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  <w:t xml:space="preserve">Se crea el path para el punto uno </w:t>
      </w:r>
      <w:r w:rsidDel="00000000" w:rsidR="00000000" w:rsidRPr="00000000">
        <w:rPr>
          <w:color w:val="0000ff"/>
          <w:sz w:val="26"/>
          <w:szCs w:val="26"/>
          <w:highlight w:val="white"/>
          <w:rtl w:val="0"/>
        </w:rPr>
        <w:t xml:space="preserve">http://localhost:3000/repostaus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