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348" w:rsidRPr="00EC7D0E" w:rsidRDefault="00EC7D0E" w:rsidP="00EC7D0E">
      <w:r w:rsidRPr="00EC7D0E">
        <w:t>Dieser Text wird nicht berücksichtigt, da er nicht im txt-Format vorliegt</w:t>
      </w:r>
      <w:bookmarkStart w:id="0" w:name="_GoBack"/>
      <w:bookmarkEnd w:id="0"/>
    </w:p>
    <w:sectPr w:rsidR="004A3348" w:rsidRPr="00EC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6F"/>
    <w:rsid w:val="004A3348"/>
    <w:rsid w:val="005013F2"/>
    <w:rsid w:val="00AE396F"/>
    <w:rsid w:val="00EC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 User</cp:lastModifiedBy>
  <cp:revision>4</cp:revision>
  <dcterms:created xsi:type="dcterms:W3CDTF">2023-01-05T20:35:00Z</dcterms:created>
  <dcterms:modified xsi:type="dcterms:W3CDTF">2023-01-07T18:21:00Z</dcterms:modified>
</cp:coreProperties>
</file>