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5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Asociacion Colombiana de Ingenieros de Sistemas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http://www.acis.org.co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6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BPMN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http://bpt.hpi.uni-potsdam.de/Oryx/WebHome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7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BPMN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http://www.signavio.com/en/academic.html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8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BPMN visual architect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http://www.visual-paradigm.com/solution/bpmodeling/?src=google&amp;kw=BPMN&amp;mt=b&amp;net=g&amp;plc=&amp;gclid=COi1wsyI1a8CFUKQ7QodtlNHdQ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9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Catalogo de software en Colombia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http://www.catalogodesoftware.com/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0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Comunidad Academica de los Ingenieros Electrenicos y Electricos - ieee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http://www.ieee.org/index.html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1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Comunidad academica en ciencias de la computacion ACM 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http://www.acm.org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2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Comunidad de desarrollo de Objetos 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http://www.omg.org/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3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Desarrollos de Software 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http://www.cmu.edu/academics/index.shtml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4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Ejemplo de aplicacion Metodologia RUP 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http://users.dsic.upv.es/asignaturas/facultad/lsi/ejemplorup/index.html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5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Instituto tecnologico de Massachusetts 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http://www.mit.edu/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6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Obsolescencia programada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http://www.youtube.com/watch?v=chJT_uxSqNk</w:t>
        </w:r>
      </w:hyperlink>
    </w:p>
    <w:p w:rsidR="00EF6DA9" w:rsidRPr="00EF6DA9" w:rsidRDefault="00EF6DA9" w:rsidP="00EF6DA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7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tutorial de j2ee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http://docs.oracle.com/javaee/1.4/tutorial/doc/</w:t>
        </w:r>
      </w:hyperlink>
    </w:p>
    <w:p w:rsidR="00EF6DA9" w:rsidRPr="00EF6DA9" w:rsidRDefault="00EF6DA9" w:rsidP="00EF6DA9">
      <w:pPr>
        <w:shd w:val="clear" w:color="auto" w:fill="FAFAFC"/>
        <w:spacing w:after="0" w:line="300" w:lineRule="atLeast"/>
        <w:rPr>
          <w:rFonts w:ascii="Helvetica" w:eastAsia="Times New Roman" w:hAnsi="Helvetica" w:cs="Helvetica"/>
          <w:color w:val="3F3F3F"/>
          <w:sz w:val="20"/>
          <w:szCs w:val="20"/>
          <w:lang w:eastAsia="es-CO"/>
        </w:rPr>
      </w:pPr>
      <w:hyperlink r:id="rId18" w:history="1">
        <w:r w:rsidRPr="00EF6DA9">
          <w:rPr>
            <w:rFonts w:ascii="Helvetica" w:eastAsia="Times New Roman" w:hAnsi="Helvetica" w:cs="Helvetica"/>
            <w:b/>
            <w:bCs/>
            <w:color w:val="3C57E2"/>
            <w:sz w:val="20"/>
            <w:szCs w:val="20"/>
            <w:lang w:eastAsia="es-CO"/>
          </w:rPr>
          <w:t>Universidad Carnegie Mellon</w:t>
        </w:r>
        <w:r w:rsidRPr="00EF6DA9">
          <w:rPr>
            <w:rFonts w:ascii="Helvetica" w:eastAsia="Times New Roman" w:hAnsi="Helvetica" w:cs="Helvetica"/>
            <w:color w:val="8A8A8A"/>
            <w:sz w:val="20"/>
            <w:szCs w:val="20"/>
            <w:lang w:eastAsia="es-CO"/>
          </w:rPr>
          <w:br/>
        </w:r>
        <w:r w:rsidRPr="00EF6DA9">
          <w:rPr>
            <w:rFonts w:ascii="Helvetica" w:eastAsia="Times New Roman" w:hAnsi="Helvetica" w:cs="Helvetica"/>
            <w:color w:val="999999"/>
            <w:sz w:val="20"/>
            <w:szCs w:val="20"/>
            <w:lang w:eastAsia="es-CO"/>
          </w:rPr>
          <w:t>http://cmu.edu/academics/index.shtml</w:t>
        </w:r>
      </w:hyperlink>
    </w:p>
    <w:p w:rsidR="002661A9" w:rsidRDefault="002661A9">
      <w:bookmarkStart w:id="0" w:name="_GoBack"/>
      <w:bookmarkEnd w:id="0"/>
    </w:p>
    <w:sectPr w:rsidR="0026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A9"/>
    <w:rsid w:val="002661A9"/>
    <w:rsid w:val="00E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nks-title">
    <w:name w:val="links-title"/>
    <w:basedOn w:val="Fuentedeprrafopredeter"/>
    <w:rsid w:val="00EF6DA9"/>
  </w:style>
  <w:style w:type="character" w:customStyle="1" w:styleId="links-url">
    <w:name w:val="links-url"/>
    <w:basedOn w:val="Fuentedeprrafopredeter"/>
    <w:rsid w:val="00EF6DA9"/>
  </w:style>
  <w:style w:type="character" w:customStyle="1" w:styleId="links-dir-owner">
    <w:name w:val="links-dir-owner"/>
    <w:basedOn w:val="Fuentedeprrafopredeter"/>
    <w:rsid w:val="00EF6DA9"/>
  </w:style>
  <w:style w:type="character" w:customStyle="1" w:styleId="links-dir-date">
    <w:name w:val="links-dir-date"/>
    <w:basedOn w:val="Fuentedeprrafopredeter"/>
    <w:rsid w:val="00EF6DA9"/>
  </w:style>
  <w:style w:type="character" w:customStyle="1" w:styleId="apple-converted-space">
    <w:name w:val="apple-converted-space"/>
    <w:basedOn w:val="Fuentedeprrafopredeter"/>
    <w:rsid w:val="00EF6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nks-title">
    <w:name w:val="links-title"/>
    <w:basedOn w:val="Fuentedeprrafopredeter"/>
    <w:rsid w:val="00EF6DA9"/>
  </w:style>
  <w:style w:type="character" w:customStyle="1" w:styleId="links-url">
    <w:name w:val="links-url"/>
    <w:basedOn w:val="Fuentedeprrafopredeter"/>
    <w:rsid w:val="00EF6DA9"/>
  </w:style>
  <w:style w:type="character" w:customStyle="1" w:styleId="links-dir-owner">
    <w:name w:val="links-dir-owner"/>
    <w:basedOn w:val="Fuentedeprrafopredeter"/>
    <w:rsid w:val="00EF6DA9"/>
  </w:style>
  <w:style w:type="character" w:customStyle="1" w:styleId="links-dir-date">
    <w:name w:val="links-dir-date"/>
    <w:basedOn w:val="Fuentedeprrafopredeter"/>
    <w:rsid w:val="00EF6DA9"/>
  </w:style>
  <w:style w:type="character" w:customStyle="1" w:styleId="apple-converted-space">
    <w:name w:val="apple-converted-space"/>
    <w:basedOn w:val="Fuentedeprrafopredeter"/>
    <w:rsid w:val="00EF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242376015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277130658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759840041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513910903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597594872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538519458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953702146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2039352625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2131166155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795102522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81344692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319967551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695500131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2F2F5"/>
            <w:right w:val="none" w:sz="0" w:space="0" w:color="auto"/>
          </w:divBdr>
          <w:divsChild>
            <w:div w:id="171186765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-paradigm.com/solution/bpmodeling/?src=google&amp;kw=BPMN&amp;mt=b&amp;net=g&amp;plc=&amp;gclid=COi1wsyI1a8CFUKQ7QodtlNHdQ" TargetMode="External"/><Relationship Id="rId13" Type="http://schemas.openxmlformats.org/officeDocument/2006/relationships/hyperlink" Target="http://www.cmu.edu/academics/index.shtml" TargetMode="External"/><Relationship Id="rId18" Type="http://schemas.openxmlformats.org/officeDocument/2006/relationships/hyperlink" Target="http://cmu.edu/academics/index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gnavio.com/en/academic.html" TargetMode="External"/><Relationship Id="rId12" Type="http://schemas.openxmlformats.org/officeDocument/2006/relationships/hyperlink" Target="http://www.omg.org/" TargetMode="External"/><Relationship Id="rId17" Type="http://schemas.openxmlformats.org/officeDocument/2006/relationships/hyperlink" Target="http://docs.oracle.com/javaee/1.4/tutorial/doc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youtube.com/watch?v=chJT_uxSqN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pt.hpi.uni-potsdam.de/Oryx/WebHome" TargetMode="External"/><Relationship Id="rId11" Type="http://schemas.openxmlformats.org/officeDocument/2006/relationships/hyperlink" Target="http://www.acm.org/" TargetMode="External"/><Relationship Id="rId5" Type="http://schemas.openxmlformats.org/officeDocument/2006/relationships/hyperlink" Target="http://www.acis.org.co/" TargetMode="External"/><Relationship Id="rId15" Type="http://schemas.openxmlformats.org/officeDocument/2006/relationships/hyperlink" Target="http://www.mit.edu/" TargetMode="External"/><Relationship Id="rId10" Type="http://schemas.openxmlformats.org/officeDocument/2006/relationships/hyperlink" Target="http://www.ieee.org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talogodesoftware.com/" TargetMode="External"/><Relationship Id="rId14" Type="http://schemas.openxmlformats.org/officeDocument/2006/relationships/hyperlink" Target="http://users.dsic.upv.es/asignaturas/facultad/lsi/ejemplorup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2015-02-23T04:14:00Z</dcterms:created>
  <dcterms:modified xsi:type="dcterms:W3CDTF">2015-02-23T04:15:00Z</dcterms:modified>
</cp:coreProperties>
</file>