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4E79"/>
          <w:sz w:val="64"/>
          <w:szCs w:val="64"/>
        </w:rPr>
        <w:t xml:space="preserve">PubliTours</w:t>
      </w:r>
    </w:p>
    <w:p>
      <w:pPr>
        <w:spacing w:after="400"/>
        <w:jc w:val="center"/>
      </w:pPr>
      <w:r>
        <w:rPr>
          <w:color w:val="2E7D32"/>
          <w:sz w:val="32"/>
          <w:szCs w:val="32"/>
        </w:rPr>
        <w:t xml:space="preserve">Caquetá Vive IA</w:t>
      </w:r>
    </w:p>
    <w:p>
      <w:pPr>
        <w:jc w:val="center"/>
      </w:pPr>
      <w:r>
        <w:rPr>
          <w:b/>
          <w:bCs/>
          <w:sz w:val="36"/>
          <w:szCs w:val="36"/>
        </w:rPr>
        <w:t xml:space="preserve">Descripción de la estructura del proyecto</w:t>
      </w:r>
    </w:p>
    <w:p>
      <w:pPr>
        <w:spacing w:after="1600"/>
        <w:jc w:val="center"/>
      </w:pPr>
      <w:r>
        <w:rPr>
          <w:i/>
          <w:iCs/>
          <w:color w:val="595959"/>
          <w:sz w:val="26"/>
          <w:szCs w:val="26"/>
        </w:rPr>
        <w:t xml:space="preserve">Qué hace cada carpeta y cómo se conectan las partes</w:t>
      </w:r>
    </w:p>
    <w:p>
      <w:pPr>
        <w:jc w:val="center"/>
      </w:pPr>
      <w:r>
        <w:rPr>
          <w:sz w:val="24"/>
          <w:szCs w:val="24"/>
        </w:rPr>
        <w:t xml:space="preserve">Proyecto final — SENA, Análisis y Desarrollo de Software (ADSO)</w:t>
      </w:r>
    </w:p>
    <w:p>
      <w:pPr>
        <w:jc w:val="center"/>
      </w:pPr>
      <w:r>
        <w:rPr>
          <w:sz w:val="24"/>
          <w:szCs w:val="24"/>
        </w:rPr>
        <w:t xml:space="preserve">Octubre de 2026</w:t>
      </w:r>
    </w:p>
    <w:p>
      <w:r>
        <w:br w:type="page"/>
      </w:r>
    </w:p>
    <w:p>
      <w:pPr>
        <w:spacing w:after="200"/>
      </w:pPr>
      <w:r>
        <w:rPr>
          <w:b/>
          <w:bCs/>
          <w:color w:val="1F4E79"/>
          <w:sz w:val="32"/>
          <w:szCs w:val="32"/>
        </w:rPr>
        <w:t xml:space="preserve">Contenido</w:t>
      </w:r>
    </w:p>
    <w:sdt>
      <w:sdtPr>
        <w:alias w:val="Contenido"/>
      </w:sdtPr>
      <w:sdtContent>
        <w:p>
          <w:pPr>
            <w:pStyle w:val="TOC1"/>
            <w:tabs>
              <w:tab w:val="right" w:pos="9026" w:leader="dot"/>
            </w:tabs>
          </w:pPr>
          <w:r>
            <w:fldChar w:fldCharType="begin" w:dirty="true"/>
            <w:instrText xml:space="preserve">TOC \h \o "1-2"</w:instrText>
            <w:fldChar w:fldCharType="separate"/>
          </w:r>
          <w:hyperlink w:history="1" w:anchor="_Toc1">
            <w:r>
              <w:t xml:space="preserve">1. ¿Qué es PubliTours?</w:t>
            </w:r>
            <w:r>
              <w:tab/>
            </w:r>
            <w:r>
              <w:fldChar w:fldCharType="begin" w:dirty="true"/>
              <w:instrText xml:space="preserve">PAGEREF _Toc1 \h</w:instrText>
              <w:fldChar w:fldCharType="separate"/>
              <w:fldChar w:fldCharType="end"/>
            </w:r>
          </w:hyperlink>
        </w:p>
        <w:p>
          <w:pPr>
            <w:pStyle w:val="TOC2"/>
            <w:tabs>
              <w:tab w:val="right" w:pos="9026" w:leader="dot"/>
            </w:tabs>
            <w:ind w:left="220"/>
          </w:pPr>
          <w:hyperlink w:history="1" w:anchor="_Toc2">
            <w:r>
              <w:t xml:space="preserve">1.1 Tecnologías principales</w:t>
            </w:r>
            <w:r>
              <w:tab/>
            </w:r>
            <w:r>
              <w:fldChar w:fldCharType="begin" w:dirty="true"/>
              <w:instrText xml:space="preserve">PAGEREF _Toc2 \h</w:instrText>
              <w:fldChar w:fldCharType="separate"/>
              <w:fldChar w:fldCharType="end"/>
            </w:r>
          </w:hyperlink>
        </w:p>
        <w:p>
          <w:pPr>
            <w:pStyle w:val="TOC2"/>
            <w:tabs>
              <w:tab w:val="right" w:pos="9026" w:leader="dot"/>
            </w:tabs>
            <w:ind w:left="220"/>
          </w:pPr>
          <w:hyperlink w:history="1" w:anchor="_Toc3">
            <w:r>
              <w:t xml:space="preserve">1.2 Vista general de la estructura</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2. Carpeta raíz del proyecto</w:t>
            </w:r>
            <w:r>
              <w:tab/>
            </w:r>
            <w:r>
              <w:fldChar w:fldCharType="begin" w:dirty="true"/>
              <w:instrText xml:space="preserve">PAGEREF _Toc4 \h</w:instrText>
              <w:fldChar w:fldCharType="separate"/>
              <w:fldChar w:fldCharType="end"/>
            </w:r>
          </w:hyperlink>
        </w:p>
        <w:p>
          <w:pPr>
            <w:pStyle w:val="TOC1"/>
            <w:tabs>
              <w:tab w:val="right" w:pos="9026" w:leader="dot"/>
            </w:tabs>
          </w:pPr>
          <w:hyperlink w:history="1" w:anchor="_Toc5">
            <w:r>
              <w:t xml:space="preserve">3. Carpeta DOCUMENTACION</w:t>
            </w:r>
            <w:r>
              <w:tab/>
            </w:r>
            <w:r>
              <w:fldChar w:fldCharType="begin" w:dirty="true"/>
              <w:instrText xml:space="preserve">PAGEREF _Toc5 \h</w:instrText>
              <w:fldChar w:fldCharType="separate"/>
              <w:fldChar w:fldCharType="end"/>
            </w:r>
          </w:hyperlink>
        </w:p>
        <w:p>
          <w:pPr>
            <w:pStyle w:val="TOC1"/>
            <w:tabs>
              <w:tab w:val="right" w:pos="9026" w:leader="dot"/>
            </w:tabs>
          </w:pPr>
          <w:hyperlink w:history="1" w:anchor="_Toc6">
            <w:r>
              <w:t xml:space="preserve">4. Carpeta backend (API REST)</w:t>
            </w:r>
            <w:r>
              <w:tab/>
            </w:r>
            <w:r>
              <w:fldChar w:fldCharType="begin" w:dirty="true"/>
              <w:instrText xml:space="preserve">PAGEREF _Toc6 \h</w:instrText>
              <w:fldChar w:fldCharType="separate"/>
              <w:fldChar w:fldCharType="end"/>
            </w:r>
          </w:hyperlink>
        </w:p>
        <w:p>
          <w:pPr>
            <w:pStyle w:val="TOC2"/>
            <w:tabs>
              <w:tab w:val="right" w:pos="9026" w:leader="dot"/>
            </w:tabs>
            <w:ind w:left="220"/>
          </w:pPr>
          <w:hyperlink w:history="1" w:anchor="_Toc7">
            <w:r>
              <w:t xml:space="preserve">4.1 Archivos de primer nivel</w:t>
            </w:r>
            <w:r>
              <w:tab/>
            </w:r>
            <w:r>
              <w:fldChar w:fldCharType="begin" w:dirty="true"/>
              <w:instrText xml:space="preserve">PAGEREF _Toc7 \h</w:instrText>
              <w:fldChar w:fldCharType="separate"/>
              <w:fldChar w:fldCharType="end"/>
            </w:r>
          </w:hyperlink>
        </w:p>
        <w:p>
          <w:pPr>
            <w:pStyle w:val="TOC2"/>
            <w:tabs>
              <w:tab w:val="right" w:pos="9026" w:leader="dot"/>
            </w:tabs>
            <w:ind w:left="220"/>
          </w:pPr>
          <w:hyperlink w:history="1" w:anchor="_Toc8">
            <w:r>
              <w:t xml:space="preserve">4.2 src/ — código fuente</w:t>
            </w:r>
            <w:r>
              <w:tab/>
            </w:r>
            <w:r>
              <w:fldChar w:fldCharType="begin" w:dirty="true"/>
              <w:instrText xml:space="preserve">PAGEREF _Toc8 \h</w:instrText>
              <w:fldChar w:fldCharType="separate"/>
              <w:fldChar w:fldCharType="end"/>
            </w:r>
          </w:hyperlink>
        </w:p>
        <w:p>
          <w:pPr>
            <w:pStyle w:val="TOC2"/>
            <w:tabs>
              <w:tab w:val="right" w:pos="9026" w:leader="dot"/>
            </w:tabs>
            <w:ind w:left="220"/>
          </w:pPr>
          <w:hyperlink w:history="1" w:anchor="_Toc9">
            <w:r>
              <w:t xml:space="preserve">4.3 Modelos (tablas de la base de datos)</w:t>
            </w:r>
            <w:r>
              <w:tab/>
            </w:r>
            <w:r>
              <w:fldChar w:fldCharType="begin" w:dirty="true"/>
              <w:instrText xml:space="preserve">PAGEREF _Toc9 \h</w:instrText>
              <w:fldChar w:fldCharType="separate"/>
              <w:fldChar w:fldCharType="end"/>
            </w:r>
          </w:hyperlink>
        </w:p>
        <w:p>
          <w:pPr>
            <w:pStyle w:val="TOC2"/>
            <w:tabs>
              <w:tab w:val="right" w:pos="9026" w:leader="dot"/>
            </w:tabs>
            <w:ind w:left="220"/>
          </w:pPr>
          <w:hyperlink w:history="1" w:anchor="_Toc10">
            <w:r>
              <w:t xml:space="preserve">4.4 Rutas y controladores (módulos de la API)</w:t>
            </w:r>
            <w:r>
              <w:tab/>
            </w:r>
            <w:r>
              <w:fldChar w:fldCharType="begin" w:dirty="true"/>
              <w:instrText xml:space="preserve">PAGEREF _Toc10 \h</w:instrText>
              <w:fldChar w:fldCharType="separate"/>
              <w:fldChar w:fldCharType="end"/>
            </w:r>
          </w:hyperlink>
        </w:p>
        <w:p>
          <w:pPr>
            <w:pStyle w:val="TOC2"/>
            <w:tabs>
              <w:tab w:val="right" w:pos="9026" w:leader="dot"/>
            </w:tabs>
            <w:ind w:left="220"/>
          </w:pPr>
          <w:hyperlink w:history="1" w:anchor="_Toc11">
            <w:r>
              <w:t xml:space="preserve">4.5 Servicios (lógica de negocio)</w:t>
            </w:r>
            <w:r>
              <w:tab/>
            </w:r>
            <w:r>
              <w:fldChar w:fldCharType="begin" w:dirty="true"/>
              <w:instrText xml:space="preserve">PAGEREF _Toc11 \h</w:instrText>
              <w:fldChar w:fldCharType="separate"/>
              <w:fldChar w:fldCharType="end"/>
            </w:r>
          </w:hyperlink>
        </w:p>
        <w:p>
          <w:pPr>
            <w:pStyle w:val="TOC2"/>
            <w:tabs>
              <w:tab w:val="right" w:pos="9026" w:leader="dot"/>
            </w:tabs>
            <w:ind w:left="220"/>
          </w:pPr>
          <w:hyperlink w:history="1" w:anchor="_Toc12">
            <w:r>
              <w:t xml:space="preserve">4.6 Middlewares</w:t>
            </w:r>
            <w:r>
              <w:tab/>
            </w:r>
            <w:r>
              <w:fldChar w:fldCharType="begin" w:dirty="true"/>
              <w:instrText xml:space="preserve">PAGEREF _Toc12 \h</w:instrText>
              <w:fldChar w:fldCharType="separate"/>
              <w:fldChar w:fldCharType="end"/>
            </w:r>
          </w:hyperlink>
        </w:p>
        <w:p>
          <w:pPr>
            <w:pStyle w:val="TOC2"/>
            <w:tabs>
              <w:tab w:val="right" w:pos="9026" w:leader="dot"/>
            </w:tabs>
            <w:ind w:left="220"/>
          </w:pPr>
          <w:hyperlink w:history="1" w:anchor="_Toc13">
            <w:r>
              <w:t xml:space="preserve">4.7 Otras carpetas del backend</w:t>
            </w:r>
            <w:r>
              <w:tab/>
            </w:r>
            <w:r>
              <w:fldChar w:fldCharType="begin" w:dirty="true"/>
              <w:instrText xml:space="preserve">PAGEREF _Toc13 \h</w:instrText>
              <w:fldChar w:fldCharType="separate"/>
              <w:fldChar w:fldCharType="end"/>
            </w:r>
          </w:hyperlink>
        </w:p>
        <w:p>
          <w:pPr>
            <w:pStyle w:val="TOC2"/>
            <w:tabs>
              <w:tab w:val="right" w:pos="9026" w:leader="dot"/>
            </w:tabs>
            <w:ind w:left="220"/>
          </w:pPr>
          <w:hyperlink w:history="1" w:anchor="_Toc14">
            <w:r>
              <w:t xml:space="preserve">4.8 Pruebas del backend (tests/)</w:t>
            </w:r>
            <w:r>
              <w:tab/>
            </w:r>
            <w:r>
              <w:fldChar w:fldCharType="begin" w:dirty="true"/>
              <w:instrText xml:space="preserve">PAGEREF _Toc14 \h</w:instrText>
              <w:fldChar w:fldCharType="separate"/>
              <w:fldChar w:fldCharType="end"/>
            </w:r>
          </w:hyperlink>
        </w:p>
        <w:p>
          <w:pPr>
            <w:pStyle w:val="TOC1"/>
            <w:tabs>
              <w:tab w:val="right" w:pos="9026" w:leader="dot"/>
            </w:tabs>
          </w:pPr>
          <w:hyperlink w:history="1" w:anchor="_Toc15">
            <w:r>
              <w:t xml:space="preserve">5. Carpeta frontend (aplicación web)</w:t>
            </w:r>
            <w:r>
              <w:tab/>
            </w:r>
            <w:r>
              <w:fldChar w:fldCharType="begin" w:dirty="true"/>
              <w:instrText xml:space="preserve">PAGEREF _Toc15 \h</w:instrText>
              <w:fldChar w:fldCharType="separate"/>
              <w:fldChar w:fldCharType="end"/>
            </w:r>
          </w:hyperlink>
        </w:p>
        <w:p>
          <w:pPr>
            <w:pStyle w:val="TOC2"/>
            <w:tabs>
              <w:tab w:val="right" w:pos="9026" w:leader="dot"/>
            </w:tabs>
            <w:ind w:left="220"/>
          </w:pPr>
          <w:hyperlink w:history="1" w:anchor="_Toc16">
            <w:r>
              <w:t xml:space="preserve">5.1 Archivos de primer nivel</w:t>
            </w:r>
            <w:r>
              <w:tab/>
            </w:r>
            <w:r>
              <w:fldChar w:fldCharType="begin" w:dirty="true"/>
              <w:instrText xml:space="preserve">PAGEREF _Toc16 \h</w:instrText>
              <w:fldChar w:fldCharType="separate"/>
              <w:fldChar w:fldCharType="end"/>
            </w:r>
          </w:hyperlink>
        </w:p>
        <w:p>
          <w:pPr>
            <w:pStyle w:val="TOC2"/>
            <w:tabs>
              <w:tab w:val="right" w:pos="9026" w:leader="dot"/>
            </w:tabs>
            <w:ind w:left="220"/>
          </w:pPr>
          <w:hyperlink w:history="1" w:anchor="_Toc17">
            <w:r>
              <w:t xml:space="preserve">5.2 src/ — código fuente</w:t>
            </w:r>
            <w:r>
              <w:tab/>
            </w:r>
            <w:r>
              <w:fldChar w:fldCharType="begin" w:dirty="true"/>
              <w:instrText xml:space="preserve">PAGEREF _Toc17 \h</w:instrText>
              <w:fldChar w:fldCharType="separate"/>
              <w:fldChar w:fldCharType="end"/>
            </w:r>
          </w:hyperlink>
        </w:p>
        <w:p>
          <w:pPr>
            <w:pStyle w:val="TOC2"/>
            <w:tabs>
              <w:tab w:val="right" w:pos="9026" w:leader="dot"/>
            </w:tabs>
            <w:ind w:left="220"/>
          </w:pPr>
          <w:hyperlink w:history="1" w:anchor="_Toc18">
            <w:r>
              <w:t xml:space="preserve">5.3 Páginas (pages/)</w:t>
            </w:r>
            <w:r>
              <w:tab/>
            </w:r>
            <w:r>
              <w:fldChar w:fldCharType="begin" w:dirty="true"/>
              <w:instrText xml:space="preserve">PAGEREF _Toc18 \h</w:instrText>
              <w:fldChar w:fldCharType="separate"/>
              <w:fldChar w:fldCharType="end"/>
            </w:r>
          </w:hyperlink>
        </w:p>
        <w:p>
          <w:pPr>
            <w:pStyle w:val="TOC2"/>
            <w:tabs>
              <w:tab w:val="right" w:pos="9026" w:leader="dot"/>
            </w:tabs>
            <w:ind w:left="220"/>
          </w:pPr>
          <w:hyperlink w:history="1" w:anchor="_Toc19">
            <w:r>
              <w:t xml:space="preserve">5.4 Componentes (components/)</w:t>
            </w:r>
            <w:r>
              <w:tab/>
            </w:r>
            <w:r>
              <w:fldChar w:fldCharType="begin" w:dirty="true"/>
              <w:instrText xml:space="preserve">PAGEREF _Toc19 \h</w:instrText>
              <w:fldChar w:fldCharType="separate"/>
              <w:fldChar w:fldCharType="end"/>
            </w:r>
          </w:hyperlink>
        </w:p>
        <w:p>
          <w:pPr>
            <w:pStyle w:val="TOC2"/>
            <w:tabs>
              <w:tab w:val="right" w:pos="9026" w:leader="dot"/>
            </w:tabs>
            <w:ind w:left="220"/>
          </w:pPr>
          <w:hyperlink w:history="1" w:anchor="_Toc20">
            <w:r>
              <w:t xml:space="preserve">5.5 Contextos (context/)</w:t>
            </w:r>
            <w:r>
              <w:tab/>
            </w:r>
            <w:r>
              <w:fldChar w:fldCharType="begin" w:dirty="true"/>
              <w:instrText xml:space="preserve">PAGEREF _Toc20 \h</w:instrText>
              <w:fldChar w:fldCharType="separate"/>
              <w:fldChar w:fldCharType="end"/>
            </w:r>
          </w:hyperlink>
        </w:p>
        <w:p>
          <w:pPr>
            <w:pStyle w:val="TOC2"/>
            <w:tabs>
              <w:tab w:val="right" w:pos="9026" w:leader="dot"/>
            </w:tabs>
            <w:ind w:left="220"/>
          </w:pPr>
          <w:hyperlink w:history="1" w:anchor="_Toc21">
            <w:r>
              <w:t xml:space="preserve">5.6 Otras carpetas del frontend</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6. Cómo se conectan las partes</w:t>
            </w:r>
            <w:r>
              <w:tab/>
            </w:r>
            <w:r>
              <w:fldChar w:fldCharType="begin" w:dirty="true"/>
              <w:instrText xml:space="preserve">PAGEREF _Toc22 \h</w:instrText>
              <w:fldChar w:fldCharType="separate"/>
              <w:fldChar w:fldCharType="end"/>
            </w:r>
          </w:hyperlink>
        </w:p>
        <w:p>
          <w:pPr>
            <w:pStyle w:val="TOC2"/>
            <w:tabs>
              <w:tab w:val="right" w:pos="9026" w:leader="dot"/>
            </w:tabs>
            <w:ind w:left="220"/>
          </w:pPr>
          <w:hyperlink w:history="1" w:anchor="_Toc23">
            <w:r>
              <w:t xml:space="preserve">6.1 Ejemplo: itinerario con IA</w:t>
            </w:r>
            <w:r>
              <w:tab/>
            </w:r>
            <w:r>
              <w:fldChar w:fldCharType="begin" w:dirty="true"/>
              <w:instrText xml:space="preserve">PAGEREF _Toc23 \h</w:instrText>
              <w:fldChar w:fldCharType="separate"/>
              <w:fldChar w:fldCharType="end"/>
            </w:r>
          </w:hyperlink>
        </w:p>
        <w:p>
          <w:pPr>
            <w:pStyle w:val="TOC1"/>
            <w:tabs>
              <w:tab w:val="right" w:pos="9026" w:leader="dot"/>
            </w:tabs>
          </w:pPr>
          <w:hyperlink w:history="1" w:anchor="_Toc24">
            <w:r>
              <w:t xml:space="preserve">7. Recomendaciones</w:t>
            </w:r>
            <w:r>
              <w:tab/>
            </w:r>
            <w:r>
              <w:fldChar w:fldCharType="begin" w:dirty="true"/>
              <w:instrText xml:space="preserve">PAGEREF _Toc24 \h</w:instrText>
              <w:fldChar w:fldCharType="separate"/>
              <w:fldChar w:fldCharType="end"/>
            </w:r>
          </w:hyperlink>
        </w:p>
        <w:p>
          <w:r>
            <w:fldChar w:fldCharType="end"/>
          </w:r>
        </w:p>
      </w:sdtContent>
    </w:sdt>
    <w:p>
      <w:pPr>
        <w:spacing w:after="120"/>
      </w:pPr>
      <w:r>
        <w:rPr>
          <w:i/>
          <w:iCs/>
          <w:color w:val="7F7F7F"/>
          <w:sz w:val="18"/>
          <w:szCs w:val="18"/>
        </w:rPr>
        <w:t xml:space="preserve">Si el índice aparece vacío, haga clic derecho sobre él y elija «Actualizar campo».</w:t>
      </w:r>
    </w:p>
    <w:p>
      <w:r>
        <w:br w:type="page"/>
      </w:r>
    </w:p>
    <w:p>
      <w:pPr>
        <w:pStyle w:val="Heading1"/>
      </w:pPr>
      <w:bookmarkStart w:name="_Toc1" w:id="1"/>
      <w:r>
        <w:t xml:space="preserve">1. ¿Qué es PubliTours?</w:t>
      </w:r>
      <w:bookmarkEnd w:id="1"/>
    </w:p>
    <w:p>
      <w:pPr>
        <w:spacing w:after="120"/>
      </w:pPr>
      <w:r>
        <w:rPr>
          <w:b/>
          <w:bCs/>
        </w:rPr>
        <w:t xml:space="preserve">PubliTours</w:t>
      </w:r>
      <w:r>
        <w:t xml:space="preserve"> es una plataforma web de turismo para el departamento del Caquetá (Colombia). Permite que los turistas descubran sitios turísticos verificados, los vean en un mapa, hagan reservas, guarden favoritos, califiquen los servicios y generen itinerarios de viaje con ayuda de inteligencia artificial.</w:t>
      </w:r>
    </w:p>
    <w:p>
      <w:pPr>
        <w:spacing w:after="120"/>
      </w:pPr>
      <w:r>
        <w:t xml:space="preserve">La plataforma tiene tres tipos de usuario (roles):</w:t>
      </w:r>
    </w:p>
    <w:p>
      <w:pPr>
        <w:pStyle w:val="ListParagraph"/>
        <w:numPr>
          <w:ilvl w:val="0"/>
          <w:numId w:val="2"/>
        </w:numPr>
        <w:spacing w:after="60"/>
      </w:pPr>
      <w:r>
        <w:rPr>
          <w:b/>
          <w:bCs/>
        </w:rPr>
        <w:t xml:space="preserve">Turista:</w:t>
      </w:r>
      <w:r>
        <w:t xml:space="preserve"> busca sitios, reserva, guarda favoritos, deja reseñas y genera itinerarios.</w:t>
      </w:r>
    </w:p>
    <w:p>
      <w:pPr>
        <w:pStyle w:val="ListParagraph"/>
        <w:numPr>
          <w:ilvl w:val="0"/>
          <w:numId w:val="2"/>
        </w:numPr>
        <w:spacing w:after="60"/>
      </w:pPr>
      <w:r>
        <w:rPr>
          <w:b/>
          <w:bCs/>
        </w:rPr>
        <w:t xml:space="preserve">Prestador:</w:t>
      </w:r>
      <w:r>
        <w:t xml:space="preserve"> registra su negocio turístico, publica servicios con cupos, bloquea fechas, recibe y confirma reservas y responde reseñas.</w:t>
      </w:r>
    </w:p>
    <w:p>
      <w:pPr>
        <w:pStyle w:val="ListParagraph"/>
        <w:numPr>
          <w:ilvl w:val="0"/>
          <w:numId w:val="2"/>
        </w:numPr>
        <w:spacing w:after="60"/>
      </w:pPr>
      <w:r>
        <w:rPr>
          <w:b/>
          <w:bCs/>
        </w:rPr>
        <w:t xml:space="preserve">Administrador:</w:t>
      </w:r>
      <w:r>
        <w:t xml:space="preserve"> aprueba a los prestadores, modera servicios y reseñas, y puede suspender usuarios.</w:t>
      </w:r>
    </w:p>
    <w:p>
      <w:pPr>
        <w:pStyle w:val="Heading2"/>
      </w:pPr>
      <w:bookmarkStart w:name="_Toc2" w:id="2"/>
      <w:r>
        <w:t xml:space="preserve">1.1 Tecnologías principales</w:t>
      </w:r>
      <w:bookmarkEnd w:id="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Parte</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Tecnología</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Backend</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Node.js 24, Express 4, Sequelize 6 (ORM) y PostgreSQL 18.</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Frontend</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React 19, Vite (herramienta de construcción), Tailwind CSS 4 (estilos) y Leaflet (mapas).</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Inteligencia artificial</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Claude (modelo </w:t>
            </w:r>
            <w:r>
              <w:rPr>
                <w:rFonts w:ascii="Consolas" w:cs="Consolas" w:eastAsia="Consolas" w:hAnsi="Consolas"/>
                <w:color w:val="A31515"/>
              </w:rPr>
              <w:t xml:space="preserve">claude-haiku-4-5</w:t>
            </w:r>
            <w:r>
              <w:t xml:space="preserve">) para interpretar mensajes en lenguaje natural. Si no hay clave o falla, se usa una interpretación básica por reglas.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Pruebas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Pruebas propias de la API en el backend; Vitest y Testing Library en el frontend; Playwright para pruebas de punta a punta en el navegador.</w:t>
            </w:r>
          </w:p>
        </w:tc>
      </w:tr>
    </w:tbl>
    <w:p>
      <w:pPr>
        <w:spacing w:after="120"/>
      </w:pPr>
    </w:p>
    <w:p>
      <w:pPr>
        <w:pStyle w:val="Heading2"/>
      </w:pPr>
      <w:bookmarkStart w:name="_Toc3" w:id="3"/>
      <w:r>
        <w:t xml:space="preserve">1.2 Vista general de la estructura</w:t>
      </w:r>
      <w:bookmarkEnd w:id="3"/>
    </w:p>
    <w:p>
      <w:pPr>
        <w:spacing w:after="120"/>
      </w:pPr>
      <w:r>
        <w:t xml:space="preserve">El proyecto está dividido en tres grandes partes, cada una en su propia carpeta:</w:t>
      </w:r>
    </w:p>
    <w:p>
      <w:pPr>
        <w:pStyle w:val="ListParagraph"/>
        <w:numPr>
          <w:ilvl w:val="0"/>
          <w:numId w:val="2"/>
        </w:numPr>
        <w:spacing w:after="60"/>
      </w:pPr>
      <w:r>
        <w:rPr>
          <w:rFonts w:ascii="Consolas" w:cs="Consolas" w:eastAsia="Consolas" w:hAnsi="Consolas"/>
          <w:color w:val="A31515"/>
        </w:rPr>
        <w:t xml:space="preserve">backend/</w:t>
      </w:r>
      <w:r>
        <w:t xml:space="preserve"> — el «cerebro» del sistema: la API REST que guarda los datos y aplica las reglas de negocio.</w:t>
      </w:r>
    </w:p>
    <w:p>
      <w:pPr>
        <w:pStyle w:val="ListParagraph"/>
        <w:numPr>
          <w:ilvl w:val="0"/>
          <w:numId w:val="2"/>
        </w:numPr>
        <w:spacing w:after="60"/>
      </w:pPr>
      <w:r>
        <w:rPr>
          <w:rFonts w:ascii="Consolas" w:cs="Consolas" w:eastAsia="Consolas" w:hAnsi="Consolas"/>
          <w:color w:val="A31515"/>
        </w:rPr>
        <w:t xml:space="preserve">frontend/</w:t>
      </w:r>
      <w:r>
        <w:t xml:space="preserve"> — la «cara» del sistema: la página web que ven y usan las personas.</w:t>
      </w:r>
    </w:p>
    <w:p>
      <w:pPr>
        <w:pStyle w:val="ListParagraph"/>
        <w:numPr>
          <w:ilvl w:val="0"/>
          <w:numId w:val="2"/>
        </w:numPr>
        <w:spacing w:after="60"/>
      </w:pPr>
      <w:r>
        <w:rPr>
          <w:rFonts w:ascii="Consolas" w:cs="Consolas" w:eastAsia="Consolas" w:hAnsi="Consolas"/>
          <w:color w:val="A31515"/>
        </w:rPr>
        <w:t xml:space="preserve">DOCUMENTACION/</w:t>
      </w:r>
      <w:r>
        <w:t xml:space="preserve"> — los documentos formales del proyecto exigidos por el SENA.</w:t>
      </w:r>
    </w:p>
    <w:p>
      <w:pPr>
        <w:pStyle w:val="Heading1"/>
      </w:pPr>
      <w:bookmarkStart w:name="_Toc4" w:id="4"/>
      <w:r>
        <w:t xml:space="preserve">2. Carpeta raíz del proyecto</w:t>
      </w:r>
      <w:bookmarkEnd w:id="4"/>
    </w:p>
    <w:p>
      <w:pPr>
        <w:spacing w:after="120"/>
      </w:pPr>
      <w:r>
        <w:t xml:space="preserve">Es la carpeta principal </w:t>
      </w:r>
      <w:r>
        <w:rPr>
          <w:rFonts w:ascii="Consolas" w:cs="Consolas" w:eastAsia="Consolas" w:hAnsi="Consolas"/>
          <w:color w:val="A31515"/>
        </w:rPr>
        <w:t xml:space="preserve">PubliTours/</w:t>
      </w:r>
      <w:r>
        <w:t xml:space="preserve">. Contiene las tres grandes partes y algunos archivos de configuración general.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Carpeta / archivo</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Qué hace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.claude/</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Configuración para Claude Code. El archivo </w:t>
            </w:r>
            <w:r>
              <w:rPr>
                <w:rFonts w:ascii="Consolas" w:cs="Consolas" w:eastAsia="Consolas" w:hAnsi="Consolas"/>
                <w:color w:val="A31515"/>
              </w:rPr>
              <w:t xml:space="preserve">launch.json</w:t>
            </w:r>
            <w:r>
              <w:t xml:space="preserve"> indica cómo arrancar los servidores de desarrollo desde la aplicación.</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DOCUMENTACION/</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Entregables formales del proyecto en Word (ver sección 3).</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backend/</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La API REST del sistema (ver sección 4).</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frontend/</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 aplicación web en React (ver sección 5).</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README.md</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Guía principal: cómo instalar y arrancar el proyecto, cómo funciona la IA, cómo ejecutar las pruebas y las reglas de seguridad.</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.gitignore</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Lista de archivos que no deben subirse a un repositorio, como </w:t>
            </w:r>
            <w:r>
              <w:rPr>
                <w:rFonts w:ascii="Consolas" w:cs="Consolas" w:eastAsia="Consolas" w:hAnsi="Consolas"/>
                <w:color w:val="A31515"/>
              </w:rPr>
              <w:t xml:space="preserve">.env</w:t>
            </w:r>
            <w:r>
              <w:t xml:space="preserve"> (claves) y </w:t>
            </w:r>
            <w:r>
              <w:rPr>
                <w:rFonts w:ascii="Consolas" w:cs="Consolas" w:eastAsia="Consolas" w:hAnsi="Consolas"/>
                <w:color w:val="A31515"/>
              </w:rPr>
              <w:t xml:space="preserve">node_modules</w:t>
            </w:r>
            <w:r>
              <w:t xml:space="preserv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package-lock.json</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Archivo de dependencias de npm en la raíz; casi vacío, porque cada parte tiene el suyo.</w:t>
            </w:r>
          </w:p>
        </w:tc>
      </w:tr>
    </w:tbl>
    <w:p>
      <w:pPr>
        <w:pStyle w:val="Heading1"/>
      </w:pPr>
      <w:bookmarkStart w:name="_Toc5" w:id="5"/>
      <w:r>
        <w:t xml:space="preserve">3. Carpeta DOCUMENTACION</w:t>
      </w:r>
      <w:bookmarkEnd w:id="5"/>
    </w:p>
    <w:p>
      <w:pPr>
        <w:spacing w:after="120"/>
      </w:pPr>
      <w:r>
        <w:t xml:space="preserve">Contiene toda la documentación de análisis y diseño del proyecto, en el orden en que se elabora durante el proceso formativo: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Documento</w:t>
            </w:r>
          </w:p>
        </w:tc>
        <w:tc>
          <w:tcPr>
            <w:tcW w:type="dxa" w:w="60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Contenido</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1_Fundamentacion</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Planteamiento del problema, justificación y objetivos del proyecto.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2_Acta_Constitucion</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Documento que da inicio formal al proyecto: alcance, responsables e interesados.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3_Estudio_Factibilidad</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Análisis de si el proyecto es viable técnica, económica y operativamente.</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4_Modelo_Negocio</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Cómo genera valor la plataforma y para quién (modelo de negocio).</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5_Cronograma</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Planificación de actividades y tiempos.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6_Reglas_Negocio</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Reglas que el sistema debe cumplir (cupos, cancelaciones, aprobaciones, etc.).</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7_Diagrama_CasosUso</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Diagrama de lo que puede hacer cada rol dentro del sistema.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8_Descripcion_CasosUso</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Detalle paso a paso de cada caso de uso.</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9_Matriz_Trazabilidad</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Relaciona cada requisito con su caso de uso, diseño y prueba.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10_Arquitectura</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Cómo está organizado el sistema técnicamente (capas y componentes).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11_Modelo_Datos</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Tablas de la base de datos y sus relaciones.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12_Diagramas_Secuencia</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Cómo interactúan los componentes en cada proceso importante.</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13_Wireframes</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Bocetos de las pantallas.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14_Diseno_API</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Definición de las rutas (endpoints) de la API.</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IEEE830</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Especificación de requisitos de software según el estándar IEEE 830.</w:t>
            </w:r>
          </w:p>
        </w:tc>
      </w:tr>
    </w:tbl>
    <w:p>
      <w:pPr>
        <w:pStyle w:val="Heading1"/>
      </w:pPr>
      <w:bookmarkStart w:name="_Toc6" w:id="6"/>
      <w:r>
        <w:t xml:space="preserve">4. Carpeta backend (API REST)</w:t>
      </w:r>
      <w:bookmarkEnd w:id="6"/>
    </w:p>
    <w:p>
      <w:pPr>
        <w:spacing w:after="120"/>
      </w:pPr>
      <w:r>
        <w:t xml:space="preserve">El backend es un servidor hecho con </w:t>
      </w:r>
      <w:r>
        <w:rPr>
          <w:b/>
          <w:bCs/>
        </w:rPr>
        <w:t xml:space="preserve">Node.js y Express</w:t>
      </w:r>
      <w:r>
        <w:t xml:space="preserve"> que expone una API REST en </w:t>
      </w:r>
      <w:r>
        <w:rPr>
          <w:rFonts w:ascii="Consolas" w:cs="Consolas" w:eastAsia="Consolas" w:hAnsi="Consolas"/>
          <w:color w:val="A31515"/>
        </w:rPr>
        <w:t xml:space="preserve">http://localhost:4000</w:t>
      </w:r>
      <w:r>
        <w:t xml:space="preserve">. Recibe las peticiones del frontend, verifica quién las hace, aplica las reglas de negocio y lee o guarda información en </w:t>
      </w:r>
      <w:r>
        <w:rPr>
          <w:b/>
          <w:bCs/>
        </w:rPr>
        <w:t xml:space="preserve">PostgreSQL</w:t>
      </w:r>
      <w:r>
        <w:t xml:space="preserve"> usando </w:t>
      </w:r>
      <w:r>
        <w:rPr>
          <w:b/>
          <w:bCs/>
        </w:rPr>
        <w:t xml:space="preserve">Sequelize</w:t>
      </w:r>
      <w:r>
        <w:t xml:space="preserve">.</w:t>
      </w:r>
    </w:p>
    <w:p>
      <w:pPr>
        <w:pStyle w:val="Heading2"/>
      </w:pPr>
      <w:bookmarkStart w:name="_Toc7" w:id="7"/>
      <w:r>
        <w:t xml:space="preserve">4.1 Archivos de primer nivel</w:t>
      </w:r>
      <w:bookmarkEnd w:id="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Carpeta / archivo</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Qué hace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package.json</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Lista de dependencias y comandos (</w:t>
            </w:r>
            <w:r>
              <w:rPr>
                <w:rFonts w:ascii="Consolas" w:cs="Consolas" w:eastAsia="Consolas" w:hAnsi="Consolas"/>
                <w:color w:val="A31515"/>
              </w:rPr>
              <w:t xml:space="preserve">npm run dev</w:t>
            </w:r>
            <w:r>
              <w:t xml:space="preserve">, </w:t>
            </w:r>
            <w:r>
              <w:rPr>
                <w:rFonts w:ascii="Consolas" w:cs="Consolas" w:eastAsia="Consolas" w:hAnsi="Consolas"/>
                <w:color w:val="A31515"/>
              </w:rPr>
              <w:t xml:space="preserve">npm run migrate</w:t>
            </w:r>
            <w:r>
              <w:t xml:space="preserve">, </w:t>
            </w:r>
            <w:r>
              <w:rPr>
                <w:rFonts w:ascii="Consolas" w:cs="Consolas" w:eastAsia="Consolas" w:hAnsi="Consolas"/>
                <w:color w:val="A31515"/>
              </w:rPr>
              <w:t xml:space="preserve">npm run seed:admin</w:t>
            </w:r>
            <w:r>
              <w:t xml:space="preserve">, </w:t>
            </w:r>
            <w:r>
              <w:rPr>
                <w:rFonts w:ascii="Consolas" w:cs="Consolas" w:eastAsia="Consolas" w:hAnsi="Consolas"/>
                <w:color w:val="A31515"/>
              </w:rPr>
              <w:t xml:space="preserve">npm test</w:t>
            </w:r>
            <w:r>
              <w:t xml:space="preserv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README.md</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Documentación específica del backend.</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.env / .env.example</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Variables de configuración: datos de la base de datos, </w:t>
            </w:r>
            <w:r>
              <w:rPr>
                <w:rFonts w:ascii="Consolas" w:cs="Consolas" w:eastAsia="Consolas" w:hAnsi="Consolas"/>
                <w:color w:val="A31515"/>
              </w:rPr>
              <w:t xml:space="preserve">JWT_SECRET</w:t>
            </w:r>
            <w:r>
              <w:t xml:space="preserve">, correo y clave de la IA. El </w:t>
            </w:r>
            <w:r>
              <w:rPr>
                <w:rFonts w:ascii="Consolas" w:cs="Consolas" w:eastAsia="Consolas" w:hAnsi="Consolas"/>
                <w:color w:val="A31515"/>
              </w:rPr>
              <w:t xml:space="preserve">.env.example</w:t>
            </w:r>
            <w:r>
              <w:t xml:space="preserve"> es la plantilla; el </w:t>
            </w:r>
            <w:r>
              <w:rPr>
                <w:rFonts w:ascii="Consolas" w:cs="Consolas" w:eastAsia="Consolas" w:hAnsi="Consolas"/>
                <w:color w:val="A31515"/>
              </w:rPr>
              <w:t xml:space="preserve">.env</w:t>
            </w:r>
            <w:r>
              <w:t xml:space="preserve"> real nunca se comparte.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node_modules/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Librerías instaladas por npm. Se genera automáticamente con </w:t>
            </w:r>
            <w:r>
              <w:rPr>
                <w:rFonts w:ascii="Consolas" w:cs="Consolas" w:eastAsia="Consolas" w:hAnsi="Consolas"/>
                <w:color w:val="A31515"/>
              </w:rPr>
              <w:t xml:space="preserve">npm install</w:t>
            </w:r>
            <w:r>
              <w:t xml:space="preserve">.</w:t>
            </w:r>
          </w:p>
        </w:tc>
      </w:tr>
    </w:tbl>
    <w:p>
      <w:pPr>
        <w:spacing w:after="120"/>
      </w:pPr>
    </w:p>
    <w:p>
      <w:pPr>
        <w:pStyle w:val="Heading2"/>
      </w:pPr>
      <w:bookmarkStart w:name="_Toc8" w:id="8"/>
      <w:r>
        <w:t xml:space="preserve">4.2 src/ — código fuente</w:t>
      </w:r>
      <w:bookmarkEnd w:id="8"/>
    </w:p>
    <w:p>
      <w:pPr>
        <w:spacing w:after="120"/>
      </w:pPr>
      <w:r>
        <w:t xml:space="preserve">Aquí está todo el código del servidor, organizado por capas. Cada capa tiene una única responsabilidad.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Carpeta / archivo</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Qué hace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app.js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Crea y configura la aplicación Express: middlewares globales, carpeta de imágenes públicas y registro de todas las rutas.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server.js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Punto de arranque: conecta con la base de datos y pone el servidor a escuchar en el puerto 4000.</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config/</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color w:val="A31515"/>
              </w:rPr>
              <w:t xml:space="preserve">database.js</w:t>
            </w:r>
            <w:r>
              <w:t xml:space="preserve"> crea la conexión a PostgreSQL. </w:t>
            </w:r>
            <w:r>
              <w:rPr>
                <w:rFonts w:ascii="Consolas" w:cs="Consolas" w:eastAsia="Consolas" w:hAnsi="Consolas"/>
                <w:color w:val="A31515"/>
              </w:rPr>
              <w:t xml:space="preserve">sequelize-cli.js</w:t>
            </w:r>
            <w:r>
              <w:t xml:space="preserve"> es la configuración que usa la herramienta de migraciones.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models/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Modelos de Sequelize: cada archivo representa una tabla de la base de datos. </w:t>
            </w:r>
            <w:r>
              <w:rPr>
                <w:rFonts w:ascii="Consolas" w:cs="Consolas" w:eastAsia="Consolas" w:hAnsi="Consolas"/>
                <w:color w:val="A31515"/>
              </w:rPr>
              <w:t xml:space="preserve">index.js</w:t>
            </w:r>
            <w:r>
              <w:t xml:space="preserve"> define las relaciones entre ellos (ver 4.3).</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routes/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Definen las URL de la API y qué controlador atiende cada una. Hay un archivo por módulo; </w:t>
            </w:r>
            <w:r>
              <w:rPr>
                <w:rFonts w:ascii="Consolas" w:cs="Consolas" w:eastAsia="Consolas" w:hAnsi="Consolas"/>
                <w:color w:val="A31515"/>
              </w:rPr>
              <w:t xml:space="preserve">index.js</w:t>
            </w:r>
            <w:r>
              <w:t xml:space="preserve"> los reúne todos bajo </w:t>
            </w:r>
            <w:r>
              <w:rPr>
                <w:rFonts w:ascii="Consolas" w:cs="Consolas" w:eastAsia="Consolas" w:hAnsi="Consolas"/>
                <w:color w:val="A31515"/>
              </w:rPr>
              <w:t xml:space="preserve">/api</w:t>
            </w:r>
            <w:r>
              <w:t xml:space="preserv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controllers/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Reciben la petición, toman los datos, llaman al servicio correspondiente y devuelven la respuesta en JSON con el código HTTP adecuado.</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services/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Lógica de negocio pura: las reglas del sistema. Es la capa más importante (ver 4.5).</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middlewares/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Funciones que se ejecutan antes del controlador para proteger y validar (ver 4.6).</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validators/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color w:val="A31515"/>
              </w:rPr>
              <w:t xml:space="preserve">schemas.js</w:t>
            </w:r>
            <w:r>
              <w:t xml:space="preserve"> define la forma exacta que deben tener los datos de cada petición (campos obligatorios, tipos, longitudes).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scripts/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Utilidades de uso manual. </w:t>
            </w:r>
            <w:r>
              <w:rPr>
                <w:rFonts w:ascii="Consolas" w:cs="Consolas" w:eastAsia="Consolas" w:hAnsi="Consolas"/>
                <w:color w:val="A31515"/>
              </w:rPr>
              <w:t xml:space="preserve">seedAdmin.js</w:t>
            </w:r>
            <w:r>
              <w:t xml:space="preserve"> crea el usuario administrador inicial con </w:t>
            </w:r>
            <w:r>
              <w:rPr>
                <w:rFonts w:ascii="Consolas" w:cs="Consolas" w:eastAsia="Consolas" w:hAnsi="Consolas"/>
                <w:color w:val="A31515"/>
              </w:rPr>
              <w:t xml:space="preserve">npm run seed:admin</w:t>
            </w:r>
            <w:r>
              <w:t xml:space="preserve">.</w:t>
            </w:r>
          </w:p>
        </w:tc>
      </w:tr>
    </w:tbl>
    <w:p>
      <w:pPr>
        <w:spacing w:after="120"/>
      </w:pPr>
    </w:p>
    <w:p>
      <w:pPr>
        <w:pStyle w:val="Heading2"/>
      </w:pPr>
      <w:bookmarkStart w:name="_Toc9" w:id="9"/>
      <w:r>
        <w:t xml:space="preserve">4.3 Modelos (tablas de la base de datos)</w:t>
      </w:r>
      <w:bookmarkEnd w:id="9"/>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Modelo</w:t>
            </w:r>
          </w:p>
        </w:tc>
        <w:tc>
          <w:tcPr>
            <w:tcW w:type="dxa" w:w="60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Qué guarda</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Usuario</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Todas las personas registradas, con su rol (turista, prestador o administrador) y su estado (activo o suspendido).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Prestador</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Datos del negocio de un usuario prestador y su estado de verificación por parte del administrador.</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SitioTuristico</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Los servicios o sitios turísticos publicados: nombre, descripción, precio, ubicación en el mapa y cupos.</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ImagenSitio</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Las fotos de cada sitio turístico.</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Reserva</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Reservas de los turistas, con fecha, número de personas y estado (pendiente, confirmada, cancelada o completada).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FechaBloqueada</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Días en que el prestador no atiende y que no se pueden reservar.</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Resena</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Calificaciones y comentarios de los turistas, con la respuesta opcional del prestador.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Favorito</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Sitios que un turista ha marcado como favoritos.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Itinerario / ItinerarioItem</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Itinerarios generados para un turista y los sitios que contiene cada día.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Notificacion</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Avisos internos, por ejemplo cuando llega una reserva nueva o cambia su estado.</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PasswordReset</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Códigos temporales para recuperar la contraseña y control de intentos.</w:t>
            </w:r>
          </w:p>
        </w:tc>
      </w:tr>
    </w:tbl>
    <w:p>
      <w:pPr>
        <w:spacing w:after="120"/>
      </w:pPr>
    </w:p>
    <w:p>
      <w:pPr>
        <w:pStyle w:val="Heading2"/>
      </w:pPr>
      <w:bookmarkStart w:name="_Toc10" w:id="10"/>
      <w:r>
        <w:t xml:space="preserve">4.4 Rutas y controladores (módulos de la API)</w:t>
      </w:r>
      <w:bookmarkEnd w:id="10"/>
    </w:p>
    <w:p>
      <w:pPr>
        <w:spacing w:after="120"/>
      </w:pPr>
      <w:r>
        <w:t xml:space="preserve">Cada módulo tiene un archivo de rutas y un controlador con el mismo nombre: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Módulo</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Responsabilidad</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auth</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Registro, inicio de sesión (con token JWT), perfil y recuperación de contraseña.</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catalogo</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Consulta pública de sitios turísticos: búsqueda, filtros, detalle y búsqueda por cercanía.</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reserva</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Crear, consultar, cancelar y completar reservas.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prestador</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Panel del prestador: su perfil de negocio, servicios, fechas bloqueadas, reservas recibidas y respuestas a reseñas.</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admin</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Panel del administrador: aprobar prestadores, moderar servicios y reseñas, suspender usuarios.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resena</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Crear y consultar reseñas de los sitios.</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favorito</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Agregar, quitar y listar favoritos.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itinerario</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Interpretar el mensaje del turista con IA, generar el itinerario y consultar el historial.</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notificacion</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Listar notificaciones y marcarlas como leídas.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estadistica</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Indicadores (KPI) para los paneles del prestador y del administrador.</w:t>
            </w:r>
          </w:p>
        </w:tc>
      </w:tr>
    </w:tbl>
    <w:p>
      <w:pPr>
        <w:spacing w:after="120"/>
      </w:pPr>
    </w:p>
    <w:p>
      <w:pPr>
        <w:pStyle w:val="Heading2"/>
      </w:pPr>
      <w:bookmarkStart w:name="_Toc11" w:id="11"/>
      <w:r>
        <w:t xml:space="preserve">4.5 Servicios (lógica de negocio)</w:t>
      </w:r>
      <w:bookmarkEnd w:id="1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Servicio</w:t>
            </w:r>
          </w:p>
        </w:tc>
        <w:tc>
          <w:tcPr>
            <w:tcW w:type="dxa" w:w="61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Qué hace</w:t>
            </w:r>
          </w:p>
        </w:tc>
      </w:tr>
      <w:t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reservaService.js</w:t>
            </w:r>
          </w:p>
        </w:tc>
        <w:tc>
          <w:tcPr>
            <w:tcW w:type="dxa" w:w="61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Reglas de las reservas: verifica cupos disponibles, que la fecha no esté bloqueada ni en el pasado, permite cancelar y marca reservas como completadas.</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resenaService.js</w:t>
            </w:r>
          </w:p>
        </w:tc>
        <w:tc>
          <w:tcPr>
            <w:tcW w:type="dxa" w:w="61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Reglas de las reseñas: por ejemplo, que solo se pueda calificar algo que realmente se usó, y el cálculo del promedio de estrellas.</w:t>
            </w:r>
          </w:p>
        </w:tc>
      </w:tr>
      <w:t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itinerarioService.js</w:t>
            </w:r>
          </w:p>
        </w:tc>
        <w:tc>
          <w:tcPr>
            <w:tcW w:type="dxa" w:w="61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Motor de puntuación (scoring): elige los mejores sitios del catálogo verificado según presupuesto, días, intereses y municipio, y los reparte por días.</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iaService.js</w:t>
            </w:r>
          </w:p>
        </w:tc>
        <w:tc>
          <w:tcPr>
            <w:tcW w:type="dxa" w:w="61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Envía el mensaje del turista a Claude para extraer presupuesto, días, intereses y municipio. Si no hay clave o la IA falla, usa reglas básicas. La IA solo interpreta: nunca inventa sitios.</w:t>
            </w:r>
          </w:p>
        </w:tc>
      </w:tr>
      <w:tr>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emailService.js</w:t>
            </w:r>
          </w:p>
        </w:tc>
        <w:tc>
          <w:tcPr>
            <w:tcW w:type="dxa" w:w="61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Envío de correos electrónicos, por ejemplo el código para recuperar la contraseña.</w:t>
            </w:r>
          </w:p>
        </w:tc>
      </w:tr>
      <w:tr>
        <w:tc>
          <w:tcPr>
            <w:tcW w:type="dxa" w:w="2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estadisticaService.js</w:t>
            </w:r>
          </w:p>
        </w:tc>
        <w:tc>
          <w:tcPr>
            <w:tcW w:type="dxa" w:w="61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Cálculo de las cifras que se muestran en los paneles.</w:t>
            </w:r>
          </w:p>
        </w:tc>
      </w:tr>
    </w:tbl>
    <w:p>
      <w:pPr>
        <w:spacing w:after="120"/>
      </w:pPr>
    </w:p>
    <w:p>
      <w:pPr>
        <w:pStyle w:val="Heading2"/>
      </w:pPr>
      <w:bookmarkStart w:name="_Toc12" w:id="12"/>
      <w:r>
        <w:t xml:space="preserve">4.6 Middlewares</w:t>
      </w:r>
      <w:bookmarkEnd w:id="12"/>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Middleware</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Función</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auth.js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Verifica el token JWT de la petición y que el usuario tenga el rol necesario. Si no, responde 401 (no autenticado) o 403 (sin permiso).</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upload.js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Recibe las imágenes que suben los prestadores, valida el tipo y tamaño y las guarda en </w:t>
            </w:r>
            <w:r>
              <w:rPr>
                <w:rFonts w:ascii="Consolas" w:cs="Consolas" w:eastAsia="Consolas" w:hAnsi="Consolas"/>
                <w:color w:val="A31515"/>
              </w:rPr>
              <w:t xml:space="preserve">public/uploads/sitios/</w:t>
            </w:r>
            <w:r>
              <w:t xml:space="preserv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validate.js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Compara los datos recibidos con los esquemas de </w:t>
            </w:r>
            <w:r>
              <w:rPr>
                <w:rFonts w:ascii="Consolas" w:cs="Consolas" w:eastAsia="Consolas" w:hAnsi="Consolas"/>
                <w:color w:val="A31515"/>
              </w:rPr>
              <w:t xml:space="preserve">validators/</w:t>
            </w:r>
            <w:r>
              <w:t xml:space="preserve"> y rechaza los que no cumplen con un error 400.</w:t>
            </w:r>
          </w:p>
        </w:tc>
      </w:tr>
    </w:tbl>
    <w:p>
      <w:pPr>
        <w:spacing w:after="120"/>
      </w:pPr>
    </w:p>
    <w:p>
      <w:pPr>
        <w:pStyle w:val="Heading2"/>
      </w:pPr>
      <w:bookmarkStart w:name="_Toc13" w:id="13"/>
      <w:r>
        <w:t xml:space="preserve">4.7 Otras carpetas del backend</w:t>
      </w:r>
      <w:bookmarkEnd w:id="13"/>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Carpeta / archivo</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Qué hace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migrations/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Scripts que crean y modifican las tablas en orden cronológico. Así la base de datos evoluciona de forma controlada y se puede reconstruir en cualquier equipo con </w:t>
            </w:r>
            <w:r>
              <w:rPr>
                <w:rFonts w:ascii="Consolas" w:cs="Consolas" w:eastAsia="Consolas" w:hAnsi="Consolas"/>
                <w:color w:val="A31515"/>
              </w:rPr>
              <w:t xml:space="preserve">npm run migrate</w:t>
            </w:r>
            <w:r>
              <w:t xml:space="preserv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public/uploads/sitios/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Fotos subidas por los prestadores. Se sirven públicamente para que el frontend las muestre.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backups/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Copia de seguridad de datos (</w:t>
            </w:r>
            <w:r>
              <w:rPr>
                <w:rFonts w:ascii="Consolas" w:cs="Consolas" w:eastAsia="Consolas" w:hAnsi="Consolas"/>
                <w:color w:val="A31515"/>
              </w:rPr>
              <w:t xml:space="preserve">antes-de-limpiar.json</w:t>
            </w:r>
            <w:r>
              <w:t xml:space="preserve">) y de las imágenes, hecha antes de limpiar la base de datos.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tests/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Pruebas automáticas del backend (ver 4.8).</w:t>
            </w:r>
          </w:p>
        </w:tc>
      </w:tr>
    </w:tbl>
    <w:p>
      <w:pPr>
        <w:spacing w:after="120"/>
      </w:pPr>
    </w:p>
    <w:p>
      <w:pPr>
        <w:spacing w:after="120"/>
      </w:pPr>
      <w:r>
        <w:t xml:space="preserve">Las migraciones existentes son, en orden:</w:t>
      </w:r>
    </w:p>
    <w:p>
      <w:pPr>
        <w:pStyle w:val="ListParagraph"/>
        <w:numPr>
          <w:ilvl w:val="0"/>
          <w:numId w:val="2"/>
        </w:numPr>
        <w:spacing w:after="60"/>
      </w:pPr>
      <w:r>
        <w:rPr>
          <w:rFonts w:ascii="Consolas" w:cs="Consolas" w:eastAsia="Consolas" w:hAnsi="Consolas"/>
          <w:color w:val="A31515"/>
        </w:rPr>
        <w:t xml:space="preserve">esquema-base</w:t>
      </w:r>
      <w:r>
        <w:t xml:space="preserve"> — crea las tablas iniciales.</w:t>
      </w:r>
    </w:p>
    <w:p>
      <w:pPr>
        <w:pStyle w:val="ListParagraph"/>
        <w:numPr>
          <w:ilvl w:val="0"/>
          <w:numId w:val="2"/>
        </w:numPr>
        <w:spacing w:after="60"/>
      </w:pPr>
      <w:r>
        <w:rPr>
          <w:rFonts w:ascii="Consolas" w:cs="Consolas" w:eastAsia="Consolas" w:hAnsi="Consolas"/>
          <w:color w:val="A31515"/>
        </w:rPr>
        <w:t xml:space="preserve">intentos-password-reset</w:t>
      </w:r>
      <w:r>
        <w:t xml:space="preserve"> — control de intentos al recuperar la contraseña.</w:t>
      </w:r>
    </w:p>
    <w:p>
      <w:pPr>
        <w:pStyle w:val="ListParagraph"/>
        <w:numPr>
          <w:ilvl w:val="0"/>
          <w:numId w:val="2"/>
        </w:numPr>
        <w:spacing w:after="60"/>
      </w:pPr>
      <w:r>
        <w:rPr>
          <w:rFonts w:ascii="Consolas" w:cs="Consolas" w:eastAsia="Consolas" w:hAnsi="Consolas"/>
          <w:color w:val="A31515"/>
        </w:rPr>
        <w:t xml:space="preserve">turista-cancelar-resenas-favoritos</w:t>
      </w:r>
      <w:r>
        <w:t xml:space="preserve"> — cancelación de reservas, reseñas y favoritos.</w:t>
      </w:r>
    </w:p>
    <w:p>
      <w:pPr>
        <w:pStyle w:val="ListParagraph"/>
        <w:numPr>
          <w:ilvl w:val="0"/>
          <w:numId w:val="2"/>
        </w:numPr>
        <w:spacing w:after="60"/>
      </w:pPr>
      <w:r>
        <w:rPr>
          <w:rFonts w:ascii="Consolas" w:cs="Consolas" w:eastAsia="Consolas" w:hAnsi="Consolas"/>
          <w:color w:val="A31515"/>
        </w:rPr>
        <w:t xml:space="preserve">prestador-cupos-fechas-respuestas</w:t>
      </w:r>
      <w:r>
        <w:t xml:space="preserve"> — cupos, fechas bloqueadas y respuestas a reseñas.</w:t>
      </w:r>
    </w:p>
    <w:p>
      <w:pPr>
        <w:pStyle w:val="ListParagraph"/>
        <w:numPr>
          <w:ilvl w:val="0"/>
          <w:numId w:val="2"/>
        </w:numPr>
        <w:spacing w:after="60"/>
      </w:pPr>
      <w:r>
        <w:rPr>
          <w:rFonts w:ascii="Consolas" w:cs="Consolas" w:eastAsia="Consolas" w:hAnsi="Consolas"/>
          <w:color w:val="A31515"/>
        </w:rPr>
        <w:t xml:space="preserve">administracion-suspension-y-motivos</w:t>
      </w:r>
      <w:r>
        <w:t xml:space="preserve"> — suspensión de usuarios y motivos de rechazo.</w:t>
      </w:r>
    </w:p>
    <w:p>
      <w:pPr>
        <w:pStyle w:val="ListParagraph"/>
        <w:numPr>
          <w:ilvl w:val="0"/>
          <w:numId w:val="2"/>
        </w:numPr>
        <w:spacing w:after="60"/>
      </w:pPr>
      <w:r>
        <w:rPr>
          <w:rFonts w:ascii="Consolas" w:cs="Consolas" w:eastAsia="Consolas" w:hAnsi="Consolas"/>
          <w:color w:val="A31515"/>
        </w:rPr>
        <w:t xml:space="preserve">reserva-completada</w:t>
      </w:r>
      <w:r>
        <w:t xml:space="preserve"> — estado «completada» en las reservas.</w:t>
      </w:r>
    </w:p>
    <w:p>
      <w:pPr>
        <w:pStyle w:val="Heading2"/>
      </w:pPr>
      <w:bookmarkStart w:name="_Toc14" w:id="14"/>
      <w:r>
        <w:t xml:space="preserve">4.8 Pruebas del backend (tests/)</w:t>
      </w:r>
      <w:bookmarkEnd w:id="14"/>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Carpeta / archivo</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Qué hace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api.test.js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Prueba la API completa: autenticación, roles, reservas, reseñas, favoritos, administración, búsqueda por cercanía y recuperación de contraseña.</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schemas.test.js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Prueba los esquemas de validación.</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scoring.test.js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Prueba el motor de puntuación de itinerarios.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ia.test.js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Prueba la interpretación de mensajes (IA y reglas de respaldo).</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helpers.js / run.js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Funciones de apoyo y el programa que ejecuta todas las pruebas.</w:t>
            </w:r>
          </w:p>
        </w:tc>
      </w:tr>
    </w:tbl>
    <w:p>
      <w:pPr>
        <w:pBdr>
          <w:left w:val="single" w:color="1F4E79" w:sz="18" w:space="8"/>
        </w:pBdr>
        <w:shd w:fill="E8F1FA" w:val="clear"/>
        <w:spacing w:after="160" w:before="120"/>
        <w:ind w:left="200"/>
      </w:pPr>
      <w:r>
        <w:t xml:space="preserve">Las pruebas usan una base de datos aparte llamada </w:t>
      </w:r>
      <w:r>
        <w:rPr>
          <w:rFonts w:ascii="Consolas" w:cs="Consolas" w:eastAsia="Consolas" w:hAnsi="Consolas"/>
          <w:color w:val="A31515"/>
        </w:rPr>
        <w:t xml:space="preserve">publitours_test</w:t>
      </w:r>
      <w:r>
        <w:t xml:space="preserve">, que se reconstruye en cada ejecución. Por eso nunca tocan los datos de desarrollo.</w:t>
      </w:r>
    </w:p>
    <w:p>
      <w:pPr>
        <w:pStyle w:val="Heading1"/>
      </w:pPr>
      <w:bookmarkStart w:name="_Toc15" w:id="15"/>
      <w:r>
        <w:t xml:space="preserve">5. Carpeta frontend (aplicación web)</w:t>
      </w:r>
      <w:bookmarkEnd w:id="15"/>
    </w:p>
    <w:p>
      <w:pPr>
        <w:spacing w:after="120"/>
      </w:pPr>
      <w:r>
        <w:t xml:space="preserve">El frontend es una </w:t>
      </w:r>
      <w:r>
        <w:rPr>
          <w:b/>
          <w:bCs/>
        </w:rPr>
        <w:t xml:space="preserve">SPA</w:t>
      </w:r>
      <w:r>
        <w:t xml:space="preserve"> (aplicación de una sola página) hecha con </w:t>
      </w:r>
      <w:r>
        <w:rPr>
          <w:b/>
          <w:bCs/>
        </w:rPr>
        <w:t xml:space="preserve">React 19</w:t>
      </w:r>
      <w:r>
        <w:t xml:space="preserve"> y </w:t>
      </w:r>
      <w:r>
        <w:rPr>
          <w:b/>
          <w:bCs/>
        </w:rPr>
        <w:t xml:space="preserve">Vite</w:t>
      </w:r>
      <w:r>
        <w:t xml:space="preserve">, que se ejecuta en </w:t>
      </w:r>
      <w:r>
        <w:rPr>
          <w:rFonts w:ascii="Consolas" w:cs="Consolas" w:eastAsia="Consolas" w:hAnsi="Consolas"/>
          <w:color w:val="A31515"/>
        </w:rPr>
        <w:t xml:space="preserve">http://localhost:5173</w:t>
      </w:r>
      <w:r>
        <w:t xml:space="preserve">. Es lo que ve el usuario en el navegador: pantallas, formularios, mapas y paneles. Obtiene toda la información pidiéndola a la API del backend.</w:t>
      </w:r>
    </w:p>
    <w:p>
      <w:pPr>
        <w:pStyle w:val="Heading2"/>
      </w:pPr>
      <w:bookmarkStart w:name="_Toc16" w:id="16"/>
      <w:r>
        <w:t xml:space="preserve">5.1 Archivos de primer nivel</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Carpeta / archivo</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Qué hace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index.html</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Página HTML base donde React «monta» toda la aplicación.</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vite.config.js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Configuración de Vite (servidor de desarrollo y construcción para producción).</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playwright.config.js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Configuración de las pruebas de punta a punta.</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package.json</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Dependencias y comandos (</w:t>
            </w:r>
            <w:r>
              <w:rPr>
                <w:rFonts w:ascii="Consolas" w:cs="Consolas" w:eastAsia="Consolas" w:hAnsi="Consolas"/>
                <w:color w:val="A31515"/>
              </w:rPr>
              <w:t xml:space="preserve">npm run dev</w:t>
            </w:r>
            <w:r>
              <w:t xml:space="preserve">, </w:t>
            </w:r>
            <w:r>
              <w:rPr>
                <w:rFonts w:ascii="Consolas" w:cs="Consolas" w:eastAsia="Consolas" w:hAnsi="Consolas"/>
                <w:color w:val="A31515"/>
              </w:rPr>
              <w:t xml:space="preserve">npm test</w:t>
            </w:r>
            <w:r>
              <w:t xml:space="preserve">, </w:t>
            </w:r>
            <w:r>
              <w:rPr>
                <w:rFonts w:ascii="Consolas" w:cs="Consolas" w:eastAsia="Consolas" w:hAnsi="Consolas"/>
                <w:color w:val="A31515"/>
              </w:rPr>
              <w:t xml:space="preserve">npm run test:e2e</w:t>
            </w:r>
            <w:r>
              <w:t xml:space="preserv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.env / .env.example</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Configuración del frontend, por ejemplo </w:t>
            </w:r>
            <w:r>
              <w:rPr>
                <w:rFonts w:ascii="Consolas" w:cs="Consolas" w:eastAsia="Consolas" w:hAnsi="Consolas"/>
                <w:color w:val="A31515"/>
              </w:rPr>
              <w:t xml:space="preserve">VITE_API_ORIGIN</w:t>
            </w:r>
            <w:r>
              <w:t xml:space="preserve"> con la dirección del backend.</w:t>
            </w:r>
          </w:p>
        </w:tc>
      </w:tr>
    </w:tbl>
    <w:p>
      <w:pPr>
        <w:spacing w:after="120"/>
      </w:pPr>
    </w:p>
    <w:p>
      <w:pPr>
        <w:pStyle w:val="Heading2"/>
      </w:pPr>
      <w:bookmarkStart w:name="_Toc17" w:id="17"/>
      <w:r>
        <w:t xml:space="preserve">5.2 src/ — código fuente</w:t>
      </w:r>
      <w:bookmarkEnd w:id="17"/>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Carpeta / archivo</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Qué hace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main.jsx</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Punto de entrada: arranca React y envuelve la aplicación con los contextos.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App.jsx</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Define las rutas de navegación: qué página se muestra en cada URL y cuáles están protegidas por rol.</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constants.js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Valores fijos compartidos (municipios, categorías, estados, etc.).</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index.css / theme.css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Estilos globales y colores del tema de la aplicación.</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pages/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Pantallas completas de la aplicación (ver 5.3).</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components/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Piezas reutilizables de interfaz (ver 5.4).</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context/</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Estado compartido por toda la aplicación (ver 5.5).</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api/</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color w:val="A31515"/>
              </w:rPr>
              <w:t xml:space="preserve">client.js</w:t>
            </w:r>
            <w:r>
              <w:t xml:space="preserve">: cliente HTTP que se comunica con el backend y añade el token de sesión a cada petición.</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utils/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Funciones auxiliares, como </w:t>
            </w:r>
            <w:r>
              <w:rPr>
                <w:rFonts w:ascii="Consolas" w:cs="Consolas" w:eastAsia="Consolas" w:hAnsi="Consolas"/>
                <w:color w:val="A31515"/>
              </w:rPr>
              <w:t xml:space="preserve">imagenes.js</w:t>
            </w:r>
            <w:r>
              <w:t xml:space="preserve">, que arma las URL de las fotos.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assets/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Imágenes incluidas en la aplicación, como la foto principal del Caquetá.</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test/</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color w:val="A31515"/>
              </w:rPr>
              <w:t xml:space="preserve">setup.js</w:t>
            </w:r>
            <w:r>
              <w:t xml:space="preserve"> prepara el entorno de pruebas con Vitest y Testing Library.</w:t>
            </w:r>
          </w:p>
        </w:tc>
      </w:tr>
    </w:tbl>
    <w:p>
      <w:pPr>
        <w:spacing w:after="120"/>
      </w:pPr>
    </w:p>
    <w:p>
      <w:pPr>
        <w:pStyle w:val="Heading2"/>
      </w:pPr>
      <w:bookmarkStart w:name="_Toc18" w:id="18"/>
      <w:r>
        <w:t xml:space="preserve">5.3 Páginas (pages/)</w:t>
      </w:r>
      <w:bookmarkEnd w:id="18"/>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Página</w:t>
            </w:r>
          </w:p>
        </w:tc>
        <w:tc>
          <w:tcPr>
            <w:tcW w:type="dxa" w:w="60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Descripción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Home</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Página de inicio con la presentación de la plataforma.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Buscar</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Búsqueda de sitios turísticos con filtros y mapa.</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SitioDetalle</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Información completa de un sitio: fotos, ubicación, reseñas y formulario de reserva.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Itinerario</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Generador de itinerarios con IA: el turista escribe su viaje en lenguaje natural.</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Login / Registro</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Inicio de sesión y creación de cuenta.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OlvideContrasena</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Recuperación de contraseña mediante un código enviado por correo.</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MisReservas</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Reservas del turista, con opción de cancelar y calificar.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PerfilTurista</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Perfil del turista: datos personales y favoritos.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ConviertetePrestador</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Formulario para registrar un negocio turístico.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PanelPrestador</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Panel de gestión del prestador.</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PanelAdmin</w:t>
            </w:r>
          </w:p>
        </w:tc>
        <w:tc>
          <w:tcPr>
            <w:tcW w:type="dxa" w:w="60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Panel de gestión del administrador.</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NotFound</w:t>
            </w:r>
          </w:p>
        </w:tc>
        <w:tc>
          <w:tcPr>
            <w:tcW w:type="dxa" w:w="60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Página de error 404 cuando la URL no existe.</w:t>
            </w:r>
          </w:p>
        </w:tc>
      </w:tr>
    </w:tbl>
    <w:p>
      <w:pPr>
        <w:spacing w:after="120"/>
      </w:pPr>
    </w:p>
    <w:p>
      <w:pPr>
        <w:pStyle w:val="Heading2"/>
      </w:pPr>
      <w:bookmarkStart w:name="_Toc19" w:id="19"/>
      <w:r>
        <w:t xml:space="preserve">5.4 Componentes (components/)</w:t>
      </w:r>
      <w:bookmarkEnd w:id="19"/>
    </w:p>
    <w:p>
      <w:pPr>
        <w:spacing w:after="120"/>
      </w:pPr>
      <w:r>
        <w:t xml:space="preserve">Los componentes generales están en la raíz de la carpeta. Los que pertenecen a una sola sección están agrupados en subcarpetas.</w:t>
      </w:r>
    </w:p>
    <w:p>
      <w:pPr>
        <w:pStyle w:val="Heading3"/>
      </w:pPr>
      <w:r>
        <w:t xml:space="preserve">Componentes generales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Componente</w:t>
            </w:r>
          </w:p>
        </w:tc>
        <w:tc>
          <w:tcPr>
            <w:tcW w:type="dxa" w:w="57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Función</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Layout, Header, Footer</w:t>
            </w:r>
          </w:p>
        </w:tc>
        <w:tc>
          <w:tcPr>
            <w:tcW w:type="dxa" w:w="57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Estructura común de todas las páginas: encabezado con menú, contenido y pie de página.</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ProtectedRoute</w:t>
            </w:r>
          </w:p>
        </w:tc>
        <w:tc>
          <w:tcPr>
            <w:tcW w:type="dxa" w:w="57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Impide entrar a una página si el usuario no ha iniciado sesión o no tiene el rol adecuado.</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MapaSitios, MapaVisor, MapaSeleccionar</w:t>
            </w:r>
          </w:p>
        </w:tc>
        <w:tc>
          <w:tcPr>
            <w:tcW w:type="dxa" w:w="57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Mapas con Leaflet: mostrar varios sitios, ver la ubicación de uno y escoger una ubicación al crear un servicio.</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CamposReserva</w:t>
            </w:r>
          </w:p>
        </w:tc>
        <w:tc>
          <w:tcPr>
            <w:tcW w:type="dxa" w:w="57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Campos del formulario de reserva (fecha y número de personas).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Estrellas, ModalCalificar, ResenasSitio</w:t>
            </w:r>
          </w:p>
        </w:tc>
        <w:tc>
          <w:tcPr>
            <w:tcW w:type="dxa" w:w="57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Calificación con estrellas, ventana para calificar y listado de reseñas.</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BotonFavorito</w:t>
            </w:r>
          </w:p>
        </w:tc>
        <w:tc>
          <w:tcPr>
            <w:tcW w:type="dxa" w:w="57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Botón para marcar o desmarcar un sitio como favorito.</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NotificacionesCampana</w:t>
            </w:r>
          </w:p>
        </w:tc>
        <w:tc>
          <w:tcPr>
            <w:tcW w:type="dxa" w:w="57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Campana con el contador y la lista de notificaciones.</w:t>
            </w:r>
          </w:p>
        </w:tc>
      </w:tr>
      <w:tr>
        <w:tc>
          <w:tcPr>
            <w:tcW w:type="dxa" w:w="33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InterpretarViaje, HistorialItinerarios</w:t>
            </w:r>
          </w:p>
        </w:tc>
        <w:tc>
          <w:tcPr>
            <w:tcW w:type="dxa" w:w="57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Caja de texto para describir el viaje a la IA e historial de itinerarios generados.</w:t>
            </w:r>
          </w:p>
        </w:tc>
      </w:tr>
      <w:tr>
        <w:tc>
          <w:tcPr>
            <w:tcW w:type="dxa" w:w="33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ModalMotivo</w:t>
            </w:r>
          </w:p>
        </w:tc>
        <w:tc>
          <w:tcPr>
            <w:tcW w:type="dxa" w:w="57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Ventana para escribir el motivo de un rechazo o una suspensión.</w:t>
            </w:r>
          </w:p>
        </w:tc>
      </w:tr>
    </w:tbl>
    <w:p>
      <w:pPr>
        <w:spacing w:after="120"/>
      </w:pPr>
    </w:p>
    <w:p>
      <w:pPr>
        <w:pStyle w:val="Heading3"/>
      </w:pPr>
      <w:r>
        <w:t xml:space="preserve">Subcarpetas de componentes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Carpeta / archivo</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Qué hace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admin/</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Secciones del panel de administrador: </w:t>
            </w:r>
            <w:r>
              <w:rPr>
                <w:rFonts w:ascii="Consolas" w:cs="Consolas" w:eastAsia="Consolas" w:hAnsi="Consolas"/>
                <w:color w:val="A31515"/>
              </w:rPr>
              <w:t xml:space="preserve">UsuariosAdmin</w:t>
            </w:r>
            <w:r>
              <w:t xml:space="preserve">, </w:t>
            </w:r>
            <w:r>
              <w:rPr>
                <w:rFonts w:ascii="Consolas" w:cs="Consolas" w:eastAsia="Consolas" w:hAnsi="Consolas"/>
                <w:color w:val="A31515"/>
              </w:rPr>
              <w:t xml:space="preserve">ServiciosAdmin</w:t>
            </w:r>
            <w:r>
              <w:t xml:space="preserve"> y </w:t>
            </w:r>
            <w:r>
              <w:rPr>
                <w:rFonts w:ascii="Consolas" w:cs="Consolas" w:eastAsia="Consolas" w:hAnsi="Consolas"/>
                <w:color w:val="A31515"/>
              </w:rPr>
              <w:t xml:space="preserve">ResenasAdmin</w:t>
            </w:r>
            <w:r>
              <w:t xml:space="preserv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prestador/</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Secciones del panel del prestador: </w:t>
            </w:r>
            <w:r>
              <w:rPr>
                <w:rFonts w:ascii="Consolas" w:cs="Consolas" w:eastAsia="Consolas" w:hAnsi="Consolas"/>
                <w:color w:val="A31515"/>
              </w:rPr>
              <w:t xml:space="preserve">KpisPrestador</w:t>
            </w:r>
            <w:r>
              <w:t xml:space="preserve"> (indicadores), </w:t>
            </w:r>
            <w:r>
              <w:rPr>
                <w:rFonts w:ascii="Consolas" w:cs="Consolas" w:eastAsia="Consolas" w:hAnsi="Consolas"/>
                <w:color w:val="A31515"/>
              </w:rPr>
              <w:t xml:space="preserve">TablaServicios</w:t>
            </w:r>
            <w:r>
              <w:t xml:space="preserve">, </w:t>
            </w:r>
            <w:r>
              <w:rPr>
                <w:rFonts w:ascii="Consolas" w:cs="Consolas" w:eastAsia="Consolas" w:hAnsi="Consolas"/>
                <w:color w:val="A31515"/>
              </w:rPr>
              <w:t xml:space="preserve">ModalServicio</w:t>
            </w:r>
            <w:r>
              <w:t xml:space="preserve"> (crear o editar), </w:t>
            </w:r>
            <w:r>
              <w:rPr>
                <w:rFonts w:ascii="Consolas" w:cs="Consolas" w:eastAsia="Consolas" w:hAnsi="Consolas"/>
                <w:color w:val="A31515"/>
              </w:rPr>
              <w:t xml:space="preserve">ReservasRecibidas</w:t>
            </w:r>
            <w:r>
              <w:t xml:space="preserve">, </w:t>
            </w:r>
            <w:r>
              <w:rPr>
                <w:rFonts w:ascii="Consolas" w:cs="Consolas" w:eastAsia="Consolas" w:hAnsi="Consolas"/>
                <w:color w:val="A31515"/>
              </w:rPr>
              <w:t xml:space="preserve">FechasBloqueadas</w:t>
            </w:r>
            <w:r>
              <w:t xml:space="preserve">, </w:t>
            </w:r>
            <w:r>
              <w:rPr>
                <w:rFonts w:ascii="Consolas" w:cs="Consolas" w:eastAsia="Consolas" w:hAnsi="Consolas"/>
                <w:color w:val="A31515"/>
              </w:rPr>
              <w:t xml:space="preserve">ResenasRecibidas</w:t>
            </w:r>
            <w:r>
              <w:t xml:space="preserve">, </w:t>
            </w:r>
            <w:r>
              <w:rPr>
                <w:rFonts w:ascii="Consolas" w:cs="Consolas" w:eastAsia="Consolas" w:hAnsi="Consolas"/>
                <w:color w:val="A31515"/>
              </w:rPr>
              <w:t xml:space="preserve">FormularioPerfil</w:t>
            </w:r>
            <w:r>
              <w:t xml:space="preserve">, </w:t>
            </w:r>
            <w:r>
              <w:rPr>
                <w:rFonts w:ascii="Consolas" w:cs="Consolas" w:eastAsia="Consolas" w:hAnsi="Consolas"/>
                <w:color w:val="A31515"/>
              </w:rPr>
              <w:t xml:space="preserve">EstadoVerificacion</w:t>
            </w:r>
            <w:r>
              <w:t xml:space="preserve"> y </w:t>
            </w:r>
            <w:r>
              <w:rPr>
                <w:rFonts w:ascii="Consolas" w:cs="Consolas" w:eastAsia="Consolas" w:hAnsi="Consolas"/>
                <w:color w:val="A31515"/>
              </w:rPr>
              <w:t xml:space="preserve">ContactoWhatsApp</w:t>
            </w:r>
            <w:r>
              <w:t xml:space="preserv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perfil/</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Secciones del perfil del turista: </w:t>
            </w:r>
            <w:r>
              <w:rPr>
                <w:rFonts w:ascii="Consolas" w:cs="Consolas" w:eastAsia="Consolas" w:hAnsi="Consolas"/>
                <w:color w:val="A31515"/>
              </w:rPr>
              <w:t xml:space="preserve">MisDatos</w:t>
            </w:r>
            <w:r>
              <w:t xml:space="preserve"> y </w:t>
            </w:r>
            <w:r>
              <w:rPr>
                <w:rFonts w:ascii="Consolas" w:cs="Consolas" w:eastAsia="Consolas" w:hAnsi="Consolas"/>
                <w:color w:val="A31515"/>
              </w:rPr>
              <w:t xml:space="preserve">Favoritos</w:t>
            </w:r>
            <w:r>
              <w:t xml:space="preserv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mapa/</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color w:val="A31515"/>
              </w:rPr>
              <w:t xml:space="preserve">configurarLeaflet.js</w:t>
            </w:r>
            <w:r>
              <w:t xml:space="preserve">: ajustes de la librería de mapas (íconos de los marcadores).</w:t>
            </w:r>
          </w:p>
        </w:tc>
      </w:tr>
    </w:tbl>
    <w:p>
      <w:pPr>
        <w:pBdr>
          <w:left w:val="single" w:color="1F4E79" w:sz="18" w:space="8"/>
        </w:pBdr>
        <w:shd w:fill="E8F1FA" w:val="clear"/>
        <w:spacing w:after="160" w:before="120"/>
        <w:ind w:left="200"/>
      </w:pPr>
      <w:r>
        <w:t xml:space="preserve">Los archivos que terminan en </w:t>
      </w:r>
      <w:r>
        <w:rPr>
          <w:rFonts w:ascii="Consolas" w:cs="Consolas" w:eastAsia="Consolas" w:hAnsi="Consolas"/>
          <w:color w:val="A31515"/>
        </w:rPr>
        <w:t xml:space="preserve">.test.jsx</w:t>
      </w:r>
      <w:r>
        <w:t xml:space="preserve"> (por ejemplo </w:t>
      </w:r>
      <w:r>
        <w:rPr>
          <w:rFonts w:ascii="Consolas" w:cs="Consolas" w:eastAsia="Consolas" w:hAnsi="Consolas"/>
          <w:color w:val="A31515"/>
        </w:rPr>
        <w:t xml:space="preserve">Estrellas.test.jsx</w:t>
      </w:r>
      <w:r>
        <w:t xml:space="preserve">) son las pruebas de ese componente y se guardan a su lado.</w:t>
      </w:r>
    </w:p>
    <w:p>
      <w:pPr>
        <w:pStyle w:val="Heading2"/>
      </w:pPr>
      <w:bookmarkStart w:name="_Toc20" w:id="20"/>
      <w:r>
        <w:t xml:space="preserve">5.5 Contextos (context/)</w:t>
      </w:r>
      <w:bookmarkEnd w:id="20"/>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Carpeta / archivo</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Qué hace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AuthContext.jsx</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Guarda la sesión: quién es el usuario, su rol y su token. Ofrece las funciones de iniciar y cerrar sesión a toda la aplicación.</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FavoritosContext.jsx</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Guarda la lista de favoritos para que cualquier pantalla sepa si un sitio está marcado.</w:t>
            </w:r>
          </w:p>
        </w:tc>
      </w:tr>
    </w:tbl>
    <w:p>
      <w:pPr>
        <w:spacing w:after="120"/>
      </w:pPr>
    </w:p>
    <w:p>
      <w:pPr>
        <w:pStyle w:val="Heading2"/>
      </w:pPr>
      <w:bookmarkStart w:name="_Toc21" w:id="21"/>
      <w:r>
        <w:t xml:space="preserve">5.6 Otras carpetas del frontend</w:t>
      </w:r>
      <w:bookmarkEnd w:id="21"/>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Carpeta / archivo</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Qué hace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public/</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Archivos que se sirven tal cual, sin procesar: </w:t>
            </w:r>
            <w:r>
              <w:rPr>
                <w:rFonts w:ascii="Consolas" w:cs="Consolas" w:eastAsia="Consolas" w:hAnsi="Consolas"/>
                <w:color w:val="A31515"/>
              </w:rPr>
              <w:t xml:space="preserve">favicon.svg</w:t>
            </w:r>
            <w:r>
              <w:t xml:space="preserve"> (ícono de la pestaña) e </w:t>
            </w:r>
            <w:r>
              <w:rPr>
                <w:rFonts w:ascii="Consolas" w:cs="Consolas" w:eastAsia="Consolas" w:hAnsi="Consolas"/>
                <w:color w:val="A31515"/>
              </w:rPr>
              <w:t xml:space="preserve">icons.svg</w:t>
            </w:r>
            <w:r>
              <w:t xml:space="preserv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e2e/</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Prueba de punta a punta con Playwright (</w:t>
            </w:r>
            <w:r>
              <w:rPr>
                <w:rFonts w:ascii="Consolas" w:cs="Consolas" w:eastAsia="Consolas" w:hAnsi="Consolas"/>
                <w:color w:val="A31515"/>
              </w:rPr>
              <w:t xml:space="preserve">flujo-completo.spec.js</w:t>
            </w:r>
            <w:r>
              <w:t xml:space="preserve">) y scripts que levantan un backend y un entorno propios para la prueba.</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playwright-report/</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Informe que genera Playwright al terminar las pruebas. Se crea automáticamente.</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test-results/</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Capturas y trazas de las pruebas de Playwright. Se crea automáticamente.</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node_modules/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Librerías instaladas por npm.</w:t>
            </w:r>
          </w:p>
        </w:tc>
      </w:tr>
    </w:tbl>
    <w:p>
      <w:pPr>
        <w:pBdr>
          <w:left w:val="single" w:color="1F4E79" w:sz="18" w:space="8"/>
        </w:pBdr>
        <w:shd w:fill="E8F1FA" w:val="clear"/>
        <w:spacing w:after="160" w:before="120"/>
        <w:ind w:left="200"/>
      </w:pPr>
      <w:r>
        <w:t xml:space="preserve">La prueba de punta a punta recorre el flujo completo con tres sesiones a la vez: el prestador se registra y crea su negocio, el administrador lo aprueba, el prestador publica un servicio, el turista lo reserva, el prestador confirma, la reserva se completa y se califica, y el administrador suspende a un usuario. Usa los puertos 4100 y 5174 y la base </w:t>
      </w:r>
      <w:r>
        <w:rPr>
          <w:rFonts w:ascii="Consolas" w:cs="Consolas" w:eastAsia="Consolas" w:hAnsi="Consolas"/>
          <w:color w:val="A31515"/>
        </w:rPr>
        <w:t xml:space="preserve">publitours_test</w:t>
      </w:r>
      <w:r>
        <w:t xml:space="preserve">.</w:t>
      </w:r>
    </w:p>
    <w:p>
      <w:pPr>
        <w:pStyle w:val="Heading1"/>
      </w:pPr>
      <w:bookmarkStart w:name="_Toc22" w:id="22"/>
      <w:r>
        <w:t xml:space="preserve">6. Cómo se conectan las partes</w:t>
      </w:r>
      <w:bookmarkEnd w:id="22"/>
    </w:p>
    <w:p>
      <w:pPr>
        <w:spacing w:after="120"/>
      </w:pPr>
      <w:r>
        <w:t xml:space="preserve">Cuando una persona usa la plataforma, la información viaja así:</w:t>
      </w:r>
    </w:p>
    <w:p>
      <w:pPr>
        <w:pStyle w:val="ListParagraph"/>
        <w:numPr>
          <w:ilvl w:val="0"/>
          <w:numId w:val="3"/>
        </w:numPr>
      </w:pPr>
      <w:r>
        <w:t xml:space="preserve">El usuario interactúa con una </w:t>
      </w:r>
      <w:r>
        <w:rPr>
          <w:b/>
          <w:bCs/>
        </w:rPr>
        <w:t xml:space="preserve">página</w:t>
      </w:r>
      <w:r>
        <w:t xml:space="preserve"> o </w:t>
      </w:r>
      <w:r>
        <w:rPr>
          <w:b/>
          <w:bCs/>
        </w:rPr>
        <w:t xml:space="preserve">componente</w:t>
      </w:r>
      <w:r>
        <w:t xml:space="preserve"> de React en el navegador.</w:t>
      </w:r>
    </w:p>
    <w:p>
      <w:pPr>
        <w:pStyle w:val="ListParagraph"/>
        <w:numPr>
          <w:ilvl w:val="0"/>
          <w:numId w:val="3"/>
        </w:numPr>
      </w:pPr>
      <w:r>
        <w:t xml:space="preserve">El componente usa </w:t>
      </w:r>
      <w:r>
        <w:rPr>
          <w:rFonts w:ascii="Consolas" w:cs="Consolas" w:eastAsia="Consolas" w:hAnsi="Consolas"/>
          <w:color w:val="A31515"/>
        </w:rPr>
        <w:t xml:space="preserve">api/client.js</w:t>
      </w:r>
      <w:r>
        <w:t xml:space="preserve"> para enviar una petición HTTP al backend, junto con el token de sesión.</w:t>
      </w:r>
    </w:p>
    <w:p>
      <w:pPr>
        <w:pStyle w:val="ListParagraph"/>
        <w:numPr>
          <w:ilvl w:val="0"/>
          <w:numId w:val="3"/>
        </w:numPr>
      </w:pPr>
      <w:r>
        <w:t xml:space="preserve">En el backend, la </w:t>
      </w:r>
      <w:r>
        <w:rPr>
          <w:b/>
          <w:bCs/>
        </w:rPr>
        <w:t xml:space="preserve">ruta</w:t>
      </w:r>
      <w:r>
        <w:t xml:space="preserve"> identifica qué se pide.</w:t>
      </w:r>
    </w:p>
    <w:p>
      <w:pPr>
        <w:pStyle w:val="ListParagraph"/>
        <w:numPr>
          <w:ilvl w:val="0"/>
          <w:numId w:val="3"/>
        </w:numPr>
      </w:pPr>
      <w:r>
        <w:t xml:space="preserve">Los </w:t>
      </w:r>
      <w:r>
        <w:rPr>
          <w:b/>
          <w:bCs/>
        </w:rPr>
        <w:t xml:space="preserve">middlewares</w:t>
      </w:r>
      <w:r>
        <w:t xml:space="preserve"> verifican la sesión, el rol y que los datos sean válidos.</w:t>
      </w:r>
    </w:p>
    <w:p>
      <w:pPr>
        <w:pStyle w:val="ListParagraph"/>
        <w:numPr>
          <w:ilvl w:val="0"/>
          <w:numId w:val="3"/>
        </w:numPr>
      </w:pPr>
      <w:r>
        <w:t xml:space="preserve">El </w:t>
      </w:r>
      <w:r>
        <w:rPr>
          <w:b/>
          <w:bCs/>
        </w:rPr>
        <w:t xml:space="preserve">controlador</w:t>
      </w:r>
      <w:r>
        <w:t xml:space="preserve"> recibe la petición y llama al </w:t>
      </w:r>
      <w:r>
        <w:rPr>
          <w:b/>
          <w:bCs/>
        </w:rPr>
        <w:t xml:space="preserve">servicio</w:t>
      </w:r>
      <w:r>
        <w:t xml:space="preserve">.</w:t>
      </w:r>
    </w:p>
    <w:p>
      <w:pPr>
        <w:pStyle w:val="ListParagraph"/>
        <w:numPr>
          <w:ilvl w:val="0"/>
          <w:numId w:val="3"/>
        </w:numPr>
      </w:pPr>
      <w:r>
        <w:t xml:space="preserve">El </w:t>
      </w:r>
      <w:r>
        <w:rPr>
          <w:b/>
          <w:bCs/>
        </w:rPr>
        <w:t xml:space="preserve">servicio</w:t>
      </w:r>
      <w:r>
        <w:t xml:space="preserve"> aplica las reglas de negocio y usa los </w:t>
      </w:r>
      <w:r>
        <w:rPr>
          <w:b/>
          <w:bCs/>
        </w:rPr>
        <w:t xml:space="preserve">modelos</w:t>
      </w:r>
      <w:r>
        <w:t xml:space="preserve"> para leer o guardar en </w:t>
      </w:r>
      <w:r>
        <w:rPr>
          <w:b/>
          <w:bCs/>
        </w:rPr>
        <w:t xml:space="preserve">PostgreSQL</w:t>
      </w:r>
      <w:r>
        <w:t xml:space="preserve">.</w:t>
      </w:r>
    </w:p>
    <w:p>
      <w:pPr>
        <w:pStyle w:val="ListParagraph"/>
        <w:numPr>
          <w:ilvl w:val="0"/>
          <w:numId w:val="3"/>
        </w:numPr>
        <w:spacing w:after="200"/>
      </w:pPr>
      <w:r>
        <w:t xml:space="preserve">La respuesta regresa en JSON al frontend, que actualiza la pantalla.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6326"/>
      </w:tblGrid>
      <w:tr>
        <w:trPr>
          <w:tblHeader/>
        </w:trPr>
        <w:tc>
          <w:tcPr>
            <w:tcW w:type="dxa" w:w="27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Capa</w:t>
            </w:r>
          </w:p>
        </w:tc>
        <w:tc>
          <w:tcPr>
            <w:tcW w:type="dxa" w:w="6326"/>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rPr>
              <w:t xml:space="preserve">Recorrido</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Frontend</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pages → components → api/client.js</w:t>
            </w:r>
          </w:p>
        </w:tc>
      </w:tr>
      <w:tr>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Consolas" w:cs="Consolas" w:eastAsia="Consolas" w:hAnsi="Consolas"/>
                <w:b/>
                <w:bCs/>
                <w:color w:val="1F4E79"/>
              </w:rPr>
              <w:t xml:space="preserve">Backend</w:t>
            </w:r>
          </w:p>
        </w:tc>
        <w:tc>
          <w:tcPr>
            <w:tcW w:type="dxa" w:w="632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routes → middlewares → controllers → services → models</w:t>
            </w:r>
          </w:p>
        </w:tc>
      </w:tr>
      <w:tr>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Consolas" w:cs="Consolas" w:eastAsia="Consolas" w:hAnsi="Consolas"/>
                <w:b/>
                <w:bCs/>
                <w:color w:val="1F4E79"/>
              </w:rPr>
              <w:t xml:space="preserve">Base de datos</w:t>
            </w:r>
          </w:p>
        </w:tc>
        <w:tc>
          <w:tcPr>
            <w:tcW w:type="dxa" w:w="632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PostgreSQL (tablas creadas con las migraciones)</w:t>
            </w:r>
          </w:p>
        </w:tc>
      </w:tr>
    </w:tbl>
    <w:p>
      <w:pPr>
        <w:spacing w:after="120"/>
      </w:pPr>
    </w:p>
    <w:p>
      <w:pPr>
        <w:pStyle w:val="Heading2"/>
      </w:pPr>
      <w:bookmarkStart w:name="_Toc23" w:id="23"/>
      <w:r>
        <w:t xml:space="preserve">6.1 Ejemplo: itinerario con IA</w:t>
      </w:r>
      <w:bookmarkEnd w:id="23"/>
    </w:p>
    <w:p>
      <w:pPr>
        <w:spacing w:after="120"/>
      </w:pPr>
      <w:r>
        <w:t xml:space="preserve">El turista escribe: «viaje romántico de 3 días en Florencia con 500 mil pesos».</w:t>
      </w:r>
    </w:p>
    <w:p>
      <w:pPr>
        <w:pStyle w:val="ListParagraph"/>
        <w:numPr>
          <w:ilvl w:val="0"/>
          <w:numId w:val="2"/>
        </w:numPr>
        <w:spacing w:after="60"/>
      </w:pPr>
      <w:r>
        <w:t xml:space="preserve">La página </w:t>
      </w:r>
      <w:r>
        <w:rPr>
          <w:b/>
          <w:bCs/>
        </w:rPr>
        <w:t xml:space="preserve">Itinerario</w:t>
      </w:r>
      <w:r>
        <w:t xml:space="preserve"> (componente </w:t>
      </w:r>
      <w:r>
        <w:rPr>
          <w:rFonts w:ascii="Consolas" w:cs="Consolas" w:eastAsia="Consolas" w:hAnsi="Consolas"/>
          <w:color w:val="A31515"/>
        </w:rPr>
        <w:t xml:space="preserve">InterpretarViaje</w:t>
      </w:r>
      <w:r>
        <w:t xml:space="preserve">) envía el texto al módulo </w:t>
      </w:r>
      <w:r>
        <w:rPr>
          <w:b/>
          <w:bCs/>
        </w:rPr>
        <w:t xml:space="preserve">itinerario</w:t>
      </w:r>
      <w:r>
        <w:t xml:space="preserve"> del backend.</w:t>
      </w:r>
    </w:p>
    <w:p>
      <w:pPr>
        <w:pStyle w:val="ListParagraph"/>
        <w:numPr>
          <w:ilvl w:val="0"/>
          <w:numId w:val="2"/>
        </w:numPr>
        <w:spacing w:after="60"/>
      </w:pPr>
      <w:r>
        <w:rPr>
          <w:rFonts w:ascii="Consolas" w:cs="Consolas" w:eastAsia="Consolas" w:hAnsi="Consolas"/>
          <w:color w:val="A31515"/>
        </w:rPr>
        <w:t xml:space="preserve">iaService.js</w:t>
      </w:r>
      <w:r>
        <w:t xml:space="preserve"> le pide a Claude que extraiga los datos: 3 días, $500.000, interés romántico, municipio Florencia. Si no hay IA disponible, usa reglas básicas.</w:t>
      </w:r>
    </w:p>
    <w:p>
      <w:pPr>
        <w:pStyle w:val="ListParagraph"/>
        <w:numPr>
          <w:ilvl w:val="0"/>
          <w:numId w:val="2"/>
        </w:numPr>
        <w:spacing w:after="60"/>
      </w:pPr>
      <w:r>
        <w:t xml:space="preserve">El formulario se rellena con esos datos y el turista los revisa.</w:t>
      </w:r>
    </w:p>
    <w:p>
      <w:pPr>
        <w:pStyle w:val="ListParagraph"/>
        <w:numPr>
          <w:ilvl w:val="0"/>
          <w:numId w:val="2"/>
        </w:numPr>
        <w:spacing w:after="60"/>
      </w:pPr>
      <w:r>
        <w:t xml:space="preserve">Al confirmar, </w:t>
      </w:r>
      <w:r>
        <w:rPr>
          <w:rFonts w:ascii="Consolas" w:cs="Consolas" w:eastAsia="Consolas" w:hAnsi="Consolas"/>
          <w:color w:val="A31515"/>
        </w:rPr>
        <w:t xml:space="preserve">itinerarioService.js</w:t>
      </w:r>
      <w:r>
        <w:t xml:space="preserve"> elige los sitios del catálogo verificado y los reparte por días. La IA nunca inventa lugares.</w:t>
      </w:r>
    </w:p>
    <w:p>
      <w:pPr>
        <w:pStyle w:val="Heading1"/>
      </w:pPr>
      <w:bookmarkStart w:name="_Toc24" w:id="24"/>
      <w:r>
        <w:t xml:space="preserve">7. Recomendaciones</w:t>
      </w:r>
      <w:bookmarkEnd w:id="24"/>
    </w:p>
    <w:p>
      <w:pPr>
        <w:pStyle w:val="ListParagraph"/>
        <w:numPr>
          <w:ilvl w:val="0"/>
          <w:numId w:val="2"/>
        </w:numPr>
        <w:spacing w:after="60"/>
      </w:pPr>
      <w:r>
        <w:t xml:space="preserve">Nunca compartir ni subir los archivos </w:t>
      </w:r>
      <w:r>
        <w:rPr>
          <w:rFonts w:ascii="Consolas" w:cs="Consolas" w:eastAsia="Consolas" w:hAnsi="Consolas"/>
          <w:color w:val="A31515"/>
        </w:rPr>
        <w:t xml:space="preserve">.env</w:t>
      </w:r>
      <w:r>
        <w:t xml:space="preserve">: contienen contraseñas y claves.</w:t>
      </w:r>
    </w:p>
    <w:p>
      <w:pPr>
        <w:pStyle w:val="ListParagraph"/>
        <w:numPr>
          <w:ilvl w:val="0"/>
          <w:numId w:val="2"/>
        </w:numPr>
        <w:spacing w:after="60"/>
      </w:pPr>
      <w:r>
        <w:t xml:space="preserve">Los cambios en la base de datos deben hacerse siempre con </w:t>
      </w:r>
      <w:r>
        <w:rPr>
          <w:b/>
          <w:bCs/>
        </w:rPr>
        <w:t xml:space="preserve">migraciones</w:t>
      </w:r>
      <w:r>
        <w:t xml:space="preserve">, no a mano.</w:t>
      </w:r>
    </w:p>
    <w:p>
      <w:pPr>
        <w:pStyle w:val="ListParagraph"/>
        <w:numPr>
          <w:ilvl w:val="0"/>
          <w:numId w:val="2"/>
        </w:numPr>
        <w:spacing w:after="60"/>
      </w:pPr>
      <w:r>
        <w:t xml:space="preserve">Las carpetas </w:t>
      </w:r>
      <w:r>
        <w:rPr>
          <w:rFonts w:ascii="Consolas" w:cs="Consolas" w:eastAsia="Consolas" w:hAnsi="Consolas"/>
          <w:color w:val="A31515"/>
        </w:rPr>
        <w:t xml:space="preserve">node_modules/</w:t>
      </w:r>
      <w:r>
        <w:t xml:space="preserve">, </w:t>
      </w:r>
      <w:r>
        <w:rPr>
          <w:rFonts w:ascii="Consolas" w:cs="Consolas" w:eastAsia="Consolas" w:hAnsi="Consolas"/>
          <w:color w:val="A31515"/>
        </w:rPr>
        <w:t xml:space="preserve">playwright-report/</w:t>
      </w:r>
      <w:r>
        <w:t xml:space="preserve"> y </w:t>
      </w:r>
      <w:r>
        <w:rPr>
          <w:rFonts w:ascii="Consolas" w:cs="Consolas" w:eastAsia="Consolas" w:hAnsi="Consolas"/>
          <w:color w:val="A31515"/>
        </w:rPr>
        <w:t xml:space="preserve">test-results/</w:t>
      </w:r>
      <w:r>
        <w:t xml:space="preserve"> se generan solas; no hace falta respaldarlas ni subirlas.</w:t>
      </w:r>
    </w:p>
    <w:p>
      <w:pPr>
        <w:pStyle w:val="ListParagraph"/>
        <w:numPr>
          <w:ilvl w:val="0"/>
          <w:numId w:val="2"/>
        </w:numPr>
        <w:spacing w:after="60"/>
      </w:pPr>
      <w:r>
        <w:t xml:space="preserve">El proyecto todavía no es un repositorio git. Se recomienda iniciarlo para llevar control de versiones.</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PubliTours — Estructura del proyecto   |   Página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160" w:before="360"/>
      <w:outlineLvl w:val="0"/>
    </w:pPr>
    <w:rPr>
      <w:b/>
      <w:bCs/>
      <w:color w:val="1F4E79"/>
      <w:sz w:val="32"/>
      <w:szCs w:val="32"/>
    </w:rPr>
  </w:style>
  <w:style w:type="paragraph" w:styleId="Heading2">
    <w:name w:val="Heading 2"/>
    <w:basedOn w:val="Normal"/>
    <w:next w:val="Normal"/>
    <w:qFormat/>
    <w:pPr>
      <w:spacing w:after="120" w:before="240"/>
      <w:outlineLvl w:val="1"/>
    </w:pPr>
    <w:rPr>
      <w:b/>
      <w:bCs/>
      <w:color w:val="2E7D32"/>
      <w:sz w:val="26"/>
      <w:szCs w:val="26"/>
    </w:rPr>
  </w:style>
  <w:style w:type="paragraph" w:styleId="Heading3">
    <w:name w:val="Heading 3"/>
    <w:basedOn w:val="Normal"/>
    <w:next w:val="Normal"/>
    <w:qFormat/>
    <w:pPr>
      <w:spacing w:after="100" w:before="200"/>
      <w:outlineLvl w:val="2"/>
    </w:pPr>
    <w:rPr>
      <w:b/>
      <w:bCs/>
      <w:color w:val="40404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PubliTours — Estructura del proyecto</dc:title>
  <dc:creator>PubliTours</dc:creator>
  <cp:lastModifiedBy>Un-named</cp:lastModifiedBy>
  <cp:revision>1</cp:revision>
  <dcterms:created xsi:type="dcterms:W3CDTF">2026-10-07T18:49:18.313Z</dcterms:created>
  <dcterms:modified xsi:type="dcterms:W3CDTF">2026-10-07T18:49:18.314Z</dcterms:modified>
</cp:coreProperties>
</file>

<file path=docProps/custom.xml><?xml version="1.0" encoding="utf-8"?>
<Properties xmlns="http://schemas.openxmlformats.org/officeDocument/2006/custom-properties" xmlns:vt="http://schemas.openxmlformats.org/officeDocument/2006/docPropsVTypes"/>
</file>