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5"/>
        <w:gridCol w:w="555"/>
      </w:tblGrid>
      <w:tr w:rsidR="00A25EC4" w:rsidRPr="00A25EC4" w:rsidTr="00A25EC4">
        <w:trPr>
          <w:tblCellSpacing w:w="15" w:type="dxa"/>
        </w:trPr>
        <w:tc>
          <w:tcPr>
            <w:tcW w:w="0" w:type="auto"/>
            <w:hideMark/>
          </w:tcPr>
          <w:p w:rsidR="00A25EC4" w:rsidRPr="00A25EC4" w:rsidRDefault="00A25EC4" w:rsidP="00A25EC4">
            <w:pPr>
              <w:spacing w:before="100" w:beforeAutospacing="1" w:after="100" w:afterAutospacing="1" w:line="240" w:lineRule="auto"/>
              <w:rPr>
                <w:rFonts w:ascii="Times New Roman" w:eastAsia="Times New Roman" w:hAnsi="Times New Roman" w:cs="Times New Roman"/>
                <w:sz w:val="24"/>
                <w:szCs w:val="24"/>
              </w:rPr>
            </w:pPr>
            <w:r w:rsidRPr="00A25EC4">
              <w:rPr>
                <w:rFonts w:ascii="Arial" w:eastAsia="Times New Roman" w:hAnsi="Arial" w:cs="Arial"/>
                <w:b/>
                <w:bCs/>
                <w:color w:val="123654"/>
                <w:sz w:val="40"/>
                <w:szCs w:val="40"/>
              </w:rPr>
              <w:t>Communities and Crime Data Set</w:t>
            </w:r>
            <w:r w:rsidRPr="00A25EC4">
              <w:rPr>
                <w:rFonts w:ascii="Times New Roman" w:eastAsia="Times New Roman" w:hAnsi="Times New Roman" w:cs="Times New Roman"/>
                <w:sz w:val="24"/>
                <w:szCs w:val="24"/>
              </w:rPr>
              <w:t> </w:t>
            </w:r>
            <w:r w:rsidRPr="00A25EC4">
              <w:rPr>
                <w:rFonts w:ascii="Times New Roman" w:eastAsia="Times New Roman" w:hAnsi="Times New Roman" w:cs="Times New Roman"/>
                <w:sz w:val="24"/>
                <w:szCs w:val="24"/>
              </w:rPr>
              <w:br/>
            </w:r>
            <w:r w:rsidRPr="00A25EC4">
              <w:rPr>
                <w:rFonts w:ascii="Arial" w:eastAsia="Times New Roman" w:hAnsi="Arial" w:cs="Arial"/>
                <w:i/>
                <w:iCs/>
                <w:color w:val="123654"/>
                <w:sz w:val="27"/>
                <w:szCs w:val="27"/>
              </w:rPr>
              <w:t>Download</w:t>
            </w:r>
            <w:r w:rsidRPr="00A25EC4">
              <w:rPr>
                <w:rFonts w:ascii="Arial" w:eastAsia="Times New Roman" w:hAnsi="Arial" w:cs="Arial"/>
                <w:color w:val="123654"/>
                <w:sz w:val="20"/>
                <w:szCs w:val="20"/>
              </w:rPr>
              <w:t>: </w:t>
            </w:r>
            <w:hyperlink r:id="rId4" w:history="1">
              <w:r w:rsidRPr="00A25EC4">
                <w:rPr>
                  <w:rFonts w:ascii="Arial" w:eastAsia="Times New Roman" w:hAnsi="Arial" w:cs="Arial"/>
                  <w:color w:val="123654"/>
                  <w:sz w:val="27"/>
                  <w:szCs w:val="27"/>
                  <w:u w:val="single"/>
                  <w:shd w:val="clear" w:color="auto" w:fill="FFFFAA"/>
                </w:rPr>
                <w:t>Data Folder</w:t>
              </w:r>
            </w:hyperlink>
            <w:r w:rsidRPr="00A25EC4">
              <w:rPr>
                <w:rFonts w:ascii="Arial" w:eastAsia="Times New Roman" w:hAnsi="Arial" w:cs="Arial"/>
                <w:color w:val="123654"/>
                <w:sz w:val="20"/>
                <w:szCs w:val="20"/>
              </w:rPr>
              <w:t>, </w:t>
            </w:r>
            <w:hyperlink r:id="rId5" w:history="1">
              <w:r w:rsidRPr="00A25EC4">
                <w:rPr>
                  <w:rFonts w:ascii="Arial" w:eastAsia="Times New Roman" w:hAnsi="Arial" w:cs="Arial"/>
                  <w:color w:val="123654"/>
                  <w:sz w:val="27"/>
                  <w:szCs w:val="27"/>
                  <w:u w:val="single"/>
                  <w:shd w:val="clear" w:color="auto" w:fill="FFFFAA"/>
                </w:rPr>
                <w:t>Data Set Description</w:t>
              </w:r>
            </w:hyperlink>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Abstract</w:t>
            </w:r>
            <w:r w:rsidRPr="00A25EC4">
              <w:rPr>
                <w:rFonts w:ascii="Arial" w:eastAsia="Times New Roman" w:hAnsi="Arial" w:cs="Arial"/>
                <w:color w:val="123654"/>
                <w:sz w:val="20"/>
                <w:szCs w:val="20"/>
              </w:rPr>
              <w:t>: Communities within the United States. The data combines socio-economic data from the 1990 US Census, law enforcement data from the 1990 US LEMAS survey, and crime data from the 1995 FBI UCR.</w:t>
            </w:r>
          </w:p>
        </w:tc>
        <w:tc>
          <w:tcPr>
            <w:tcW w:w="0" w:type="auto"/>
            <w:vAlign w:val="center"/>
            <w:hideMark/>
          </w:tcPr>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archive.ics.uci.edu/ml/assets/MLimages/Large18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68C7F" id="Rectangle 1" o:spid="_x0000_s1026" alt="https://archive.ics.uci.edu/ml/assets/MLimages/Large18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FgqtbhAgAA+wUAAA4AAAAAAAAAAAAAAAAALgIA&#10;AGRycy9lMm9Eb2MueG1sUEsBAi0AFAAGAAgAAAAhAEyg6SzYAAAAAwEAAA8AAAAAAAAAAAAAAAAA&#10;OwUAAGRycy9kb3ducmV2LnhtbFBLBQYAAAAABAAEAPMAAABABgAAAAA=&#10;" filled="f" stroked="f">
                      <o:lock v:ext="edit" aspectratio="t"/>
                      <w10:anchorlock/>
                    </v:rect>
                  </w:pict>
                </mc:Fallback>
              </mc:AlternateContent>
            </w:r>
          </w:p>
        </w:tc>
      </w:tr>
    </w:tbl>
    <w:p w:rsidR="00A25EC4" w:rsidRPr="00A25EC4" w:rsidRDefault="00A25EC4" w:rsidP="00A25EC4">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451"/>
        <w:gridCol w:w="1263"/>
        <w:gridCol w:w="1957"/>
        <w:gridCol w:w="685"/>
        <w:gridCol w:w="1827"/>
        <w:gridCol w:w="1161"/>
      </w:tblGrid>
      <w:tr w:rsidR="00A25EC4" w:rsidRPr="00A25EC4" w:rsidTr="00A25EC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Multivariate</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1994</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Social</w:t>
            </w:r>
          </w:p>
        </w:tc>
      </w:tr>
      <w:tr w:rsidR="00A25EC4" w:rsidRPr="00A25EC4" w:rsidTr="00A25EC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128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2009-07-13</w:t>
            </w:r>
          </w:p>
        </w:tc>
      </w:tr>
      <w:tr w:rsidR="00A25EC4" w:rsidRPr="00A25EC4" w:rsidTr="00A25EC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178340</w:t>
            </w:r>
          </w:p>
        </w:tc>
      </w:tr>
    </w:tbl>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Source:</w:t>
      </w:r>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Creator: Michael Redmond (</w:t>
      </w:r>
      <w:proofErr w:type="spellStart"/>
      <w:r w:rsidRPr="00A25EC4">
        <w:rPr>
          <w:rFonts w:ascii="Arial" w:eastAsia="Times New Roman" w:hAnsi="Arial" w:cs="Arial"/>
          <w:color w:val="123654"/>
          <w:sz w:val="20"/>
          <w:szCs w:val="20"/>
          <w:u w:val="single"/>
        </w:rPr>
        <w:t>redmond</w:t>
      </w:r>
      <w:proofErr w:type="spellEnd"/>
      <w:r w:rsidRPr="00A25EC4">
        <w:rPr>
          <w:rFonts w:ascii="Arial" w:eastAsia="Times New Roman" w:hAnsi="Arial" w:cs="Arial"/>
          <w:color w:val="123654"/>
          <w:sz w:val="20"/>
          <w:szCs w:val="20"/>
          <w:u w:val="single"/>
        </w:rPr>
        <w:t> </w:t>
      </w:r>
      <w:r w:rsidRPr="00A25EC4">
        <w:rPr>
          <w:rFonts w:ascii="Arial" w:eastAsia="Times New Roman" w:hAnsi="Arial" w:cs="Arial"/>
          <w:b/>
          <w:bCs/>
          <w:color w:val="123654"/>
          <w:sz w:val="20"/>
          <w:szCs w:val="20"/>
          <w:u w:val="single"/>
        </w:rPr>
        <w:t>'@'</w:t>
      </w:r>
      <w:r w:rsidRPr="00A25EC4">
        <w:rPr>
          <w:rFonts w:ascii="Arial" w:eastAsia="Times New Roman" w:hAnsi="Arial" w:cs="Arial"/>
          <w:color w:val="123654"/>
          <w:sz w:val="20"/>
          <w:szCs w:val="20"/>
          <w:u w:val="single"/>
        </w:rPr>
        <w:t> lasalle.edu</w:t>
      </w:r>
      <w:r w:rsidRPr="00A25EC4">
        <w:rPr>
          <w:rFonts w:ascii="Arial" w:eastAsia="Times New Roman" w:hAnsi="Arial" w:cs="Arial"/>
          <w:color w:val="123654"/>
          <w:sz w:val="20"/>
          <w:szCs w:val="20"/>
        </w:rPr>
        <w:t>); Computer Science; La Salle University; Philadelphia, PA, 19141, USA </w:t>
      </w:r>
      <w:r w:rsidRPr="00A25EC4">
        <w:rPr>
          <w:rFonts w:ascii="Arial" w:eastAsia="Times New Roman" w:hAnsi="Arial" w:cs="Arial"/>
          <w:color w:val="123654"/>
          <w:sz w:val="20"/>
          <w:szCs w:val="20"/>
        </w:rPr>
        <w:br/>
        <w:t>-- culled from 1990 US Census, 1995 US FBI Uniform Crime Report, 1990 US Law Enforcement Management and Administrative Statistics Survey, available from ICPSR at U of Michigan. </w:t>
      </w:r>
      <w:r w:rsidRPr="00A25EC4">
        <w:rPr>
          <w:rFonts w:ascii="Arial" w:eastAsia="Times New Roman" w:hAnsi="Arial" w:cs="Arial"/>
          <w:color w:val="123654"/>
          <w:sz w:val="20"/>
          <w:szCs w:val="20"/>
        </w:rPr>
        <w:br/>
        <w:t>-- Donor: Michael Redmond (</w:t>
      </w:r>
      <w:proofErr w:type="spellStart"/>
      <w:r w:rsidRPr="00A25EC4">
        <w:rPr>
          <w:rFonts w:ascii="Arial" w:eastAsia="Times New Roman" w:hAnsi="Arial" w:cs="Arial"/>
          <w:color w:val="123654"/>
          <w:sz w:val="20"/>
          <w:szCs w:val="20"/>
          <w:u w:val="single"/>
        </w:rPr>
        <w:t>redmond</w:t>
      </w:r>
      <w:proofErr w:type="spellEnd"/>
      <w:r w:rsidRPr="00A25EC4">
        <w:rPr>
          <w:rFonts w:ascii="Arial" w:eastAsia="Times New Roman" w:hAnsi="Arial" w:cs="Arial"/>
          <w:color w:val="123654"/>
          <w:sz w:val="20"/>
          <w:szCs w:val="20"/>
          <w:u w:val="single"/>
        </w:rPr>
        <w:t> </w:t>
      </w:r>
      <w:r w:rsidRPr="00A25EC4">
        <w:rPr>
          <w:rFonts w:ascii="Arial" w:eastAsia="Times New Roman" w:hAnsi="Arial" w:cs="Arial"/>
          <w:b/>
          <w:bCs/>
          <w:color w:val="123654"/>
          <w:sz w:val="20"/>
          <w:szCs w:val="20"/>
          <w:u w:val="single"/>
        </w:rPr>
        <w:t>'@'</w:t>
      </w:r>
      <w:r w:rsidRPr="00A25EC4">
        <w:rPr>
          <w:rFonts w:ascii="Arial" w:eastAsia="Times New Roman" w:hAnsi="Arial" w:cs="Arial"/>
          <w:color w:val="123654"/>
          <w:sz w:val="20"/>
          <w:szCs w:val="20"/>
          <w:u w:val="single"/>
        </w:rPr>
        <w:t> lasalle.edu</w:t>
      </w:r>
      <w:r w:rsidRPr="00A25EC4">
        <w:rPr>
          <w:rFonts w:ascii="Arial" w:eastAsia="Times New Roman" w:hAnsi="Arial" w:cs="Arial"/>
          <w:color w:val="123654"/>
          <w:sz w:val="20"/>
          <w:szCs w:val="20"/>
        </w:rPr>
        <w:t>); Computer Science; La Salle University; Philadelphia, PA, 19141, USA </w:t>
      </w:r>
      <w:r w:rsidRPr="00A25EC4">
        <w:rPr>
          <w:rFonts w:ascii="Arial" w:eastAsia="Times New Roman" w:hAnsi="Arial" w:cs="Arial"/>
          <w:color w:val="123654"/>
          <w:sz w:val="20"/>
          <w:szCs w:val="20"/>
        </w:rPr>
        <w:br/>
        <w:t>-- Date: July 2009</w:t>
      </w:r>
    </w:p>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Data Set Information:</w:t>
      </w:r>
    </w:p>
    <w:p w:rsidR="00A25EC4" w:rsidRPr="00A25EC4" w:rsidRDefault="00A25EC4" w:rsidP="00A25EC4">
      <w:pPr>
        <w:spacing w:before="100" w:beforeAutospacing="1" w:after="240"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Many variables are included so that algorithms that select or learn weights for attributes could be tested. However, clearly unrelated attributes were not included; attributes were picked if there was any plausible connection to crime (N=122), plus the attribute to be predicted (Per Capita Violent Crimes). The variables included in the dataset involve the community, such as the percent of the population considered urban, and the median family income, and involving law enforcement, such as per capita number of police officers, and percent of officers assigned to drug units.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 xml:space="preserve">The per capita violent crimes variable was calculated using population and the sum of crime variables considered violent crimes in the United States: murder, rape, robbery, and assault. There was apparently some controversy in some states concerning the counting of rapes. These resulted in missing values for rape, which resulted in incorrect values for per capita violent crime. These cities are not included in the dataset. Many of these omitted communities were from the </w:t>
      </w:r>
      <w:proofErr w:type="spellStart"/>
      <w:r w:rsidRPr="00A25EC4">
        <w:rPr>
          <w:rFonts w:ascii="Arial" w:eastAsia="Times New Roman" w:hAnsi="Arial" w:cs="Arial"/>
          <w:color w:val="123654"/>
          <w:sz w:val="20"/>
          <w:szCs w:val="20"/>
        </w:rPr>
        <w:t>midwestern</w:t>
      </w:r>
      <w:proofErr w:type="spellEnd"/>
      <w:r w:rsidRPr="00A25EC4">
        <w:rPr>
          <w:rFonts w:ascii="Arial" w:eastAsia="Times New Roman" w:hAnsi="Arial" w:cs="Arial"/>
          <w:color w:val="123654"/>
          <w:sz w:val="20"/>
          <w:szCs w:val="20"/>
        </w:rPr>
        <w:t xml:space="preserve"> USA.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Data is described below based on original values. All numeric data was normalized into the decimal range 0.00-1.00 using an Unsupervised, equal-interval binning method. Attributes retain their distribution and skew (hence for example the population attribute has a mean value of 0.06 because most communities are small). E.g. An attribute described as 'mean people per household' is actually the normalized (0-1) version of that value.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br/>
        <w:t xml:space="preserve">The normalization preserves rough ratios of values WITHIN an attribute (e.g. double the value for double the population within the available precision - except for extreme values (all values more than 3 SD above the mean are normalized to 1.00; all values more than 3 SD below the mean are </w:t>
      </w:r>
      <w:proofErr w:type="spellStart"/>
      <w:r w:rsidRPr="00A25EC4">
        <w:rPr>
          <w:rFonts w:ascii="Arial" w:eastAsia="Times New Roman" w:hAnsi="Arial" w:cs="Arial"/>
          <w:color w:val="123654"/>
          <w:sz w:val="20"/>
          <w:szCs w:val="20"/>
        </w:rPr>
        <w:t>nromalized</w:t>
      </w:r>
      <w:proofErr w:type="spellEnd"/>
      <w:r w:rsidRPr="00A25EC4">
        <w:rPr>
          <w:rFonts w:ascii="Arial" w:eastAsia="Times New Roman" w:hAnsi="Arial" w:cs="Arial"/>
          <w:color w:val="123654"/>
          <w:sz w:val="20"/>
          <w:szCs w:val="20"/>
        </w:rPr>
        <w:t xml:space="preserve"> to 0.00)).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 xml:space="preserve">However, the normalization does not preserve relationships between values BETWEEN attributes (e.g. it would not be meaningful to compare the value for </w:t>
      </w:r>
      <w:proofErr w:type="spellStart"/>
      <w:r w:rsidRPr="00A25EC4">
        <w:rPr>
          <w:rFonts w:ascii="Arial" w:eastAsia="Times New Roman" w:hAnsi="Arial" w:cs="Arial"/>
          <w:color w:val="123654"/>
          <w:sz w:val="20"/>
          <w:szCs w:val="20"/>
        </w:rPr>
        <w:t>whitePerCap</w:t>
      </w:r>
      <w:proofErr w:type="spellEnd"/>
      <w:r w:rsidRPr="00A25EC4">
        <w:rPr>
          <w:rFonts w:ascii="Arial" w:eastAsia="Times New Roman" w:hAnsi="Arial" w:cs="Arial"/>
          <w:color w:val="123654"/>
          <w:sz w:val="20"/>
          <w:szCs w:val="20"/>
        </w:rPr>
        <w:t xml:space="preserve"> with the value for </w:t>
      </w:r>
      <w:proofErr w:type="spellStart"/>
      <w:r w:rsidRPr="00A25EC4">
        <w:rPr>
          <w:rFonts w:ascii="Arial" w:eastAsia="Times New Roman" w:hAnsi="Arial" w:cs="Arial"/>
          <w:color w:val="123654"/>
          <w:sz w:val="20"/>
          <w:szCs w:val="20"/>
        </w:rPr>
        <w:t>blackPerCap</w:t>
      </w:r>
      <w:proofErr w:type="spellEnd"/>
      <w:r w:rsidRPr="00A25EC4">
        <w:rPr>
          <w:rFonts w:ascii="Arial" w:eastAsia="Times New Roman" w:hAnsi="Arial" w:cs="Arial"/>
          <w:color w:val="123654"/>
          <w:sz w:val="20"/>
          <w:szCs w:val="20"/>
        </w:rPr>
        <w:t xml:space="preserve"> for a community)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A limitation was that the LEMAS survey was of the police departments with at least 100 officers, plus a random sample of smaller departments. For our purposes, communities not found in both census and crime datasets were omitted. Many communities are missing LEMAS data.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w:t>
      </w:r>
      <w:proofErr w:type="spellStart"/>
      <w:r w:rsidRPr="00A25EC4">
        <w:rPr>
          <w:rFonts w:ascii="Arial" w:eastAsia="Times New Roman" w:hAnsi="Arial" w:cs="Arial"/>
          <w:color w:val="123654"/>
          <w:sz w:val="20"/>
          <w:szCs w:val="20"/>
        </w:rPr>
        <w:t>arff</w:t>
      </w:r>
      <w:proofErr w:type="spellEnd"/>
      <w:r w:rsidRPr="00A25EC4">
        <w:rPr>
          <w:rFonts w:ascii="Arial" w:eastAsia="Times New Roman" w:hAnsi="Arial" w:cs="Arial"/>
          <w:color w:val="123654"/>
          <w:sz w:val="20"/>
          <w:szCs w:val="20"/>
        </w:rPr>
        <w:t xml:space="preserve"> header for Weka: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 xml:space="preserve">@relation </w:t>
      </w:r>
      <w:proofErr w:type="spellStart"/>
      <w:r w:rsidRPr="00A25EC4">
        <w:rPr>
          <w:rFonts w:ascii="Arial" w:eastAsia="Times New Roman" w:hAnsi="Arial" w:cs="Arial"/>
          <w:color w:val="123654"/>
          <w:sz w:val="20"/>
          <w:szCs w:val="20"/>
        </w:rPr>
        <w:t>crimepredict</w:t>
      </w:r>
      <w:proofErr w:type="spellEnd"/>
      <w:r w:rsidRPr="00A25EC4">
        <w:rPr>
          <w:rFonts w:ascii="Arial" w:eastAsia="Times New Roman" w:hAnsi="Arial" w:cs="Arial"/>
          <w:color w:val="123654"/>
          <w:sz w:val="20"/>
          <w:szCs w:val="20"/>
        </w:rPr>
        <w:t>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@attribute state numeric </w:t>
      </w:r>
      <w:r w:rsidRPr="00A25EC4">
        <w:rPr>
          <w:rFonts w:ascii="Arial" w:eastAsia="Times New Roman" w:hAnsi="Arial" w:cs="Arial"/>
          <w:color w:val="123654"/>
          <w:sz w:val="20"/>
          <w:szCs w:val="20"/>
        </w:rPr>
        <w:br/>
        <w:t>@attribute county numeric </w:t>
      </w:r>
      <w:r w:rsidRPr="00A25EC4">
        <w:rPr>
          <w:rFonts w:ascii="Arial" w:eastAsia="Times New Roman" w:hAnsi="Arial" w:cs="Arial"/>
          <w:color w:val="123654"/>
          <w:sz w:val="20"/>
          <w:szCs w:val="20"/>
        </w:rPr>
        <w:br/>
        <w:t>@attribute community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communityname</w:t>
      </w:r>
      <w:proofErr w:type="spellEnd"/>
      <w:r w:rsidRPr="00A25EC4">
        <w:rPr>
          <w:rFonts w:ascii="Arial" w:eastAsia="Times New Roman" w:hAnsi="Arial" w:cs="Arial"/>
          <w:color w:val="123654"/>
          <w:sz w:val="20"/>
          <w:szCs w:val="20"/>
        </w:rPr>
        <w:t xml:space="preserve"> string </w:t>
      </w:r>
      <w:r w:rsidRPr="00A25EC4">
        <w:rPr>
          <w:rFonts w:ascii="Arial" w:eastAsia="Times New Roman" w:hAnsi="Arial" w:cs="Arial"/>
          <w:color w:val="123654"/>
          <w:sz w:val="20"/>
          <w:szCs w:val="20"/>
        </w:rPr>
        <w:br/>
        <w:t>@attribute fold numeric </w:t>
      </w:r>
      <w:r w:rsidRPr="00A25EC4">
        <w:rPr>
          <w:rFonts w:ascii="Arial" w:eastAsia="Times New Roman" w:hAnsi="Arial" w:cs="Arial"/>
          <w:color w:val="123654"/>
          <w:sz w:val="20"/>
          <w:szCs w:val="20"/>
        </w:rPr>
        <w:br/>
        <w:t>@attribute population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householdsize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racepctblack</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racePctWhite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racePctAsian</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racePctHisp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@attribute agePct12t21 numeric </w:t>
      </w:r>
      <w:r w:rsidRPr="00A25EC4">
        <w:rPr>
          <w:rFonts w:ascii="Arial" w:eastAsia="Times New Roman" w:hAnsi="Arial" w:cs="Arial"/>
          <w:color w:val="123654"/>
          <w:sz w:val="20"/>
          <w:szCs w:val="20"/>
        </w:rPr>
        <w:br/>
        <w:t>@attribute agePct12t29 numeric </w:t>
      </w:r>
      <w:r w:rsidRPr="00A25EC4">
        <w:rPr>
          <w:rFonts w:ascii="Arial" w:eastAsia="Times New Roman" w:hAnsi="Arial" w:cs="Arial"/>
          <w:color w:val="123654"/>
          <w:sz w:val="20"/>
          <w:szCs w:val="20"/>
        </w:rPr>
        <w:br/>
        <w:t>@attribute agePct16t24 numeric </w:t>
      </w:r>
      <w:r w:rsidRPr="00A25EC4">
        <w:rPr>
          <w:rFonts w:ascii="Arial" w:eastAsia="Times New Roman" w:hAnsi="Arial" w:cs="Arial"/>
          <w:color w:val="123654"/>
          <w:sz w:val="20"/>
          <w:szCs w:val="20"/>
        </w:rPr>
        <w:br/>
        <w:t>@attribute agePct65up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numbUrban</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pctUrban</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medIncome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pctWWage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pctWFarmSelf</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pctWInvInc</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pctWSocSec</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pctWPubAsst</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pctWRetire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medFamInc</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perCapInc</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whitePerCap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blackPerCap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indianPerCap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AsianPerCap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OtherPerCap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HispPerCap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NumUnderPov</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PctPopUnderPov</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@attribute PctLess9thGrade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PctNotHSGrad</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PctBSorMore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PctUnemployed</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PctEmploy</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 xml:space="preserve">@attribute </w:t>
      </w:r>
      <w:proofErr w:type="spellStart"/>
      <w:r w:rsidRPr="00A25EC4">
        <w:rPr>
          <w:rFonts w:ascii="Arial" w:eastAsia="Times New Roman" w:hAnsi="Arial" w:cs="Arial"/>
          <w:color w:val="123654"/>
          <w:sz w:val="20"/>
          <w:szCs w:val="20"/>
        </w:rPr>
        <w:t>PctEmplManu</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PctEmplProfServ</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PctOccupManu</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PctOccupMgmtProf</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MalePctDivorce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MalePctNevMarr</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FemalePctDiv</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TotalPctDiv</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PersPerFam</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@attribute PctFam2Par numeric </w:t>
      </w:r>
      <w:r w:rsidRPr="00A25EC4">
        <w:rPr>
          <w:rFonts w:ascii="Arial" w:eastAsia="Times New Roman" w:hAnsi="Arial" w:cs="Arial"/>
          <w:color w:val="123654"/>
          <w:sz w:val="20"/>
          <w:szCs w:val="20"/>
        </w:rPr>
        <w:br/>
        <w:t>@attribute PctKids2Par numeric </w:t>
      </w:r>
      <w:r w:rsidRPr="00A25EC4">
        <w:rPr>
          <w:rFonts w:ascii="Arial" w:eastAsia="Times New Roman" w:hAnsi="Arial" w:cs="Arial"/>
          <w:color w:val="123654"/>
          <w:sz w:val="20"/>
          <w:szCs w:val="20"/>
        </w:rPr>
        <w:br/>
        <w:t>@attribute PctYoungKids2Par numeric </w:t>
      </w:r>
      <w:r w:rsidRPr="00A25EC4">
        <w:rPr>
          <w:rFonts w:ascii="Arial" w:eastAsia="Times New Roman" w:hAnsi="Arial" w:cs="Arial"/>
          <w:color w:val="123654"/>
          <w:sz w:val="20"/>
          <w:szCs w:val="20"/>
        </w:rPr>
        <w:br/>
        <w:t>@attribute PctTeen2Par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PctWorkMomYoungKids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PctWorkMom</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NumIlleg</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PctIlleg</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NumImmig</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PctImmigRecent</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@attribute PctImmigRec5 numeric </w:t>
      </w:r>
      <w:r w:rsidRPr="00A25EC4">
        <w:rPr>
          <w:rFonts w:ascii="Arial" w:eastAsia="Times New Roman" w:hAnsi="Arial" w:cs="Arial"/>
          <w:color w:val="123654"/>
          <w:sz w:val="20"/>
          <w:szCs w:val="20"/>
        </w:rPr>
        <w:br/>
        <w:t>@attribute PctImmigRec8 numeric </w:t>
      </w:r>
      <w:r w:rsidRPr="00A25EC4">
        <w:rPr>
          <w:rFonts w:ascii="Arial" w:eastAsia="Times New Roman" w:hAnsi="Arial" w:cs="Arial"/>
          <w:color w:val="123654"/>
          <w:sz w:val="20"/>
          <w:szCs w:val="20"/>
        </w:rPr>
        <w:br/>
        <w:t>@attribute PctImmigRec10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PctRecentImmig</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@attribute PctRecImmig5 numeric </w:t>
      </w:r>
      <w:r w:rsidRPr="00A25EC4">
        <w:rPr>
          <w:rFonts w:ascii="Arial" w:eastAsia="Times New Roman" w:hAnsi="Arial" w:cs="Arial"/>
          <w:color w:val="123654"/>
          <w:sz w:val="20"/>
          <w:szCs w:val="20"/>
        </w:rPr>
        <w:br/>
        <w:t>@attribute PctRecImmig8 numeric </w:t>
      </w:r>
      <w:r w:rsidRPr="00A25EC4">
        <w:rPr>
          <w:rFonts w:ascii="Arial" w:eastAsia="Times New Roman" w:hAnsi="Arial" w:cs="Arial"/>
          <w:color w:val="123654"/>
          <w:sz w:val="20"/>
          <w:szCs w:val="20"/>
        </w:rPr>
        <w:br/>
        <w:t>@attribute PctRecImmig10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PctSpeakEnglOnly</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PctNotSpeakEnglWell</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PctLargHouseFam</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PctLargHouseOccup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PersPerOccupHous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PersPerOwnOccHous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PersPerRentOccHous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PctPersOwnOccup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PctPersDenseHous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@attribute PctHousLess3BR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MedNumBR</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HousVacant</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PctHousOccup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PctHousOwnOcc</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PctVacantBoarded</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@attribute PctVacMore6Mos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MedYrHousBuilt</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PctHousNoPhone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PctWOFullPlumb</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OwnOccLowQuart</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OwnOccMedVal</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OwnOccHiQuart</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RentLowQ</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RentMedian</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RentHighQ</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MedRent</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MedRentPctHousInc</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MedOwnCostPctInc</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MedOwnCostPctIncNoMtg</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NumInShelters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 xml:space="preserve">@attribute </w:t>
      </w:r>
      <w:proofErr w:type="spellStart"/>
      <w:r w:rsidRPr="00A25EC4">
        <w:rPr>
          <w:rFonts w:ascii="Arial" w:eastAsia="Times New Roman" w:hAnsi="Arial" w:cs="Arial"/>
          <w:color w:val="123654"/>
          <w:sz w:val="20"/>
          <w:szCs w:val="20"/>
        </w:rPr>
        <w:t>NumStreet</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PctForeignBorn</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PctBornSameState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@attribute PctSameHouse85 numeric </w:t>
      </w:r>
      <w:r w:rsidRPr="00A25EC4">
        <w:rPr>
          <w:rFonts w:ascii="Arial" w:eastAsia="Times New Roman" w:hAnsi="Arial" w:cs="Arial"/>
          <w:color w:val="123654"/>
          <w:sz w:val="20"/>
          <w:szCs w:val="20"/>
        </w:rPr>
        <w:br/>
        <w:t>@attribute PctSameCity85 numeric </w:t>
      </w:r>
      <w:r w:rsidRPr="00A25EC4">
        <w:rPr>
          <w:rFonts w:ascii="Arial" w:eastAsia="Times New Roman" w:hAnsi="Arial" w:cs="Arial"/>
          <w:color w:val="123654"/>
          <w:sz w:val="20"/>
          <w:szCs w:val="20"/>
        </w:rPr>
        <w:br/>
        <w:t>@attribute PctSameState85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LemasSwornFT</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LemasSwFTPerPop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LemasSwFTFieldOps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LemasSwFTFieldPerPop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LemasTotalReq</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LemasTotReqPerPop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PolicReqPerOffic</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PolicPerPop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RacialMatchCommPol</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PctPolicWhite</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PctPolicBlack</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PctPolicHisp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PctPolicAsian</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PctPolicMinor</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OfficAssgnDrugUnits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NumKindsDrugsSeiz</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PolicAveOTWorked</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LandArea</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PopDens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PctUsePubTrans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PolicCars</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PolicOperBudg</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LemasPctPolicOnPatr</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LemasGangUnitDeploy</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LemasPctOfficDrugUn</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PolicBudgPerPop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t xml:space="preserve">@attribute </w:t>
      </w:r>
      <w:proofErr w:type="spellStart"/>
      <w:r w:rsidRPr="00A25EC4">
        <w:rPr>
          <w:rFonts w:ascii="Arial" w:eastAsia="Times New Roman" w:hAnsi="Arial" w:cs="Arial"/>
          <w:color w:val="123654"/>
          <w:sz w:val="20"/>
          <w:szCs w:val="20"/>
        </w:rPr>
        <w:t>ViolentCrimesPerPop</w:t>
      </w:r>
      <w:proofErr w:type="spellEnd"/>
      <w:r w:rsidRPr="00A25EC4">
        <w:rPr>
          <w:rFonts w:ascii="Arial" w:eastAsia="Times New Roman" w:hAnsi="Arial" w:cs="Arial"/>
          <w:color w:val="123654"/>
          <w:sz w:val="20"/>
          <w:szCs w:val="20"/>
        </w:rPr>
        <w:t xml:space="preserve"> numeric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@data </w:t>
      </w:r>
    </w:p>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Attribute Information:</w:t>
      </w:r>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Attribute Information: (122 predictive, 5 non-predictive, 1 goal) </w:t>
      </w:r>
      <w:r w:rsidRPr="00A25EC4">
        <w:rPr>
          <w:rFonts w:ascii="Arial" w:eastAsia="Times New Roman" w:hAnsi="Arial" w:cs="Arial"/>
          <w:color w:val="123654"/>
          <w:sz w:val="20"/>
          <w:szCs w:val="20"/>
        </w:rPr>
        <w:br/>
        <w:t xml:space="preserve">-- state: US state (by number) - not counted as predictive above, but if considered, should be </w:t>
      </w:r>
      <w:proofErr w:type="spellStart"/>
      <w:r w:rsidRPr="00A25EC4">
        <w:rPr>
          <w:rFonts w:ascii="Arial" w:eastAsia="Times New Roman" w:hAnsi="Arial" w:cs="Arial"/>
          <w:color w:val="123654"/>
          <w:sz w:val="20"/>
          <w:szCs w:val="20"/>
        </w:rPr>
        <w:t>consided</w:t>
      </w:r>
      <w:proofErr w:type="spellEnd"/>
      <w:r w:rsidRPr="00A25EC4">
        <w:rPr>
          <w:rFonts w:ascii="Arial" w:eastAsia="Times New Roman" w:hAnsi="Arial" w:cs="Arial"/>
          <w:color w:val="123654"/>
          <w:sz w:val="20"/>
          <w:szCs w:val="20"/>
        </w:rPr>
        <w:t xml:space="preserve"> nominal (nominal) </w:t>
      </w:r>
      <w:r w:rsidRPr="00A25EC4">
        <w:rPr>
          <w:rFonts w:ascii="Arial" w:eastAsia="Times New Roman" w:hAnsi="Arial" w:cs="Arial"/>
          <w:color w:val="123654"/>
          <w:sz w:val="20"/>
          <w:szCs w:val="20"/>
        </w:rPr>
        <w:br/>
        <w:t>-- county: numeric code for county - not predictive, and many missing values (numeric) </w:t>
      </w:r>
      <w:r w:rsidRPr="00A25EC4">
        <w:rPr>
          <w:rFonts w:ascii="Arial" w:eastAsia="Times New Roman" w:hAnsi="Arial" w:cs="Arial"/>
          <w:color w:val="123654"/>
          <w:sz w:val="20"/>
          <w:szCs w:val="20"/>
        </w:rPr>
        <w:br/>
        <w:t>-- community: numeric code for community - not predictive and many missing values (numeric)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communityname</w:t>
      </w:r>
      <w:proofErr w:type="spellEnd"/>
      <w:r w:rsidRPr="00A25EC4">
        <w:rPr>
          <w:rFonts w:ascii="Arial" w:eastAsia="Times New Roman" w:hAnsi="Arial" w:cs="Arial"/>
          <w:color w:val="123654"/>
          <w:sz w:val="20"/>
          <w:szCs w:val="20"/>
        </w:rPr>
        <w:t>: community name - not predictive - for information only (string) </w:t>
      </w:r>
      <w:r w:rsidRPr="00A25EC4">
        <w:rPr>
          <w:rFonts w:ascii="Arial" w:eastAsia="Times New Roman" w:hAnsi="Arial" w:cs="Arial"/>
          <w:color w:val="123654"/>
          <w:sz w:val="20"/>
          <w:szCs w:val="20"/>
        </w:rPr>
        <w:br/>
        <w:t>-- fold: fold number for non-random 10 fold cross validation, potentially useful for debugging, paired tests - not predictive (numeric) </w:t>
      </w:r>
      <w:r w:rsidRPr="00A25EC4">
        <w:rPr>
          <w:rFonts w:ascii="Arial" w:eastAsia="Times New Roman" w:hAnsi="Arial" w:cs="Arial"/>
          <w:color w:val="123654"/>
          <w:sz w:val="20"/>
          <w:szCs w:val="20"/>
        </w:rPr>
        <w:br/>
        <w:t>-- population: population for community: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householdsize</w:t>
      </w:r>
      <w:proofErr w:type="spellEnd"/>
      <w:r w:rsidRPr="00A25EC4">
        <w:rPr>
          <w:rFonts w:ascii="Arial" w:eastAsia="Times New Roman" w:hAnsi="Arial" w:cs="Arial"/>
          <w:color w:val="123654"/>
          <w:sz w:val="20"/>
          <w:szCs w:val="20"/>
        </w:rPr>
        <w:t>: mean people per household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racepctblack</w:t>
      </w:r>
      <w:proofErr w:type="spellEnd"/>
      <w:r w:rsidRPr="00A25EC4">
        <w:rPr>
          <w:rFonts w:ascii="Arial" w:eastAsia="Times New Roman" w:hAnsi="Arial" w:cs="Arial"/>
          <w:color w:val="123654"/>
          <w:sz w:val="20"/>
          <w:szCs w:val="20"/>
        </w:rPr>
        <w:t xml:space="preserve">: percentage of population that is </w:t>
      </w:r>
      <w:proofErr w:type="spellStart"/>
      <w:r w:rsidRPr="00A25EC4">
        <w:rPr>
          <w:rFonts w:ascii="Arial" w:eastAsia="Times New Roman" w:hAnsi="Arial" w:cs="Arial"/>
          <w:color w:val="123654"/>
          <w:sz w:val="20"/>
          <w:szCs w:val="20"/>
        </w:rPr>
        <w:t>african</w:t>
      </w:r>
      <w:proofErr w:type="spellEnd"/>
      <w:r w:rsidRPr="00A25EC4">
        <w:rPr>
          <w:rFonts w:ascii="Arial" w:eastAsia="Times New Roman" w:hAnsi="Arial" w:cs="Arial"/>
          <w:color w:val="123654"/>
          <w:sz w:val="20"/>
          <w:szCs w:val="20"/>
        </w:rPr>
        <w:t xml:space="preserve"> </w:t>
      </w:r>
      <w:proofErr w:type="spellStart"/>
      <w:r w:rsidRPr="00A25EC4">
        <w:rPr>
          <w:rFonts w:ascii="Arial" w:eastAsia="Times New Roman" w:hAnsi="Arial" w:cs="Arial"/>
          <w:color w:val="123654"/>
          <w:sz w:val="20"/>
          <w:szCs w:val="20"/>
        </w:rPr>
        <w:t>american</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racePctWhite</w:t>
      </w:r>
      <w:proofErr w:type="spellEnd"/>
      <w:r w:rsidRPr="00A25EC4">
        <w:rPr>
          <w:rFonts w:ascii="Arial" w:eastAsia="Times New Roman" w:hAnsi="Arial" w:cs="Arial"/>
          <w:color w:val="123654"/>
          <w:sz w:val="20"/>
          <w:szCs w:val="20"/>
        </w:rPr>
        <w:t xml:space="preserve">: percentage of population that is </w:t>
      </w:r>
      <w:proofErr w:type="spellStart"/>
      <w:r w:rsidRPr="00A25EC4">
        <w:rPr>
          <w:rFonts w:ascii="Arial" w:eastAsia="Times New Roman" w:hAnsi="Arial" w:cs="Arial"/>
          <w:color w:val="123654"/>
          <w:sz w:val="20"/>
          <w:szCs w:val="20"/>
        </w:rPr>
        <w:t>caucasian</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racePctAsian</w:t>
      </w:r>
      <w:proofErr w:type="spellEnd"/>
      <w:r w:rsidRPr="00A25EC4">
        <w:rPr>
          <w:rFonts w:ascii="Arial" w:eastAsia="Times New Roman" w:hAnsi="Arial" w:cs="Arial"/>
          <w:color w:val="123654"/>
          <w:sz w:val="20"/>
          <w:szCs w:val="20"/>
        </w:rPr>
        <w:t xml:space="preserve">: percentage of population that is of </w:t>
      </w:r>
      <w:proofErr w:type="spellStart"/>
      <w:r w:rsidRPr="00A25EC4">
        <w:rPr>
          <w:rFonts w:ascii="Arial" w:eastAsia="Times New Roman" w:hAnsi="Arial" w:cs="Arial"/>
          <w:color w:val="123654"/>
          <w:sz w:val="20"/>
          <w:szCs w:val="20"/>
        </w:rPr>
        <w:t>asian</w:t>
      </w:r>
      <w:proofErr w:type="spellEnd"/>
      <w:r w:rsidRPr="00A25EC4">
        <w:rPr>
          <w:rFonts w:ascii="Arial" w:eastAsia="Times New Roman" w:hAnsi="Arial" w:cs="Arial"/>
          <w:color w:val="123654"/>
          <w:sz w:val="20"/>
          <w:szCs w:val="20"/>
        </w:rPr>
        <w:t xml:space="preserve"> heritage (numeric - decimal)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 xml:space="preserve">-- </w:t>
      </w:r>
      <w:proofErr w:type="spellStart"/>
      <w:r w:rsidRPr="00A25EC4">
        <w:rPr>
          <w:rFonts w:ascii="Arial" w:eastAsia="Times New Roman" w:hAnsi="Arial" w:cs="Arial"/>
          <w:color w:val="123654"/>
          <w:sz w:val="20"/>
          <w:szCs w:val="20"/>
        </w:rPr>
        <w:t>racePctHisp</w:t>
      </w:r>
      <w:proofErr w:type="spellEnd"/>
      <w:r w:rsidRPr="00A25EC4">
        <w:rPr>
          <w:rFonts w:ascii="Arial" w:eastAsia="Times New Roman" w:hAnsi="Arial" w:cs="Arial"/>
          <w:color w:val="123654"/>
          <w:sz w:val="20"/>
          <w:szCs w:val="20"/>
        </w:rPr>
        <w:t xml:space="preserve">: percentage of population that is of </w:t>
      </w:r>
      <w:proofErr w:type="spellStart"/>
      <w:r w:rsidRPr="00A25EC4">
        <w:rPr>
          <w:rFonts w:ascii="Arial" w:eastAsia="Times New Roman" w:hAnsi="Arial" w:cs="Arial"/>
          <w:color w:val="123654"/>
          <w:sz w:val="20"/>
          <w:szCs w:val="20"/>
        </w:rPr>
        <w:t>hispanic</w:t>
      </w:r>
      <w:proofErr w:type="spellEnd"/>
      <w:r w:rsidRPr="00A25EC4">
        <w:rPr>
          <w:rFonts w:ascii="Arial" w:eastAsia="Times New Roman" w:hAnsi="Arial" w:cs="Arial"/>
          <w:color w:val="123654"/>
          <w:sz w:val="20"/>
          <w:szCs w:val="20"/>
        </w:rPr>
        <w:t xml:space="preserve"> heritage (numeric - decimal) </w:t>
      </w:r>
      <w:r w:rsidRPr="00A25EC4">
        <w:rPr>
          <w:rFonts w:ascii="Arial" w:eastAsia="Times New Roman" w:hAnsi="Arial" w:cs="Arial"/>
          <w:color w:val="123654"/>
          <w:sz w:val="20"/>
          <w:szCs w:val="20"/>
        </w:rPr>
        <w:br/>
        <w:t>-- agePct12t21: percentage of population that is 12-21 in age (numeric - decimal) </w:t>
      </w:r>
      <w:r w:rsidRPr="00A25EC4">
        <w:rPr>
          <w:rFonts w:ascii="Arial" w:eastAsia="Times New Roman" w:hAnsi="Arial" w:cs="Arial"/>
          <w:color w:val="123654"/>
          <w:sz w:val="20"/>
          <w:szCs w:val="20"/>
        </w:rPr>
        <w:br/>
        <w:t>-- agePct12t29: percentage of population that is 12-29 in age (numeric - decimal) </w:t>
      </w:r>
      <w:r w:rsidRPr="00A25EC4">
        <w:rPr>
          <w:rFonts w:ascii="Arial" w:eastAsia="Times New Roman" w:hAnsi="Arial" w:cs="Arial"/>
          <w:color w:val="123654"/>
          <w:sz w:val="20"/>
          <w:szCs w:val="20"/>
        </w:rPr>
        <w:br/>
        <w:t>-- agePct16t24: percentage of population that is 16-24 in age (numeric - decimal) </w:t>
      </w:r>
      <w:r w:rsidRPr="00A25EC4">
        <w:rPr>
          <w:rFonts w:ascii="Arial" w:eastAsia="Times New Roman" w:hAnsi="Arial" w:cs="Arial"/>
          <w:color w:val="123654"/>
          <w:sz w:val="20"/>
          <w:szCs w:val="20"/>
        </w:rPr>
        <w:br/>
        <w:t>-- agePct65up: percentage of population that is 65 and over in age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numbUrban</w:t>
      </w:r>
      <w:proofErr w:type="spellEnd"/>
      <w:r w:rsidRPr="00A25EC4">
        <w:rPr>
          <w:rFonts w:ascii="Arial" w:eastAsia="Times New Roman" w:hAnsi="Arial" w:cs="Arial"/>
          <w:color w:val="123654"/>
          <w:sz w:val="20"/>
          <w:szCs w:val="20"/>
        </w:rPr>
        <w:t>: number of people living in areas classified as urban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pctUrban</w:t>
      </w:r>
      <w:proofErr w:type="spellEnd"/>
      <w:r w:rsidRPr="00A25EC4">
        <w:rPr>
          <w:rFonts w:ascii="Arial" w:eastAsia="Times New Roman" w:hAnsi="Arial" w:cs="Arial"/>
          <w:color w:val="123654"/>
          <w:sz w:val="20"/>
          <w:szCs w:val="20"/>
        </w:rPr>
        <w:t>: percentage of people living in areas classified as urban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medIncome</w:t>
      </w:r>
      <w:proofErr w:type="spellEnd"/>
      <w:r w:rsidRPr="00A25EC4">
        <w:rPr>
          <w:rFonts w:ascii="Arial" w:eastAsia="Times New Roman" w:hAnsi="Arial" w:cs="Arial"/>
          <w:color w:val="123654"/>
          <w:sz w:val="20"/>
          <w:szCs w:val="20"/>
        </w:rPr>
        <w:t>: median household income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pctWWage</w:t>
      </w:r>
      <w:proofErr w:type="spellEnd"/>
      <w:r w:rsidRPr="00A25EC4">
        <w:rPr>
          <w:rFonts w:ascii="Arial" w:eastAsia="Times New Roman" w:hAnsi="Arial" w:cs="Arial"/>
          <w:color w:val="123654"/>
          <w:sz w:val="20"/>
          <w:szCs w:val="20"/>
        </w:rPr>
        <w:t>: percentage of households with wage or salary income in 1989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pctWFarmSelf</w:t>
      </w:r>
      <w:proofErr w:type="spellEnd"/>
      <w:r w:rsidRPr="00A25EC4">
        <w:rPr>
          <w:rFonts w:ascii="Arial" w:eastAsia="Times New Roman" w:hAnsi="Arial" w:cs="Arial"/>
          <w:color w:val="123654"/>
          <w:sz w:val="20"/>
          <w:szCs w:val="20"/>
        </w:rPr>
        <w:t xml:space="preserve">: percentage of households with farm or </w:t>
      </w:r>
      <w:proofErr w:type="spellStart"/>
      <w:r w:rsidRPr="00A25EC4">
        <w:rPr>
          <w:rFonts w:ascii="Arial" w:eastAsia="Times New Roman" w:hAnsi="Arial" w:cs="Arial"/>
          <w:color w:val="123654"/>
          <w:sz w:val="20"/>
          <w:szCs w:val="20"/>
        </w:rPr>
        <w:t>self employment</w:t>
      </w:r>
      <w:proofErr w:type="spellEnd"/>
      <w:r w:rsidRPr="00A25EC4">
        <w:rPr>
          <w:rFonts w:ascii="Arial" w:eastAsia="Times New Roman" w:hAnsi="Arial" w:cs="Arial"/>
          <w:color w:val="123654"/>
          <w:sz w:val="20"/>
          <w:szCs w:val="20"/>
        </w:rPr>
        <w:t xml:space="preserve"> income in 1989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pctWInvInc</w:t>
      </w:r>
      <w:proofErr w:type="spellEnd"/>
      <w:r w:rsidRPr="00A25EC4">
        <w:rPr>
          <w:rFonts w:ascii="Arial" w:eastAsia="Times New Roman" w:hAnsi="Arial" w:cs="Arial"/>
          <w:color w:val="123654"/>
          <w:sz w:val="20"/>
          <w:szCs w:val="20"/>
        </w:rPr>
        <w:t>: percentage of households with investment / rent income in 1989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pctWSocSec</w:t>
      </w:r>
      <w:proofErr w:type="spellEnd"/>
      <w:r w:rsidRPr="00A25EC4">
        <w:rPr>
          <w:rFonts w:ascii="Arial" w:eastAsia="Times New Roman" w:hAnsi="Arial" w:cs="Arial"/>
          <w:color w:val="123654"/>
          <w:sz w:val="20"/>
          <w:szCs w:val="20"/>
        </w:rPr>
        <w:t>: percentage of households with social security income in 1989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pctWPubAsst</w:t>
      </w:r>
      <w:proofErr w:type="spellEnd"/>
      <w:r w:rsidRPr="00A25EC4">
        <w:rPr>
          <w:rFonts w:ascii="Arial" w:eastAsia="Times New Roman" w:hAnsi="Arial" w:cs="Arial"/>
          <w:color w:val="123654"/>
          <w:sz w:val="20"/>
          <w:szCs w:val="20"/>
        </w:rPr>
        <w:t>: percentage of households with public assistance income in 1989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pctWRetire</w:t>
      </w:r>
      <w:proofErr w:type="spellEnd"/>
      <w:r w:rsidRPr="00A25EC4">
        <w:rPr>
          <w:rFonts w:ascii="Arial" w:eastAsia="Times New Roman" w:hAnsi="Arial" w:cs="Arial"/>
          <w:color w:val="123654"/>
          <w:sz w:val="20"/>
          <w:szCs w:val="20"/>
        </w:rPr>
        <w:t>: percentage of households with retirement income in 1989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medFamInc</w:t>
      </w:r>
      <w:proofErr w:type="spellEnd"/>
      <w:r w:rsidRPr="00A25EC4">
        <w:rPr>
          <w:rFonts w:ascii="Arial" w:eastAsia="Times New Roman" w:hAnsi="Arial" w:cs="Arial"/>
          <w:color w:val="123654"/>
          <w:sz w:val="20"/>
          <w:szCs w:val="20"/>
        </w:rPr>
        <w:t>: median family income (differs from household income for non-family households)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perCapInc</w:t>
      </w:r>
      <w:proofErr w:type="spellEnd"/>
      <w:r w:rsidRPr="00A25EC4">
        <w:rPr>
          <w:rFonts w:ascii="Arial" w:eastAsia="Times New Roman" w:hAnsi="Arial" w:cs="Arial"/>
          <w:color w:val="123654"/>
          <w:sz w:val="20"/>
          <w:szCs w:val="20"/>
        </w:rPr>
        <w:t>: per capita income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whitePerCap</w:t>
      </w:r>
      <w:proofErr w:type="spellEnd"/>
      <w:r w:rsidRPr="00A25EC4">
        <w:rPr>
          <w:rFonts w:ascii="Arial" w:eastAsia="Times New Roman" w:hAnsi="Arial" w:cs="Arial"/>
          <w:color w:val="123654"/>
          <w:sz w:val="20"/>
          <w:szCs w:val="20"/>
        </w:rPr>
        <w:t xml:space="preserve">: per capita income for </w:t>
      </w:r>
      <w:proofErr w:type="spellStart"/>
      <w:r w:rsidRPr="00A25EC4">
        <w:rPr>
          <w:rFonts w:ascii="Arial" w:eastAsia="Times New Roman" w:hAnsi="Arial" w:cs="Arial"/>
          <w:color w:val="123654"/>
          <w:sz w:val="20"/>
          <w:szCs w:val="20"/>
        </w:rPr>
        <w:t>caucasians</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blackPerCap</w:t>
      </w:r>
      <w:proofErr w:type="spellEnd"/>
      <w:r w:rsidRPr="00A25EC4">
        <w:rPr>
          <w:rFonts w:ascii="Arial" w:eastAsia="Times New Roman" w:hAnsi="Arial" w:cs="Arial"/>
          <w:color w:val="123654"/>
          <w:sz w:val="20"/>
          <w:szCs w:val="20"/>
        </w:rPr>
        <w:t xml:space="preserve">: per capita income for </w:t>
      </w:r>
      <w:proofErr w:type="spellStart"/>
      <w:r w:rsidRPr="00A25EC4">
        <w:rPr>
          <w:rFonts w:ascii="Arial" w:eastAsia="Times New Roman" w:hAnsi="Arial" w:cs="Arial"/>
          <w:color w:val="123654"/>
          <w:sz w:val="20"/>
          <w:szCs w:val="20"/>
        </w:rPr>
        <w:t>african</w:t>
      </w:r>
      <w:proofErr w:type="spellEnd"/>
      <w:r w:rsidRPr="00A25EC4">
        <w:rPr>
          <w:rFonts w:ascii="Arial" w:eastAsia="Times New Roman" w:hAnsi="Arial" w:cs="Arial"/>
          <w:color w:val="123654"/>
          <w:sz w:val="20"/>
          <w:szCs w:val="20"/>
        </w:rPr>
        <w:t xml:space="preserve"> </w:t>
      </w:r>
      <w:proofErr w:type="spellStart"/>
      <w:r w:rsidRPr="00A25EC4">
        <w:rPr>
          <w:rFonts w:ascii="Arial" w:eastAsia="Times New Roman" w:hAnsi="Arial" w:cs="Arial"/>
          <w:color w:val="123654"/>
          <w:sz w:val="20"/>
          <w:szCs w:val="20"/>
        </w:rPr>
        <w:t>americans</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indianPerCap</w:t>
      </w:r>
      <w:proofErr w:type="spellEnd"/>
      <w:r w:rsidRPr="00A25EC4">
        <w:rPr>
          <w:rFonts w:ascii="Arial" w:eastAsia="Times New Roman" w:hAnsi="Arial" w:cs="Arial"/>
          <w:color w:val="123654"/>
          <w:sz w:val="20"/>
          <w:szCs w:val="20"/>
        </w:rPr>
        <w:t xml:space="preserve">: per capita income for native </w:t>
      </w:r>
      <w:proofErr w:type="spellStart"/>
      <w:r w:rsidRPr="00A25EC4">
        <w:rPr>
          <w:rFonts w:ascii="Arial" w:eastAsia="Times New Roman" w:hAnsi="Arial" w:cs="Arial"/>
          <w:color w:val="123654"/>
          <w:sz w:val="20"/>
          <w:szCs w:val="20"/>
        </w:rPr>
        <w:t>americans</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AsianPerCap</w:t>
      </w:r>
      <w:proofErr w:type="spellEnd"/>
      <w:r w:rsidRPr="00A25EC4">
        <w:rPr>
          <w:rFonts w:ascii="Arial" w:eastAsia="Times New Roman" w:hAnsi="Arial" w:cs="Arial"/>
          <w:color w:val="123654"/>
          <w:sz w:val="20"/>
          <w:szCs w:val="20"/>
        </w:rPr>
        <w:t xml:space="preserve">: per capita income for people with </w:t>
      </w:r>
      <w:proofErr w:type="spellStart"/>
      <w:r w:rsidRPr="00A25EC4">
        <w:rPr>
          <w:rFonts w:ascii="Arial" w:eastAsia="Times New Roman" w:hAnsi="Arial" w:cs="Arial"/>
          <w:color w:val="123654"/>
          <w:sz w:val="20"/>
          <w:szCs w:val="20"/>
        </w:rPr>
        <w:t>asian</w:t>
      </w:r>
      <w:proofErr w:type="spellEnd"/>
      <w:r w:rsidRPr="00A25EC4">
        <w:rPr>
          <w:rFonts w:ascii="Arial" w:eastAsia="Times New Roman" w:hAnsi="Arial" w:cs="Arial"/>
          <w:color w:val="123654"/>
          <w:sz w:val="20"/>
          <w:szCs w:val="20"/>
        </w:rPr>
        <w:t xml:space="preserve"> heritage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OtherPerCap</w:t>
      </w:r>
      <w:proofErr w:type="spellEnd"/>
      <w:r w:rsidRPr="00A25EC4">
        <w:rPr>
          <w:rFonts w:ascii="Arial" w:eastAsia="Times New Roman" w:hAnsi="Arial" w:cs="Arial"/>
          <w:color w:val="123654"/>
          <w:sz w:val="20"/>
          <w:szCs w:val="20"/>
        </w:rPr>
        <w:t>: per capita income for people with 'other' heritage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HispPerCap</w:t>
      </w:r>
      <w:proofErr w:type="spellEnd"/>
      <w:r w:rsidRPr="00A25EC4">
        <w:rPr>
          <w:rFonts w:ascii="Arial" w:eastAsia="Times New Roman" w:hAnsi="Arial" w:cs="Arial"/>
          <w:color w:val="123654"/>
          <w:sz w:val="20"/>
          <w:szCs w:val="20"/>
        </w:rPr>
        <w:t xml:space="preserve">: per capita income for people with </w:t>
      </w:r>
      <w:proofErr w:type="spellStart"/>
      <w:r w:rsidRPr="00A25EC4">
        <w:rPr>
          <w:rFonts w:ascii="Arial" w:eastAsia="Times New Roman" w:hAnsi="Arial" w:cs="Arial"/>
          <w:color w:val="123654"/>
          <w:sz w:val="20"/>
          <w:szCs w:val="20"/>
        </w:rPr>
        <w:t>hispanic</w:t>
      </w:r>
      <w:proofErr w:type="spellEnd"/>
      <w:r w:rsidRPr="00A25EC4">
        <w:rPr>
          <w:rFonts w:ascii="Arial" w:eastAsia="Times New Roman" w:hAnsi="Arial" w:cs="Arial"/>
          <w:color w:val="123654"/>
          <w:sz w:val="20"/>
          <w:szCs w:val="20"/>
        </w:rPr>
        <w:t xml:space="preserve"> heritage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NumUnderPov</w:t>
      </w:r>
      <w:proofErr w:type="spellEnd"/>
      <w:r w:rsidRPr="00A25EC4">
        <w:rPr>
          <w:rFonts w:ascii="Arial" w:eastAsia="Times New Roman" w:hAnsi="Arial" w:cs="Arial"/>
          <w:color w:val="123654"/>
          <w:sz w:val="20"/>
          <w:szCs w:val="20"/>
        </w:rPr>
        <w:t>: number of people under the poverty level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PctPopUnderPov</w:t>
      </w:r>
      <w:proofErr w:type="spellEnd"/>
      <w:r w:rsidRPr="00A25EC4">
        <w:rPr>
          <w:rFonts w:ascii="Arial" w:eastAsia="Times New Roman" w:hAnsi="Arial" w:cs="Arial"/>
          <w:color w:val="123654"/>
          <w:sz w:val="20"/>
          <w:szCs w:val="20"/>
        </w:rPr>
        <w:t>: percentage of people under the poverty level (numeric - decimal) </w:t>
      </w:r>
      <w:r w:rsidRPr="00A25EC4">
        <w:rPr>
          <w:rFonts w:ascii="Arial" w:eastAsia="Times New Roman" w:hAnsi="Arial" w:cs="Arial"/>
          <w:color w:val="123654"/>
          <w:sz w:val="20"/>
          <w:szCs w:val="20"/>
        </w:rPr>
        <w:br/>
        <w:t>-- PctLess9thGrade: percentage of people 25 and over with less than a 9th grade education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PctNotHSGrad</w:t>
      </w:r>
      <w:proofErr w:type="spellEnd"/>
      <w:r w:rsidRPr="00A25EC4">
        <w:rPr>
          <w:rFonts w:ascii="Arial" w:eastAsia="Times New Roman" w:hAnsi="Arial" w:cs="Arial"/>
          <w:color w:val="123654"/>
          <w:sz w:val="20"/>
          <w:szCs w:val="20"/>
        </w:rPr>
        <w:t>: percentage of people 25 and over that are not high school graduates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PctBSorMore</w:t>
      </w:r>
      <w:proofErr w:type="spellEnd"/>
      <w:r w:rsidRPr="00A25EC4">
        <w:rPr>
          <w:rFonts w:ascii="Arial" w:eastAsia="Times New Roman" w:hAnsi="Arial" w:cs="Arial"/>
          <w:color w:val="123654"/>
          <w:sz w:val="20"/>
          <w:szCs w:val="20"/>
        </w:rPr>
        <w:t xml:space="preserve">: percentage of people 25 and over with a </w:t>
      </w:r>
      <w:proofErr w:type="spellStart"/>
      <w:r w:rsidRPr="00A25EC4">
        <w:rPr>
          <w:rFonts w:ascii="Arial" w:eastAsia="Times New Roman" w:hAnsi="Arial" w:cs="Arial"/>
          <w:color w:val="123654"/>
          <w:sz w:val="20"/>
          <w:szCs w:val="20"/>
        </w:rPr>
        <w:t>bachelors</w:t>
      </w:r>
      <w:proofErr w:type="spellEnd"/>
      <w:r w:rsidRPr="00A25EC4">
        <w:rPr>
          <w:rFonts w:ascii="Arial" w:eastAsia="Times New Roman" w:hAnsi="Arial" w:cs="Arial"/>
          <w:color w:val="123654"/>
          <w:sz w:val="20"/>
          <w:szCs w:val="20"/>
        </w:rPr>
        <w:t xml:space="preserve"> degree or higher education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PctUnemployed</w:t>
      </w:r>
      <w:proofErr w:type="spellEnd"/>
      <w:r w:rsidRPr="00A25EC4">
        <w:rPr>
          <w:rFonts w:ascii="Arial" w:eastAsia="Times New Roman" w:hAnsi="Arial" w:cs="Arial"/>
          <w:color w:val="123654"/>
          <w:sz w:val="20"/>
          <w:szCs w:val="20"/>
        </w:rPr>
        <w:t>: percentage of people 16 and over, in the labor force, and unemployed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PctEmploy</w:t>
      </w:r>
      <w:proofErr w:type="spellEnd"/>
      <w:r w:rsidRPr="00A25EC4">
        <w:rPr>
          <w:rFonts w:ascii="Arial" w:eastAsia="Times New Roman" w:hAnsi="Arial" w:cs="Arial"/>
          <w:color w:val="123654"/>
          <w:sz w:val="20"/>
          <w:szCs w:val="20"/>
        </w:rPr>
        <w:t>: percentage of people 16 and over who are employed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PctEmplManu</w:t>
      </w:r>
      <w:proofErr w:type="spellEnd"/>
      <w:r w:rsidRPr="00A25EC4">
        <w:rPr>
          <w:rFonts w:ascii="Arial" w:eastAsia="Times New Roman" w:hAnsi="Arial" w:cs="Arial"/>
          <w:color w:val="123654"/>
          <w:sz w:val="20"/>
          <w:szCs w:val="20"/>
        </w:rPr>
        <w:t>: percentage of people 16 and over who are employed in manufacturing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PctEmplProfServ</w:t>
      </w:r>
      <w:proofErr w:type="spellEnd"/>
      <w:r w:rsidRPr="00A25EC4">
        <w:rPr>
          <w:rFonts w:ascii="Arial" w:eastAsia="Times New Roman" w:hAnsi="Arial" w:cs="Arial"/>
          <w:color w:val="123654"/>
          <w:sz w:val="20"/>
          <w:szCs w:val="20"/>
        </w:rPr>
        <w:t>: percentage of people 16 and over who are employed in professional services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PctOccupManu</w:t>
      </w:r>
      <w:proofErr w:type="spellEnd"/>
      <w:r w:rsidRPr="00A25EC4">
        <w:rPr>
          <w:rFonts w:ascii="Arial" w:eastAsia="Times New Roman" w:hAnsi="Arial" w:cs="Arial"/>
          <w:color w:val="123654"/>
          <w:sz w:val="20"/>
          <w:szCs w:val="20"/>
        </w:rPr>
        <w:t>: percentage of people 16 and over who are employed in manufacturing (numeric - decimal) ########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PctOccupMgmtProf</w:t>
      </w:r>
      <w:proofErr w:type="spellEnd"/>
      <w:r w:rsidRPr="00A25EC4">
        <w:rPr>
          <w:rFonts w:ascii="Arial" w:eastAsia="Times New Roman" w:hAnsi="Arial" w:cs="Arial"/>
          <w:color w:val="123654"/>
          <w:sz w:val="20"/>
          <w:szCs w:val="20"/>
        </w:rPr>
        <w:t>: percentage of people 16 and over who are employed in management or professional occupations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MalePctDivorce</w:t>
      </w:r>
      <w:proofErr w:type="spellEnd"/>
      <w:r w:rsidRPr="00A25EC4">
        <w:rPr>
          <w:rFonts w:ascii="Arial" w:eastAsia="Times New Roman" w:hAnsi="Arial" w:cs="Arial"/>
          <w:color w:val="123654"/>
          <w:sz w:val="20"/>
          <w:szCs w:val="20"/>
        </w:rPr>
        <w:t>: percentage of males who are divorced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MalePctNevMarr</w:t>
      </w:r>
      <w:proofErr w:type="spellEnd"/>
      <w:r w:rsidRPr="00A25EC4">
        <w:rPr>
          <w:rFonts w:ascii="Arial" w:eastAsia="Times New Roman" w:hAnsi="Arial" w:cs="Arial"/>
          <w:color w:val="123654"/>
          <w:sz w:val="20"/>
          <w:szCs w:val="20"/>
        </w:rPr>
        <w:t>: percentage of males who have never married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FemalePctDiv</w:t>
      </w:r>
      <w:proofErr w:type="spellEnd"/>
      <w:r w:rsidRPr="00A25EC4">
        <w:rPr>
          <w:rFonts w:ascii="Arial" w:eastAsia="Times New Roman" w:hAnsi="Arial" w:cs="Arial"/>
          <w:color w:val="123654"/>
          <w:sz w:val="20"/>
          <w:szCs w:val="20"/>
        </w:rPr>
        <w:t>: percentage of females who are divorced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TotalPctDiv</w:t>
      </w:r>
      <w:proofErr w:type="spellEnd"/>
      <w:r w:rsidRPr="00A25EC4">
        <w:rPr>
          <w:rFonts w:ascii="Arial" w:eastAsia="Times New Roman" w:hAnsi="Arial" w:cs="Arial"/>
          <w:color w:val="123654"/>
          <w:sz w:val="20"/>
          <w:szCs w:val="20"/>
        </w:rPr>
        <w:t>: percentage of population who are divorced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PersPerFam</w:t>
      </w:r>
      <w:proofErr w:type="spellEnd"/>
      <w:r w:rsidRPr="00A25EC4">
        <w:rPr>
          <w:rFonts w:ascii="Arial" w:eastAsia="Times New Roman" w:hAnsi="Arial" w:cs="Arial"/>
          <w:color w:val="123654"/>
          <w:sz w:val="20"/>
          <w:szCs w:val="20"/>
        </w:rPr>
        <w:t>: mean number of people per family (numeric - decimal) </w:t>
      </w:r>
      <w:r w:rsidRPr="00A25EC4">
        <w:rPr>
          <w:rFonts w:ascii="Arial" w:eastAsia="Times New Roman" w:hAnsi="Arial" w:cs="Arial"/>
          <w:color w:val="123654"/>
          <w:sz w:val="20"/>
          <w:szCs w:val="20"/>
        </w:rPr>
        <w:br/>
        <w:t>-- PctFam2Par: percentage of families (with kids) that are headed by two parents (numeric - decimal) </w:t>
      </w:r>
      <w:r w:rsidRPr="00A25EC4">
        <w:rPr>
          <w:rFonts w:ascii="Arial" w:eastAsia="Times New Roman" w:hAnsi="Arial" w:cs="Arial"/>
          <w:color w:val="123654"/>
          <w:sz w:val="20"/>
          <w:szCs w:val="20"/>
        </w:rPr>
        <w:br/>
        <w:t>-- PctKids2Par: percentage of kids in family housing with two parents (numeric - decimal) </w:t>
      </w:r>
      <w:r w:rsidRPr="00A25EC4">
        <w:rPr>
          <w:rFonts w:ascii="Arial" w:eastAsia="Times New Roman" w:hAnsi="Arial" w:cs="Arial"/>
          <w:color w:val="123654"/>
          <w:sz w:val="20"/>
          <w:szCs w:val="20"/>
        </w:rPr>
        <w:br/>
        <w:t>-- PctYoungKids2Par: percent of kids 4 and under in two parent households (numeric - decimal) </w:t>
      </w:r>
      <w:r w:rsidRPr="00A25EC4">
        <w:rPr>
          <w:rFonts w:ascii="Arial" w:eastAsia="Times New Roman" w:hAnsi="Arial" w:cs="Arial"/>
          <w:color w:val="123654"/>
          <w:sz w:val="20"/>
          <w:szCs w:val="20"/>
        </w:rPr>
        <w:br/>
        <w:t>-- PctTeen2Par: percent of kids age 12-17 in two parent households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PctWorkMomYoungKids</w:t>
      </w:r>
      <w:proofErr w:type="spellEnd"/>
      <w:r w:rsidRPr="00A25EC4">
        <w:rPr>
          <w:rFonts w:ascii="Arial" w:eastAsia="Times New Roman" w:hAnsi="Arial" w:cs="Arial"/>
          <w:color w:val="123654"/>
          <w:sz w:val="20"/>
          <w:szCs w:val="20"/>
        </w:rPr>
        <w:t>: percentage of moms of kids 6 and under in labor force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PctWorkMom</w:t>
      </w:r>
      <w:proofErr w:type="spellEnd"/>
      <w:r w:rsidRPr="00A25EC4">
        <w:rPr>
          <w:rFonts w:ascii="Arial" w:eastAsia="Times New Roman" w:hAnsi="Arial" w:cs="Arial"/>
          <w:color w:val="123654"/>
          <w:sz w:val="20"/>
          <w:szCs w:val="20"/>
        </w:rPr>
        <w:t>: percentage of moms of kids under 18 in labor force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NumIlleg</w:t>
      </w:r>
      <w:proofErr w:type="spellEnd"/>
      <w:r w:rsidRPr="00A25EC4">
        <w:rPr>
          <w:rFonts w:ascii="Arial" w:eastAsia="Times New Roman" w:hAnsi="Arial" w:cs="Arial"/>
          <w:color w:val="123654"/>
          <w:sz w:val="20"/>
          <w:szCs w:val="20"/>
        </w:rPr>
        <w:t>: number of kids born to never married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PctIlleg</w:t>
      </w:r>
      <w:proofErr w:type="spellEnd"/>
      <w:r w:rsidRPr="00A25EC4">
        <w:rPr>
          <w:rFonts w:ascii="Arial" w:eastAsia="Times New Roman" w:hAnsi="Arial" w:cs="Arial"/>
          <w:color w:val="123654"/>
          <w:sz w:val="20"/>
          <w:szCs w:val="20"/>
        </w:rPr>
        <w:t>: percentage of kids born to never married (numeric - decimal)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 xml:space="preserve">-- </w:t>
      </w:r>
      <w:proofErr w:type="spellStart"/>
      <w:r w:rsidRPr="00A25EC4">
        <w:rPr>
          <w:rFonts w:ascii="Arial" w:eastAsia="Times New Roman" w:hAnsi="Arial" w:cs="Arial"/>
          <w:color w:val="123654"/>
          <w:sz w:val="20"/>
          <w:szCs w:val="20"/>
        </w:rPr>
        <w:t>NumImmig</w:t>
      </w:r>
      <w:proofErr w:type="spellEnd"/>
      <w:r w:rsidRPr="00A25EC4">
        <w:rPr>
          <w:rFonts w:ascii="Arial" w:eastAsia="Times New Roman" w:hAnsi="Arial" w:cs="Arial"/>
          <w:color w:val="123654"/>
          <w:sz w:val="20"/>
          <w:szCs w:val="20"/>
        </w:rPr>
        <w:t>: total number of people known to be foreign born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PctImmigRecent</w:t>
      </w:r>
      <w:proofErr w:type="spellEnd"/>
      <w:r w:rsidRPr="00A25EC4">
        <w:rPr>
          <w:rFonts w:ascii="Arial" w:eastAsia="Times New Roman" w:hAnsi="Arial" w:cs="Arial"/>
          <w:color w:val="123654"/>
          <w:sz w:val="20"/>
          <w:szCs w:val="20"/>
        </w:rPr>
        <w:t xml:space="preserve">: percentage of _immigrants_ who </w:t>
      </w:r>
      <w:proofErr w:type="spellStart"/>
      <w:r w:rsidRPr="00A25EC4">
        <w:rPr>
          <w:rFonts w:ascii="Arial" w:eastAsia="Times New Roman" w:hAnsi="Arial" w:cs="Arial"/>
          <w:color w:val="123654"/>
          <w:sz w:val="20"/>
          <w:szCs w:val="20"/>
        </w:rPr>
        <w:t>immigated</w:t>
      </w:r>
      <w:proofErr w:type="spellEnd"/>
      <w:r w:rsidRPr="00A25EC4">
        <w:rPr>
          <w:rFonts w:ascii="Arial" w:eastAsia="Times New Roman" w:hAnsi="Arial" w:cs="Arial"/>
          <w:color w:val="123654"/>
          <w:sz w:val="20"/>
          <w:szCs w:val="20"/>
        </w:rPr>
        <w:t xml:space="preserve"> within last 3 years (numeric - decimal) </w:t>
      </w:r>
      <w:r w:rsidRPr="00A25EC4">
        <w:rPr>
          <w:rFonts w:ascii="Arial" w:eastAsia="Times New Roman" w:hAnsi="Arial" w:cs="Arial"/>
          <w:color w:val="123654"/>
          <w:sz w:val="20"/>
          <w:szCs w:val="20"/>
        </w:rPr>
        <w:br/>
        <w:t xml:space="preserve">-- PctImmigRec5: percentage of _immigrants_ who </w:t>
      </w:r>
      <w:proofErr w:type="spellStart"/>
      <w:r w:rsidRPr="00A25EC4">
        <w:rPr>
          <w:rFonts w:ascii="Arial" w:eastAsia="Times New Roman" w:hAnsi="Arial" w:cs="Arial"/>
          <w:color w:val="123654"/>
          <w:sz w:val="20"/>
          <w:szCs w:val="20"/>
        </w:rPr>
        <w:t>immigated</w:t>
      </w:r>
      <w:proofErr w:type="spellEnd"/>
      <w:r w:rsidRPr="00A25EC4">
        <w:rPr>
          <w:rFonts w:ascii="Arial" w:eastAsia="Times New Roman" w:hAnsi="Arial" w:cs="Arial"/>
          <w:color w:val="123654"/>
          <w:sz w:val="20"/>
          <w:szCs w:val="20"/>
        </w:rPr>
        <w:t xml:space="preserve"> within last 5 years (numeric - decimal) </w:t>
      </w:r>
      <w:r w:rsidRPr="00A25EC4">
        <w:rPr>
          <w:rFonts w:ascii="Arial" w:eastAsia="Times New Roman" w:hAnsi="Arial" w:cs="Arial"/>
          <w:color w:val="123654"/>
          <w:sz w:val="20"/>
          <w:szCs w:val="20"/>
        </w:rPr>
        <w:br/>
        <w:t xml:space="preserve">-- PctImmigRec8: percentage of _immigrants_ who </w:t>
      </w:r>
      <w:proofErr w:type="spellStart"/>
      <w:r w:rsidRPr="00A25EC4">
        <w:rPr>
          <w:rFonts w:ascii="Arial" w:eastAsia="Times New Roman" w:hAnsi="Arial" w:cs="Arial"/>
          <w:color w:val="123654"/>
          <w:sz w:val="20"/>
          <w:szCs w:val="20"/>
        </w:rPr>
        <w:t>immigated</w:t>
      </w:r>
      <w:proofErr w:type="spellEnd"/>
      <w:r w:rsidRPr="00A25EC4">
        <w:rPr>
          <w:rFonts w:ascii="Arial" w:eastAsia="Times New Roman" w:hAnsi="Arial" w:cs="Arial"/>
          <w:color w:val="123654"/>
          <w:sz w:val="20"/>
          <w:szCs w:val="20"/>
        </w:rPr>
        <w:t xml:space="preserve"> within last 8 years (numeric - decimal) </w:t>
      </w:r>
      <w:r w:rsidRPr="00A25EC4">
        <w:rPr>
          <w:rFonts w:ascii="Arial" w:eastAsia="Times New Roman" w:hAnsi="Arial" w:cs="Arial"/>
          <w:color w:val="123654"/>
          <w:sz w:val="20"/>
          <w:szCs w:val="20"/>
        </w:rPr>
        <w:br/>
        <w:t xml:space="preserve">-- PctImmigRec10: percentage of _immigrants_ who </w:t>
      </w:r>
      <w:proofErr w:type="spellStart"/>
      <w:r w:rsidRPr="00A25EC4">
        <w:rPr>
          <w:rFonts w:ascii="Arial" w:eastAsia="Times New Roman" w:hAnsi="Arial" w:cs="Arial"/>
          <w:color w:val="123654"/>
          <w:sz w:val="20"/>
          <w:szCs w:val="20"/>
        </w:rPr>
        <w:t>immigated</w:t>
      </w:r>
      <w:proofErr w:type="spellEnd"/>
      <w:r w:rsidRPr="00A25EC4">
        <w:rPr>
          <w:rFonts w:ascii="Arial" w:eastAsia="Times New Roman" w:hAnsi="Arial" w:cs="Arial"/>
          <w:color w:val="123654"/>
          <w:sz w:val="20"/>
          <w:szCs w:val="20"/>
        </w:rPr>
        <w:t xml:space="preserve"> within last 10 years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PctRecentImmig</w:t>
      </w:r>
      <w:proofErr w:type="spellEnd"/>
      <w:r w:rsidRPr="00A25EC4">
        <w:rPr>
          <w:rFonts w:ascii="Arial" w:eastAsia="Times New Roman" w:hAnsi="Arial" w:cs="Arial"/>
          <w:color w:val="123654"/>
          <w:sz w:val="20"/>
          <w:szCs w:val="20"/>
        </w:rPr>
        <w:t>: percent of _population_ who have immigrated within the last 3 years (numeric - decimal) </w:t>
      </w:r>
      <w:r w:rsidRPr="00A25EC4">
        <w:rPr>
          <w:rFonts w:ascii="Arial" w:eastAsia="Times New Roman" w:hAnsi="Arial" w:cs="Arial"/>
          <w:color w:val="123654"/>
          <w:sz w:val="20"/>
          <w:szCs w:val="20"/>
        </w:rPr>
        <w:br/>
        <w:t>-- PctRecImmig5: percent of _population_ who have immigrated within the last 5 years (numeric - decimal) </w:t>
      </w:r>
      <w:r w:rsidRPr="00A25EC4">
        <w:rPr>
          <w:rFonts w:ascii="Arial" w:eastAsia="Times New Roman" w:hAnsi="Arial" w:cs="Arial"/>
          <w:color w:val="123654"/>
          <w:sz w:val="20"/>
          <w:szCs w:val="20"/>
        </w:rPr>
        <w:br/>
        <w:t>-- PctRecImmig8: percent of _population_ who have immigrated within the last 8 years (numeric - decimal) </w:t>
      </w:r>
      <w:r w:rsidRPr="00A25EC4">
        <w:rPr>
          <w:rFonts w:ascii="Arial" w:eastAsia="Times New Roman" w:hAnsi="Arial" w:cs="Arial"/>
          <w:color w:val="123654"/>
          <w:sz w:val="20"/>
          <w:szCs w:val="20"/>
        </w:rPr>
        <w:br/>
        <w:t>-- PctRecImmig10: percent of _population_ who have immigrated within the last 10 years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PctSpeakEnglOnly</w:t>
      </w:r>
      <w:proofErr w:type="spellEnd"/>
      <w:r w:rsidRPr="00A25EC4">
        <w:rPr>
          <w:rFonts w:ascii="Arial" w:eastAsia="Times New Roman" w:hAnsi="Arial" w:cs="Arial"/>
          <w:color w:val="123654"/>
          <w:sz w:val="20"/>
          <w:szCs w:val="20"/>
        </w:rPr>
        <w:t>: percent of people who speak only English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PctNotSpeakEnglWell</w:t>
      </w:r>
      <w:proofErr w:type="spellEnd"/>
      <w:r w:rsidRPr="00A25EC4">
        <w:rPr>
          <w:rFonts w:ascii="Arial" w:eastAsia="Times New Roman" w:hAnsi="Arial" w:cs="Arial"/>
          <w:color w:val="123654"/>
          <w:sz w:val="20"/>
          <w:szCs w:val="20"/>
        </w:rPr>
        <w:t>: percent of people who do not speak English well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PctLargHouseFam</w:t>
      </w:r>
      <w:proofErr w:type="spellEnd"/>
      <w:r w:rsidRPr="00A25EC4">
        <w:rPr>
          <w:rFonts w:ascii="Arial" w:eastAsia="Times New Roman" w:hAnsi="Arial" w:cs="Arial"/>
          <w:color w:val="123654"/>
          <w:sz w:val="20"/>
          <w:szCs w:val="20"/>
        </w:rPr>
        <w:t>: percent of family households that are large (6 or more)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PctLargHouseOccup</w:t>
      </w:r>
      <w:proofErr w:type="spellEnd"/>
      <w:r w:rsidRPr="00A25EC4">
        <w:rPr>
          <w:rFonts w:ascii="Arial" w:eastAsia="Times New Roman" w:hAnsi="Arial" w:cs="Arial"/>
          <w:color w:val="123654"/>
          <w:sz w:val="20"/>
          <w:szCs w:val="20"/>
        </w:rPr>
        <w:t>: percent of all occupied households that are large (6 or more people)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PersPerOccupHous</w:t>
      </w:r>
      <w:proofErr w:type="spellEnd"/>
      <w:r w:rsidRPr="00A25EC4">
        <w:rPr>
          <w:rFonts w:ascii="Arial" w:eastAsia="Times New Roman" w:hAnsi="Arial" w:cs="Arial"/>
          <w:color w:val="123654"/>
          <w:sz w:val="20"/>
          <w:szCs w:val="20"/>
        </w:rPr>
        <w:t>: mean persons per household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PersPerOwnOccHous</w:t>
      </w:r>
      <w:proofErr w:type="spellEnd"/>
      <w:r w:rsidRPr="00A25EC4">
        <w:rPr>
          <w:rFonts w:ascii="Arial" w:eastAsia="Times New Roman" w:hAnsi="Arial" w:cs="Arial"/>
          <w:color w:val="123654"/>
          <w:sz w:val="20"/>
          <w:szCs w:val="20"/>
        </w:rPr>
        <w:t>: mean persons per owner occupied household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PersPerRentOccHous</w:t>
      </w:r>
      <w:proofErr w:type="spellEnd"/>
      <w:r w:rsidRPr="00A25EC4">
        <w:rPr>
          <w:rFonts w:ascii="Arial" w:eastAsia="Times New Roman" w:hAnsi="Arial" w:cs="Arial"/>
          <w:color w:val="123654"/>
          <w:sz w:val="20"/>
          <w:szCs w:val="20"/>
        </w:rPr>
        <w:t>: mean persons per rental household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PctPersOwnOccup</w:t>
      </w:r>
      <w:proofErr w:type="spellEnd"/>
      <w:r w:rsidRPr="00A25EC4">
        <w:rPr>
          <w:rFonts w:ascii="Arial" w:eastAsia="Times New Roman" w:hAnsi="Arial" w:cs="Arial"/>
          <w:color w:val="123654"/>
          <w:sz w:val="20"/>
          <w:szCs w:val="20"/>
        </w:rPr>
        <w:t>: percent of people in owner occupied households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PctPersDenseHous</w:t>
      </w:r>
      <w:proofErr w:type="spellEnd"/>
      <w:r w:rsidRPr="00A25EC4">
        <w:rPr>
          <w:rFonts w:ascii="Arial" w:eastAsia="Times New Roman" w:hAnsi="Arial" w:cs="Arial"/>
          <w:color w:val="123654"/>
          <w:sz w:val="20"/>
          <w:szCs w:val="20"/>
        </w:rPr>
        <w:t>: percent of persons in dense housing (more than 1 person per room) (numeric - decimal) </w:t>
      </w:r>
      <w:r w:rsidRPr="00A25EC4">
        <w:rPr>
          <w:rFonts w:ascii="Arial" w:eastAsia="Times New Roman" w:hAnsi="Arial" w:cs="Arial"/>
          <w:color w:val="123654"/>
          <w:sz w:val="20"/>
          <w:szCs w:val="20"/>
        </w:rPr>
        <w:br/>
        <w:t>-- PctHousLess3BR: percent of housing units with less than 3 bedrooms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MedNumBR</w:t>
      </w:r>
      <w:proofErr w:type="spellEnd"/>
      <w:r w:rsidRPr="00A25EC4">
        <w:rPr>
          <w:rFonts w:ascii="Arial" w:eastAsia="Times New Roman" w:hAnsi="Arial" w:cs="Arial"/>
          <w:color w:val="123654"/>
          <w:sz w:val="20"/>
          <w:szCs w:val="20"/>
        </w:rPr>
        <w:t>: median number of bedrooms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HousVacant</w:t>
      </w:r>
      <w:proofErr w:type="spellEnd"/>
      <w:r w:rsidRPr="00A25EC4">
        <w:rPr>
          <w:rFonts w:ascii="Arial" w:eastAsia="Times New Roman" w:hAnsi="Arial" w:cs="Arial"/>
          <w:color w:val="123654"/>
          <w:sz w:val="20"/>
          <w:szCs w:val="20"/>
        </w:rPr>
        <w:t>: number of vacant households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PctHousOccup</w:t>
      </w:r>
      <w:proofErr w:type="spellEnd"/>
      <w:r w:rsidRPr="00A25EC4">
        <w:rPr>
          <w:rFonts w:ascii="Arial" w:eastAsia="Times New Roman" w:hAnsi="Arial" w:cs="Arial"/>
          <w:color w:val="123654"/>
          <w:sz w:val="20"/>
          <w:szCs w:val="20"/>
        </w:rPr>
        <w:t>: percent of housing occupied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PctHousOwnOcc</w:t>
      </w:r>
      <w:proofErr w:type="spellEnd"/>
      <w:r w:rsidRPr="00A25EC4">
        <w:rPr>
          <w:rFonts w:ascii="Arial" w:eastAsia="Times New Roman" w:hAnsi="Arial" w:cs="Arial"/>
          <w:color w:val="123654"/>
          <w:sz w:val="20"/>
          <w:szCs w:val="20"/>
        </w:rPr>
        <w:t>: percent of households owner occupied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PctVacantBoarded</w:t>
      </w:r>
      <w:proofErr w:type="spellEnd"/>
      <w:r w:rsidRPr="00A25EC4">
        <w:rPr>
          <w:rFonts w:ascii="Arial" w:eastAsia="Times New Roman" w:hAnsi="Arial" w:cs="Arial"/>
          <w:color w:val="123654"/>
          <w:sz w:val="20"/>
          <w:szCs w:val="20"/>
        </w:rPr>
        <w:t>: percent of vacant housing that is boarded up (numeric - decimal) </w:t>
      </w:r>
      <w:r w:rsidRPr="00A25EC4">
        <w:rPr>
          <w:rFonts w:ascii="Arial" w:eastAsia="Times New Roman" w:hAnsi="Arial" w:cs="Arial"/>
          <w:color w:val="123654"/>
          <w:sz w:val="20"/>
          <w:szCs w:val="20"/>
        </w:rPr>
        <w:br/>
        <w:t>-- PctVacMore6Mos: percent of vacant housing that has been vacant more than 6 months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MedYrHousBuilt</w:t>
      </w:r>
      <w:proofErr w:type="spellEnd"/>
      <w:r w:rsidRPr="00A25EC4">
        <w:rPr>
          <w:rFonts w:ascii="Arial" w:eastAsia="Times New Roman" w:hAnsi="Arial" w:cs="Arial"/>
          <w:color w:val="123654"/>
          <w:sz w:val="20"/>
          <w:szCs w:val="20"/>
        </w:rPr>
        <w:t>: median year housing units built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PctHousNoPhone</w:t>
      </w:r>
      <w:proofErr w:type="spellEnd"/>
      <w:r w:rsidRPr="00A25EC4">
        <w:rPr>
          <w:rFonts w:ascii="Arial" w:eastAsia="Times New Roman" w:hAnsi="Arial" w:cs="Arial"/>
          <w:color w:val="123654"/>
          <w:sz w:val="20"/>
          <w:szCs w:val="20"/>
        </w:rPr>
        <w:t>: percent of occupied housing units without phone (in 1990, this was rare!)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PctWOFullPlumb</w:t>
      </w:r>
      <w:proofErr w:type="spellEnd"/>
      <w:r w:rsidRPr="00A25EC4">
        <w:rPr>
          <w:rFonts w:ascii="Arial" w:eastAsia="Times New Roman" w:hAnsi="Arial" w:cs="Arial"/>
          <w:color w:val="123654"/>
          <w:sz w:val="20"/>
          <w:szCs w:val="20"/>
        </w:rPr>
        <w:t>: percent of housing without complete plumbing facilities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OwnOccLowQuart</w:t>
      </w:r>
      <w:proofErr w:type="spellEnd"/>
      <w:r w:rsidRPr="00A25EC4">
        <w:rPr>
          <w:rFonts w:ascii="Arial" w:eastAsia="Times New Roman" w:hAnsi="Arial" w:cs="Arial"/>
          <w:color w:val="123654"/>
          <w:sz w:val="20"/>
          <w:szCs w:val="20"/>
        </w:rPr>
        <w:t>: owner occupied housing - lower quartile value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OwnOccMedVal</w:t>
      </w:r>
      <w:proofErr w:type="spellEnd"/>
      <w:r w:rsidRPr="00A25EC4">
        <w:rPr>
          <w:rFonts w:ascii="Arial" w:eastAsia="Times New Roman" w:hAnsi="Arial" w:cs="Arial"/>
          <w:color w:val="123654"/>
          <w:sz w:val="20"/>
          <w:szCs w:val="20"/>
        </w:rPr>
        <w:t>: owner occupied housing - median value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OwnOccHiQuart</w:t>
      </w:r>
      <w:proofErr w:type="spellEnd"/>
      <w:r w:rsidRPr="00A25EC4">
        <w:rPr>
          <w:rFonts w:ascii="Arial" w:eastAsia="Times New Roman" w:hAnsi="Arial" w:cs="Arial"/>
          <w:color w:val="123654"/>
          <w:sz w:val="20"/>
          <w:szCs w:val="20"/>
        </w:rPr>
        <w:t>: owner occupied housing - upper quartile value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RentLowQ</w:t>
      </w:r>
      <w:proofErr w:type="spellEnd"/>
      <w:r w:rsidRPr="00A25EC4">
        <w:rPr>
          <w:rFonts w:ascii="Arial" w:eastAsia="Times New Roman" w:hAnsi="Arial" w:cs="Arial"/>
          <w:color w:val="123654"/>
          <w:sz w:val="20"/>
          <w:szCs w:val="20"/>
        </w:rPr>
        <w:t>: rental housing - lower quartile rent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RentMedian</w:t>
      </w:r>
      <w:proofErr w:type="spellEnd"/>
      <w:r w:rsidRPr="00A25EC4">
        <w:rPr>
          <w:rFonts w:ascii="Arial" w:eastAsia="Times New Roman" w:hAnsi="Arial" w:cs="Arial"/>
          <w:color w:val="123654"/>
          <w:sz w:val="20"/>
          <w:szCs w:val="20"/>
        </w:rPr>
        <w:t>: rental housing - median rent (Census variable H32B from file STF1A)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RentHighQ</w:t>
      </w:r>
      <w:proofErr w:type="spellEnd"/>
      <w:r w:rsidRPr="00A25EC4">
        <w:rPr>
          <w:rFonts w:ascii="Arial" w:eastAsia="Times New Roman" w:hAnsi="Arial" w:cs="Arial"/>
          <w:color w:val="123654"/>
          <w:sz w:val="20"/>
          <w:szCs w:val="20"/>
        </w:rPr>
        <w:t>: rental housing - upper quartile rent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MedRent</w:t>
      </w:r>
      <w:proofErr w:type="spellEnd"/>
      <w:r w:rsidRPr="00A25EC4">
        <w:rPr>
          <w:rFonts w:ascii="Arial" w:eastAsia="Times New Roman" w:hAnsi="Arial" w:cs="Arial"/>
          <w:color w:val="123654"/>
          <w:sz w:val="20"/>
          <w:szCs w:val="20"/>
        </w:rPr>
        <w:t>: median gross rent (Census variable H43A from file STF3A - includes utilities)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MedRentPctHousInc</w:t>
      </w:r>
      <w:proofErr w:type="spellEnd"/>
      <w:r w:rsidRPr="00A25EC4">
        <w:rPr>
          <w:rFonts w:ascii="Arial" w:eastAsia="Times New Roman" w:hAnsi="Arial" w:cs="Arial"/>
          <w:color w:val="123654"/>
          <w:sz w:val="20"/>
          <w:szCs w:val="20"/>
        </w:rPr>
        <w:t>: median gross rent as a percentage of household income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MedOwnCostPctInc</w:t>
      </w:r>
      <w:proofErr w:type="spellEnd"/>
      <w:r w:rsidRPr="00A25EC4">
        <w:rPr>
          <w:rFonts w:ascii="Arial" w:eastAsia="Times New Roman" w:hAnsi="Arial" w:cs="Arial"/>
          <w:color w:val="123654"/>
          <w:sz w:val="20"/>
          <w:szCs w:val="20"/>
        </w:rPr>
        <w:t>: median owners cost as a percentage of household income - for owners with a mortgage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MedOwnCostPctIncNoMtg</w:t>
      </w:r>
      <w:proofErr w:type="spellEnd"/>
      <w:r w:rsidRPr="00A25EC4">
        <w:rPr>
          <w:rFonts w:ascii="Arial" w:eastAsia="Times New Roman" w:hAnsi="Arial" w:cs="Arial"/>
          <w:color w:val="123654"/>
          <w:sz w:val="20"/>
          <w:szCs w:val="20"/>
        </w:rPr>
        <w:t>: median owners cost as a percentage of household income - for owners without a mortgage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NumInShelters</w:t>
      </w:r>
      <w:proofErr w:type="spellEnd"/>
      <w:r w:rsidRPr="00A25EC4">
        <w:rPr>
          <w:rFonts w:ascii="Arial" w:eastAsia="Times New Roman" w:hAnsi="Arial" w:cs="Arial"/>
          <w:color w:val="123654"/>
          <w:sz w:val="20"/>
          <w:szCs w:val="20"/>
        </w:rPr>
        <w:t>: number of people in homeless shelters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NumStreet</w:t>
      </w:r>
      <w:proofErr w:type="spellEnd"/>
      <w:r w:rsidRPr="00A25EC4">
        <w:rPr>
          <w:rFonts w:ascii="Arial" w:eastAsia="Times New Roman" w:hAnsi="Arial" w:cs="Arial"/>
          <w:color w:val="123654"/>
          <w:sz w:val="20"/>
          <w:szCs w:val="20"/>
        </w:rPr>
        <w:t>: number of homeless people counted in the street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PctForeignBorn</w:t>
      </w:r>
      <w:proofErr w:type="spellEnd"/>
      <w:r w:rsidRPr="00A25EC4">
        <w:rPr>
          <w:rFonts w:ascii="Arial" w:eastAsia="Times New Roman" w:hAnsi="Arial" w:cs="Arial"/>
          <w:color w:val="123654"/>
          <w:sz w:val="20"/>
          <w:szCs w:val="20"/>
        </w:rPr>
        <w:t>: percent of people foreign born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PctBornSameState</w:t>
      </w:r>
      <w:proofErr w:type="spellEnd"/>
      <w:r w:rsidRPr="00A25EC4">
        <w:rPr>
          <w:rFonts w:ascii="Arial" w:eastAsia="Times New Roman" w:hAnsi="Arial" w:cs="Arial"/>
          <w:color w:val="123654"/>
          <w:sz w:val="20"/>
          <w:szCs w:val="20"/>
        </w:rPr>
        <w:t>: percent of people born in the same state as currently living (numeric - decimal) </w:t>
      </w:r>
      <w:r w:rsidRPr="00A25EC4">
        <w:rPr>
          <w:rFonts w:ascii="Arial" w:eastAsia="Times New Roman" w:hAnsi="Arial" w:cs="Arial"/>
          <w:color w:val="123654"/>
          <w:sz w:val="20"/>
          <w:szCs w:val="20"/>
        </w:rPr>
        <w:br/>
        <w:t>-- PctSameHouse85: percent of people living in the same house as in 1985 (5 years before) (numeric - decimal) </w:t>
      </w:r>
      <w:r w:rsidRPr="00A25EC4">
        <w:rPr>
          <w:rFonts w:ascii="Arial" w:eastAsia="Times New Roman" w:hAnsi="Arial" w:cs="Arial"/>
          <w:color w:val="123654"/>
          <w:sz w:val="20"/>
          <w:szCs w:val="20"/>
        </w:rPr>
        <w:br/>
        <w:t xml:space="preserve">-- PctSameCity85: percent of people living in the same city as in 1985 (5 years before) (numeric - </w:t>
      </w:r>
      <w:r w:rsidRPr="00A25EC4">
        <w:rPr>
          <w:rFonts w:ascii="Arial" w:eastAsia="Times New Roman" w:hAnsi="Arial" w:cs="Arial"/>
          <w:color w:val="123654"/>
          <w:sz w:val="20"/>
          <w:szCs w:val="20"/>
        </w:rPr>
        <w:lastRenderedPageBreak/>
        <w:t>decimal) </w:t>
      </w:r>
      <w:r w:rsidRPr="00A25EC4">
        <w:rPr>
          <w:rFonts w:ascii="Arial" w:eastAsia="Times New Roman" w:hAnsi="Arial" w:cs="Arial"/>
          <w:color w:val="123654"/>
          <w:sz w:val="20"/>
          <w:szCs w:val="20"/>
        </w:rPr>
        <w:br/>
        <w:t>-- PctSameState85: percent of people living in the same state as in 1985 (5 years before)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LemasSwornFT</w:t>
      </w:r>
      <w:proofErr w:type="spellEnd"/>
      <w:r w:rsidRPr="00A25EC4">
        <w:rPr>
          <w:rFonts w:ascii="Arial" w:eastAsia="Times New Roman" w:hAnsi="Arial" w:cs="Arial"/>
          <w:color w:val="123654"/>
          <w:sz w:val="20"/>
          <w:szCs w:val="20"/>
        </w:rPr>
        <w:t>: number of sworn full time police officers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LemasSwFTPerPop</w:t>
      </w:r>
      <w:proofErr w:type="spellEnd"/>
      <w:r w:rsidRPr="00A25EC4">
        <w:rPr>
          <w:rFonts w:ascii="Arial" w:eastAsia="Times New Roman" w:hAnsi="Arial" w:cs="Arial"/>
          <w:color w:val="123654"/>
          <w:sz w:val="20"/>
          <w:szCs w:val="20"/>
        </w:rPr>
        <w:t>: sworn full time police officers per 100K population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LemasSwFTFieldOps</w:t>
      </w:r>
      <w:proofErr w:type="spellEnd"/>
      <w:r w:rsidRPr="00A25EC4">
        <w:rPr>
          <w:rFonts w:ascii="Arial" w:eastAsia="Times New Roman" w:hAnsi="Arial" w:cs="Arial"/>
          <w:color w:val="123654"/>
          <w:sz w:val="20"/>
          <w:szCs w:val="20"/>
        </w:rPr>
        <w:t xml:space="preserve">: number of sworn full time police officers in field operations (on the street as opposed to administrative </w:t>
      </w:r>
      <w:proofErr w:type="spellStart"/>
      <w:r w:rsidRPr="00A25EC4">
        <w:rPr>
          <w:rFonts w:ascii="Arial" w:eastAsia="Times New Roman" w:hAnsi="Arial" w:cs="Arial"/>
          <w:color w:val="123654"/>
          <w:sz w:val="20"/>
          <w:szCs w:val="20"/>
        </w:rPr>
        <w:t>etc</w:t>
      </w:r>
      <w:proofErr w:type="spellEnd"/>
      <w:r w:rsidRPr="00A25EC4">
        <w:rPr>
          <w:rFonts w:ascii="Arial" w:eastAsia="Times New Roman" w:hAnsi="Arial" w:cs="Arial"/>
          <w:color w:val="123654"/>
          <w:sz w:val="20"/>
          <w:szCs w:val="20"/>
        </w:rPr>
        <w:t>)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LemasSwFTFieldPerPop</w:t>
      </w:r>
      <w:proofErr w:type="spellEnd"/>
      <w:r w:rsidRPr="00A25EC4">
        <w:rPr>
          <w:rFonts w:ascii="Arial" w:eastAsia="Times New Roman" w:hAnsi="Arial" w:cs="Arial"/>
          <w:color w:val="123654"/>
          <w:sz w:val="20"/>
          <w:szCs w:val="20"/>
        </w:rPr>
        <w:t xml:space="preserve">: sworn full time police officers in field operations (on the street as opposed to administrative </w:t>
      </w:r>
      <w:proofErr w:type="spellStart"/>
      <w:r w:rsidRPr="00A25EC4">
        <w:rPr>
          <w:rFonts w:ascii="Arial" w:eastAsia="Times New Roman" w:hAnsi="Arial" w:cs="Arial"/>
          <w:color w:val="123654"/>
          <w:sz w:val="20"/>
          <w:szCs w:val="20"/>
        </w:rPr>
        <w:t>etc</w:t>
      </w:r>
      <w:proofErr w:type="spellEnd"/>
      <w:r w:rsidRPr="00A25EC4">
        <w:rPr>
          <w:rFonts w:ascii="Arial" w:eastAsia="Times New Roman" w:hAnsi="Arial" w:cs="Arial"/>
          <w:color w:val="123654"/>
          <w:sz w:val="20"/>
          <w:szCs w:val="20"/>
        </w:rPr>
        <w:t>) per 100K population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LemasTotalReq</w:t>
      </w:r>
      <w:proofErr w:type="spellEnd"/>
      <w:r w:rsidRPr="00A25EC4">
        <w:rPr>
          <w:rFonts w:ascii="Arial" w:eastAsia="Times New Roman" w:hAnsi="Arial" w:cs="Arial"/>
          <w:color w:val="123654"/>
          <w:sz w:val="20"/>
          <w:szCs w:val="20"/>
        </w:rPr>
        <w:t>: total requests for police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LemasTotReqPerPop</w:t>
      </w:r>
      <w:proofErr w:type="spellEnd"/>
      <w:r w:rsidRPr="00A25EC4">
        <w:rPr>
          <w:rFonts w:ascii="Arial" w:eastAsia="Times New Roman" w:hAnsi="Arial" w:cs="Arial"/>
          <w:color w:val="123654"/>
          <w:sz w:val="20"/>
          <w:szCs w:val="20"/>
        </w:rPr>
        <w:t xml:space="preserve">: total requests for police per 100K </w:t>
      </w:r>
      <w:proofErr w:type="spellStart"/>
      <w:r w:rsidRPr="00A25EC4">
        <w:rPr>
          <w:rFonts w:ascii="Arial" w:eastAsia="Times New Roman" w:hAnsi="Arial" w:cs="Arial"/>
          <w:color w:val="123654"/>
          <w:sz w:val="20"/>
          <w:szCs w:val="20"/>
        </w:rPr>
        <w:t>popuation</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PolicReqPerOffic</w:t>
      </w:r>
      <w:proofErr w:type="spellEnd"/>
      <w:r w:rsidRPr="00A25EC4">
        <w:rPr>
          <w:rFonts w:ascii="Arial" w:eastAsia="Times New Roman" w:hAnsi="Arial" w:cs="Arial"/>
          <w:color w:val="123654"/>
          <w:sz w:val="20"/>
          <w:szCs w:val="20"/>
        </w:rPr>
        <w:t>: total requests for police per police officer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PolicPerPop</w:t>
      </w:r>
      <w:proofErr w:type="spellEnd"/>
      <w:r w:rsidRPr="00A25EC4">
        <w:rPr>
          <w:rFonts w:ascii="Arial" w:eastAsia="Times New Roman" w:hAnsi="Arial" w:cs="Arial"/>
          <w:color w:val="123654"/>
          <w:sz w:val="20"/>
          <w:szCs w:val="20"/>
        </w:rPr>
        <w:t>: police officers per 100K population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RacialMatchCommPol</w:t>
      </w:r>
      <w:proofErr w:type="spellEnd"/>
      <w:r w:rsidRPr="00A25EC4">
        <w:rPr>
          <w:rFonts w:ascii="Arial" w:eastAsia="Times New Roman" w:hAnsi="Arial" w:cs="Arial"/>
          <w:color w:val="123654"/>
          <w:sz w:val="20"/>
          <w:szCs w:val="20"/>
        </w:rPr>
        <w:t>: a measure of the racial match between the community and the police force. High values indicate proportions in community and police force are similar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PctPolicWhite</w:t>
      </w:r>
      <w:proofErr w:type="spellEnd"/>
      <w:r w:rsidRPr="00A25EC4">
        <w:rPr>
          <w:rFonts w:ascii="Arial" w:eastAsia="Times New Roman" w:hAnsi="Arial" w:cs="Arial"/>
          <w:color w:val="123654"/>
          <w:sz w:val="20"/>
          <w:szCs w:val="20"/>
        </w:rPr>
        <w:t xml:space="preserve">: percent of police that are </w:t>
      </w:r>
      <w:proofErr w:type="spellStart"/>
      <w:r w:rsidRPr="00A25EC4">
        <w:rPr>
          <w:rFonts w:ascii="Arial" w:eastAsia="Times New Roman" w:hAnsi="Arial" w:cs="Arial"/>
          <w:color w:val="123654"/>
          <w:sz w:val="20"/>
          <w:szCs w:val="20"/>
        </w:rPr>
        <w:t>caucasian</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PctPolicBlack</w:t>
      </w:r>
      <w:proofErr w:type="spellEnd"/>
      <w:r w:rsidRPr="00A25EC4">
        <w:rPr>
          <w:rFonts w:ascii="Arial" w:eastAsia="Times New Roman" w:hAnsi="Arial" w:cs="Arial"/>
          <w:color w:val="123654"/>
          <w:sz w:val="20"/>
          <w:szCs w:val="20"/>
        </w:rPr>
        <w:t xml:space="preserve">: percent of police that are </w:t>
      </w:r>
      <w:proofErr w:type="spellStart"/>
      <w:r w:rsidRPr="00A25EC4">
        <w:rPr>
          <w:rFonts w:ascii="Arial" w:eastAsia="Times New Roman" w:hAnsi="Arial" w:cs="Arial"/>
          <w:color w:val="123654"/>
          <w:sz w:val="20"/>
          <w:szCs w:val="20"/>
        </w:rPr>
        <w:t>african</w:t>
      </w:r>
      <w:proofErr w:type="spellEnd"/>
      <w:r w:rsidRPr="00A25EC4">
        <w:rPr>
          <w:rFonts w:ascii="Arial" w:eastAsia="Times New Roman" w:hAnsi="Arial" w:cs="Arial"/>
          <w:color w:val="123654"/>
          <w:sz w:val="20"/>
          <w:szCs w:val="20"/>
        </w:rPr>
        <w:t xml:space="preserve"> </w:t>
      </w:r>
      <w:proofErr w:type="spellStart"/>
      <w:r w:rsidRPr="00A25EC4">
        <w:rPr>
          <w:rFonts w:ascii="Arial" w:eastAsia="Times New Roman" w:hAnsi="Arial" w:cs="Arial"/>
          <w:color w:val="123654"/>
          <w:sz w:val="20"/>
          <w:szCs w:val="20"/>
        </w:rPr>
        <w:t>american</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PctPolicHisp</w:t>
      </w:r>
      <w:proofErr w:type="spellEnd"/>
      <w:r w:rsidRPr="00A25EC4">
        <w:rPr>
          <w:rFonts w:ascii="Arial" w:eastAsia="Times New Roman" w:hAnsi="Arial" w:cs="Arial"/>
          <w:color w:val="123654"/>
          <w:sz w:val="20"/>
          <w:szCs w:val="20"/>
        </w:rPr>
        <w:t xml:space="preserve">: percent of police that are </w:t>
      </w:r>
      <w:proofErr w:type="spellStart"/>
      <w:r w:rsidRPr="00A25EC4">
        <w:rPr>
          <w:rFonts w:ascii="Arial" w:eastAsia="Times New Roman" w:hAnsi="Arial" w:cs="Arial"/>
          <w:color w:val="123654"/>
          <w:sz w:val="20"/>
          <w:szCs w:val="20"/>
        </w:rPr>
        <w:t>hispanic</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PctPolicAsian</w:t>
      </w:r>
      <w:proofErr w:type="spellEnd"/>
      <w:r w:rsidRPr="00A25EC4">
        <w:rPr>
          <w:rFonts w:ascii="Arial" w:eastAsia="Times New Roman" w:hAnsi="Arial" w:cs="Arial"/>
          <w:color w:val="123654"/>
          <w:sz w:val="20"/>
          <w:szCs w:val="20"/>
        </w:rPr>
        <w:t xml:space="preserve">: percent of police that are </w:t>
      </w:r>
      <w:proofErr w:type="spellStart"/>
      <w:r w:rsidRPr="00A25EC4">
        <w:rPr>
          <w:rFonts w:ascii="Arial" w:eastAsia="Times New Roman" w:hAnsi="Arial" w:cs="Arial"/>
          <w:color w:val="123654"/>
          <w:sz w:val="20"/>
          <w:szCs w:val="20"/>
        </w:rPr>
        <w:t>asian</w:t>
      </w:r>
      <w:proofErr w:type="spellEnd"/>
      <w:r w:rsidRPr="00A25EC4">
        <w:rPr>
          <w:rFonts w:ascii="Arial" w:eastAsia="Times New Roman" w:hAnsi="Arial" w:cs="Arial"/>
          <w:color w:val="123654"/>
          <w:sz w:val="20"/>
          <w:szCs w:val="20"/>
        </w:rPr>
        <w:t xml:space="preserv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PctPolicMinor</w:t>
      </w:r>
      <w:proofErr w:type="spellEnd"/>
      <w:r w:rsidRPr="00A25EC4">
        <w:rPr>
          <w:rFonts w:ascii="Arial" w:eastAsia="Times New Roman" w:hAnsi="Arial" w:cs="Arial"/>
          <w:color w:val="123654"/>
          <w:sz w:val="20"/>
          <w:szCs w:val="20"/>
        </w:rPr>
        <w:t>: percent of police that are minority of any kind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OfficAssgnDrugUnits</w:t>
      </w:r>
      <w:proofErr w:type="spellEnd"/>
      <w:r w:rsidRPr="00A25EC4">
        <w:rPr>
          <w:rFonts w:ascii="Arial" w:eastAsia="Times New Roman" w:hAnsi="Arial" w:cs="Arial"/>
          <w:color w:val="123654"/>
          <w:sz w:val="20"/>
          <w:szCs w:val="20"/>
        </w:rPr>
        <w:t>: number of officers assigned to special drug units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NumKindsDrugsSeiz</w:t>
      </w:r>
      <w:proofErr w:type="spellEnd"/>
      <w:r w:rsidRPr="00A25EC4">
        <w:rPr>
          <w:rFonts w:ascii="Arial" w:eastAsia="Times New Roman" w:hAnsi="Arial" w:cs="Arial"/>
          <w:color w:val="123654"/>
          <w:sz w:val="20"/>
          <w:szCs w:val="20"/>
        </w:rPr>
        <w:t>: number of different kinds of drugs seized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PolicAveOTWorked</w:t>
      </w:r>
      <w:proofErr w:type="spellEnd"/>
      <w:r w:rsidRPr="00A25EC4">
        <w:rPr>
          <w:rFonts w:ascii="Arial" w:eastAsia="Times New Roman" w:hAnsi="Arial" w:cs="Arial"/>
          <w:color w:val="123654"/>
          <w:sz w:val="20"/>
          <w:szCs w:val="20"/>
        </w:rPr>
        <w:t>: police average overtime worked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LandArea</w:t>
      </w:r>
      <w:proofErr w:type="spellEnd"/>
      <w:r w:rsidRPr="00A25EC4">
        <w:rPr>
          <w:rFonts w:ascii="Arial" w:eastAsia="Times New Roman" w:hAnsi="Arial" w:cs="Arial"/>
          <w:color w:val="123654"/>
          <w:sz w:val="20"/>
          <w:szCs w:val="20"/>
        </w:rPr>
        <w:t>: land area in square miles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PopDens</w:t>
      </w:r>
      <w:proofErr w:type="spellEnd"/>
      <w:r w:rsidRPr="00A25EC4">
        <w:rPr>
          <w:rFonts w:ascii="Arial" w:eastAsia="Times New Roman" w:hAnsi="Arial" w:cs="Arial"/>
          <w:color w:val="123654"/>
          <w:sz w:val="20"/>
          <w:szCs w:val="20"/>
        </w:rPr>
        <w:t>: population density in persons per square mile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PctUsePubTrans</w:t>
      </w:r>
      <w:proofErr w:type="spellEnd"/>
      <w:r w:rsidRPr="00A25EC4">
        <w:rPr>
          <w:rFonts w:ascii="Arial" w:eastAsia="Times New Roman" w:hAnsi="Arial" w:cs="Arial"/>
          <w:color w:val="123654"/>
          <w:sz w:val="20"/>
          <w:szCs w:val="20"/>
        </w:rPr>
        <w:t>: percent of people using public transit for commuting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PolicCars</w:t>
      </w:r>
      <w:proofErr w:type="spellEnd"/>
      <w:r w:rsidRPr="00A25EC4">
        <w:rPr>
          <w:rFonts w:ascii="Arial" w:eastAsia="Times New Roman" w:hAnsi="Arial" w:cs="Arial"/>
          <w:color w:val="123654"/>
          <w:sz w:val="20"/>
          <w:szCs w:val="20"/>
        </w:rPr>
        <w:t>: number of police cars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PolicOperBudg</w:t>
      </w:r>
      <w:proofErr w:type="spellEnd"/>
      <w:r w:rsidRPr="00A25EC4">
        <w:rPr>
          <w:rFonts w:ascii="Arial" w:eastAsia="Times New Roman" w:hAnsi="Arial" w:cs="Arial"/>
          <w:color w:val="123654"/>
          <w:sz w:val="20"/>
          <w:szCs w:val="20"/>
        </w:rPr>
        <w:t>: police operating budget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LemasPctPolicOnPatr</w:t>
      </w:r>
      <w:proofErr w:type="spellEnd"/>
      <w:r w:rsidRPr="00A25EC4">
        <w:rPr>
          <w:rFonts w:ascii="Arial" w:eastAsia="Times New Roman" w:hAnsi="Arial" w:cs="Arial"/>
          <w:color w:val="123654"/>
          <w:sz w:val="20"/>
          <w:szCs w:val="20"/>
        </w:rPr>
        <w:t>: percent of sworn full time police officers on patrol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LemasGangUnitDeploy</w:t>
      </w:r>
      <w:proofErr w:type="spellEnd"/>
      <w:r w:rsidRPr="00A25EC4">
        <w:rPr>
          <w:rFonts w:ascii="Arial" w:eastAsia="Times New Roman" w:hAnsi="Arial" w:cs="Arial"/>
          <w:color w:val="123654"/>
          <w:sz w:val="20"/>
          <w:szCs w:val="20"/>
        </w:rPr>
        <w:t>: gang unit deployed (numeric - decimal - but really ordinal - 0 means NO, 1 means YES, 0.5 means Part Time)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LemasPctOfficDrugUn</w:t>
      </w:r>
      <w:proofErr w:type="spellEnd"/>
      <w:r w:rsidRPr="00A25EC4">
        <w:rPr>
          <w:rFonts w:ascii="Arial" w:eastAsia="Times New Roman" w:hAnsi="Arial" w:cs="Arial"/>
          <w:color w:val="123654"/>
          <w:sz w:val="20"/>
          <w:szCs w:val="20"/>
        </w:rPr>
        <w:t>: percent of officers assigned to drug units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PolicBudgPerPop</w:t>
      </w:r>
      <w:proofErr w:type="spellEnd"/>
      <w:r w:rsidRPr="00A25EC4">
        <w:rPr>
          <w:rFonts w:ascii="Arial" w:eastAsia="Times New Roman" w:hAnsi="Arial" w:cs="Arial"/>
          <w:color w:val="123654"/>
          <w:sz w:val="20"/>
          <w:szCs w:val="20"/>
        </w:rPr>
        <w:t>: police operating budget per population (numeric - decimal) </w:t>
      </w:r>
      <w:r w:rsidRPr="00A25EC4">
        <w:rPr>
          <w:rFonts w:ascii="Arial" w:eastAsia="Times New Roman" w:hAnsi="Arial" w:cs="Arial"/>
          <w:color w:val="123654"/>
          <w:sz w:val="20"/>
          <w:szCs w:val="20"/>
        </w:rPr>
        <w:br/>
        <w:t xml:space="preserve">-- </w:t>
      </w:r>
      <w:proofErr w:type="spellStart"/>
      <w:r w:rsidRPr="00A25EC4">
        <w:rPr>
          <w:rFonts w:ascii="Arial" w:eastAsia="Times New Roman" w:hAnsi="Arial" w:cs="Arial"/>
          <w:color w:val="123654"/>
          <w:sz w:val="20"/>
          <w:szCs w:val="20"/>
        </w:rPr>
        <w:t>ViolentCrimesPerPop</w:t>
      </w:r>
      <w:proofErr w:type="spellEnd"/>
      <w:r w:rsidRPr="00A25EC4">
        <w:rPr>
          <w:rFonts w:ascii="Arial" w:eastAsia="Times New Roman" w:hAnsi="Arial" w:cs="Arial"/>
          <w:color w:val="123654"/>
          <w:sz w:val="20"/>
          <w:szCs w:val="20"/>
        </w:rPr>
        <w:t xml:space="preserve">: total number of violent crimes per 100K </w:t>
      </w:r>
      <w:proofErr w:type="spellStart"/>
      <w:r w:rsidRPr="00A25EC4">
        <w:rPr>
          <w:rFonts w:ascii="Arial" w:eastAsia="Times New Roman" w:hAnsi="Arial" w:cs="Arial"/>
          <w:color w:val="123654"/>
          <w:sz w:val="20"/>
          <w:szCs w:val="20"/>
        </w:rPr>
        <w:t>popuation</w:t>
      </w:r>
      <w:proofErr w:type="spellEnd"/>
      <w:r w:rsidRPr="00A25EC4">
        <w:rPr>
          <w:rFonts w:ascii="Arial" w:eastAsia="Times New Roman" w:hAnsi="Arial" w:cs="Arial"/>
          <w:color w:val="123654"/>
          <w:sz w:val="20"/>
          <w:szCs w:val="20"/>
        </w:rPr>
        <w:t xml:space="preserve"> (numeric - decimal) GOAL attribute (to be predicted)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Summary Statistics: </w:t>
      </w:r>
      <w:r w:rsidRPr="00A25EC4">
        <w:rPr>
          <w:rFonts w:ascii="Arial" w:eastAsia="Times New Roman" w:hAnsi="Arial" w:cs="Arial"/>
          <w:color w:val="123654"/>
          <w:sz w:val="20"/>
          <w:szCs w:val="20"/>
        </w:rPr>
        <w:br/>
        <w:t xml:space="preserve">Min Max Mean SD </w:t>
      </w:r>
      <w:proofErr w:type="spellStart"/>
      <w:r w:rsidRPr="00A25EC4">
        <w:rPr>
          <w:rFonts w:ascii="Arial" w:eastAsia="Times New Roman" w:hAnsi="Arial" w:cs="Arial"/>
          <w:color w:val="123654"/>
          <w:sz w:val="20"/>
          <w:szCs w:val="20"/>
        </w:rPr>
        <w:t>Correl</w:t>
      </w:r>
      <w:proofErr w:type="spellEnd"/>
      <w:r w:rsidRPr="00A25EC4">
        <w:rPr>
          <w:rFonts w:ascii="Arial" w:eastAsia="Times New Roman" w:hAnsi="Arial" w:cs="Arial"/>
          <w:color w:val="123654"/>
          <w:sz w:val="20"/>
          <w:szCs w:val="20"/>
        </w:rPr>
        <w:t xml:space="preserve"> Median Mode Missing </w:t>
      </w:r>
      <w:r w:rsidRPr="00A25EC4">
        <w:rPr>
          <w:rFonts w:ascii="Arial" w:eastAsia="Times New Roman" w:hAnsi="Arial" w:cs="Arial"/>
          <w:color w:val="123654"/>
          <w:sz w:val="20"/>
          <w:szCs w:val="20"/>
        </w:rPr>
        <w:br/>
        <w:t>population 0 1 0.06 0.13 0.37 0.02 0.01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householdsize</w:t>
      </w:r>
      <w:proofErr w:type="spellEnd"/>
      <w:r w:rsidRPr="00A25EC4">
        <w:rPr>
          <w:rFonts w:ascii="Arial" w:eastAsia="Times New Roman" w:hAnsi="Arial" w:cs="Arial"/>
          <w:color w:val="123654"/>
          <w:sz w:val="20"/>
          <w:szCs w:val="20"/>
        </w:rPr>
        <w:t xml:space="preserve"> 0 1 0.46 0.16 -0.03 0.44 0.41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racepctblack</w:t>
      </w:r>
      <w:proofErr w:type="spellEnd"/>
      <w:r w:rsidRPr="00A25EC4">
        <w:rPr>
          <w:rFonts w:ascii="Arial" w:eastAsia="Times New Roman" w:hAnsi="Arial" w:cs="Arial"/>
          <w:color w:val="123654"/>
          <w:sz w:val="20"/>
          <w:szCs w:val="20"/>
        </w:rPr>
        <w:t xml:space="preserve"> 0 1 0.18 0.25 0.63 0.06 0.01 0 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racePctWhite</w:t>
      </w:r>
      <w:proofErr w:type="spellEnd"/>
      <w:r w:rsidRPr="00A25EC4">
        <w:rPr>
          <w:rFonts w:ascii="Arial" w:eastAsia="Times New Roman" w:hAnsi="Arial" w:cs="Arial"/>
          <w:color w:val="123654"/>
          <w:sz w:val="20"/>
          <w:szCs w:val="20"/>
        </w:rPr>
        <w:t xml:space="preserve"> 0 1 0.75 0.24 -0.68 0.85 0.98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racePctAsian</w:t>
      </w:r>
      <w:proofErr w:type="spellEnd"/>
      <w:r w:rsidRPr="00A25EC4">
        <w:rPr>
          <w:rFonts w:ascii="Arial" w:eastAsia="Times New Roman" w:hAnsi="Arial" w:cs="Arial"/>
          <w:color w:val="123654"/>
          <w:sz w:val="20"/>
          <w:szCs w:val="20"/>
        </w:rPr>
        <w:t xml:space="preserve"> 0 1 0.15 0.21 0.04 0.07 0.02 0 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racePctHisp</w:t>
      </w:r>
      <w:proofErr w:type="spellEnd"/>
      <w:r w:rsidRPr="00A25EC4">
        <w:rPr>
          <w:rFonts w:ascii="Arial" w:eastAsia="Times New Roman" w:hAnsi="Arial" w:cs="Arial"/>
          <w:color w:val="123654"/>
          <w:sz w:val="20"/>
          <w:szCs w:val="20"/>
        </w:rPr>
        <w:t xml:space="preserve"> 0 1 0.14 0.23 0.29 0.04 0.01 0 </w:t>
      </w:r>
      <w:r w:rsidRPr="00A25EC4">
        <w:rPr>
          <w:rFonts w:ascii="Arial" w:eastAsia="Times New Roman" w:hAnsi="Arial" w:cs="Arial"/>
          <w:color w:val="123654"/>
          <w:sz w:val="20"/>
          <w:szCs w:val="20"/>
        </w:rPr>
        <w:br/>
        <w:t>agePct12t21 0 1 0.42 0.16 0.06 0.4 0.38 0 </w:t>
      </w:r>
      <w:r w:rsidRPr="00A25EC4">
        <w:rPr>
          <w:rFonts w:ascii="Arial" w:eastAsia="Times New Roman" w:hAnsi="Arial" w:cs="Arial"/>
          <w:color w:val="123654"/>
          <w:sz w:val="20"/>
          <w:szCs w:val="20"/>
        </w:rPr>
        <w:br/>
        <w:t>agePct12t29 0 1 0.49 0.14 0.15 0.48 0.49 0 </w:t>
      </w:r>
      <w:r w:rsidRPr="00A25EC4">
        <w:rPr>
          <w:rFonts w:ascii="Arial" w:eastAsia="Times New Roman" w:hAnsi="Arial" w:cs="Arial"/>
          <w:color w:val="123654"/>
          <w:sz w:val="20"/>
          <w:szCs w:val="20"/>
        </w:rPr>
        <w:br/>
        <w:t>agePct16t24 0 1 0.34 0.17 0.10 0.29 0.29 0 </w:t>
      </w:r>
      <w:r w:rsidRPr="00A25EC4">
        <w:rPr>
          <w:rFonts w:ascii="Arial" w:eastAsia="Times New Roman" w:hAnsi="Arial" w:cs="Arial"/>
          <w:color w:val="123654"/>
          <w:sz w:val="20"/>
          <w:szCs w:val="20"/>
        </w:rPr>
        <w:br/>
        <w:t>agePct65up 0 1 0.42 0.18 0.07 0.42 0.47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numbUrban</w:t>
      </w:r>
      <w:proofErr w:type="spellEnd"/>
      <w:r w:rsidRPr="00A25EC4">
        <w:rPr>
          <w:rFonts w:ascii="Arial" w:eastAsia="Times New Roman" w:hAnsi="Arial" w:cs="Arial"/>
          <w:color w:val="123654"/>
          <w:sz w:val="20"/>
          <w:szCs w:val="20"/>
        </w:rPr>
        <w:t xml:space="preserve"> 0 1 0.06 0.13 0.36 0.03 0 0 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pctUrban</w:t>
      </w:r>
      <w:proofErr w:type="spellEnd"/>
      <w:r w:rsidRPr="00A25EC4">
        <w:rPr>
          <w:rFonts w:ascii="Arial" w:eastAsia="Times New Roman" w:hAnsi="Arial" w:cs="Arial"/>
          <w:color w:val="123654"/>
          <w:sz w:val="20"/>
          <w:szCs w:val="20"/>
        </w:rPr>
        <w:t xml:space="preserve"> 0 1 0.70 0.44 0.08 1 1 0 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medIncome</w:t>
      </w:r>
      <w:proofErr w:type="spellEnd"/>
      <w:r w:rsidRPr="00A25EC4">
        <w:rPr>
          <w:rFonts w:ascii="Arial" w:eastAsia="Times New Roman" w:hAnsi="Arial" w:cs="Arial"/>
          <w:color w:val="123654"/>
          <w:sz w:val="20"/>
          <w:szCs w:val="20"/>
        </w:rPr>
        <w:t xml:space="preserve"> 0 1 0.36 0.21 -0.42 0.32 0.23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pctWWage</w:t>
      </w:r>
      <w:proofErr w:type="spellEnd"/>
      <w:r w:rsidRPr="00A25EC4">
        <w:rPr>
          <w:rFonts w:ascii="Arial" w:eastAsia="Times New Roman" w:hAnsi="Arial" w:cs="Arial"/>
          <w:color w:val="123654"/>
          <w:sz w:val="20"/>
          <w:szCs w:val="20"/>
        </w:rPr>
        <w:t xml:space="preserve"> 0 1 0.56 0.18 -0.31 0.56 0.58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pctWFarmSelf</w:t>
      </w:r>
      <w:proofErr w:type="spellEnd"/>
      <w:r w:rsidRPr="00A25EC4">
        <w:rPr>
          <w:rFonts w:ascii="Arial" w:eastAsia="Times New Roman" w:hAnsi="Arial" w:cs="Arial"/>
          <w:color w:val="123654"/>
          <w:sz w:val="20"/>
          <w:szCs w:val="20"/>
        </w:rPr>
        <w:t xml:space="preserve"> 0 1 0.29 0.20 -0.15 0.23 0.16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pctWInvInc</w:t>
      </w:r>
      <w:proofErr w:type="spellEnd"/>
      <w:r w:rsidRPr="00A25EC4">
        <w:rPr>
          <w:rFonts w:ascii="Arial" w:eastAsia="Times New Roman" w:hAnsi="Arial" w:cs="Arial"/>
          <w:color w:val="123654"/>
          <w:sz w:val="20"/>
          <w:szCs w:val="20"/>
        </w:rPr>
        <w:t xml:space="preserve"> 0 1 0.50 0.18 -0.58 0.48 0.41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pctWSocSec</w:t>
      </w:r>
      <w:proofErr w:type="spellEnd"/>
      <w:r w:rsidRPr="00A25EC4">
        <w:rPr>
          <w:rFonts w:ascii="Arial" w:eastAsia="Times New Roman" w:hAnsi="Arial" w:cs="Arial"/>
          <w:color w:val="123654"/>
          <w:sz w:val="20"/>
          <w:szCs w:val="20"/>
        </w:rPr>
        <w:t xml:space="preserve"> 0 1 0.47 0.17 0.12 0.475 0.56 0 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pctWPubAsst</w:t>
      </w:r>
      <w:proofErr w:type="spellEnd"/>
      <w:r w:rsidRPr="00A25EC4">
        <w:rPr>
          <w:rFonts w:ascii="Arial" w:eastAsia="Times New Roman" w:hAnsi="Arial" w:cs="Arial"/>
          <w:color w:val="123654"/>
          <w:sz w:val="20"/>
          <w:szCs w:val="20"/>
        </w:rPr>
        <w:t xml:space="preserve"> 0 1 0.32 0.22 0.57 0.26 0.1 0 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lastRenderedPageBreak/>
        <w:t>pctWRetire</w:t>
      </w:r>
      <w:proofErr w:type="spellEnd"/>
      <w:r w:rsidRPr="00A25EC4">
        <w:rPr>
          <w:rFonts w:ascii="Arial" w:eastAsia="Times New Roman" w:hAnsi="Arial" w:cs="Arial"/>
          <w:color w:val="123654"/>
          <w:sz w:val="20"/>
          <w:szCs w:val="20"/>
        </w:rPr>
        <w:t xml:space="preserve"> 0 1 0.48 0.17 -0.10 0.47 0.44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medFamInc</w:t>
      </w:r>
      <w:proofErr w:type="spellEnd"/>
      <w:r w:rsidRPr="00A25EC4">
        <w:rPr>
          <w:rFonts w:ascii="Arial" w:eastAsia="Times New Roman" w:hAnsi="Arial" w:cs="Arial"/>
          <w:color w:val="123654"/>
          <w:sz w:val="20"/>
          <w:szCs w:val="20"/>
        </w:rPr>
        <w:t xml:space="preserve"> 0 1 0.38 0.20 -0.44 0.33 0.25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perCapInc</w:t>
      </w:r>
      <w:proofErr w:type="spellEnd"/>
      <w:r w:rsidRPr="00A25EC4">
        <w:rPr>
          <w:rFonts w:ascii="Arial" w:eastAsia="Times New Roman" w:hAnsi="Arial" w:cs="Arial"/>
          <w:color w:val="123654"/>
          <w:sz w:val="20"/>
          <w:szCs w:val="20"/>
        </w:rPr>
        <w:t xml:space="preserve"> 0 1 0.35 0.19 -0.35 0.3 0.23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whitePerCap</w:t>
      </w:r>
      <w:proofErr w:type="spellEnd"/>
      <w:r w:rsidRPr="00A25EC4">
        <w:rPr>
          <w:rFonts w:ascii="Arial" w:eastAsia="Times New Roman" w:hAnsi="Arial" w:cs="Arial"/>
          <w:color w:val="123654"/>
          <w:sz w:val="20"/>
          <w:szCs w:val="20"/>
        </w:rPr>
        <w:t xml:space="preserve"> 0 1 0.37 0.19 -0.21 0.32 0.3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blackPerCap</w:t>
      </w:r>
      <w:proofErr w:type="spellEnd"/>
      <w:r w:rsidRPr="00A25EC4">
        <w:rPr>
          <w:rFonts w:ascii="Arial" w:eastAsia="Times New Roman" w:hAnsi="Arial" w:cs="Arial"/>
          <w:color w:val="123654"/>
          <w:sz w:val="20"/>
          <w:szCs w:val="20"/>
        </w:rPr>
        <w:t xml:space="preserve"> 0 1 0.29 0.17 -0.28 0.25 0.18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indianPerCap</w:t>
      </w:r>
      <w:proofErr w:type="spellEnd"/>
      <w:r w:rsidRPr="00A25EC4">
        <w:rPr>
          <w:rFonts w:ascii="Arial" w:eastAsia="Times New Roman" w:hAnsi="Arial" w:cs="Arial"/>
          <w:color w:val="123654"/>
          <w:sz w:val="20"/>
          <w:szCs w:val="20"/>
        </w:rPr>
        <w:t xml:space="preserve"> 0 1 0.20 0.16 -0.09 0.17 0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AsianPerCap</w:t>
      </w:r>
      <w:proofErr w:type="spellEnd"/>
      <w:r w:rsidRPr="00A25EC4">
        <w:rPr>
          <w:rFonts w:ascii="Arial" w:eastAsia="Times New Roman" w:hAnsi="Arial" w:cs="Arial"/>
          <w:color w:val="123654"/>
          <w:sz w:val="20"/>
          <w:szCs w:val="20"/>
        </w:rPr>
        <w:t xml:space="preserve"> 0 1 0.32 0.20 -0.16 0.28 0.18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OtherPerCap</w:t>
      </w:r>
      <w:proofErr w:type="spellEnd"/>
      <w:r w:rsidRPr="00A25EC4">
        <w:rPr>
          <w:rFonts w:ascii="Arial" w:eastAsia="Times New Roman" w:hAnsi="Arial" w:cs="Arial"/>
          <w:color w:val="123654"/>
          <w:sz w:val="20"/>
          <w:szCs w:val="20"/>
        </w:rPr>
        <w:t xml:space="preserve"> 0 1 0.28 0.19 -0.13 0.25 0 1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HispPerCap</w:t>
      </w:r>
      <w:proofErr w:type="spellEnd"/>
      <w:r w:rsidRPr="00A25EC4">
        <w:rPr>
          <w:rFonts w:ascii="Arial" w:eastAsia="Times New Roman" w:hAnsi="Arial" w:cs="Arial"/>
          <w:color w:val="123654"/>
          <w:sz w:val="20"/>
          <w:szCs w:val="20"/>
        </w:rPr>
        <w:t xml:space="preserve"> 0 1 0.39 0.18 -0.24 0.345 0.3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NumUnderPov</w:t>
      </w:r>
      <w:proofErr w:type="spellEnd"/>
      <w:r w:rsidRPr="00A25EC4">
        <w:rPr>
          <w:rFonts w:ascii="Arial" w:eastAsia="Times New Roman" w:hAnsi="Arial" w:cs="Arial"/>
          <w:color w:val="123654"/>
          <w:sz w:val="20"/>
          <w:szCs w:val="20"/>
        </w:rPr>
        <w:t xml:space="preserve"> 0 1 0.06 0.13 0.45 0.02 0.01 0 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PctPopUnderPov</w:t>
      </w:r>
      <w:proofErr w:type="spellEnd"/>
      <w:r w:rsidRPr="00A25EC4">
        <w:rPr>
          <w:rFonts w:ascii="Arial" w:eastAsia="Times New Roman" w:hAnsi="Arial" w:cs="Arial"/>
          <w:color w:val="123654"/>
          <w:sz w:val="20"/>
          <w:szCs w:val="20"/>
        </w:rPr>
        <w:t xml:space="preserve"> 0 1 0.30 0.23 0.52 0.25 0.08 0 </w:t>
      </w:r>
      <w:r w:rsidRPr="00A25EC4">
        <w:rPr>
          <w:rFonts w:ascii="Arial" w:eastAsia="Times New Roman" w:hAnsi="Arial" w:cs="Arial"/>
          <w:color w:val="123654"/>
          <w:sz w:val="20"/>
          <w:szCs w:val="20"/>
        </w:rPr>
        <w:br/>
        <w:t>PctLess9thGrade 0 1 0.32 0.21 0.41 0.27 0.19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PctNotHSGrad</w:t>
      </w:r>
      <w:proofErr w:type="spellEnd"/>
      <w:r w:rsidRPr="00A25EC4">
        <w:rPr>
          <w:rFonts w:ascii="Arial" w:eastAsia="Times New Roman" w:hAnsi="Arial" w:cs="Arial"/>
          <w:color w:val="123654"/>
          <w:sz w:val="20"/>
          <w:szCs w:val="20"/>
        </w:rPr>
        <w:t xml:space="preserve"> 0 1 0.38 0.20 0.48 0.36 0.39 0 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PctBSorMore</w:t>
      </w:r>
      <w:proofErr w:type="spellEnd"/>
      <w:r w:rsidRPr="00A25EC4">
        <w:rPr>
          <w:rFonts w:ascii="Arial" w:eastAsia="Times New Roman" w:hAnsi="Arial" w:cs="Arial"/>
          <w:color w:val="123654"/>
          <w:sz w:val="20"/>
          <w:szCs w:val="20"/>
        </w:rPr>
        <w:t xml:space="preserve"> 0 1 0.36 0.21 -0.31 0.31 0.18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PctUnemployed</w:t>
      </w:r>
      <w:proofErr w:type="spellEnd"/>
      <w:r w:rsidRPr="00A25EC4">
        <w:rPr>
          <w:rFonts w:ascii="Arial" w:eastAsia="Times New Roman" w:hAnsi="Arial" w:cs="Arial"/>
          <w:color w:val="123654"/>
          <w:sz w:val="20"/>
          <w:szCs w:val="20"/>
        </w:rPr>
        <w:t xml:space="preserve"> 0 1 0.36 0.20 0.50 0.32 0.24 0 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PctEmploy</w:t>
      </w:r>
      <w:proofErr w:type="spellEnd"/>
      <w:r w:rsidRPr="00A25EC4">
        <w:rPr>
          <w:rFonts w:ascii="Arial" w:eastAsia="Times New Roman" w:hAnsi="Arial" w:cs="Arial"/>
          <w:color w:val="123654"/>
          <w:sz w:val="20"/>
          <w:szCs w:val="20"/>
        </w:rPr>
        <w:t xml:space="preserve"> 0 1 0.50 0.17 -0.33 0.51 0.56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PctEmplManu</w:t>
      </w:r>
      <w:proofErr w:type="spellEnd"/>
      <w:r w:rsidRPr="00A25EC4">
        <w:rPr>
          <w:rFonts w:ascii="Arial" w:eastAsia="Times New Roman" w:hAnsi="Arial" w:cs="Arial"/>
          <w:color w:val="123654"/>
          <w:sz w:val="20"/>
          <w:szCs w:val="20"/>
        </w:rPr>
        <w:t xml:space="preserve"> 0 1 0.40 0.20 -0.04 0.37 0.26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PctEmplProfServ</w:t>
      </w:r>
      <w:proofErr w:type="spellEnd"/>
      <w:r w:rsidRPr="00A25EC4">
        <w:rPr>
          <w:rFonts w:ascii="Arial" w:eastAsia="Times New Roman" w:hAnsi="Arial" w:cs="Arial"/>
          <w:color w:val="123654"/>
          <w:sz w:val="20"/>
          <w:szCs w:val="20"/>
        </w:rPr>
        <w:t xml:space="preserve"> 0 1 0.44 0.18 -0.07 0.41 0.36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PctOccupManu</w:t>
      </w:r>
      <w:proofErr w:type="spellEnd"/>
      <w:r w:rsidRPr="00A25EC4">
        <w:rPr>
          <w:rFonts w:ascii="Arial" w:eastAsia="Times New Roman" w:hAnsi="Arial" w:cs="Arial"/>
          <w:color w:val="123654"/>
          <w:sz w:val="20"/>
          <w:szCs w:val="20"/>
        </w:rPr>
        <w:t xml:space="preserve"> 0 1 0.39 0.20 0.30 0.37 0.32 0 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PctOccupMgmtProf</w:t>
      </w:r>
      <w:proofErr w:type="spellEnd"/>
      <w:r w:rsidRPr="00A25EC4">
        <w:rPr>
          <w:rFonts w:ascii="Arial" w:eastAsia="Times New Roman" w:hAnsi="Arial" w:cs="Arial"/>
          <w:color w:val="123654"/>
          <w:sz w:val="20"/>
          <w:szCs w:val="20"/>
        </w:rPr>
        <w:t xml:space="preserve"> 0 1 0.44 0.19 -0.34 0.4 0.36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MalePctDivorce</w:t>
      </w:r>
      <w:proofErr w:type="spellEnd"/>
      <w:r w:rsidRPr="00A25EC4">
        <w:rPr>
          <w:rFonts w:ascii="Arial" w:eastAsia="Times New Roman" w:hAnsi="Arial" w:cs="Arial"/>
          <w:color w:val="123654"/>
          <w:sz w:val="20"/>
          <w:szCs w:val="20"/>
        </w:rPr>
        <w:t xml:space="preserve"> 0 1 0.46 0.18 0.53 0.47 0.56 0 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MalePctNevMarr</w:t>
      </w:r>
      <w:proofErr w:type="spellEnd"/>
      <w:r w:rsidRPr="00A25EC4">
        <w:rPr>
          <w:rFonts w:ascii="Arial" w:eastAsia="Times New Roman" w:hAnsi="Arial" w:cs="Arial"/>
          <w:color w:val="123654"/>
          <w:sz w:val="20"/>
          <w:szCs w:val="20"/>
        </w:rPr>
        <w:t xml:space="preserve"> 0 1 0.43 0.18 0.30 0.4 0.38 0 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FemalePctDiv</w:t>
      </w:r>
      <w:proofErr w:type="spellEnd"/>
      <w:r w:rsidRPr="00A25EC4">
        <w:rPr>
          <w:rFonts w:ascii="Arial" w:eastAsia="Times New Roman" w:hAnsi="Arial" w:cs="Arial"/>
          <w:color w:val="123654"/>
          <w:sz w:val="20"/>
          <w:szCs w:val="20"/>
        </w:rPr>
        <w:t xml:space="preserve"> 0 1 0.49 0.18 0.56 0.5 0.54 0 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TotalPctDiv</w:t>
      </w:r>
      <w:proofErr w:type="spellEnd"/>
      <w:r w:rsidRPr="00A25EC4">
        <w:rPr>
          <w:rFonts w:ascii="Arial" w:eastAsia="Times New Roman" w:hAnsi="Arial" w:cs="Arial"/>
          <w:color w:val="123654"/>
          <w:sz w:val="20"/>
          <w:szCs w:val="20"/>
        </w:rPr>
        <w:t xml:space="preserve"> 0 1 0.49 0.18 0.55 0.5 0.57 0 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PersPerFam</w:t>
      </w:r>
      <w:proofErr w:type="spellEnd"/>
      <w:r w:rsidRPr="00A25EC4">
        <w:rPr>
          <w:rFonts w:ascii="Arial" w:eastAsia="Times New Roman" w:hAnsi="Arial" w:cs="Arial"/>
          <w:color w:val="123654"/>
          <w:sz w:val="20"/>
          <w:szCs w:val="20"/>
        </w:rPr>
        <w:t xml:space="preserve"> 0 1 0.49 0.15 0.14 0.47 0.44 0 </w:t>
      </w:r>
      <w:r w:rsidRPr="00A25EC4">
        <w:rPr>
          <w:rFonts w:ascii="Arial" w:eastAsia="Times New Roman" w:hAnsi="Arial" w:cs="Arial"/>
          <w:color w:val="123654"/>
          <w:sz w:val="20"/>
          <w:szCs w:val="20"/>
        </w:rPr>
        <w:br/>
        <w:t>PctFam2Par 0 1 0.61 0.20 -0.71 0.63 0.7 0 </w:t>
      </w:r>
      <w:r w:rsidRPr="00A25EC4">
        <w:rPr>
          <w:rFonts w:ascii="Arial" w:eastAsia="Times New Roman" w:hAnsi="Arial" w:cs="Arial"/>
          <w:color w:val="123654"/>
          <w:sz w:val="20"/>
          <w:szCs w:val="20"/>
        </w:rPr>
        <w:br/>
        <w:t>PctKids2Par 0 1 0.62 0.21 -0.74 0.64 0.72 0 </w:t>
      </w:r>
      <w:r w:rsidRPr="00A25EC4">
        <w:rPr>
          <w:rFonts w:ascii="Arial" w:eastAsia="Times New Roman" w:hAnsi="Arial" w:cs="Arial"/>
          <w:color w:val="123654"/>
          <w:sz w:val="20"/>
          <w:szCs w:val="20"/>
        </w:rPr>
        <w:br/>
        <w:t>PctYoungKids2Par 0 1 0.66 0.22 -0.67 0.7 0.91 0 </w:t>
      </w:r>
      <w:r w:rsidRPr="00A25EC4">
        <w:rPr>
          <w:rFonts w:ascii="Arial" w:eastAsia="Times New Roman" w:hAnsi="Arial" w:cs="Arial"/>
          <w:color w:val="123654"/>
          <w:sz w:val="20"/>
          <w:szCs w:val="20"/>
        </w:rPr>
        <w:br/>
        <w:t>PctTeen2Par 0 1 0.58 0.19 -0.66 0.61 0.6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PctWorkMomYoungKids</w:t>
      </w:r>
      <w:proofErr w:type="spellEnd"/>
      <w:r w:rsidRPr="00A25EC4">
        <w:rPr>
          <w:rFonts w:ascii="Arial" w:eastAsia="Times New Roman" w:hAnsi="Arial" w:cs="Arial"/>
          <w:color w:val="123654"/>
          <w:sz w:val="20"/>
          <w:szCs w:val="20"/>
        </w:rPr>
        <w:t xml:space="preserve"> 0 1 0.50 0.17 -0.02 0.51 0.51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PctWorkMom</w:t>
      </w:r>
      <w:proofErr w:type="spellEnd"/>
      <w:r w:rsidRPr="00A25EC4">
        <w:rPr>
          <w:rFonts w:ascii="Arial" w:eastAsia="Times New Roman" w:hAnsi="Arial" w:cs="Arial"/>
          <w:color w:val="123654"/>
          <w:sz w:val="20"/>
          <w:szCs w:val="20"/>
        </w:rPr>
        <w:t xml:space="preserve"> 0 1 0.53 0.18 -0.15 0.54 0.57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NumIlleg</w:t>
      </w:r>
      <w:proofErr w:type="spellEnd"/>
      <w:r w:rsidRPr="00A25EC4">
        <w:rPr>
          <w:rFonts w:ascii="Arial" w:eastAsia="Times New Roman" w:hAnsi="Arial" w:cs="Arial"/>
          <w:color w:val="123654"/>
          <w:sz w:val="20"/>
          <w:szCs w:val="20"/>
        </w:rPr>
        <w:t xml:space="preserve"> 0 1 0.04 0.11 0.47 0.01 0 0 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PctIlleg</w:t>
      </w:r>
      <w:proofErr w:type="spellEnd"/>
      <w:r w:rsidRPr="00A25EC4">
        <w:rPr>
          <w:rFonts w:ascii="Arial" w:eastAsia="Times New Roman" w:hAnsi="Arial" w:cs="Arial"/>
          <w:color w:val="123654"/>
          <w:sz w:val="20"/>
          <w:szCs w:val="20"/>
        </w:rPr>
        <w:t xml:space="preserve"> 0 1 0.25 0.23 0.74 0.17 0.09 0 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NumImmig</w:t>
      </w:r>
      <w:proofErr w:type="spellEnd"/>
      <w:r w:rsidRPr="00A25EC4">
        <w:rPr>
          <w:rFonts w:ascii="Arial" w:eastAsia="Times New Roman" w:hAnsi="Arial" w:cs="Arial"/>
          <w:color w:val="123654"/>
          <w:sz w:val="20"/>
          <w:szCs w:val="20"/>
        </w:rPr>
        <w:t xml:space="preserve"> 0 1 0.03 0.09 0.29 0.01 0 0 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PctImmigRecent</w:t>
      </w:r>
      <w:proofErr w:type="spellEnd"/>
      <w:r w:rsidRPr="00A25EC4">
        <w:rPr>
          <w:rFonts w:ascii="Arial" w:eastAsia="Times New Roman" w:hAnsi="Arial" w:cs="Arial"/>
          <w:color w:val="123654"/>
          <w:sz w:val="20"/>
          <w:szCs w:val="20"/>
        </w:rPr>
        <w:t xml:space="preserve"> 0 1 0.32 0.22 0.17 0.29 0 0 </w:t>
      </w:r>
      <w:r w:rsidRPr="00A25EC4">
        <w:rPr>
          <w:rFonts w:ascii="Arial" w:eastAsia="Times New Roman" w:hAnsi="Arial" w:cs="Arial"/>
          <w:color w:val="123654"/>
          <w:sz w:val="20"/>
          <w:szCs w:val="20"/>
        </w:rPr>
        <w:br/>
        <w:t>PctImmigRec5 0 1 0.36 0.21 0.22 0.34 0 0 </w:t>
      </w:r>
      <w:r w:rsidRPr="00A25EC4">
        <w:rPr>
          <w:rFonts w:ascii="Arial" w:eastAsia="Times New Roman" w:hAnsi="Arial" w:cs="Arial"/>
          <w:color w:val="123654"/>
          <w:sz w:val="20"/>
          <w:szCs w:val="20"/>
        </w:rPr>
        <w:br/>
        <w:t>PctImmigRec8 0 1 0.40 0.20 0.25 0.39 0.26 0 </w:t>
      </w:r>
      <w:r w:rsidRPr="00A25EC4">
        <w:rPr>
          <w:rFonts w:ascii="Arial" w:eastAsia="Times New Roman" w:hAnsi="Arial" w:cs="Arial"/>
          <w:color w:val="123654"/>
          <w:sz w:val="20"/>
          <w:szCs w:val="20"/>
        </w:rPr>
        <w:br/>
        <w:t>PctImmigRec10 0 1 0.43 0.19 0.29 0.43 0.43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PctRecentImmig</w:t>
      </w:r>
      <w:proofErr w:type="spellEnd"/>
      <w:r w:rsidRPr="00A25EC4">
        <w:rPr>
          <w:rFonts w:ascii="Arial" w:eastAsia="Times New Roman" w:hAnsi="Arial" w:cs="Arial"/>
          <w:color w:val="123654"/>
          <w:sz w:val="20"/>
          <w:szCs w:val="20"/>
        </w:rPr>
        <w:t xml:space="preserve"> 0 1 0.18 0.24 0.23 0.09 0.01 0 </w:t>
      </w:r>
      <w:r w:rsidRPr="00A25EC4">
        <w:rPr>
          <w:rFonts w:ascii="Arial" w:eastAsia="Times New Roman" w:hAnsi="Arial" w:cs="Arial"/>
          <w:color w:val="123654"/>
          <w:sz w:val="20"/>
          <w:szCs w:val="20"/>
        </w:rPr>
        <w:br/>
        <w:t>PctRecImmig5 0 1 0.18 0.24 0.25 0.08 0.02 0 </w:t>
      </w:r>
      <w:r w:rsidRPr="00A25EC4">
        <w:rPr>
          <w:rFonts w:ascii="Arial" w:eastAsia="Times New Roman" w:hAnsi="Arial" w:cs="Arial"/>
          <w:color w:val="123654"/>
          <w:sz w:val="20"/>
          <w:szCs w:val="20"/>
        </w:rPr>
        <w:br/>
        <w:t>PctRecImmig8 0 1 0.18 0.24 0.25 0.09 0.02 0 </w:t>
      </w:r>
      <w:r w:rsidRPr="00A25EC4">
        <w:rPr>
          <w:rFonts w:ascii="Arial" w:eastAsia="Times New Roman" w:hAnsi="Arial" w:cs="Arial"/>
          <w:color w:val="123654"/>
          <w:sz w:val="20"/>
          <w:szCs w:val="20"/>
        </w:rPr>
        <w:br/>
        <w:t>PctRecImmig10 0 1 0.18 0.23 0.26 0.09 0.02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PctSpeakEnglOnly</w:t>
      </w:r>
      <w:proofErr w:type="spellEnd"/>
      <w:r w:rsidRPr="00A25EC4">
        <w:rPr>
          <w:rFonts w:ascii="Arial" w:eastAsia="Times New Roman" w:hAnsi="Arial" w:cs="Arial"/>
          <w:color w:val="123654"/>
          <w:sz w:val="20"/>
          <w:szCs w:val="20"/>
        </w:rPr>
        <w:t xml:space="preserve"> 0 1 0.79 0.23 -0.24 0.87 0.96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PctNotSpeakEnglWell</w:t>
      </w:r>
      <w:proofErr w:type="spellEnd"/>
      <w:r w:rsidRPr="00A25EC4">
        <w:rPr>
          <w:rFonts w:ascii="Arial" w:eastAsia="Times New Roman" w:hAnsi="Arial" w:cs="Arial"/>
          <w:color w:val="123654"/>
          <w:sz w:val="20"/>
          <w:szCs w:val="20"/>
        </w:rPr>
        <w:t xml:space="preserve"> 0 1 0.15 0.22 0.30 0.06 0.03 0 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PctLargHouseFam</w:t>
      </w:r>
      <w:proofErr w:type="spellEnd"/>
      <w:r w:rsidRPr="00A25EC4">
        <w:rPr>
          <w:rFonts w:ascii="Arial" w:eastAsia="Times New Roman" w:hAnsi="Arial" w:cs="Arial"/>
          <w:color w:val="123654"/>
          <w:sz w:val="20"/>
          <w:szCs w:val="20"/>
        </w:rPr>
        <w:t xml:space="preserve"> 0 1 0.27 0.20 0.38 0.2 0.17 0 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PctLargHouseOccup</w:t>
      </w:r>
      <w:proofErr w:type="spellEnd"/>
      <w:r w:rsidRPr="00A25EC4">
        <w:rPr>
          <w:rFonts w:ascii="Arial" w:eastAsia="Times New Roman" w:hAnsi="Arial" w:cs="Arial"/>
          <w:color w:val="123654"/>
          <w:sz w:val="20"/>
          <w:szCs w:val="20"/>
        </w:rPr>
        <w:t xml:space="preserve"> 0 1 0.25 0.19 0.29 0.19 0.19 0 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PersPerOccupHous</w:t>
      </w:r>
      <w:proofErr w:type="spellEnd"/>
      <w:r w:rsidRPr="00A25EC4">
        <w:rPr>
          <w:rFonts w:ascii="Arial" w:eastAsia="Times New Roman" w:hAnsi="Arial" w:cs="Arial"/>
          <w:color w:val="123654"/>
          <w:sz w:val="20"/>
          <w:szCs w:val="20"/>
        </w:rPr>
        <w:t xml:space="preserve"> 0 1 0.46 0.17 -0.04 0.44 0.37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PersPerOwnOccHous</w:t>
      </w:r>
      <w:proofErr w:type="spellEnd"/>
      <w:r w:rsidRPr="00A25EC4">
        <w:rPr>
          <w:rFonts w:ascii="Arial" w:eastAsia="Times New Roman" w:hAnsi="Arial" w:cs="Arial"/>
          <w:color w:val="123654"/>
          <w:sz w:val="20"/>
          <w:szCs w:val="20"/>
        </w:rPr>
        <w:t xml:space="preserve"> 0 1 0.49 0.16 -0.12 0.48 0.45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PersPerRentOccHous</w:t>
      </w:r>
      <w:proofErr w:type="spellEnd"/>
      <w:r w:rsidRPr="00A25EC4">
        <w:rPr>
          <w:rFonts w:ascii="Arial" w:eastAsia="Times New Roman" w:hAnsi="Arial" w:cs="Arial"/>
          <w:color w:val="123654"/>
          <w:sz w:val="20"/>
          <w:szCs w:val="20"/>
        </w:rPr>
        <w:t xml:space="preserve"> 0 1 0.40 0.19 0.25 0.36 0.32 0 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PctPersOwnOccup</w:t>
      </w:r>
      <w:proofErr w:type="spellEnd"/>
      <w:r w:rsidRPr="00A25EC4">
        <w:rPr>
          <w:rFonts w:ascii="Arial" w:eastAsia="Times New Roman" w:hAnsi="Arial" w:cs="Arial"/>
          <w:color w:val="123654"/>
          <w:sz w:val="20"/>
          <w:szCs w:val="20"/>
        </w:rPr>
        <w:t xml:space="preserve"> 0 1 0.56 0.20 -0.53 0.56 0.54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PctPersDenseHous</w:t>
      </w:r>
      <w:proofErr w:type="spellEnd"/>
      <w:r w:rsidRPr="00A25EC4">
        <w:rPr>
          <w:rFonts w:ascii="Arial" w:eastAsia="Times New Roman" w:hAnsi="Arial" w:cs="Arial"/>
          <w:color w:val="123654"/>
          <w:sz w:val="20"/>
          <w:szCs w:val="20"/>
        </w:rPr>
        <w:t xml:space="preserve"> 0 1 0.19 0.21 0.45 0.11 0.06 0 </w:t>
      </w:r>
      <w:r w:rsidRPr="00A25EC4">
        <w:rPr>
          <w:rFonts w:ascii="Arial" w:eastAsia="Times New Roman" w:hAnsi="Arial" w:cs="Arial"/>
          <w:color w:val="123654"/>
          <w:sz w:val="20"/>
          <w:szCs w:val="20"/>
        </w:rPr>
        <w:br/>
        <w:t>PctHousLess3BR 0 1 0.50 0.17 0.47 0.51 0.53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MedNumBR</w:t>
      </w:r>
      <w:proofErr w:type="spellEnd"/>
      <w:r w:rsidRPr="00A25EC4">
        <w:rPr>
          <w:rFonts w:ascii="Arial" w:eastAsia="Times New Roman" w:hAnsi="Arial" w:cs="Arial"/>
          <w:color w:val="123654"/>
          <w:sz w:val="20"/>
          <w:szCs w:val="20"/>
        </w:rPr>
        <w:t xml:space="preserve"> 0 1 0.31 0.26 -0.36 0.5 0.5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HousVacant</w:t>
      </w:r>
      <w:proofErr w:type="spellEnd"/>
      <w:r w:rsidRPr="00A25EC4">
        <w:rPr>
          <w:rFonts w:ascii="Arial" w:eastAsia="Times New Roman" w:hAnsi="Arial" w:cs="Arial"/>
          <w:color w:val="123654"/>
          <w:sz w:val="20"/>
          <w:szCs w:val="20"/>
        </w:rPr>
        <w:t xml:space="preserve"> 0 1 0.08 0.15 0.42 0.03 0.01 0 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PctHousOccup</w:t>
      </w:r>
      <w:proofErr w:type="spellEnd"/>
      <w:r w:rsidRPr="00A25EC4">
        <w:rPr>
          <w:rFonts w:ascii="Arial" w:eastAsia="Times New Roman" w:hAnsi="Arial" w:cs="Arial"/>
          <w:color w:val="123654"/>
          <w:sz w:val="20"/>
          <w:szCs w:val="20"/>
        </w:rPr>
        <w:t xml:space="preserve"> 0 1 0.72 0.19 -0.32 0.77 0.88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PctHousOwnOcc</w:t>
      </w:r>
      <w:proofErr w:type="spellEnd"/>
      <w:r w:rsidRPr="00A25EC4">
        <w:rPr>
          <w:rFonts w:ascii="Arial" w:eastAsia="Times New Roman" w:hAnsi="Arial" w:cs="Arial"/>
          <w:color w:val="123654"/>
          <w:sz w:val="20"/>
          <w:szCs w:val="20"/>
        </w:rPr>
        <w:t xml:space="preserve"> 0 1 0.55 0.19 -0.47 0.54 0.52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lastRenderedPageBreak/>
        <w:t>PctVacantBoarded</w:t>
      </w:r>
      <w:proofErr w:type="spellEnd"/>
      <w:r w:rsidRPr="00A25EC4">
        <w:rPr>
          <w:rFonts w:ascii="Arial" w:eastAsia="Times New Roman" w:hAnsi="Arial" w:cs="Arial"/>
          <w:color w:val="123654"/>
          <w:sz w:val="20"/>
          <w:szCs w:val="20"/>
        </w:rPr>
        <w:t xml:space="preserve"> 0 1 0.20 0.22 0.48 0.13 0 0 </w:t>
      </w:r>
      <w:r w:rsidRPr="00A25EC4">
        <w:rPr>
          <w:rFonts w:ascii="Arial" w:eastAsia="Times New Roman" w:hAnsi="Arial" w:cs="Arial"/>
          <w:color w:val="123654"/>
          <w:sz w:val="20"/>
          <w:szCs w:val="20"/>
        </w:rPr>
        <w:br/>
        <w:t>PctVacMore6Mos 0 1 0.43 0.19 0.02 0.42 0.44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MedYrHousBuilt</w:t>
      </w:r>
      <w:proofErr w:type="spellEnd"/>
      <w:r w:rsidRPr="00A25EC4">
        <w:rPr>
          <w:rFonts w:ascii="Arial" w:eastAsia="Times New Roman" w:hAnsi="Arial" w:cs="Arial"/>
          <w:color w:val="123654"/>
          <w:sz w:val="20"/>
          <w:szCs w:val="20"/>
        </w:rPr>
        <w:t xml:space="preserve"> 0 1 0.49 0.23 -0.11 0.52 0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PctHousNoPhone</w:t>
      </w:r>
      <w:proofErr w:type="spellEnd"/>
      <w:r w:rsidRPr="00A25EC4">
        <w:rPr>
          <w:rFonts w:ascii="Arial" w:eastAsia="Times New Roman" w:hAnsi="Arial" w:cs="Arial"/>
          <w:color w:val="123654"/>
          <w:sz w:val="20"/>
          <w:szCs w:val="20"/>
        </w:rPr>
        <w:t xml:space="preserve"> 0 1 0.26 0.24 0.49 0.185 0.01 0 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PctWOFullPlumb</w:t>
      </w:r>
      <w:proofErr w:type="spellEnd"/>
      <w:r w:rsidRPr="00A25EC4">
        <w:rPr>
          <w:rFonts w:ascii="Arial" w:eastAsia="Times New Roman" w:hAnsi="Arial" w:cs="Arial"/>
          <w:color w:val="123654"/>
          <w:sz w:val="20"/>
          <w:szCs w:val="20"/>
        </w:rPr>
        <w:t xml:space="preserve"> 0 1 0.24 0.21 0.36 0.19 0 0 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OwnOccLowQuart</w:t>
      </w:r>
      <w:proofErr w:type="spellEnd"/>
      <w:r w:rsidRPr="00A25EC4">
        <w:rPr>
          <w:rFonts w:ascii="Arial" w:eastAsia="Times New Roman" w:hAnsi="Arial" w:cs="Arial"/>
          <w:color w:val="123654"/>
          <w:sz w:val="20"/>
          <w:szCs w:val="20"/>
        </w:rPr>
        <w:t xml:space="preserve"> 0 1 0.26 0.22 -0.21 0.18 0.09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OwnOccMedVal</w:t>
      </w:r>
      <w:proofErr w:type="spellEnd"/>
      <w:r w:rsidRPr="00A25EC4">
        <w:rPr>
          <w:rFonts w:ascii="Arial" w:eastAsia="Times New Roman" w:hAnsi="Arial" w:cs="Arial"/>
          <w:color w:val="123654"/>
          <w:sz w:val="20"/>
          <w:szCs w:val="20"/>
        </w:rPr>
        <w:t xml:space="preserve"> 0 1 0.26 0.23 -0.19 0.17 0.08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OwnOccHiQuart</w:t>
      </w:r>
      <w:proofErr w:type="spellEnd"/>
      <w:r w:rsidRPr="00A25EC4">
        <w:rPr>
          <w:rFonts w:ascii="Arial" w:eastAsia="Times New Roman" w:hAnsi="Arial" w:cs="Arial"/>
          <w:color w:val="123654"/>
          <w:sz w:val="20"/>
          <w:szCs w:val="20"/>
        </w:rPr>
        <w:t xml:space="preserve"> 0 1 0.27 0.24 -0.17 0.18 0.08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RentLowQ</w:t>
      </w:r>
      <w:proofErr w:type="spellEnd"/>
      <w:r w:rsidRPr="00A25EC4">
        <w:rPr>
          <w:rFonts w:ascii="Arial" w:eastAsia="Times New Roman" w:hAnsi="Arial" w:cs="Arial"/>
          <w:color w:val="123654"/>
          <w:sz w:val="20"/>
          <w:szCs w:val="20"/>
        </w:rPr>
        <w:t xml:space="preserve"> 0 1 0.35 0.22 -0.25 0.31 0.13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RentMedian</w:t>
      </w:r>
      <w:proofErr w:type="spellEnd"/>
      <w:r w:rsidRPr="00A25EC4">
        <w:rPr>
          <w:rFonts w:ascii="Arial" w:eastAsia="Times New Roman" w:hAnsi="Arial" w:cs="Arial"/>
          <w:color w:val="123654"/>
          <w:sz w:val="20"/>
          <w:szCs w:val="20"/>
        </w:rPr>
        <w:t xml:space="preserve"> 0 1 0.37 0.21 -0.24 0.33 0.19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RentHighQ</w:t>
      </w:r>
      <w:proofErr w:type="spellEnd"/>
      <w:r w:rsidRPr="00A25EC4">
        <w:rPr>
          <w:rFonts w:ascii="Arial" w:eastAsia="Times New Roman" w:hAnsi="Arial" w:cs="Arial"/>
          <w:color w:val="123654"/>
          <w:sz w:val="20"/>
          <w:szCs w:val="20"/>
        </w:rPr>
        <w:t xml:space="preserve"> 0 1 0.42 0.25 -0.23 0.37 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MedRent</w:t>
      </w:r>
      <w:proofErr w:type="spellEnd"/>
      <w:r w:rsidRPr="00A25EC4">
        <w:rPr>
          <w:rFonts w:ascii="Arial" w:eastAsia="Times New Roman" w:hAnsi="Arial" w:cs="Arial"/>
          <w:color w:val="123654"/>
          <w:sz w:val="20"/>
          <w:szCs w:val="20"/>
        </w:rPr>
        <w:t xml:space="preserve"> 0 1 0.38 0.21 -0.24 0.34 0.17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MedRentPctHousInc</w:t>
      </w:r>
      <w:proofErr w:type="spellEnd"/>
      <w:r w:rsidRPr="00A25EC4">
        <w:rPr>
          <w:rFonts w:ascii="Arial" w:eastAsia="Times New Roman" w:hAnsi="Arial" w:cs="Arial"/>
          <w:color w:val="123654"/>
          <w:sz w:val="20"/>
          <w:szCs w:val="20"/>
        </w:rPr>
        <w:t xml:space="preserve"> 0 1 0.49 0.17 0.33 0.48 0.4 0 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MedOwnCostPctInc</w:t>
      </w:r>
      <w:proofErr w:type="spellEnd"/>
      <w:r w:rsidRPr="00A25EC4">
        <w:rPr>
          <w:rFonts w:ascii="Arial" w:eastAsia="Times New Roman" w:hAnsi="Arial" w:cs="Arial"/>
          <w:color w:val="123654"/>
          <w:sz w:val="20"/>
          <w:szCs w:val="20"/>
        </w:rPr>
        <w:t xml:space="preserve"> 0 1 0.45 0.19 0.06 0.45 0.41 0 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MedOwnCostPctIncNoMtg</w:t>
      </w:r>
      <w:proofErr w:type="spellEnd"/>
      <w:r w:rsidRPr="00A25EC4">
        <w:rPr>
          <w:rFonts w:ascii="Arial" w:eastAsia="Times New Roman" w:hAnsi="Arial" w:cs="Arial"/>
          <w:color w:val="123654"/>
          <w:sz w:val="20"/>
          <w:szCs w:val="20"/>
        </w:rPr>
        <w:t xml:space="preserve"> 0 1 0.40 0.19 0.05 0.37 0.24 0 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NumInShelters</w:t>
      </w:r>
      <w:proofErr w:type="spellEnd"/>
      <w:r w:rsidRPr="00A25EC4">
        <w:rPr>
          <w:rFonts w:ascii="Arial" w:eastAsia="Times New Roman" w:hAnsi="Arial" w:cs="Arial"/>
          <w:color w:val="123654"/>
          <w:sz w:val="20"/>
          <w:szCs w:val="20"/>
        </w:rPr>
        <w:t xml:space="preserve"> 0 1 0.03 0.10 0.38 0 0 0 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NumStreet</w:t>
      </w:r>
      <w:proofErr w:type="spellEnd"/>
      <w:r w:rsidRPr="00A25EC4">
        <w:rPr>
          <w:rFonts w:ascii="Arial" w:eastAsia="Times New Roman" w:hAnsi="Arial" w:cs="Arial"/>
          <w:color w:val="123654"/>
          <w:sz w:val="20"/>
          <w:szCs w:val="20"/>
        </w:rPr>
        <w:t xml:space="preserve"> 0 1 0.02 0.10 0.34 0 0 0 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PctForeignBorn</w:t>
      </w:r>
      <w:proofErr w:type="spellEnd"/>
      <w:r w:rsidRPr="00A25EC4">
        <w:rPr>
          <w:rFonts w:ascii="Arial" w:eastAsia="Times New Roman" w:hAnsi="Arial" w:cs="Arial"/>
          <w:color w:val="123654"/>
          <w:sz w:val="20"/>
          <w:szCs w:val="20"/>
        </w:rPr>
        <w:t xml:space="preserve"> 0 1 0.22 0.23 0.19 0.13 0.03 0 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PctBornSameState</w:t>
      </w:r>
      <w:proofErr w:type="spellEnd"/>
      <w:r w:rsidRPr="00A25EC4">
        <w:rPr>
          <w:rFonts w:ascii="Arial" w:eastAsia="Times New Roman" w:hAnsi="Arial" w:cs="Arial"/>
          <w:color w:val="123654"/>
          <w:sz w:val="20"/>
          <w:szCs w:val="20"/>
        </w:rPr>
        <w:t xml:space="preserve"> 0 1 0.61 0.20 -0.08 0.63 0.78 0 </w:t>
      </w:r>
      <w:r w:rsidRPr="00A25EC4">
        <w:rPr>
          <w:rFonts w:ascii="Arial" w:eastAsia="Times New Roman" w:hAnsi="Arial" w:cs="Arial"/>
          <w:color w:val="123654"/>
          <w:sz w:val="20"/>
          <w:szCs w:val="20"/>
        </w:rPr>
        <w:br/>
        <w:t>PctSameHouse85 0 1 0.54 0.18 -0.16 0.54 0.59 0 </w:t>
      </w:r>
      <w:r w:rsidRPr="00A25EC4">
        <w:rPr>
          <w:rFonts w:ascii="Arial" w:eastAsia="Times New Roman" w:hAnsi="Arial" w:cs="Arial"/>
          <w:color w:val="123654"/>
          <w:sz w:val="20"/>
          <w:szCs w:val="20"/>
        </w:rPr>
        <w:br/>
        <w:t>PctSameCity85 0 1 0.63 0.20 0.08 0.67 0.74 0 </w:t>
      </w:r>
      <w:r w:rsidRPr="00A25EC4">
        <w:rPr>
          <w:rFonts w:ascii="Arial" w:eastAsia="Times New Roman" w:hAnsi="Arial" w:cs="Arial"/>
          <w:color w:val="123654"/>
          <w:sz w:val="20"/>
          <w:szCs w:val="20"/>
        </w:rPr>
        <w:br/>
        <w:t>PctSameState85 0 1 0.65 0.20 -0.02 0.7 0.79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LemasSwornFT</w:t>
      </w:r>
      <w:proofErr w:type="spellEnd"/>
      <w:r w:rsidRPr="00A25EC4">
        <w:rPr>
          <w:rFonts w:ascii="Arial" w:eastAsia="Times New Roman" w:hAnsi="Arial" w:cs="Arial"/>
          <w:color w:val="123654"/>
          <w:sz w:val="20"/>
          <w:szCs w:val="20"/>
        </w:rPr>
        <w:t xml:space="preserve"> 0 1 0.07 0.14 0.34 0.02 0.02 1675 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LemasSwFTPerPop</w:t>
      </w:r>
      <w:proofErr w:type="spellEnd"/>
      <w:r w:rsidRPr="00A25EC4">
        <w:rPr>
          <w:rFonts w:ascii="Arial" w:eastAsia="Times New Roman" w:hAnsi="Arial" w:cs="Arial"/>
          <w:color w:val="123654"/>
          <w:sz w:val="20"/>
          <w:szCs w:val="20"/>
        </w:rPr>
        <w:t xml:space="preserve"> 0 1 0.22 0.16 0.15 0.18 0.2 1675 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LemasSwFTFieldOps</w:t>
      </w:r>
      <w:proofErr w:type="spellEnd"/>
      <w:r w:rsidRPr="00A25EC4">
        <w:rPr>
          <w:rFonts w:ascii="Arial" w:eastAsia="Times New Roman" w:hAnsi="Arial" w:cs="Arial"/>
          <w:color w:val="123654"/>
          <w:sz w:val="20"/>
          <w:szCs w:val="20"/>
        </w:rPr>
        <w:t xml:space="preserve"> 0 1 0.92 0.13 -0.33 0.97 0.98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LemasSwFTFieldPerPop</w:t>
      </w:r>
      <w:proofErr w:type="spellEnd"/>
      <w:r w:rsidRPr="00A25EC4">
        <w:rPr>
          <w:rFonts w:ascii="Arial" w:eastAsia="Times New Roman" w:hAnsi="Arial" w:cs="Arial"/>
          <w:color w:val="123654"/>
          <w:sz w:val="20"/>
          <w:szCs w:val="20"/>
        </w:rPr>
        <w:t xml:space="preserve"> 0 1 0.25 0.16 0.16 0.21 0.19 1675 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LemasTotalReq</w:t>
      </w:r>
      <w:proofErr w:type="spellEnd"/>
      <w:r w:rsidRPr="00A25EC4">
        <w:rPr>
          <w:rFonts w:ascii="Arial" w:eastAsia="Times New Roman" w:hAnsi="Arial" w:cs="Arial"/>
          <w:color w:val="123654"/>
          <w:sz w:val="20"/>
          <w:szCs w:val="20"/>
        </w:rPr>
        <w:t xml:space="preserve"> 0 1 0.10 0.16 0.35 0.04 0.02 1675 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LemasTotReqPerPop</w:t>
      </w:r>
      <w:proofErr w:type="spellEnd"/>
      <w:r w:rsidRPr="00A25EC4">
        <w:rPr>
          <w:rFonts w:ascii="Arial" w:eastAsia="Times New Roman" w:hAnsi="Arial" w:cs="Arial"/>
          <w:color w:val="123654"/>
          <w:sz w:val="20"/>
          <w:szCs w:val="20"/>
        </w:rPr>
        <w:t xml:space="preserve"> 0 1 0.22 0.16 0.27 0.17 0.14 1675 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PolicReqPerOffic</w:t>
      </w:r>
      <w:proofErr w:type="spellEnd"/>
      <w:r w:rsidRPr="00A25EC4">
        <w:rPr>
          <w:rFonts w:ascii="Arial" w:eastAsia="Times New Roman" w:hAnsi="Arial" w:cs="Arial"/>
          <w:color w:val="123654"/>
          <w:sz w:val="20"/>
          <w:szCs w:val="20"/>
        </w:rPr>
        <w:t xml:space="preserve"> 0 1 0.34 0.20 0.17 0.29 0.23 1675 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PolicPerPop</w:t>
      </w:r>
      <w:proofErr w:type="spellEnd"/>
      <w:r w:rsidRPr="00A25EC4">
        <w:rPr>
          <w:rFonts w:ascii="Arial" w:eastAsia="Times New Roman" w:hAnsi="Arial" w:cs="Arial"/>
          <w:color w:val="123654"/>
          <w:sz w:val="20"/>
          <w:szCs w:val="20"/>
        </w:rPr>
        <w:t xml:space="preserve"> 0 1 0.22 0.16 0.15 0.18 0.2 1675 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RacialMatchCommPol</w:t>
      </w:r>
      <w:proofErr w:type="spellEnd"/>
      <w:r w:rsidRPr="00A25EC4">
        <w:rPr>
          <w:rFonts w:ascii="Arial" w:eastAsia="Times New Roman" w:hAnsi="Arial" w:cs="Arial"/>
          <w:color w:val="123654"/>
          <w:sz w:val="20"/>
          <w:szCs w:val="20"/>
        </w:rPr>
        <w:t xml:space="preserve"> 0 1 0.69 0.23 -0.46 0.74 0.78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PctPolicWhite</w:t>
      </w:r>
      <w:proofErr w:type="spellEnd"/>
      <w:r w:rsidRPr="00A25EC4">
        <w:rPr>
          <w:rFonts w:ascii="Arial" w:eastAsia="Times New Roman" w:hAnsi="Arial" w:cs="Arial"/>
          <w:color w:val="123654"/>
          <w:sz w:val="20"/>
          <w:szCs w:val="20"/>
        </w:rPr>
        <w:t xml:space="preserve"> 0 1 0.73 0.22 -0.44 0.78 0.72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PctPolicBlack</w:t>
      </w:r>
      <w:proofErr w:type="spellEnd"/>
      <w:r w:rsidRPr="00A25EC4">
        <w:rPr>
          <w:rFonts w:ascii="Arial" w:eastAsia="Times New Roman" w:hAnsi="Arial" w:cs="Arial"/>
          <w:color w:val="123654"/>
          <w:sz w:val="20"/>
          <w:szCs w:val="20"/>
        </w:rPr>
        <w:t xml:space="preserve"> 0 1 0.22 0.24 0.54 0.12 0 1675 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PctPolicHisp</w:t>
      </w:r>
      <w:proofErr w:type="spellEnd"/>
      <w:r w:rsidRPr="00A25EC4">
        <w:rPr>
          <w:rFonts w:ascii="Arial" w:eastAsia="Times New Roman" w:hAnsi="Arial" w:cs="Arial"/>
          <w:color w:val="123654"/>
          <w:sz w:val="20"/>
          <w:szCs w:val="20"/>
        </w:rPr>
        <w:t xml:space="preserve"> 0 1 0.13 0.20 0.12 0.06 0 1675 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PctPolicAsian</w:t>
      </w:r>
      <w:proofErr w:type="spellEnd"/>
      <w:r w:rsidRPr="00A25EC4">
        <w:rPr>
          <w:rFonts w:ascii="Arial" w:eastAsia="Times New Roman" w:hAnsi="Arial" w:cs="Arial"/>
          <w:color w:val="123654"/>
          <w:sz w:val="20"/>
          <w:szCs w:val="20"/>
        </w:rPr>
        <w:t xml:space="preserve"> 0 1 0.11 0.23 0.10 0 0 1675 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PctPolicMinor</w:t>
      </w:r>
      <w:proofErr w:type="spellEnd"/>
      <w:r w:rsidRPr="00A25EC4">
        <w:rPr>
          <w:rFonts w:ascii="Arial" w:eastAsia="Times New Roman" w:hAnsi="Arial" w:cs="Arial"/>
          <w:color w:val="123654"/>
          <w:sz w:val="20"/>
          <w:szCs w:val="20"/>
        </w:rPr>
        <w:t xml:space="preserve"> 0 1 0.26 0.23 0.49 0.2 0.07 1675 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OfficAssgnDrugUnits</w:t>
      </w:r>
      <w:proofErr w:type="spellEnd"/>
      <w:r w:rsidRPr="00A25EC4">
        <w:rPr>
          <w:rFonts w:ascii="Arial" w:eastAsia="Times New Roman" w:hAnsi="Arial" w:cs="Arial"/>
          <w:color w:val="123654"/>
          <w:sz w:val="20"/>
          <w:szCs w:val="20"/>
        </w:rPr>
        <w:t xml:space="preserve"> 0 1 0.08 0.12 0.34 0.04 0.03 1675 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NumKindsDrugsSeiz</w:t>
      </w:r>
      <w:proofErr w:type="spellEnd"/>
      <w:r w:rsidRPr="00A25EC4">
        <w:rPr>
          <w:rFonts w:ascii="Arial" w:eastAsia="Times New Roman" w:hAnsi="Arial" w:cs="Arial"/>
          <w:color w:val="123654"/>
          <w:sz w:val="20"/>
          <w:szCs w:val="20"/>
        </w:rPr>
        <w:t xml:space="preserve"> 0 1 0.56 0.20 0.13 0.57 0.57 1675 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PolicAveOTWorked</w:t>
      </w:r>
      <w:proofErr w:type="spellEnd"/>
      <w:r w:rsidRPr="00A25EC4">
        <w:rPr>
          <w:rFonts w:ascii="Arial" w:eastAsia="Times New Roman" w:hAnsi="Arial" w:cs="Arial"/>
          <w:color w:val="123654"/>
          <w:sz w:val="20"/>
          <w:szCs w:val="20"/>
        </w:rPr>
        <w:t xml:space="preserve"> 0 1 0.31 0.23 0.03 0.26 0.19 1675 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LandArea</w:t>
      </w:r>
      <w:proofErr w:type="spellEnd"/>
      <w:r w:rsidRPr="00A25EC4">
        <w:rPr>
          <w:rFonts w:ascii="Arial" w:eastAsia="Times New Roman" w:hAnsi="Arial" w:cs="Arial"/>
          <w:color w:val="123654"/>
          <w:sz w:val="20"/>
          <w:szCs w:val="20"/>
        </w:rPr>
        <w:t xml:space="preserve"> 0 1 0.07 0.11 0.20 0.04 0.01 0 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PopDens</w:t>
      </w:r>
      <w:proofErr w:type="spellEnd"/>
      <w:r w:rsidRPr="00A25EC4">
        <w:rPr>
          <w:rFonts w:ascii="Arial" w:eastAsia="Times New Roman" w:hAnsi="Arial" w:cs="Arial"/>
          <w:color w:val="123654"/>
          <w:sz w:val="20"/>
          <w:szCs w:val="20"/>
        </w:rPr>
        <w:t xml:space="preserve"> 0 1 0.23 0.20 0.28 0.17 0.09 0 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PctUsePubTrans</w:t>
      </w:r>
      <w:proofErr w:type="spellEnd"/>
      <w:r w:rsidRPr="00A25EC4">
        <w:rPr>
          <w:rFonts w:ascii="Arial" w:eastAsia="Times New Roman" w:hAnsi="Arial" w:cs="Arial"/>
          <w:color w:val="123654"/>
          <w:sz w:val="20"/>
          <w:szCs w:val="20"/>
        </w:rPr>
        <w:t xml:space="preserve"> 0 1 0.16 0.23 0.15 0.07 0.01 0 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PolicCars</w:t>
      </w:r>
      <w:proofErr w:type="spellEnd"/>
      <w:r w:rsidRPr="00A25EC4">
        <w:rPr>
          <w:rFonts w:ascii="Arial" w:eastAsia="Times New Roman" w:hAnsi="Arial" w:cs="Arial"/>
          <w:color w:val="123654"/>
          <w:sz w:val="20"/>
          <w:szCs w:val="20"/>
        </w:rPr>
        <w:t xml:space="preserve"> 0 1 0.16 0.21 0.38 0.08 0.02 1675 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PolicOperBudg</w:t>
      </w:r>
      <w:proofErr w:type="spellEnd"/>
      <w:r w:rsidRPr="00A25EC4">
        <w:rPr>
          <w:rFonts w:ascii="Arial" w:eastAsia="Times New Roman" w:hAnsi="Arial" w:cs="Arial"/>
          <w:color w:val="123654"/>
          <w:sz w:val="20"/>
          <w:szCs w:val="20"/>
        </w:rPr>
        <w:t xml:space="preserve"> 0 1 0.08 0.14 0.34 0.03 0.02 1675 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LemasPctPolicOnPatr</w:t>
      </w:r>
      <w:proofErr w:type="spellEnd"/>
      <w:r w:rsidRPr="00A25EC4">
        <w:rPr>
          <w:rFonts w:ascii="Arial" w:eastAsia="Times New Roman" w:hAnsi="Arial" w:cs="Arial"/>
          <w:color w:val="123654"/>
          <w:sz w:val="20"/>
          <w:szCs w:val="20"/>
        </w:rPr>
        <w:t xml:space="preserve"> 0 1 0.70 0.21 -0.08 0.75 0.74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LemasGangUnitDeploy</w:t>
      </w:r>
      <w:proofErr w:type="spellEnd"/>
      <w:r w:rsidRPr="00A25EC4">
        <w:rPr>
          <w:rFonts w:ascii="Arial" w:eastAsia="Times New Roman" w:hAnsi="Arial" w:cs="Arial"/>
          <w:color w:val="123654"/>
          <w:sz w:val="20"/>
          <w:szCs w:val="20"/>
        </w:rPr>
        <w:t xml:space="preserve"> 0 1 0.44 0.41 0.12 0.5 0 1675 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LemasPctOfficDrugUn</w:t>
      </w:r>
      <w:proofErr w:type="spellEnd"/>
      <w:r w:rsidRPr="00A25EC4">
        <w:rPr>
          <w:rFonts w:ascii="Arial" w:eastAsia="Times New Roman" w:hAnsi="Arial" w:cs="Arial"/>
          <w:color w:val="123654"/>
          <w:sz w:val="20"/>
          <w:szCs w:val="20"/>
        </w:rPr>
        <w:t xml:space="preserve"> 0 1 0.09 0.24 0.35 0 0 0 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PolicBudgPerPop</w:t>
      </w:r>
      <w:proofErr w:type="spellEnd"/>
      <w:r w:rsidRPr="00A25EC4">
        <w:rPr>
          <w:rFonts w:ascii="Arial" w:eastAsia="Times New Roman" w:hAnsi="Arial" w:cs="Arial"/>
          <w:color w:val="123654"/>
          <w:sz w:val="20"/>
          <w:szCs w:val="20"/>
        </w:rPr>
        <w:t xml:space="preserve"> 0 1 0.20 0.16 0.10 0.15 0.12 1675 </w:t>
      </w:r>
      <w:r w:rsidRPr="00A25EC4">
        <w:rPr>
          <w:rFonts w:ascii="Arial" w:eastAsia="Times New Roman" w:hAnsi="Arial" w:cs="Arial"/>
          <w:color w:val="123654"/>
          <w:sz w:val="20"/>
          <w:szCs w:val="20"/>
        </w:rPr>
        <w:br/>
      </w:r>
      <w:proofErr w:type="spellStart"/>
      <w:r w:rsidRPr="00A25EC4">
        <w:rPr>
          <w:rFonts w:ascii="Arial" w:eastAsia="Times New Roman" w:hAnsi="Arial" w:cs="Arial"/>
          <w:color w:val="123654"/>
          <w:sz w:val="20"/>
          <w:szCs w:val="20"/>
        </w:rPr>
        <w:t>ViolentCrimesPerPop</w:t>
      </w:r>
      <w:proofErr w:type="spellEnd"/>
      <w:r w:rsidRPr="00A25EC4">
        <w:rPr>
          <w:rFonts w:ascii="Arial" w:eastAsia="Times New Roman" w:hAnsi="Arial" w:cs="Arial"/>
          <w:color w:val="123654"/>
          <w:sz w:val="20"/>
          <w:szCs w:val="20"/>
        </w:rPr>
        <w:t xml:space="preserve"> 0 1 0.24 0.23 1.00 0.15 0.03 0 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Distribution of the Goal Variable (Violent Crimes per Population): </w:t>
      </w:r>
      <w:r w:rsidRPr="00A25EC4">
        <w:rPr>
          <w:rFonts w:ascii="Arial" w:eastAsia="Times New Roman" w:hAnsi="Arial" w:cs="Arial"/>
          <w:color w:val="123654"/>
          <w:sz w:val="20"/>
          <w:szCs w:val="20"/>
        </w:rPr>
        <w:br/>
        <w:t>Range Frequency </w:t>
      </w:r>
      <w:r w:rsidRPr="00A25EC4">
        <w:rPr>
          <w:rFonts w:ascii="Arial" w:eastAsia="Times New Roman" w:hAnsi="Arial" w:cs="Arial"/>
          <w:color w:val="123654"/>
          <w:sz w:val="20"/>
          <w:szCs w:val="20"/>
        </w:rPr>
        <w:br/>
        <w:t>0.000-0.067 484 </w:t>
      </w:r>
      <w:r w:rsidRPr="00A25EC4">
        <w:rPr>
          <w:rFonts w:ascii="Arial" w:eastAsia="Times New Roman" w:hAnsi="Arial" w:cs="Arial"/>
          <w:color w:val="123654"/>
          <w:sz w:val="20"/>
          <w:szCs w:val="20"/>
        </w:rPr>
        <w:br/>
        <w:t>0.067-0.133 420 </w:t>
      </w:r>
      <w:r w:rsidRPr="00A25EC4">
        <w:rPr>
          <w:rFonts w:ascii="Arial" w:eastAsia="Times New Roman" w:hAnsi="Arial" w:cs="Arial"/>
          <w:color w:val="123654"/>
          <w:sz w:val="20"/>
          <w:szCs w:val="20"/>
        </w:rPr>
        <w:br/>
        <w:t>0.133-0.200 284 </w:t>
      </w:r>
      <w:r w:rsidRPr="00A25EC4">
        <w:rPr>
          <w:rFonts w:ascii="Arial" w:eastAsia="Times New Roman" w:hAnsi="Arial" w:cs="Arial"/>
          <w:color w:val="123654"/>
          <w:sz w:val="20"/>
          <w:szCs w:val="20"/>
        </w:rPr>
        <w:br/>
        <w:t>0.200-0.267 177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lastRenderedPageBreak/>
        <w:t>0.267-0.333 142 </w:t>
      </w:r>
      <w:r w:rsidRPr="00A25EC4">
        <w:rPr>
          <w:rFonts w:ascii="Arial" w:eastAsia="Times New Roman" w:hAnsi="Arial" w:cs="Arial"/>
          <w:color w:val="123654"/>
          <w:sz w:val="20"/>
          <w:szCs w:val="20"/>
        </w:rPr>
        <w:br/>
        <w:t>0.333-0.400 113 </w:t>
      </w:r>
      <w:r w:rsidRPr="00A25EC4">
        <w:rPr>
          <w:rFonts w:ascii="Arial" w:eastAsia="Times New Roman" w:hAnsi="Arial" w:cs="Arial"/>
          <w:color w:val="123654"/>
          <w:sz w:val="20"/>
          <w:szCs w:val="20"/>
        </w:rPr>
        <w:br/>
        <w:t>0.400-0.467 59 </w:t>
      </w:r>
      <w:r w:rsidRPr="00A25EC4">
        <w:rPr>
          <w:rFonts w:ascii="Arial" w:eastAsia="Times New Roman" w:hAnsi="Arial" w:cs="Arial"/>
          <w:color w:val="123654"/>
          <w:sz w:val="20"/>
          <w:szCs w:val="20"/>
        </w:rPr>
        <w:br/>
        <w:t>0.467-0.533 76 </w:t>
      </w:r>
      <w:r w:rsidRPr="00A25EC4">
        <w:rPr>
          <w:rFonts w:ascii="Arial" w:eastAsia="Times New Roman" w:hAnsi="Arial" w:cs="Arial"/>
          <w:color w:val="123654"/>
          <w:sz w:val="20"/>
          <w:szCs w:val="20"/>
        </w:rPr>
        <w:br/>
        <w:t>0.533-0.600 57 </w:t>
      </w:r>
      <w:r w:rsidRPr="00A25EC4">
        <w:rPr>
          <w:rFonts w:ascii="Arial" w:eastAsia="Times New Roman" w:hAnsi="Arial" w:cs="Arial"/>
          <w:color w:val="123654"/>
          <w:sz w:val="20"/>
          <w:szCs w:val="20"/>
        </w:rPr>
        <w:br/>
        <w:t>0.600-0.667 38 </w:t>
      </w:r>
      <w:r w:rsidRPr="00A25EC4">
        <w:rPr>
          <w:rFonts w:ascii="Arial" w:eastAsia="Times New Roman" w:hAnsi="Arial" w:cs="Arial"/>
          <w:color w:val="123654"/>
          <w:sz w:val="20"/>
          <w:szCs w:val="20"/>
        </w:rPr>
        <w:br/>
        <w:t>0.667-0.733 37 </w:t>
      </w:r>
      <w:r w:rsidRPr="00A25EC4">
        <w:rPr>
          <w:rFonts w:ascii="Arial" w:eastAsia="Times New Roman" w:hAnsi="Arial" w:cs="Arial"/>
          <w:color w:val="123654"/>
          <w:sz w:val="20"/>
          <w:szCs w:val="20"/>
        </w:rPr>
        <w:br/>
        <w:t>0.733-0.800 20 </w:t>
      </w:r>
      <w:r w:rsidRPr="00A25EC4">
        <w:rPr>
          <w:rFonts w:ascii="Arial" w:eastAsia="Times New Roman" w:hAnsi="Arial" w:cs="Arial"/>
          <w:color w:val="123654"/>
          <w:sz w:val="20"/>
          <w:szCs w:val="20"/>
        </w:rPr>
        <w:br/>
        <w:t>0.800-0.867 23 </w:t>
      </w:r>
      <w:r w:rsidRPr="00A25EC4">
        <w:rPr>
          <w:rFonts w:ascii="Arial" w:eastAsia="Times New Roman" w:hAnsi="Arial" w:cs="Arial"/>
          <w:color w:val="123654"/>
          <w:sz w:val="20"/>
          <w:szCs w:val="20"/>
        </w:rPr>
        <w:br/>
        <w:t>0.867-0.933 14 </w:t>
      </w:r>
      <w:r w:rsidRPr="00A25EC4">
        <w:rPr>
          <w:rFonts w:ascii="Arial" w:eastAsia="Times New Roman" w:hAnsi="Arial" w:cs="Arial"/>
          <w:color w:val="123654"/>
          <w:sz w:val="20"/>
          <w:szCs w:val="20"/>
        </w:rPr>
        <w:br/>
        <w:t>0.933-1.000 50 </w:t>
      </w:r>
    </w:p>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Relevant Papers:</w:t>
      </w:r>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No published results using this specific dataset.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 xml:space="preserve">Related dataset used in Redmond and </w:t>
      </w:r>
      <w:proofErr w:type="spellStart"/>
      <w:r w:rsidRPr="00A25EC4">
        <w:rPr>
          <w:rFonts w:ascii="Arial" w:eastAsia="Times New Roman" w:hAnsi="Arial" w:cs="Arial"/>
          <w:color w:val="123654"/>
          <w:sz w:val="20"/>
          <w:szCs w:val="20"/>
        </w:rPr>
        <w:t>Baveja</w:t>
      </w:r>
      <w:proofErr w:type="spellEnd"/>
      <w:r w:rsidRPr="00A25EC4">
        <w:rPr>
          <w:rFonts w:ascii="Arial" w:eastAsia="Times New Roman" w:hAnsi="Arial" w:cs="Arial"/>
          <w:color w:val="123654"/>
          <w:sz w:val="20"/>
          <w:szCs w:val="20"/>
        </w:rPr>
        <w:t xml:space="preserve"> 'A data-driven software tool for enabling cooperative information sharing among police departments' in European Journal of Operational Research 141 (2002) 660-678; </w:t>
      </w:r>
      <w:r w:rsidRPr="00A25EC4">
        <w:rPr>
          <w:rFonts w:ascii="Arial" w:eastAsia="Times New Roman" w:hAnsi="Arial" w:cs="Arial"/>
          <w:color w:val="123654"/>
          <w:sz w:val="20"/>
          <w:szCs w:val="20"/>
        </w:rPr>
        <w:br/>
        <w:t>That article includes a description of the integration of the three sources of data, however, this data is normalized differently and more/different attributes are included. </w:t>
      </w:r>
    </w:p>
    <w:p w:rsidR="00A25EC4" w:rsidRPr="00A25EC4" w:rsidRDefault="00A25EC4" w:rsidP="00A25EC4">
      <w:pPr>
        <w:spacing w:after="0" w:line="240" w:lineRule="auto"/>
        <w:rPr>
          <w:rFonts w:ascii="Times New Roman" w:eastAsia="Times New Roman" w:hAnsi="Times New Roman" w:cs="Times New Roman"/>
          <w:sz w:val="24"/>
          <w:szCs w:val="24"/>
        </w:rPr>
      </w:pPr>
      <w:r w:rsidRPr="00A25EC4">
        <w:rPr>
          <w:rFonts w:ascii="Times New Roman" w:eastAsia="Times New Roman" w:hAnsi="Times New Roman" w:cs="Times New Roman"/>
          <w:color w:val="000000"/>
          <w:sz w:val="27"/>
          <w:szCs w:val="27"/>
        </w:rPr>
        <w:br/>
      </w:r>
      <w:r w:rsidRPr="00A25EC4">
        <w:rPr>
          <w:rFonts w:ascii="Times New Roman" w:eastAsia="Times New Roman" w:hAnsi="Times New Roman" w:cs="Times New Roman"/>
          <w:color w:val="000000"/>
          <w:sz w:val="27"/>
          <w:szCs w:val="27"/>
        </w:rPr>
        <w:br/>
      </w:r>
    </w:p>
    <w:p w:rsidR="00A25EC4" w:rsidRPr="00A25EC4" w:rsidRDefault="00A25EC4" w:rsidP="00A25EC4">
      <w:pPr>
        <w:spacing w:before="100" w:beforeAutospacing="1" w:after="100" w:afterAutospacing="1" w:line="240" w:lineRule="auto"/>
        <w:rPr>
          <w:rFonts w:ascii="Arial" w:eastAsia="Times New Roman" w:hAnsi="Arial" w:cs="Arial"/>
          <w:color w:val="123654"/>
          <w:sz w:val="27"/>
          <w:szCs w:val="27"/>
        </w:rPr>
      </w:pPr>
      <w:r w:rsidRPr="00A25EC4">
        <w:rPr>
          <w:rFonts w:ascii="Arial" w:eastAsia="Times New Roman" w:hAnsi="Arial" w:cs="Arial"/>
          <w:b/>
          <w:bCs/>
          <w:color w:val="123654"/>
          <w:sz w:val="27"/>
          <w:szCs w:val="27"/>
        </w:rPr>
        <w:t>Citation Request:</w:t>
      </w:r>
    </w:p>
    <w:p w:rsidR="00A25EC4" w:rsidRPr="00A25EC4" w:rsidRDefault="00A25EC4" w:rsidP="00A25EC4">
      <w:pPr>
        <w:spacing w:before="100" w:beforeAutospacing="1" w:after="100" w:afterAutospacing="1" w:line="240" w:lineRule="auto"/>
        <w:rPr>
          <w:rFonts w:ascii="Arial" w:eastAsia="Times New Roman" w:hAnsi="Arial" w:cs="Arial"/>
          <w:color w:val="123654"/>
          <w:sz w:val="20"/>
          <w:szCs w:val="20"/>
        </w:rPr>
      </w:pPr>
      <w:r w:rsidRPr="00A25EC4">
        <w:rPr>
          <w:rFonts w:ascii="Arial" w:eastAsia="Times New Roman" w:hAnsi="Arial" w:cs="Arial"/>
          <w:color w:val="123654"/>
          <w:sz w:val="20"/>
          <w:szCs w:val="20"/>
        </w:rPr>
        <w:t>Please cite the UCI Machine Learning Repository, my sources and my related paper: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U. S. Department of Commerce, Bureau of the Census, Census Of Population And Housing 1990 United States: Summary Tape File 1a &amp; 3a (Computer Files),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U.S. Department Of Commerce, Bureau Of The Census Producer, Washington, DC and Inter-university Consortium for Political and Social Research Ann Arbor, Michigan. (1992)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U.S. Department of Justice, Federal Bureau of Investigation, Crime in the United States (Computer File) (1995) </w:t>
      </w:r>
      <w:r w:rsidRPr="00A25EC4">
        <w:rPr>
          <w:rFonts w:ascii="Arial" w:eastAsia="Times New Roman" w:hAnsi="Arial" w:cs="Arial"/>
          <w:color w:val="123654"/>
          <w:sz w:val="20"/>
          <w:szCs w:val="20"/>
        </w:rPr>
        <w:br/>
      </w:r>
      <w:r w:rsidRPr="00A25EC4">
        <w:rPr>
          <w:rFonts w:ascii="Arial" w:eastAsia="Times New Roman" w:hAnsi="Arial" w:cs="Arial"/>
          <w:color w:val="123654"/>
          <w:sz w:val="20"/>
          <w:szCs w:val="20"/>
        </w:rPr>
        <w:br/>
        <w:t xml:space="preserve">Redmond, M. A. and A. </w:t>
      </w:r>
      <w:proofErr w:type="spellStart"/>
      <w:r w:rsidRPr="00A25EC4">
        <w:rPr>
          <w:rFonts w:ascii="Arial" w:eastAsia="Times New Roman" w:hAnsi="Arial" w:cs="Arial"/>
          <w:color w:val="123654"/>
          <w:sz w:val="20"/>
          <w:szCs w:val="20"/>
        </w:rPr>
        <w:t>Baveja</w:t>
      </w:r>
      <w:proofErr w:type="spellEnd"/>
      <w:r w:rsidRPr="00A25EC4">
        <w:rPr>
          <w:rFonts w:ascii="Arial" w:eastAsia="Times New Roman" w:hAnsi="Arial" w:cs="Arial"/>
          <w:color w:val="123654"/>
          <w:sz w:val="20"/>
          <w:szCs w:val="20"/>
        </w:rPr>
        <w:t>: A Data-Driven Software Tool for Enabling Cooperative Information Sharing Among Police Departments. European Journal of Operational Research 141 (2002) 660-678.</w:t>
      </w:r>
    </w:p>
    <w:p w:rsidR="00D15801" w:rsidRDefault="00D15801"/>
    <w:p w:rsidR="00D15801" w:rsidRDefault="00D15801">
      <w:r>
        <w:lastRenderedPageBreak/>
        <w:br w:type="page"/>
      </w:r>
    </w:p>
    <w:p w:rsidR="00FE7B6E" w:rsidRDefault="00D15801">
      <w:proofErr w:type="spellStart"/>
      <w:r>
        <w:lastRenderedPageBreak/>
        <w:t>PoliceBudgetPerPop</w:t>
      </w:r>
      <w:proofErr w:type="spellEnd"/>
    </w:p>
    <w:p w:rsidR="00D15801" w:rsidRDefault="00D15801">
      <w:bookmarkStart w:id="0" w:name="_GoBack"/>
      <w:bookmarkEnd w:id="0"/>
    </w:p>
    <w:sectPr w:rsidR="00D1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08"/>
    <w:rsid w:val="00880644"/>
    <w:rsid w:val="00A25EC4"/>
    <w:rsid w:val="00D15801"/>
    <w:rsid w:val="00F46708"/>
    <w:rsid w:val="00FE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62A5"/>
  <w15:chartTrackingRefBased/>
  <w15:docId w15:val="{7388C216-02C1-4F74-A759-46E6F576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5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A25EC4"/>
  </w:style>
  <w:style w:type="character" w:customStyle="1" w:styleId="Normal1">
    <w:name w:val="Normal1"/>
    <w:basedOn w:val="DefaultParagraphFont"/>
    <w:rsid w:val="00A25EC4"/>
  </w:style>
  <w:style w:type="character" w:styleId="Hyperlink">
    <w:name w:val="Hyperlink"/>
    <w:basedOn w:val="DefaultParagraphFont"/>
    <w:uiPriority w:val="99"/>
    <w:semiHidden/>
    <w:unhideWhenUsed/>
    <w:rsid w:val="00A25EC4"/>
    <w:rPr>
      <w:color w:val="0000FF"/>
      <w:u w:val="single"/>
    </w:rPr>
  </w:style>
  <w:style w:type="paragraph" w:customStyle="1" w:styleId="normal10">
    <w:name w:val="normal1"/>
    <w:basedOn w:val="Normal"/>
    <w:rsid w:val="00A25E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A25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machine-learning-databases/communities/communities.names" TargetMode="External"/><Relationship Id="rId4" Type="http://schemas.openxmlformats.org/officeDocument/2006/relationships/hyperlink" Target="https://archive.ics.uci.edu/ml/machine-learning-databases/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4258</TotalTime>
  <Pages>12</Pages>
  <Words>4074</Words>
  <Characters>23224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Tiwari (stiwari)</dc:creator>
  <cp:keywords/>
  <dc:description/>
  <cp:lastModifiedBy>Sanjay Tiwari (stiwari)</cp:lastModifiedBy>
  <cp:revision>3</cp:revision>
  <dcterms:created xsi:type="dcterms:W3CDTF">2018-04-13T04:40:00Z</dcterms:created>
  <dcterms:modified xsi:type="dcterms:W3CDTF">2018-04-19T00:06:00Z</dcterms:modified>
</cp:coreProperties>
</file>