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A0" w:rsidRDefault="00A457A0" w:rsidP="00A4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7A0" w:rsidRPr="00A457A0" w:rsidRDefault="00A457A0" w:rsidP="006D7506">
      <w:pPr>
        <w:pStyle w:val="Heading1"/>
        <w:numPr>
          <w:ilvl w:val="0"/>
          <w:numId w:val="1"/>
        </w:numPr>
      </w:pPr>
      <w:r>
        <w:t xml:space="preserve">Model with </w:t>
      </w:r>
      <w:r w:rsidR="00591550">
        <w:t>least possible</w:t>
      </w:r>
      <w:r>
        <w:t xml:space="preserve"> variables and high tests scores</w:t>
      </w:r>
    </w:p>
    <w:tbl>
      <w:tblPr>
        <w:tblW w:w="1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6"/>
        <w:gridCol w:w="2426"/>
        <w:gridCol w:w="1518"/>
        <w:gridCol w:w="1519"/>
        <w:gridCol w:w="1676"/>
        <w:gridCol w:w="1170"/>
        <w:gridCol w:w="1170"/>
        <w:gridCol w:w="1659"/>
        <w:gridCol w:w="1659"/>
        <w:gridCol w:w="1345"/>
        <w:gridCol w:w="1170"/>
        <w:gridCol w:w="1170"/>
        <w:gridCol w:w="1292"/>
        <w:gridCol w:w="1170"/>
      </w:tblGrid>
      <w:tr w:rsidR="00A457A0" w:rsidRPr="00A457A0">
        <w:trPr>
          <w:cantSplit/>
        </w:trPr>
        <w:tc>
          <w:tcPr>
            <w:tcW w:w="197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457A0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A457A0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A457A0" w:rsidRPr="00A457A0">
        <w:trPr>
          <w:cantSplit/>
        </w:trPr>
        <w:tc>
          <w:tcPr>
            <w:tcW w:w="326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303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675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316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95.0% Confidence Interval for B</w:t>
            </w:r>
          </w:p>
        </w:tc>
        <w:tc>
          <w:tcPr>
            <w:tcW w:w="3682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Correlations</w:t>
            </w:r>
          </w:p>
        </w:tc>
        <w:tc>
          <w:tcPr>
            <w:tcW w:w="246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A457A0" w:rsidRPr="00A457A0">
        <w:trPr>
          <w:cantSplit/>
        </w:trPr>
        <w:tc>
          <w:tcPr>
            <w:tcW w:w="326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5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6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6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6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3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Zero-order</w:t>
            </w:r>
          </w:p>
        </w:tc>
        <w:tc>
          <w:tcPr>
            <w:tcW w:w="11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Partial</w:t>
            </w:r>
          </w:p>
        </w:tc>
        <w:tc>
          <w:tcPr>
            <w:tcW w:w="11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Part</w:t>
            </w:r>
          </w:p>
        </w:tc>
        <w:tc>
          <w:tcPr>
            <w:tcW w:w="12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1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A457A0" w:rsidRPr="00A457A0">
        <w:trPr>
          <w:cantSplit/>
        </w:trPr>
        <w:tc>
          <w:tcPr>
            <w:tcW w:w="8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4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5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1.149</w:t>
            </w:r>
          </w:p>
        </w:tc>
        <w:tc>
          <w:tcPr>
            <w:tcW w:w="15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  <w:tc>
          <w:tcPr>
            <w:tcW w:w="16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17.060</w:t>
            </w:r>
          </w:p>
        </w:tc>
        <w:tc>
          <w:tcPr>
            <w:tcW w:w="11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1.016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1.281</w:t>
            </w:r>
          </w:p>
        </w:tc>
        <w:tc>
          <w:tcPr>
            <w:tcW w:w="13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7A0" w:rsidRPr="00A457A0">
        <w:trPr>
          <w:cantSplit/>
        </w:trPr>
        <w:tc>
          <w:tcPr>
            <w:tcW w:w="8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racePctWhite</w:t>
            </w:r>
          </w:p>
        </w:tc>
        <w:tc>
          <w:tcPr>
            <w:tcW w:w="15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-.305</w:t>
            </w:r>
          </w:p>
        </w:tc>
        <w:tc>
          <w:tcPr>
            <w:tcW w:w="15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6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-.285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-5.487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-.414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-.195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-.699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-.295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-.189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.441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2.268</w:t>
            </w:r>
          </w:p>
        </w:tc>
      </w:tr>
      <w:tr w:rsidR="00A457A0" w:rsidRPr="00A457A0">
        <w:trPr>
          <w:cantSplit/>
        </w:trPr>
        <w:tc>
          <w:tcPr>
            <w:tcW w:w="8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PctKids2Par</w:t>
            </w:r>
          </w:p>
        </w:tc>
        <w:tc>
          <w:tcPr>
            <w:tcW w:w="15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-.696</w:t>
            </w:r>
          </w:p>
        </w:tc>
        <w:tc>
          <w:tcPr>
            <w:tcW w:w="15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6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-.517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-9.958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.000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-.834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-.559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-.759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-.489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-.343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.440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2.275</w:t>
            </w:r>
          </w:p>
        </w:tc>
      </w:tr>
      <w:tr w:rsidR="00A457A0" w:rsidRPr="00A457A0">
        <w:trPr>
          <w:cantSplit/>
        </w:trPr>
        <w:tc>
          <w:tcPr>
            <w:tcW w:w="8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LemasSwFTFieldOps</w:t>
            </w:r>
          </w:p>
        </w:tc>
        <w:tc>
          <w:tcPr>
            <w:tcW w:w="15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-.220</w:t>
            </w:r>
          </w:p>
        </w:tc>
        <w:tc>
          <w:tcPr>
            <w:tcW w:w="15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16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-.105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-2.909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.004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-.368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-.330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-.162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-.100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.910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1.099</w:t>
            </w:r>
          </w:p>
        </w:tc>
      </w:tr>
      <w:tr w:rsidR="00A457A0" w:rsidRPr="00A457A0">
        <w:trPr>
          <w:cantSplit/>
        </w:trPr>
        <w:tc>
          <w:tcPr>
            <w:tcW w:w="197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a. Dependent Variable: ViolentCrimesPerPop</w:t>
            </w:r>
          </w:p>
        </w:tc>
      </w:tr>
    </w:tbl>
    <w:p w:rsidR="00A457A0" w:rsidRDefault="00A457A0" w:rsidP="00A457A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457A0" w:rsidRPr="00A457A0" w:rsidRDefault="00A457A0" w:rsidP="00A4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8"/>
        <w:gridCol w:w="1119"/>
        <w:gridCol w:w="1187"/>
        <w:gridCol w:w="1605"/>
        <w:gridCol w:w="1605"/>
        <w:gridCol w:w="1605"/>
        <w:gridCol w:w="1221"/>
        <w:gridCol w:w="1120"/>
        <w:gridCol w:w="1120"/>
        <w:gridCol w:w="1605"/>
        <w:gridCol w:w="1605"/>
      </w:tblGrid>
      <w:tr w:rsidR="00A457A0" w:rsidRPr="00A457A0">
        <w:trPr>
          <w:cantSplit/>
        </w:trPr>
        <w:tc>
          <w:tcPr>
            <w:tcW w:w="1465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457A0">
              <w:rPr>
                <w:rFonts w:ascii="Arial" w:hAnsi="Arial" w:cs="Arial"/>
                <w:b/>
                <w:bCs/>
                <w:color w:val="010205"/>
              </w:rPr>
              <w:t>Model Summary</w:t>
            </w:r>
            <w:r w:rsidRPr="00A457A0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</w:p>
        </w:tc>
      </w:tr>
      <w:tr w:rsidR="00A457A0" w:rsidRPr="00A457A0">
        <w:trPr>
          <w:cantSplit/>
        </w:trPr>
        <w:tc>
          <w:tcPr>
            <w:tcW w:w="8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1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6666" w:type="dxa"/>
            <w:gridSpan w:val="5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Change Statistics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A457A0" w:rsidRPr="00A457A0">
        <w:trPr>
          <w:cantSplit/>
        </w:trPr>
        <w:tc>
          <w:tcPr>
            <w:tcW w:w="8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1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R Square Change</w:t>
            </w:r>
          </w:p>
        </w:tc>
        <w:tc>
          <w:tcPr>
            <w:tcW w:w="122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F Change</w:t>
            </w:r>
          </w:p>
        </w:tc>
        <w:tc>
          <w:tcPr>
            <w:tcW w:w="111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df1</w:t>
            </w:r>
          </w:p>
        </w:tc>
        <w:tc>
          <w:tcPr>
            <w:tcW w:w="111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df2</w:t>
            </w:r>
          </w:p>
        </w:tc>
        <w:tc>
          <w:tcPr>
            <w:tcW w:w="16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Sig. F Change</w:t>
            </w:r>
          </w:p>
        </w:tc>
        <w:tc>
          <w:tcPr>
            <w:tcW w:w="160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A457A0" w:rsidRPr="00A457A0">
        <w:trPr>
          <w:cantSplit/>
        </w:trPr>
        <w:tc>
          <w:tcPr>
            <w:tcW w:w="86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1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.791</w:t>
            </w:r>
            <w:r w:rsidRPr="00A457A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.626</w:t>
            </w:r>
          </w:p>
        </w:tc>
        <w:tc>
          <w:tcPr>
            <w:tcW w:w="160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.623</w:t>
            </w:r>
          </w:p>
        </w:tc>
        <w:tc>
          <w:tcPr>
            <w:tcW w:w="160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.16975</w:t>
            </w:r>
          </w:p>
        </w:tc>
        <w:tc>
          <w:tcPr>
            <w:tcW w:w="160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.626</w:t>
            </w:r>
          </w:p>
        </w:tc>
        <w:tc>
          <w:tcPr>
            <w:tcW w:w="122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175.948</w:t>
            </w:r>
          </w:p>
        </w:tc>
        <w:tc>
          <w:tcPr>
            <w:tcW w:w="111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1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315</w:t>
            </w:r>
          </w:p>
        </w:tc>
        <w:tc>
          <w:tcPr>
            <w:tcW w:w="160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.000</w:t>
            </w:r>
          </w:p>
        </w:tc>
        <w:tc>
          <w:tcPr>
            <w:tcW w:w="160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2.024</w:t>
            </w:r>
          </w:p>
        </w:tc>
      </w:tr>
      <w:tr w:rsidR="00A457A0" w:rsidRPr="00A457A0">
        <w:trPr>
          <w:cantSplit/>
        </w:trPr>
        <w:tc>
          <w:tcPr>
            <w:tcW w:w="1465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LemasSwFTFieldOps, racePctWhite, PctKids2Par</w:t>
            </w:r>
          </w:p>
        </w:tc>
      </w:tr>
      <w:tr w:rsidR="00A457A0" w:rsidRPr="00A457A0">
        <w:trPr>
          <w:cantSplit/>
        </w:trPr>
        <w:tc>
          <w:tcPr>
            <w:tcW w:w="1465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57A0" w:rsidRPr="00A457A0" w:rsidRDefault="00A457A0" w:rsidP="00A457A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</w:rPr>
              <w:t>b. Dependent Variable: ViolentCrimesPerPop</w:t>
            </w:r>
          </w:p>
        </w:tc>
      </w:tr>
    </w:tbl>
    <w:p w:rsidR="00A457A0" w:rsidRPr="00A457A0" w:rsidRDefault="00A457A0" w:rsidP="00A457A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4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32"/>
        <w:gridCol w:w="8428"/>
      </w:tblGrid>
      <w:tr w:rsidR="00D82E54" w:rsidRPr="00A457A0" w:rsidTr="00D40C9F">
        <w:trPr>
          <w:cantSplit/>
          <w:trHeight w:val="320"/>
        </w:trPr>
        <w:tc>
          <w:tcPr>
            <w:tcW w:w="118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82E54" w:rsidRPr="00A457A0" w:rsidRDefault="00D82E54" w:rsidP="00D40C9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82E54" w:rsidRPr="00A457A0" w:rsidRDefault="00D82E54" w:rsidP="00D40C9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457A0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</w:tr>
      <w:tr w:rsidR="00D82E54" w:rsidRPr="00A457A0" w:rsidTr="00D40C9F">
        <w:trPr>
          <w:cantSplit/>
          <w:trHeight w:val="207"/>
        </w:trPr>
        <w:tc>
          <w:tcPr>
            <w:tcW w:w="118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82E54" w:rsidRPr="00A457A0" w:rsidRDefault="00D82E54" w:rsidP="00D4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82E54" w:rsidRPr="00A457A0" w:rsidRDefault="00D82E54" w:rsidP="00D4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D82E54" w:rsidRPr="00A457A0" w:rsidTr="00D40C9F">
        <w:trPr>
          <w:cantSplit/>
        </w:trPr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82E54" w:rsidRPr="00A457A0" w:rsidRDefault="00D82E54" w:rsidP="00D40C9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.626</w:t>
            </w:r>
          </w:p>
        </w:tc>
        <w:tc>
          <w:tcPr>
            <w:tcW w:w="160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D82E54" w:rsidRPr="00A457A0" w:rsidRDefault="00D82E54" w:rsidP="00D40C9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</w:pPr>
            <w:r w:rsidRPr="00A457A0">
              <w:rPr>
                <w:rFonts w:ascii="Arial" w:hAnsi="Arial" w:cs="Arial"/>
                <w:color w:val="010205"/>
                <w:sz w:val="18"/>
                <w:szCs w:val="18"/>
                <w:highlight w:val="green"/>
              </w:rPr>
              <w:t>.623</w:t>
            </w:r>
          </w:p>
        </w:tc>
      </w:tr>
    </w:tbl>
    <w:p w:rsidR="00A457A0" w:rsidRPr="00A457A0" w:rsidRDefault="00A457A0" w:rsidP="00A457A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B7100" w:rsidRDefault="00D82E54">
      <w:r w:rsidRPr="00E3706F">
        <w:rPr>
          <w:highlight w:val="green"/>
        </w:rPr>
        <w:t xml:space="preserve">Overfitting Gap = </w:t>
      </w:r>
      <w:bookmarkStart w:id="0" w:name="_GoBack"/>
      <w:bookmarkEnd w:id="0"/>
      <w:r w:rsidRPr="00E3706F">
        <w:rPr>
          <w:highlight w:val="green"/>
        </w:rPr>
        <w:t>0.4%</w:t>
      </w:r>
    </w:p>
    <w:sectPr w:rsidR="002B7100" w:rsidSect="00D40C9F">
      <w:pgSz w:w="22660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F04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A0"/>
    <w:rsid w:val="002B7100"/>
    <w:rsid w:val="00591550"/>
    <w:rsid w:val="006D7506"/>
    <w:rsid w:val="00A457A0"/>
    <w:rsid w:val="00D82E54"/>
    <w:rsid w:val="00E3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1945"/>
  <w15:chartTrackingRefBased/>
  <w15:docId w15:val="{7F53A817-9CBA-4212-A301-1CF218F0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Tiwari (stiwari)</dc:creator>
  <cp:keywords/>
  <dc:description/>
  <cp:lastModifiedBy>Sanjay Tiwari (stiwari)</cp:lastModifiedBy>
  <cp:revision>5</cp:revision>
  <dcterms:created xsi:type="dcterms:W3CDTF">2018-04-19T03:22:00Z</dcterms:created>
  <dcterms:modified xsi:type="dcterms:W3CDTF">2018-04-19T04:35:00Z</dcterms:modified>
</cp:coreProperties>
</file>