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85FC6" w:rsidRPr="00A14E0F" w:rsidRDefault="00A14E0F" w:rsidP="0025423A">
      <w:pPr>
        <w:pStyle w:val="Title"/>
        <w:rPr>
          <w:lang w:val="en-US"/>
        </w:rPr>
      </w:pPr>
      <w:r w:rsidRPr="00A14E0F">
        <w:rPr>
          <w:lang w:val="en-US"/>
        </w:rPr>
        <w:t>Exercise</w:t>
      </w:r>
      <w:r w:rsidR="00A85FC6" w:rsidRPr="00A14E0F">
        <w:rPr>
          <w:lang w:val="en-US"/>
        </w:rPr>
        <w:t xml:space="preserve"> Excel 0</w:t>
      </w:r>
      <w:r w:rsidR="00594F72" w:rsidRPr="00A14E0F">
        <w:rPr>
          <w:lang w:val="en-US"/>
        </w:rPr>
        <w:t>4</w:t>
      </w:r>
    </w:p>
    <w:p w:rsidR="00A14E0F" w:rsidRPr="00C220D7" w:rsidRDefault="00A14E0F" w:rsidP="00A14E0F">
      <w:pPr>
        <w:pStyle w:val="NormalWeb"/>
        <w:rPr>
          <w:lang w:val="en-US"/>
        </w:rPr>
      </w:pPr>
      <w:r w:rsidRPr="00C220D7">
        <w:rPr>
          <w:rStyle w:val="--l"/>
          <w:lang w:val="en-US"/>
        </w:rPr>
        <w:t>Read the task carefully first. This will answer many questions!!!</w:t>
      </w:r>
    </w:p>
    <w:p w:rsidR="00A85FC6" w:rsidRDefault="00A14E0F" w:rsidP="00A85FC6">
      <w:pPr>
        <w:pStyle w:val="Heading1"/>
      </w:pPr>
      <w:r>
        <w:t>Before we start …</w:t>
      </w:r>
    </w:p>
    <w:p w:rsidR="00A14E0F" w:rsidRPr="00FC3F79" w:rsidRDefault="00A14E0F" w:rsidP="00A14E0F">
      <w:pPr>
        <w:rPr>
          <w:lang w:val="en-US"/>
        </w:rPr>
      </w:pPr>
      <w:r w:rsidRPr="00C220D7">
        <w:rPr>
          <w:lang w:val="en-US"/>
        </w:rPr>
        <w:t>Each of you will receive this task. In addition, you must download YOUR Excel file from Ilias. The Excel files are individualised so that everyone has different data to edit. To find your file, go to the ‘Data’ folder in Ilias and download the file with your matriculation number (e.g. 1234567.xlsx).</w:t>
      </w:r>
    </w:p>
    <w:p w:rsidR="00A14E0F" w:rsidRPr="00C220D7" w:rsidRDefault="00A14E0F" w:rsidP="00A14E0F">
      <w:pPr>
        <w:rPr>
          <w:lang w:val="en-US"/>
        </w:rPr>
      </w:pPr>
      <w:r w:rsidRPr="00C220D7">
        <w:rPr>
          <w:lang w:val="en-US"/>
        </w:rPr>
        <w:t>Important: The tasks are corrected automatically. You must therefore follow the instructions exactly. Under no circumstances may you change the name of the file or the worksheet. You may not move the cells with the data or add any rows or columns. Unless you are explicitly asked to do so. If a specific formula or function is specified for the solution, you must use it. If another formula or function could possibly produce the same solution, you will not receive any points for this.</w:t>
      </w:r>
    </w:p>
    <w:p w:rsidR="00A14E0F" w:rsidRDefault="00A14E0F" w:rsidP="00A14E0F">
      <w:pPr>
        <w:pStyle w:val="Heading1"/>
      </w:pPr>
      <w:r w:rsidRPr="00C220D7">
        <w:t>Prerequisites for Excel</w:t>
      </w:r>
      <w:r>
        <w:t xml:space="preserve"> 04</w:t>
      </w:r>
    </w:p>
    <w:p w:rsidR="00A14E0F" w:rsidRPr="00C220D7" w:rsidRDefault="00A14E0F" w:rsidP="00A14E0F">
      <w:pPr>
        <w:rPr>
          <w:lang w:val="en-US"/>
        </w:rPr>
      </w:pPr>
      <w:r w:rsidRPr="00C220D7">
        <w:rPr>
          <w:lang w:val="en-US"/>
        </w:rPr>
        <w:t xml:space="preserve">To solve this task, you should be able to </w:t>
      </w:r>
      <w:r>
        <w:rPr>
          <w:lang w:val="en-US"/>
        </w:rPr>
        <w:t>handle the following features</w:t>
      </w:r>
      <w:r w:rsidRPr="00C220D7">
        <w:rPr>
          <w:lang w:val="en-US"/>
        </w:rPr>
        <w:t xml:space="preserve"> from Excel:</w:t>
      </w:r>
    </w:p>
    <w:p w:rsidR="00A14E0F" w:rsidRPr="00230723" w:rsidRDefault="00A14E0F" w:rsidP="00A14E0F">
      <w:pPr>
        <w:pStyle w:val="ListParagraph"/>
        <w:numPr>
          <w:ilvl w:val="0"/>
          <w:numId w:val="12"/>
        </w:numPr>
        <w:rPr>
          <w:lang w:val="en-US"/>
        </w:rPr>
      </w:pPr>
      <w:r w:rsidRPr="00230723">
        <w:rPr>
          <w:lang w:val="en-US"/>
        </w:rPr>
        <w:t>All prerequisites from the past weeks:</w:t>
      </w:r>
    </w:p>
    <w:p w:rsidR="00A14E0F" w:rsidRPr="0058532D" w:rsidRDefault="00A14E0F" w:rsidP="00A14E0F">
      <w:pPr>
        <w:pStyle w:val="ListParagraph"/>
        <w:numPr>
          <w:ilvl w:val="1"/>
          <w:numId w:val="12"/>
        </w:numPr>
        <w:rPr>
          <w:lang w:val="en-US"/>
        </w:rPr>
      </w:pPr>
      <w:r w:rsidRPr="0058532D">
        <w:rPr>
          <w:lang w:val="en-US"/>
        </w:rPr>
        <w:t>Formats and especially number-formats</w:t>
      </w:r>
    </w:p>
    <w:p w:rsidR="00A14E0F" w:rsidRDefault="00A14E0F" w:rsidP="00A14E0F">
      <w:pPr>
        <w:pStyle w:val="ListParagraph"/>
        <w:numPr>
          <w:ilvl w:val="1"/>
          <w:numId w:val="12"/>
        </w:numPr>
        <w:tabs>
          <w:tab w:val="num" w:pos="1440"/>
        </w:tabs>
        <w:rPr>
          <w:lang w:val="en-US"/>
        </w:rPr>
      </w:pPr>
      <w:r w:rsidRPr="00230723">
        <w:rPr>
          <w:lang w:val="en-US"/>
        </w:rPr>
        <w:t>References (correct placement of the $),</w:t>
      </w:r>
      <w:r>
        <w:rPr>
          <w:lang w:val="en-US"/>
        </w:rPr>
        <w:t xml:space="preserve"> auto-fill of constants and formulas</w:t>
      </w:r>
    </w:p>
    <w:p w:rsidR="00A14E0F" w:rsidRPr="00230723" w:rsidRDefault="00A14E0F" w:rsidP="00A14E0F">
      <w:pPr>
        <w:pStyle w:val="ListParagraph"/>
        <w:numPr>
          <w:ilvl w:val="1"/>
          <w:numId w:val="12"/>
        </w:numPr>
        <w:tabs>
          <w:tab w:val="num" w:pos="1440"/>
        </w:tabs>
        <w:rPr>
          <w:lang w:val="en-US"/>
        </w:rPr>
      </w:pPr>
      <w:r>
        <w:t>Entering formulas and functions</w:t>
      </w:r>
    </w:p>
    <w:p w:rsidR="00A14E0F" w:rsidRDefault="00A14E0F" w:rsidP="00A14E0F">
      <w:pPr>
        <w:pStyle w:val="ListParagraph"/>
        <w:numPr>
          <w:ilvl w:val="0"/>
          <w:numId w:val="12"/>
        </w:numPr>
      </w:pPr>
      <w:r>
        <w:t>Sorting of several columns</w:t>
      </w:r>
    </w:p>
    <w:p w:rsidR="00A14E0F" w:rsidRDefault="00A14E0F" w:rsidP="00A14E0F">
      <w:pPr>
        <w:pStyle w:val="ListParagraph"/>
        <w:numPr>
          <w:ilvl w:val="0"/>
          <w:numId w:val="12"/>
        </w:numPr>
        <w:rPr>
          <w:lang w:val="en-US"/>
        </w:rPr>
      </w:pPr>
      <w:r w:rsidRPr="00230723">
        <w:rPr>
          <w:lang w:val="en-US"/>
        </w:rPr>
        <w:t xml:space="preserve">The functions </w:t>
      </w:r>
      <w:proofErr w:type="gramStart"/>
      <w:r>
        <w:rPr>
          <w:lang w:val="en-US"/>
        </w:rPr>
        <w:t>COUNTIFS(</w:t>
      </w:r>
      <w:proofErr w:type="gramEnd"/>
      <w:r>
        <w:rPr>
          <w:lang w:val="en-US"/>
        </w:rPr>
        <w:t>), SUMIFS(), SUMPRODUCT()</w:t>
      </w:r>
    </w:p>
    <w:p w:rsidR="00A14E0F" w:rsidRPr="00230723" w:rsidRDefault="00A14E0F" w:rsidP="00A14E0F">
      <w:pPr>
        <w:pStyle w:val="ListParagraph"/>
        <w:numPr>
          <w:ilvl w:val="0"/>
          <w:numId w:val="12"/>
        </w:numPr>
        <w:rPr>
          <w:lang w:val="en-US"/>
        </w:rPr>
      </w:pPr>
      <w:r>
        <w:t>Percentage calculation</w:t>
      </w:r>
    </w:p>
    <w:p w:rsidR="00A14E0F" w:rsidRPr="00230723" w:rsidRDefault="00A14E0F" w:rsidP="00A14E0F">
      <w:pPr>
        <w:rPr>
          <w:lang w:val="en-US"/>
        </w:rPr>
      </w:pPr>
      <w:r w:rsidRPr="00230723">
        <w:rPr>
          <w:lang w:val="en-US"/>
        </w:rPr>
        <w:t xml:space="preserve">Only if the references are specified correctly, you will be able to autofill the cells. If all cells are filled manually (which takes a lot of time), your solution will </w:t>
      </w:r>
      <w:r w:rsidRPr="00230723">
        <w:rPr>
          <w:b/>
          <w:bCs/>
          <w:lang w:val="en-US"/>
        </w:rPr>
        <w:t>not be accepted.</w:t>
      </w:r>
    </w:p>
    <w:p w:rsidR="00F35487" w:rsidRDefault="00A14E0F" w:rsidP="00F35487">
      <w:pPr>
        <w:pStyle w:val="Heading1"/>
      </w:pPr>
      <w:r>
        <w:lastRenderedPageBreak/>
        <w:t>Exercises</w:t>
      </w:r>
    </w:p>
    <w:p w:rsidR="0099367F" w:rsidRDefault="00A14E0F" w:rsidP="0099367F">
      <w:pPr>
        <w:pStyle w:val="Heading2"/>
      </w:pPr>
      <w:r>
        <w:t>Purchase Orders</w:t>
      </w:r>
    </w:p>
    <w:p w:rsidR="00A14E0F" w:rsidRPr="00A14E0F" w:rsidRDefault="00A14E0F" w:rsidP="00A14E0F">
      <w:pPr>
        <w:pStyle w:val="NormalWeb"/>
        <w:rPr>
          <w:lang w:val="en-US"/>
        </w:rPr>
      </w:pPr>
      <w:r w:rsidRPr="00A14E0F">
        <w:rPr>
          <w:rStyle w:val="--l"/>
          <w:lang w:val="en-US"/>
        </w:rPr>
        <w:t xml:space="preserve">Open the worksheet </w:t>
      </w:r>
      <w:r w:rsidR="00847FD5">
        <w:rPr>
          <w:rStyle w:val="--l"/>
          <w:lang w:val="en-US"/>
        </w:rPr>
        <w:t>"</w:t>
      </w:r>
      <w:r w:rsidRPr="00A14E0F">
        <w:rPr>
          <w:rStyle w:val="--l"/>
          <w:lang w:val="en-US"/>
        </w:rPr>
        <w:t>1) Orders</w:t>
      </w:r>
      <w:r w:rsidR="00847FD5">
        <w:rPr>
          <w:rStyle w:val="--l"/>
          <w:lang w:val="en-US"/>
        </w:rPr>
        <w:t>"</w:t>
      </w:r>
      <w:r w:rsidRPr="00A14E0F">
        <w:rPr>
          <w:rStyle w:val="--l"/>
          <w:lang w:val="en-US"/>
        </w:rPr>
        <w:t xml:space="preserve">. The worksheet should look similar to the following </w:t>
      </w:r>
      <w:r>
        <w:rPr>
          <w:rStyle w:val="--l"/>
          <w:lang w:val="en-US"/>
        </w:rPr>
        <w:t>figure:</w:t>
      </w:r>
    </w:p>
    <w:p w:rsidR="0099367F" w:rsidRPr="00967A9A" w:rsidRDefault="00967A9A" w:rsidP="0099367F">
      <w:pPr>
        <w:rPr>
          <w:lang w:val="en-US"/>
        </w:rPr>
      </w:pPr>
      <w:r>
        <w:rPr>
          <w:noProof/>
          <w:lang w:val="en-US"/>
        </w:rPr>
        <w:drawing>
          <wp:inline distT="0" distB="0" distL="0" distR="0">
            <wp:extent cx="6084570" cy="1602740"/>
            <wp:effectExtent l="0" t="0" r="0" b="0"/>
            <wp:docPr id="9105603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60337" name="Grafik 910560337"/>
                    <pic:cNvPicPr/>
                  </pic:nvPicPr>
                  <pic:blipFill>
                    <a:blip r:embed="rId8">
                      <a:extLst>
                        <a:ext uri="{28A0092B-C50C-407E-A947-70E740481C1C}">
                          <a14:useLocalDpi xmlns:a14="http://schemas.microsoft.com/office/drawing/2010/main" val="0"/>
                        </a:ext>
                      </a:extLst>
                    </a:blip>
                    <a:stretch>
                      <a:fillRect/>
                    </a:stretch>
                  </pic:blipFill>
                  <pic:spPr>
                    <a:xfrm>
                      <a:off x="0" y="0"/>
                      <a:ext cx="6084570" cy="1602740"/>
                    </a:xfrm>
                    <a:prstGeom prst="rect">
                      <a:avLst/>
                    </a:prstGeom>
                  </pic:spPr>
                </pic:pic>
              </a:graphicData>
            </a:graphic>
          </wp:inline>
        </w:drawing>
      </w:r>
    </w:p>
    <w:p w:rsidR="00A14E0F" w:rsidRPr="00A14E0F" w:rsidRDefault="00A14E0F" w:rsidP="00A14E0F">
      <w:pPr>
        <w:pStyle w:val="NormalWeb"/>
        <w:ind w:left="360"/>
        <w:rPr>
          <w:lang w:val="en-US"/>
        </w:rPr>
      </w:pPr>
      <w:r w:rsidRPr="00A14E0F">
        <w:rPr>
          <w:lang w:val="en-US"/>
        </w:rPr>
        <w:t>Task: Perform the following steps.</w:t>
      </w:r>
    </w:p>
    <w:p w:rsidR="00A14E0F" w:rsidRPr="00A14E0F" w:rsidRDefault="00A14E0F" w:rsidP="00A14E0F">
      <w:pPr>
        <w:pStyle w:val="NormalWeb"/>
        <w:numPr>
          <w:ilvl w:val="0"/>
          <w:numId w:val="17"/>
        </w:numPr>
        <w:rPr>
          <w:lang w:val="en-US"/>
        </w:rPr>
      </w:pPr>
      <w:r w:rsidRPr="00A14E0F">
        <w:rPr>
          <w:rStyle w:val="--l"/>
          <w:lang w:val="en-US"/>
        </w:rPr>
        <w:t>-Line 1 contains headings. Adjust the format so that the headings have a size of 16 and are bold.</w:t>
      </w:r>
    </w:p>
    <w:p w:rsidR="00A14E0F" w:rsidRPr="00A14E0F" w:rsidRDefault="00A14E0F" w:rsidP="00A14E0F">
      <w:pPr>
        <w:pStyle w:val="NormalWeb"/>
        <w:numPr>
          <w:ilvl w:val="0"/>
          <w:numId w:val="17"/>
        </w:numPr>
        <w:rPr>
          <w:lang w:val="en-US"/>
        </w:rPr>
      </w:pPr>
      <w:r w:rsidRPr="00A14E0F">
        <w:rPr>
          <w:rStyle w:val="--l"/>
          <w:lang w:val="en-US"/>
        </w:rPr>
        <w:t xml:space="preserve"> Column A contains order numbers. Adjust the number format so that </w:t>
      </w:r>
      <w:r w:rsidR="00847FD5">
        <w:rPr>
          <w:rStyle w:val="--l"/>
          <w:lang w:val="en-US"/>
        </w:rPr>
        <w:t>"</w:t>
      </w:r>
      <w:r>
        <w:rPr>
          <w:rStyle w:val="--l"/>
          <w:lang w:val="en-US"/>
        </w:rPr>
        <w:t>Ord</w:t>
      </w:r>
      <w:r w:rsidRPr="00A14E0F">
        <w:rPr>
          <w:rStyle w:val="--l"/>
          <w:lang w:val="en-US"/>
        </w:rPr>
        <w:t>-001</w:t>
      </w:r>
      <w:r w:rsidR="00847FD5">
        <w:rPr>
          <w:rStyle w:val="--l"/>
          <w:lang w:val="en-US"/>
        </w:rPr>
        <w:t>"</w:t>
      </w:r>
      <w:r w:rsidRPr="00A14E0F">
        <w:rPr>
          <w:rStyle w:val="--l"/>
          <w:lang w:val="en-US"/>
        </w:rPr>
        <w:t xml:space="preserve"> is displayed in cell A2 instead of </w:t>
      </w:r>
      <w:r w:rsidR="00847FD5">
        <w:rPr>
          <w:rStyle w:val="--l"/>
          <w:lang w:val="en-US"/>
        </w:rPr>
        <w:t>"</w:t>
      </w:r>
      <w:r w:rsidRPr="00A14E0F">
        <w:rPr>
          <w:rStyle w:val="--l"/>
          <w:lang w:val="en-US"/>
        </w:rPr>
        <w:t>1</w:t>
      </w:r>
      <w:r w:rsidR="00847FD5">
        <w:rPr>
          <w:rStyle w:val="--l"/>
          <w:lang w:val="en-US"/>
        </w:rPr>
        <w:t>"</w:t>
      </w:r>
      <w:r w:rsidRPr="00A14E0F">
        <w:rPr>
          <w:rStyle w:val="--l"/>
          <w:lang w:val="en-US"/>
        </w:rPr>
        <w:t xml:space="preserve">. (Important: There is a </w:t>
      </w:r>
      <w:r w:rsidR="00847FD5">
        <w:rPr>
          <w:rStyle w:val="--l"/>
          <w:lang w:val="en-US"/>
        </w:rPr>
        <w:t>"</w:t>
      </w:r>
      <w:r w:rsidRPr="00A14E0F">
        <w:rPr>
          <w:rStyle w:val="--l"/>
          <w:lang w:val="en-US"/>
        </w:rPr>
        <w:t>1</w:t>
      </w:r>
      <w:r w:rsidR="00847FD5">
        <w:rPr>
          <w:rStyle w:val="--l"/>
          <w:lang w:val="en-US"/>
        </w:rPr>
        <w:t>"</w:t>
      </w:r>
      <w:r w:rsidRPr="00A14E0F">
        <w:rPr>
          <w:rStyle w:val="--l"/>
          <w:lang w:val="en-US"/>
        </w:rPr>
        <w:t xml:space="preserve"> in the cell, only the number format changes </w:t>
      </w:r>
      <w:r>
        <w:rPr>
          <w:rStyle w:val="--l"/>
          <w:lang w:val="en-US"/>
        </w:rPr>
        <w:t>the layout</w:t>
      </w:r>
      <w:r w:rsidRPr="00A14E0F">
        <w:rPr>
          <w:rStyle w:val="--l"/>
          <w:lang w:val="en-US"/>
        </w:rPr>
        <w:t xml:space="preserve"> to </w:t>
      </w:r>
      <w:r w:rsidR="00847FD5">
        <w:rPr>
          <w:rStyle w:val="--l"/>
          <w:lang w:val="en-US"/>
        </w:rPr>
        <w:t>"</w:t>
      </w:r>
      <w:r>
        <w:rPr>
          <w:rStyle w:val="--l"/>
          <w:lang w:val="en-US"/>
        </w:rPr>
        <w:t>Ord</w:t>
      </w:r>
      <w:r w:rsidRPr="00A14E0F">
        <w:rPr>
          <w:rStyle w:val="--l"/>
          <w:lang w:val="en-US"/>
        </w:rPr>
        <w:t>-001</w:t>
      </w:r>
      <w:r w:rsidR="00847FD5">
        <w:rPr>
          <w:rStyle w:val="--l"/>
          <w:lang w:val="en-US"/>
        </w:rPr>
        <w:t>"</w:t>
      </w:r>
      <w:r w:rsidRPr="00A14E0F">
        <w:rPr>
          <w:rStyle w:val="--l"/>
          <w:lang w:val="en-US"/>
        </w:rPr>
        <w:t xml:space="preserve">. If the cell is clicked, you will only see the </w:t>
      </w:r>
      <w:r w:rsidR="00847FD5">
        <w:rPr>
          <w:rStyle w:val="--l"/>
          <w:lang w:val="en-US"/>
        </w:rPr>
        <w:t>"</w:t>
      </w:r>
      <w:r w:rsidRPr="00A14E0F">
        <w:rPr>
          <w:rStyle w:val="--l"/>
          <w:lang w:val="en-US"/>
        </w:rPr>
        <w:t>1</w:t>
      </w:r>
      <w:r w:rsidR="00847FD5">
        <w:rPr>
          <w:rStyle w:val="--l"/>
          <w:lang w:val="en-US"/>
        </w:rPr>
        <w:t>"</w:t>
      </w:r>
      <w:r w:rsidRPr="00A14E0F">
        <w:rPr>
          <w:rStyle w:val="--l"/>
          <w:lang w:val="en-US"/>
        </w:rPr>
        <w:t xml:space="preserve"> in the </w:t>
      </w:r>
      <w:r>
        <w:rPr>
          <w:rStyle w:val="--l"/>
          <w:lang w:val="en-US"/>
        </w:rPr>
        <w:t>formula</w:t>
      </w:r>
      <w:r w:rsidRPr="00A14E0F">
        <w:rPr>
          <w:rStyle w:val="--l"/>
          <w:lang w:val="en-US"/>
        </w:rPr>
        <w:t xml:space="preserve"> bar</w:t>
      </w:r>
      <w:r w:rsidR="00847FD5">
        <w:rPr>
          <w:rStyle w:val="--l"/>
          <w:lang w:val="en-US"/>
        </w:rPr>
        <w:t>)</w:t>
      </w:r>
      <w:r w:rsidRPr="00A14E0F">
        <w:rPr>
          <w:rStyle w:val="--l"/>
          <w:lang w:val="en-US"/>
        </w:rPr>
        <w:t>.</w:t>
      </w:r>
    </w:p>
    <w:p w:rsidR="00A14E0F" w:rsidRPr="00A14E0F" w:rsidRDefault="00A14E0F" w:rsidP="00A14E0F">
      <w:pPr>
        <w:pStyle w:val="NormalWeb"/>
        <w:numPr>
          <w:ilvl w:val="0"/>
          <w:numId w:val="17"/>
        </w:numPr>
        <w:rPr>
          <w:lang w:val="en-US"/>
        </w:rPr>
      </w:pPr>
      <w:r w:rsidRPr="00A14E0F">
        <w:rPr>
          <w:rStyle w:val="--l"/>
          <w:lang w:val="en-US"/>
        </w:rPr>
        <w:t xml:space="preserve">In the same way, adjust the format in column B so that it shows </w:t>
      </w:r>
      <w:r w:rsidR="00847FD5">
        <w:rPr>
          <w:rStyle w:val="--l"/>
          <w:lang w:val="en-US"/>
        </w:rPr>
        <w:t>"</w:t>
      </w:r>
      <w:r w:rsidRPr="00A14E0F">
        <w:rPr>
          <w:rStyle w:val="--l"/>
          <w:lang w:val="en-US"/>
        </w:rPr>
        <w:t>Prod-01</w:t>
      </w:r>
      <w:r w:rsidR="00847FD5">
        <w:rPr>
          <w:rStyle w:val="--l"/>
          <w:lang w:val="en-US"/>
        </w:rPr>
        <w:t>"</w:t>
      </w:r>
      <w:r w:rsidRPr="00A14E0F">
        <w:rPr>
          <w:rStyle w:val="--l"/>
          <w:lang w:val="en-US"/>
        </w:rPr>
        <w:t xml:space="preserve"> instead of 1. The same applies to columns G and J.</w:t>
      </w:r>
    </w:p>
    <w:p w:rsidR="00A14E0F" w:rsidRPr="00A14E0F" w:rsidRDefault="00A14E0F" w:rsidP="00A14E0F">
      <w:pPr>
        <w:pStyle w:val="NormalWeb"/>
        <w:numPr>
          <w:ilvl w:val="0"/>
          <w:numId w:val="17"/>
        </w:numPr>
        <w:rPr>
          <w:lang w:val="en-US"/>
        </w:rPr>
      </w:pPr>
      <w:r w:rsidRPr="00A14E0F">
        <w:rPr>
          <w:rStyle w:val="--l"/>
          <w:lang w:val="en-US"/>
        </w:rPr>
        <w:t xml:space="preserve">Assign the number format </w:t>
      </w:r>
      <w:r w:rsidR="00847FD5">
        <w:rPr>
          <w:rStyle w:val="--l"/>
          <w:lang w:val="en-US"/>
        </w:rPr>
        <w:t>"</w:t>
      </w:r>
      <w:r w:rsidRPr="00A14E0F">
        <w:rPr>
          <w:rStyle w:val="--l"/>
          <w:lang w:val="en-US"/>
        </w:rPr>
        <w:t>Currency</w:t>
      </w:r>
      <w:r w:rsidR="00847FD5">
        <w:rPr>
          <w:rStyle w:val="--l"/>
          <w:lang w:val="en-US"/>
        </w:rPr>
        <w:t>"</w:t>
      </w:r>
      <w:r w:rsidRPr="00A14E0F">
        <w:rPr>
          <w:rStyle w:val="--l"/>
          <w:lang w:val="en-US"/>
        </w:rPr>
        <w:t xml:space="preserve"> or </w:t>
      </w:r>
      <w:r w:rsidR="00847FD5">
        <w:rPr>
          <w:rStyle w:val="--l"/>
          <w:lang w:val="en-US"/>
        </w:rPr>
        <w:t>"</w:t>
      </w:r>
      <w:r w:rsidRPr="00A14E0F">
        <w:rPr>
          <w:rStyle w:val="--l"/>
          <w:lang w:val="en-US"/>
        </w:rPr>
        <w:t>Accounting</w:t>
      </w:r>
      <w:r w:rsidR="00847FD5">
        <w:rPr>
          <w:rStyle w:val="--l"/>
          <w:lang w:val="en-US"/>
        </w:rPr>
        <w:t>"</w:t>
      </w:r>
      <w:r w:rsidRPr="00A14E0F">
        <w:rPr>
          <w:rStyle w:val="--l"/>
          <w:lang w:val="en-US"/>
        </w:rPr>
        <w:t xml:space="preserve"> to all cells containing prices or sales.</w:t>
      </w:r>
    </w:p>
    <w:p w:rsidR="00A14E0F" w:rsidRPr="00A14E0F" w:rsidRDefault="00A14E0F" w:rsidP="00A14E0F">
      <w:pPr>
        <w:pStyle w:val="NormalWeb"/>
        <w:numPr>
          <w:ilvl w:val="0"/>
          <w:numId w:val="17"/>
        </w:numPr>
        <w:rPr>
          <w:lang w:val="en-US"/>
        </w:rPr>
      </w:pPr>
      <w:r w:rsidRPr="00A14E0F">
        <w:rPr>
          <w:rStyle w:val="--l"/>
          <w:lang w:val="en-US"/>
        </w:rPr>
        <w:t>In the cells A2:E2, G2:H2, J2:M2 and O2:O4, please use the following format:</w:t>
      </w:r>
    </w:p>
    <w:p w:rsidR="00A14E0F" w:rsidRPr="00A14E0F" w:rsidRDefault="00A14E0F" w:rsidP="00A14E0F">
      <w:pPr>
        <w:pStyle w:val="NormalWeb"/>
        <w:numPr>
          <w:ilvl w:val="1"/>
          <w:numId w:val="17"/>
        </w:numPr>
        <w:rPr>
          <w:lang w:val="en-US"/>
        </w:rPr>
      </w:pPr>
      <w:r w:rsidRPr="00A14E0F">
        <w:rPr>
          <w:rStyle w:val="--l"/>
          <w:lang w:val="en-US"/>
        </w:rPr>
        <w:t xml:space="preserve">Fill </w:t>
      </w:r>
      <w:r w:rsidR="00967A9A">
        <w:rPr>
          <w:rStyle w:val="--l"/>
          <w:lang w:val="en-US"/>
        </w:rPr>
        <w:t>color</w:t>
      </w:r>
      <w:r w:rsidRPr="00A14E0F">
        <w:rPr>
          <w:rStyle w:val="--l"/>
          <w:lang w:val="en-US"/>
        </w:rPr>
        <w:t>: FH-Mint (RGB 0, 177, 172)</w:t>
      </w:r>
    </w:p>
    <w:p w:rsidR="00343E38" w:rsidRPr="00343E38" w:rsidRDefault="00A14E0F" w:rsidP="00F82C6D">
      <w:pPr>
        <w:pStyle w:val="NormalWeb"/>
        <w:numPr>
          <w:ilvl w:val="1"/>
          <w:numId w:val="17"/>
        </w:numPr>
        <w:rPr>
          <w:rStyle w:val="--l"/>
        </w:rPr>
      </w:pPr>
      <w:r w:rsidRPr="00343E38">
        <w:rPr>
          <w:rStyle w:val="--l"/>
          <w:lang w:val="en-US"/>
        </w:rPr>
        <w:t xml:space="preserve">Font </w:t>
      </w:r>
      <w:r w:rsidR="00967A9A">
        <w:rPr>
          <w:rStyle w:val="--l"/>
          <w:lang w:val="en-US"/>
        </w:rPr>
        <w:t>color</w:t>
      </w:r>
      <w:r w:rsidRPr="00343E38">
        <w:rPr>
          <w:rStyle w:val="--l"/>
          <w:lang w:val="en-US"/>
        </w:rPr>
        <w:t>: White (RGB 255, 255, 255)</w:t>
      </w:r>
    </w:p>
    <w:p w:rsidR="00A14E0F" w:rsidRDefault="00A14E0F" w:rsidP="00F82C6D">
      <w:pPr>
        <w:pStyle w:val="NormalWeb"/>
        <w:numPr>
          <w:ilvl w:val="1"/>
          <w:numId w:val="17"/>
        </w:numPr>
      </w:pPr>
      <w:r>
        <w:rPr>
          <w:rStyle w:val="--l"/>
        </w:rPr>
        <w:t>Bold, centred</w:t>
      </w:r>
    </w:p>
    <w:p w:rsidR="00A14E0F" w:rsidRPr="00A14E0F" w:rsidRDefault="00A14E0F" w:rsidP="00A14E0F">
      <w:pPr>
        <w:pStyle w:val="NormalWeb"/>
        <w:numPr>
          <w:ilvl w:val="0"/>
          <w:numId w:val="17"/>
        </w:numPr>
        <w:rPr>
          <w:lang w:val="en-US"/>
        </w:rPr>
      </w:pPr>
      <w:r w:rsidRPr="00A14E0F">
        <w:rPr>
          <w:rStyle w:val="--l"/>
          <w:lang w:val="en-US"/>
        </w:rPr>
        <w:t>If necessary, adjust the column width so that the values are visible. Possibly also later if you have entered formulas there.</w:t>
      </w:r>
    </w:p>
    <w:p w:rsidR="00A14E0F" w:rsidRPr="00A14E0F" w:rsidRDefault="00A14E0F" w:rsidP="00A14E0F">
      <w:pPr>
        <w:pStyle w:val="NormalWeb"/>
        <w:numPr>
          <w:ilvl w:val="0"/>
          <w:numId w:val="17"/>
        </w:numPr>
        <w:rPr>
          <w:lang w:val="en-US"/>
        </w:rPr>
      </w:pPr>
      <w:r w:rsidRPr="00A14E0F">
        <w:rPr>
          <w:rStyle w:val="--l"/>
          <w:lang w:val="en-US"/>
        </w:rPr>
        <w:t xml:space="preserve">- The </w:t>
      </w:r>
      <w:r w:rsidR="00847FD5">
        <w:rPr>
          <w:rStyle w:val="--l"/>
          <w:lang w:val="en-US"/>
        </w:rPr>
        <w:t>"</w:t>
      </w:r>
      <w:r w:rsidRPr="00A14E0F">
        <w:rPr>
          <w:rStyle w:val="--l"/>
          <w:lang w:val="en-US"/>
        </w:rPr>
        <w:t>Products</w:t>
      </w:r>
      <w:r w:rsidR="00847FD5">
        <w:rPr>
          <w:rStyle w:val="--l"/>
          <w:lang w:val="en-US"/>
        </w:rPr>
        <w:t>-</w:t>
      </w:r>
      <w:r w:rsidRPr="00A14E0F">
        <w:rPr>
          <w:rStyle w:val="--l"/>
          <w:lang w:val="en-US"/>
        </w:rPr>
        <w:t>table</w:t>
      </w:r>
      <w:r w:rsidR="00847FD5">
        <w:rPr>
          <w:rStyle w:val="--l"/>
          <w:lang w:val="en-US"/>
        </w:rPr>
        <w:t>"</w:t>
      </w:r>
      <w:r w:rsidRPr="00A14E0F">
        <w:rPr>
          <w:rStyle w:val="--l"/>
          <w:lang w:val="en-US"/>
        </w:rPr>
        <w:t xml:space="preserve"> contains the prices for each product. Use a formula to enter the appropriate price for the given product in column C.</w:t>
      </w:r>
    </w:p>
    <w:p w:rsidR="00A14E0F" w:rsidRPr="00A14E0F" w:rsidRDefault="00A14E0F" w:rsidP="00A14E0F">
      <w:pPr>
        <w:pStyle w:val="NormalWeb"/>
        <w:numPr>
          <w:ilvl w:val="0"/>
          <w:numId w:val="17"/>
        </w:numPr>
        <w:rPr>
          <w:lang w:val="en-US"/>
        </w:rPr>
      </w:pPr>
      <w:r w:rsidRPr="00A14E0F">
        <w:rPr>
          <w:rStyle w:val="--l"/>
          <w:lang w:val="en-US"/>
        </w:rPr>
        <w:t>-Calculate the turnover per order (quantity * unit price) in column E</w:t>
      </w:r>
    </w:p>
    <w:p w:rsidR="00A14E0F" w:rsidRDefault="00A14E0F" w:rsidP="00A14E0F">
      <w:pPr>
        <w:pStyle w:val="NormalWeb"/>
        <w:numPr>
          <w:ilvl w:val="0"/>
          <w:numId w:val="17"/>
        </w:numPr>
        <w:rPr>
          <w:rStyle w:val="--l"/>
          <w:lang w:val="en-US"/>
        </w:rPr>
      </w:pPr>
      <w:r w:rsidRPr="00A14E0F">
        <w:rPr>
          <w:rStyle w:val="--l"/>
          <w:lang w:val="en-US"/>
        </w:rPr>
        <w:t xml:space="preserve">- In the </w:t>
      </w:r>
      <w:r w:rsidR="00847FD5">
        <w:rPr>
          <w:rStyle w:val="--l"/>
          <w:lang w:val="en-US"/>
        </w:rPr>
        <w:t>"</w:t>
      </w:r>
      <w:r w:rsidRPr="00A14E0F">
        <w:rPr>
          <w:rStyle w:val="--l"/>
          <w:lang w:val="en-US"/>
        </w:rPr>
        <w:t>Overview</w:t>
      </w:r>
      <w:r w:rsidR="00847FD5">
        <w:rPr>
          <w:rStyle w:val="--l"/>
          <w:lang w:val="en-US"/>
        </w:rPr>
        <w:t>-</w:t>
      </w:r>
      <w:r w:rsidRPr="00A14E0F">
        <w:rPr>
          <w:rStyle w:val="--l"/>
          <w:lang w:val="en-US"/>
        </w:rPr>
        <w:t>table</w:t>
      </w:r>
      <w:r w:rsidR="00847FD5">
        <w:rPr>
          <w:rStyle w:val="--l"/>
          <w:lang w:val="en-US"/>
        </w:rPr>
        <w:t>"</w:t>
      </w:r>
      <w:r w:rsidRPr="00A14E0F">
        <w:rPr>
          <w:rStyle w:val="--l"/>
          <w:lang w:val="en-US"/>
        </w:rPr>
        <w:t>, the following should be entered for each product</w:t>
      </w:r>
      <w:r>
        <w:rPr>
          <w:rStyle w:val="--l"/>
          <w:lang w:val="en-US"/>
        </w:rPr>
        <w:t>:</w:t>
      </w:r>
    </w:p>
    <w:p w:rsidR="00343E38" w:rsidRPr="00A14E0F" w:rsidRDefault="00343E38" w:rsidP="00343E38">
      <w:pPr>
        <w:pStyle w:val="NormalWeb"/>
        <w:numPr>
          <w:ilvl w:val="1"/>
          <w:numId w:val="17"/>
        </w:numPr>
        <w:rPr>
          <w:lang w:val="en-US"/>
        </w:rPr>
      </w:pPr>
      <w:r>
        <w:rPr>
          <w:rStyle w:val="--l"/>
          <w:lang w:val="en-US"/>
        </w:rPr>
        <w:t>Column J: All Products (Prod-01 to …)</w:t>
      </w:r>
    </w:p>
    <w:p w:rsidR="00A14E0F" w:rsidRDefault="00A14E0F" w:rsidP="0025332A">
      <w:pPr>
        <w:pStyle w:val="NormalWeb"/>
        <w:numPr>
          <w:ilvl w:val="1"/>
          <w:numId w:val="17"/>
        </w:numPr>
        <w:rPr>
          <w:rStyle w:val="--l"/>
          <w:lang w:val="en-US"/>
        </w:rPr>
      </w:pPr>
      <w:r w:rsidRPr="00A14E0F">
        <w:rPr>
          <w:rStyle w:val="--l"/>
          <w:lang w:val="en-US"/>
        </w:rPr>
        <w:t>Column K: In how many orders the product is ordered</w:t>
      </w:r>
    </w:p>
    <w:p w:rsidR="00343E38" w:rsidRDefault="00A14E0F" w:rsidP="00683A31">
      <w:pPr>
        <w:pStyle w:val="NormalWeb"/>
        <w:numPr>
          <w:ilvl w:val="1"/>
          <w:numId w:val="17"/>
        </w:numPr>
        <w:rPr>
          <w:rStyle w:val="--l"/>
          <w:lang w:val="en-US"/>
        </w:rPr>
      </w:pPr>
      <w:r w:rsidRPr="00343E38">
        <w:rPr>
          <w:rStyle w:val="--l"/>
          <w:lang w:val="en-US"/>
        </w:rPr>
        <w:t>Column L: How many units of the product were ordered in total</w:t>
      </w:r>
    </w:p>
    <w:p w:rsidR="00A14E0F" w:rsidRPr="00343E38" w:rsidRDefault="00A14E0F" w:rsidP="00683A31">
      <w:pPr>
        <w:pStyle w:val="NormalWeb"/>
        <w:numPr>
          <w:ilvl w:val="1"/>
          <w:numId w:val="17"/>
        </w:numPr>
        <w:rPr>
          <w:lang w:val="en-US"/>
        </w:rPr>
      </w:pPr>
      <w:r w:rsidRPr="00343E38">
        <w:rPr>
          <w:rStyle w:val="--l"/>
          <w:lang w:val="en-US"/>
        </w:rPr>
        <w:t>Column M: The total sales made with each product.</w:t>
      </w:r>
    </w:p>
    <w:p w:rsidR="00343E38" w:rsidRDefault="00343E38" w:rsidP="003C1F3B">
      <w:pPr>
        <w:pStyle w:val="NormalWeb"/>
        <w:numPr>
          <w:ilvl w:val="0"/>
          <w:numId w:val="17"/>
        </w:numPr>
        <w:rPr>
          <w:rStyle w:val="--l"/>
          <w:lang w:val="en-US"/>
        </w:rPr>
      </w:pPr>
      <w:r w:rsidRPr="00343E38">
        <w:rPr>
          <w:rStyle w:val="--l"/>
          <w:lang w:val="en-US"/>
        </w:rPr>
        <w:t xml:space="preserve">- To do this, use the functions </w:t>
      </w:r>
      <w:proofErr w:type="gramStart"/>
      <w:r>
        <w:rPr>
          <w:rStyle w:val="--l"/>
          <w:lang w:val="en-US"/>
        </w:rPr>
        <w:t>COUNTIF</w:t>
      </w:r>
      <w:r w:rsidRPr="00343E38">
        <w:rPr>
          <w:rStyle w:val="--l"/>
          <w:lang w:val="en-US"/>
        </w:rPr>
        <w:t>(</w:t>
      </w:r>
      <w:proofErr w:type="gramEnd"/>
      <w:r w:rsidRPr="00343E38">
        <w:rPr>
          <w:rStyle w:val="--l"/>
          <w:lang w:val="en-US"/>
        </w:rPr>
        <w:t>) and SUM</w:t>
      </w:r>
      <w:r>
        <w:rPr>
          <w:rStyle w:val="--l"/>
          <w:lang w:val="en-US"/>
        </w:rPr>
        <w:t>IF</w:t>
      </w:r>
      <w:r w:rsidRPr="00343E38">
        <w:rPr>
          <w:rStyle w:val="--l"/>
          <w:lang w:val="en-US"/>
        </w:rPr>
        <w:t>(</w:t>
      </w:r>
      <w:r>
        <w:rPr>
          <w:rStyle w:val="--l"/>
          <w:lang w:val="en-US"/>
        </w:rPr>
        <w:t>)</w:t>
      </w:r>
    </w:p>
    <w:p w:rsidR="00343E38" w:rsidRPr="00343E38" w:rsidRDefault="00343E38" w:rsidP="003C1F3B">
      <w:pPr>
        <w:pStyle w:val="NormalWeb"/>
        <w:numPr>
          <w:ilvl w:val="0"/>
          <w:numId w:val="17"/>
        </w:numPr>
        <w:rPr>
          <w:lang w:val="en-US"/>
        </w:rPr>
      </w:pPr>
      <w:r w:rsidRPr="00343E38">
        <w:rPr>
          <w:rStyle w:val="--l"/>
          <w:lang w:val="en-US"/>
        </w:rPr>
        <w:t>In cells P2:P4, calculate the total turnover in three different ways:</w:t>
      </w:r>
    </w:p>
    <w:p w:rsidR="00343E38" w:rsidRPr="00343E38" w:rsidRDefault="00343E38" w:rsidP="00343E38">
      <w:pPr>
        <w:pStyle w:val="NormalWeb"/>
        <w:numPr>
          <w:ilvl w:val="1"/>
          <w:numId w:val="17"/>
        </w:numPr>
        <w:rPr>
          <w:lang w:val="en-US"/>
        </w:rPr>
      </w:pPr>
      <w:r w:rsidRPr="00343E38">
        <w:rPr>
          <w:rStyle w:val="--l"/>
          <w:lang w:val="en-US"/>
        </w:rPr>
        <w:t>P2: Add all sales from column E</w:t>
      </w:r>
    </w:p>
    <w:p w:rsidR="00343E38" w:rsidRPr="00343E38" w:rsidRDefault="00343E38" w:rsidP="00343E38">
      <w:pPr>
        <w:pStyle w:val="NormalWeb"/>
        <w:numPr>
          <w:ilvl w:val="1"/>
          <w:numId w:val="17"/>
        </w:numPr>
        <w:rPr>
          <w:lang w:val="en-US"/>
        </w:rPr>
      </w:pPr>
      <w:r w:rsidRPr="00343E38">
        <w:rPr>
          <w:rStyle w:val="--l"/>
          <w:lang w:val="en-US"/>
        </w:rPr>
        <w:t>P3: Add all sales from column M</w:t>
      </w:r>
    </w:p>
    <w:p w:rsidR="00343E38" w:rsidRPr="00343E38" w:rsidRDefault="00343E38" w:rsidP="00343E38">
      <w:pPr>
        <w:pStyle w:val="NormalWeb"/>
        <w:numPr>
          <w:ilvl w:val="1"/>
          <w:numId w:val="17"/>
        </w:numPr>
        <w:rPr>
          <w:lang w:val="en-US"/>
        </w:rPr>
      </w:pPr>
      <w:r w:rsidRPr="00343E38">
        <w:rPr>
          <w:rStyle w:val="--l"/>
          <w:lang w:val="en-US"/>
        </w:rPr>
        <w:t xml:space="preserve">P4: Use the function </w:t>
      </w:r>
      <w:proofErr w:type="gramStart"/>
      <w:r w:rsidRPr="00343E38">
        <w:rPr>
          <w:rStyle w:val="--l"/>
          <w:lang w:val="en-US"/>
        </w:rPr>
        <w:t>SUMPRODU</w:t>
      </w:r>
      <w:r>
        <w:rPr>
          <w:rStyle w:val="--l"/>
          <w:lang w:val="en-US"/>
        </w:rPr>
        <w:t>C</w:t>
      </w:r>
      <w:r w:rsidRPr="00343E38">
        <w:rPr>
          <w:rStyle w:val="--l"/>
          <w:lang w:val="en-US"/>
        </w:rPr>
        <w:t>T(</w:t>
      </w:r>
      <w:proofErr w:type="gramEnd"/>
      <w:r w:rsidRPr="00343E38">
        <w:rPr>
          <w:rStyle w:val="--l"/>
          <w:lang w:val="en-US"/>
        </w:rPr>
        <w:t>) in a suitable way.</w:t>
      </w:r>
    </w:p>
    <w:p w:rsidR="00343E38" w:rsidRPr="00343E38" w:rsidRDefault="00343E38" w:rsidP="00343E38">
      <w:pPr>
        <w:pStyle w:val="NormalWeb"/>
        <w:numPr>
          <w:ilvl w:val="0"/>
          <w:numId w:val="17"/>
        </w:numPr>
        <w:rPr>
          <w:lang w:val="en-US"/>
        </w:rPr>
      </w:pPr>
      <w:r w:rsidRPr="00343E38">
        <w:rPr>
          <w:rStyle w:val="--l"/>
          <w:lang w:val="en-US"/>
        </w:rPr>
        <w:t>- The same result should appear in all three cells at the end.</w:t>
      </w:r>
    </w:p>
    <w:p w:rsidR="006D4735" w:rsidRDefault="00343E38" w:rsidP="006D4735">
      <w:pPr>
        <w:pStyle w:val="Heading2"/>
      </w:pPr>
      <w:r>
        <w:lastRenderedPageBreak/>
        <w:t>Sales</w:t>
      </w:r>
    </w:p>
    <w:p w:rsidR="00343E38" w:rsidRPr="00343E38" w:rsidRDefault="00343E38" w:rsidP="00343E38">
      <w:pPr>
        <w:pStyle w:val="NormalWeb"/>
        <w:rPr>
          <w:lang w:val="en-US"/>
        </w:rPr>
      </w:pPr>
      <w:r w:rsidRPr="00343E38">
        <w:rPr>
          <w:rStyle w:val="--l"/>
          <w:lang w:val="en-US"/>
        </w:rPr>
        <w:t xml:space="preserve">Open the worksheet </w:t>
      </w:r>
      <w:r w:rsidR="00847FD5">
        <w:rPr>
          <w:rStyle w:val="--l"/>
          <w:lang w:val="en-US"/>
        </w:rPr>
        <w:t>"</w:t>
      </w:r>
      <w:r w:rsidRPr="00343E38">
        <w:rPr>
          <w:rStyle w:val="--l"/>
          <w:lang w:val="en-US"/>
        </w:rPr>
        <w:t>2) Sales</w:t>
      </w:r>
      <w:r w:rsidR="00847FD5">
        <w:rPr>
          <w:rStyle w:val="--l"/>
          <w:lang w:val="en-US"/>
        </w:rPr>
        <w:t>"</w:t>
      </w:r>
      <w:r w:rsidRPr="00343E38">
        <w:rPr>
          <w:rStyle w:val="--l"/>
          <w:lang w:val="en-US"/>
        </w:rPr>
        <w:t>. (see following illustration).</w:t>
      </w:r>
    </w:p>
    <w:p w:rsidR="006D4735" w:rsidRDefault="00967A9A" w:rsidP="006D4735">
      <w:r>
        <w:rPr>
          <w:noProof/>
        </w:rPr>
        <w:drawing>
          <wp:inline distT="0" distB="0" distL="0" distR="0">
            <wp:extent cx="6084570" cy="1584960"/>
            <wp:effectExtent l="0" t="0" r="0" b="2540"/>
            <wp:docPr id="32696621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66216" name="Grafik 326966216"/>
                    <pic:cNvPicPr/>
                  </pic:nvPicPr>
                  <pic:blipFill>
                    <a:blip r:embed="rId9">
                      <a:extLst>
                        <a:ext uri="{28A0092B-C50C-407E-A947-70E740481C1C}">
                          <a14:useLocalDpi xmlns:a14="http://schemas.microsoft.com/office/drawing/2010/main" val="0"/>
                        </a:ext>
                      </a:extLst>
                    </a:blip>
                    <a:stretch>
                      <a:fillRect/>
                    </a:stretch>
                  </pic:blipFill>
                  <pic:spPr>
                    <a:xfrm>
                      <a:off x="0" y="0"/>
                      <a:ext cx="6084570" cy="1584960"/>
                    </a:xfrm>
                    <a:prstGeom prst="rect">
                      <a:avLst/>
                    </a:prstGeom>
                  </pic:spPr>
                </pic:pic>
              </a:graphicData>
            </a:graphic>
          </wp:inline>
        </w:drawing>
      </w:r>
    </w:p>
    <w:p w:rsidR="006D4735" w:rsidRDefault="00343E38" w:rsidP="006D4735">
      <w:r>
        <w:t>Your Task:</w:t>
      </w:r>
    </w:p>
    <w:p w:rsidR="00343E38" w:rsidRPr="00343E38" w:rsidRDefault="00343E38" w:rsidP="00343E38">
      <w:pPr>
        <w:pStyle w:val="NormalWeb"/>
        <w:numPr>
          <w:ilvl w:val="0"/>
          <w:numId w:val="18"/>
        </w:numPr>
        <w:rPr>
          <w:lang w:val="en-US"/>
        </w:rPr>
      </w:pPr>
      <w:r w:rsidRPr="00343E38">
        <w:rPr>
          <w:rStyle w:val="--l"/>
          <w:lang w:val="en-US"/>
        </w:rPr>
        <w:t>Line 1 contains headings. Adjust the format so that the headings have a size of 16 and are bold.</w:t>
      </w:r>
    </w:p>
    <w:p w:rsidR="00343E38" w:rsidRPr="00343E38" w:rsidRDefault="00343E38" w:rsidP="00343E38">
      <w:pPr>
        <w:pStyle w:val="NormalWeb"/>
        <w:numPr>
          <w:ilvl w:val="0"/>
          <w:numId w:val="18"/>
        </w:numPr>
        <w:rPr>
          <w:lang w:val="en-US"/>
        </w:rPr>
      </w:pPr>
      <w:r w:rsidRPr="00343E38">
        <w:rPr>
          <w:rStyle w:val="--l"/>
          <w:lang w:val="en-US"/>
        </w:rPr>
        <w:t>In the cell areas A2:G2, I2:M2, O2:S2, U2 and W2:AA2, please use the following format:</w:t>
      </w:r>
    </w:p>
    <w:p w:rsidR="00343E38" w:rsidRPr="00343E38" w:rsidRDefault="00343E38" w:rsidP="00343E38">
      <w:pPr>
        <w:pStyle w:val="NormalWeb"/>
        <w:numPr>
          <w:ilvl w:val="1"/>
          <w:numId w:val="18"/>
        </w:numPr>
        <w:rPr>
          <w:lang w:val="en-US"/>
        </w:rPr>
      </w:pPr>
      <w:r w:rsidRPr="00343E38">
        <w:rPr>
          <w:rStyle w:val="--l"/>
          <w:lang w:val="en-US"/>
        </w:rPr>
        <w:t>Fill color: FH-Mint (RGB 0, 177, 172)</w:t>
      </w:r>
    </w:p>
    <w:p w:rsidR="00343E38" w:rsidRPr="00343E38" w:rsidRDefault="00343E38" w:rsidP="00343E38">
      <w:pPr>
        <w:pStyle w:val="NormalWeb"/>
        <w:numPr>
          <w:ilvl w:val="1"/>
          <w:numId w:val="18"/>
        </w:numPr>
        <w:rPr>
          <w:lang w:val="en-US"/>
        </w:rPr>
      </w:pPr>
      <w:r w:rsidRPr="00343E38">
        <w:rPr>
          <w:rStyle w:val="--l"/>
          <w:lang w:val="en-US"/>
        </w:rPr>
        <w:t>Font color: White (RGB 255, 255, 255)</w:t>
      </w:r>
    </w:p>
    <w:p w:rsidR="00343E38" w:rsidRDefault="00343E38" w:rsidP="00343E38">
      <w:pPr>
        <w:pStyle w:val="NormalWeb"/>
        <w:numPr>
          <w:ilvl w:val="1"/>
          <w:numId w:val="18"/>
        </w:numPr>
      </w:pPr>
      <w:r>
        <w:rPr>
          <w:rStyle w:val="--l"/>
        </w:rPr>
        <w:t>Bold, centred</w:t>
      </w:r>
    </w:p>
    <w:p w:rsidR="00343E38" w:rsidRDefault="00343E38" w:rsidP="00343E38">
      <w:pPr>
        <w:pStyle w:val="NormalWeb"/>
        <w:numPr>
          <w:ilvl w:val="0"/>
          <w:numId w:val="18"/>
        </w:numPr>
        <w:rPr>
          <w:lang w:val="en-US"/>
        </w:rPr>
      </w:pPr>
      <w:r w:rsidRPr="00343E38">
        <w:rPr>
          <w:rStyle w:val="--l"/>
          <w:lang w:val="en-US"/>
        </w:rPr>
        <w:t xml:space="preserve">In column A from A3, adjust the number format so that it reads </w:t>
      </w:r>
      <w:r w:rsidR="00847FD5">
        <w:rPr>
          <w:rStyle w:val="--l"/>
          <w:lang w:val="en-US"/>
        </w:rPr>
        <w:t>"</w:t>
      </w:r>
      <w:r>
        <w:rPr>
          <w:rStyle w:val="--l"/>
          <w:lang w:val="en-US"/>
        </w:rPr>
        <w:t>Pur</w:t>
      </w:r>
      <w:r w:rsidR="00847FD5">
        <w:rPr>
          <w:rStyle w:val="--l"/>
          <w:lang w:val="en-US"/>
        </w:rPr>
        <w:t>c</w:t>
      </w:r>
      <w:r w:rsidRPr="00343E38">
        <w:rPr>
          <w:rStyle w:val="--l"/>
          <w:lang w:val="en-US"/>
        </w:rPr>
        <w:t>-0001</w:t>
      </w:r>
      <w:r w:rsidR="00847FD5">
        <w:rPr>
          <w:rStyle w:val="--l"/>
          <w:lang w:val="en-US"/>
        </w:rPr>
        <w:t>".</w:t>
      </w:r>
    </w:p>
    <w:p w:rsidR="00343E38" w:rsidRPr="00343E38" w:rsidRDefault="00343E38" w:rsidP="00343E38">
      <w:pPr>
        <w:pStyle w:val="NormalWeb"/>
        <w:numPr>
          <w:ilvl w:val="0"/>
          <w:numId w:val="18"/>
        </w:numPr>
        <w:rPr>
          <w:lang w:val="en-US"/>
        </w:rPr>
      </w:pPr>
      <w:r w:rsidRPr="00343E38">
        <w:rPr>
          <w:rStyle w:val="--l"/>
          <w:lang w:val="en-US"/>
        </w:rPr>
        <w:t xml:space="preserve">In column B </w:t>
      </w:r>
      <w:r w:rsidRPr="00343E38">
        <w:rPr>
          <w:rStyle w:val="--l"/>
          <w:b/>
          <w:bCs/>
          <w:lang w:val="en-US"/>
        </w:rPr>
        <w:t xml:space="preserve">and </w:t>
      </w:r>
      <w:r w:rsidRPr="00343E38">
        <w:rPr>
          <w:rStyle w:val="--l"/>
          <w:lang w:val="en-US"/>
        </w:rPr>
        <w:t xml:space="preserve">in cell V2, </w:t>
      </w:r>
      <w:r w:rsidR="00847FD5">
        <w:rPr>
          <w:rStyle w:val="--l"/>
          <w:lang w:val="en-US"/>
        </w:rPr>
        <w:t>use the number-format</w:t>
      </w:r>
      <w:r w:rsidRPr="00343E38">
        <w:rPr>
          <w:rStyle w:val="--l"/>
          <w:lang w:val="en-US"/>
        </w:rPr>
        <w:t xml:space="preserve"> </w:t>
      </w:r>
      <w:r w:rsidR="00847FD5">
        <w:rPr>
          <w:rStyle w:val="--l"/>
          <w:lang w:val="en-US"/>
        </w:rPr>
        <w:t>"</w:t>
      </w:r>
      <w:r w:rsidRPr="00343E38">
        <w:rPr>
          <w:rStyle w:val="--l"/>
          <w:lang w:val="en-US"/>
        </w:rPr>
        <w:t>Empl-000</w:t>
      </w:r>
      <w:r w:rsidR="00847FD5">
        <w:rPr>
          <w:rStyle w:val="--l"/>
          <w:lang w:val="en-US"/>
        </w:rPr>
        <w:t>"</w:t>
      </w:r>
      <w:r w:rsidRPr="00343E38">
        <w:rPr>
          <w:rStyle w:val="--l"/>
          <w:lang w:val="en-US"/>
        </w:rPr>
        <w:t>.</w:t>
      </w:r>
    </w:p>
    <w:p w:rsidR="00343E38" w:rsidRPr="00343E38" w:rsidRDefault="00343E38" w:rsidP="00343E38">
      <w:pPr>
        <w:pStyle w:val="NormalWeb"/>
        <w:numPr>
          <w:ilvl w:val="0"/>
          <w:numId w:val="18"/>
        </w:numPr>
        <w:rPr>
          <w:lang w:val="en-US"/>
        </w:rPr>
      </w:pPr>
      <w:r w:rsidRPr="00343E38">
        <w:rPr>
          <w:rStyle w:val="--l"/>
          <w:lang w:val="en-US"/>
        </w:rPr>
        <w:t xml:space="preserve">Adjust the number format to </w:t>
      </w:r>
      <w:r w:rsidR="00847FD5">
        <w:rPr>
          <w:rStyle w:val="--l"/>
          <w:lang w:val="en-US"/>
        </w:rPr>
        <w:t>"</w:t>
      </w:r>
      <w:r w:rsidRPr="00343E38">
        <w:rPr>
          <w:rStyle w:val="--l"/>
          <w:lang w:val="en-US"/>
        </w:rPr>
        <w:t>Accounting</w:t>
      </w:r>
      <w:r w:rsidR="00847FD5">
        <w:rPr>
          <w:rStyle w:val="--l"/>
          <w:lang w:val="en-US"/>
        </w:rPr>
        <w:t>"</w:t>
      </w:r>
      <w:r w:rsidRPr="00343E38">
        <w:rPr>
          <w:rStyle w:val="--l"/>
          <w:lang w:val="en-US"/>
        </w:rPr>
        <w:t xml:space="preserve"> or </w:t>
      </w:r>
      <w:r w:rsidR="00847FD5">
        <w:rPr>
          <w:rStyle w:val="--l"/>
          <w:lang w:val="en-US"/>
        </w:rPr>
        <w:t>"</w:t>
      </w:r>
      <w:r w:rsidRPr="00343E38">
        <w:rPr>
          <w:rStyle w:val="--l"/>
          <w:lang w:val="en-US"/>
        </w:rPr>
        <w:t>Currency</w:t>
      </w:r>
      <w:r w:rsidR="00847FD5">
        <w:rPr>
          <w:rStyle w:val="--l"/>
          <w:lang w:val="en-US"/>
        </w:rPr>
        <w:t>"</w:t>
      </w:r>
      <w:r w:rsidRPr="00343E38">
        <w:rPr>
          <w:rStyle w:val="--l"/>
          <w:lang w:val="en-US"/>
        </w:rPr>
        <w:t xml:space="preserve"> wherever sales or prices are shown.</w:t>
      </w:r>
    </w:p>
    <w:p w:rsidR="00343E38" w:rsidRPr="00343E38" w:rsidRDefault="00343E38" w:rsidP="00343E38">
      <w:pPr>
        <w:pStyle w:val="NormalWeb"/>
        <w:numPr>
          <w:ilvl w:val="0"/>
          <w:numId w:val="18"/>
        </w:numPr>
        <w:rPr>
          <w:lang w:val="en-US"/>
        </w:rPr>
      </w:pPr>
      <w:r w:rsidRPr="00343E38">
        <w:rPr>
          <w:rStyle w:val="--l"/>
          <w:lang w:val="en-US"/>
        </w:rPr>
        <w:t>Calculate the turnover per sale (price * number) in column G</w:t>
      </w:r>
    </w:p>
    <w:p w:rsidR="00343E38" w:rsidRPr="00343E38" w:rsidRDefault="00343E38" w:rsidP="00343E38">
      <w:pPr>
        <w:pStyle w:val="NormalWeb"/>
        <w:numPr>
          <w:ilvl w:val="0"/>
          <w:numId w:val="18"/>
        </w:numPr>
        <w:rPr>
          <w:lang w:val="en-US"/>
        </w:rPr>
      </w:pPr>
      <w:r w:rsidRPr="00343E38">
        <w:rPr>
          <w:rStyle w:val="--l"/>
          <w:lang w:val="en-US"/>
        </w:rPr>
        <w:t xml:space="preserve">Enter an employee number in cell V2. (e.g. 3, but same </w:t>
      </w:r>
      <w:r w:rsidR="00847FD5">
        <w:rPr>
          <w:rStyle w:val="--l"/>
          <w:lang w:val="en-US"/>
        </w:rPr>
        <w:t>number-</w:t>
      </w:r>
      <w:r w:rsidRPr="00343E38">
        <w:rPr>
          <w:rStyle w:val="--l"/>
          <w:lang w:val="en-US"/>
        </w:rPr>
        <w:t>format as in column B.)</w:t>
      </w:r>
    </w:p>
    <w:p w:rsidR="00343E38" w:rsidRPr="00343E38" w:rsidRDefault="00343E38" w:rsidP="00343E38">
      <w:pPr>
        <w:pStyle w:val="NormalWeb"/>
        <w:numPr>
          <w:ilvl w:val="0"/>
          <w:numId w:val="18"/>
        </w:numPr>
        <w:rPr>
          <w:lang w:val="en-US"/>
        </w:rPr>
      </w:pPr>
      <w:r w:rsidRPr="00343E38">
        <w:rPr>
          <w:rStyle w:val="--l"/>
          <w:lang w:val="en-US"/>
        </w:rPr>
        <w:t xml:space="preserve">In the three tables </w:t>
      </w:r>
      <w:r w:rsidR="00847FD5">
        <w:rPr>
          <w:rStyle w:val="--l"/>
          <w:lang w:val="en-US"/>
        </w:rPr>
        <w:t>"Purchases</w:t>
      </w:r>
      <w:r w:rsidRPr="00343E38">
        <w:rPr>
          <w:rStyle w:val="--l"/>
          <w:lang w:val="en-US"/>
        </w:rPr>
        <w:t xml:space="preserve"> per product and </w:t>
      </w:r>
      <w:r w:rsidR="00847FD5">
        <w:rPr>
          <w:rStyle w:val="--l"/>
          <w:lang w:val="en-US"/>
        </w:rPr>
        <w:t>region"</w:t>
      </w:r>
      <w:r w:rsidRPr="00343E38">
        <w:rPr>
          <w:rStyle w:val="--l"/>
          <w:lang w:val="en-US"/>
        </w:rPr>
        <w:t xml:space="preserve">, </w:t>
      </w:r>
      <w:r w:rsidR="00847FD5">
        <w:rPr>
          <w:rStyle w:val="--l"/>
          <w:lang w:val="en-US"/>
        </w:rPr>
        <w:t>"</w:t>
      </w:r>
      <w:r w:rsidRPr="00343E38">
        <w:rPr>
          <w:rStyle w:val="--l"/>
          <w:lang w:val="en-US"/>
        </w:rPr>
        <w:t xml:space="preserve">Turnover per product and </w:t>
      </w:r>
      <w:r w:rsidR="00847FD5">
        <w:rPr>
          <w:rStyle w:val="--l"/>
          <w:lang w:val="en-US"/>
        </w:rPr>
        <w:t>region"</w:t>
      </w:r>
      <w:r w:rsidRPr="00343E38">
        <w:rPr>
          <w:rStyle w:val="--l"/>
          <w:lang w:val="en-US"/>
        </w:rPr>
        <w:t xml:space="preserve"> and </w:t>
      </w:r>
      <w:r w:rsidR="00847FD5">
        <w:rPr>
          <w:rStyle w:val="--l"/>
          <w:lang w:val="en-US"/>
        </w:rPr>
        <w:t>"</w:t>
      </w:r>
      <w:r w:rsidRPr="00343E38">
        <w:rPr>
          <w:rStyle w:val="--l"/>
          <w:lang w:val="en-US"/>
        </w:rPr>
        <w:t xml:space="preserve">Turnover per product and </w:t>
      </w:r>
      <w:r w:rsidR="00847FD5">
        <w:rPr>
          <w:rStyle w:val="--l"/>
          <w:lang w:val="en-US"/>
        </w:rPr>
        <w:t>region</w:t>
      </w:r>
      <w:r w:rsidRPr="00343E38">
        <w:rPr>
          <w:rStyle w:val="--l"/>
          <w:lang w:val="en-US"/>
        </w:rPr>
        <w:t xml:space="preserve"> and employee</w:t>
      </w:r>
      <w:r w:rsidR="00847FD5">
        <w:rPr>
          <w:rStyle w:val="--l"/>
          <w:lang w:val="en-US"/>
        </w:rPr>
        <w:t>"</w:t>
      </w:r>
      <w:r w:rsidRPr="00343E38">
        <w:rPr>
          <w:rStyle w:val="--l"/>
          <w:lang w:val="en-US"/>
        </w:rPr>
        <w:t xml:space="preserve">, use the formulae </w:t>
      </w:r>
      <w:proofErr w:type="gramStart"/>
      <w:r w:rsidRPr="00343E38">
        <w:rPr>
          <w:rStyle w:val="--l"/>
          <w:lang w:val="en-US"/>
        </w:rPr>
        <w:t>SUM</w:t>
      </w:r>
      <w:r>
        <w:rPr>
          <w:rStyle w:val="--l"/>
          <w:lang w:val="en-US"/>
        </w:rPr>
        <w:t>IF</w:t>
      </w:r>
      <w:r w:rsidRPr="00343E38">
        <w:rPr>
          <w:rStyle w:val="--l"/>
          <w:lang w:val="en-US"/>
        </w:rPr>
        <w:t>S(</w:t>
      </w:r>
      <w:proofErr w:type="gramEnd"/>
      <w:r w:rsidRPr="00343E38">
        <w:rPr>
          <w:rStyle w:val="--l"/>
          <w:lang w:val="en-US"/>
        </w:rPr>
        <w:t xml:space="preserve">) or </w:t>
      </w:r>
      <w:r>
        <w:rPr>
          <w:rStyle w:val="--l"/>
          <w:lang w:val="en-US"/>
        </w:rPr>
        <w:t>COUNTIFS</w:t>
      </w:r>
      <w:r w:rsidRPr="00343E38">
        <w:rPr>
          <w:rStyle w:val="--l"/>
          <w:lang w:val="en-US"/>
        </w:rPr>
        <w:t>() to determine the desired values. Adjust cell V2 and check whether the values in the third table change.</w:t>
      </w:r>
    </w:p>
    <w:p w:rsidR="00343E38" w:rsidRDefault="00343E38" w:rsidP="00343E38">
      <w:pPr>
        <w:pStyle w:val="NormalWeb"/>
        <w:numPr>
          <w:ilvl w:val="0"/>
          <w:numId w:val="18"/>
        </w:numPr>
      </w:pPr>
      <w:r w:rsidRPr="00343E38">
        <w:rPr>
          <w:rStyle w:val="--l"/>
          <w:lang w:val="en-US"/>
        </w:rPr>
        <w:t xml:space="preserve">When submitting, make sure that cell V2 contains a meaningful value. </w:t>
      </w:r>
      <w:r>
        <w:rPr>
          <w:rStyle w:val="--l"/>
        </w:rPr>
        <w:t>Otherwise the correction will result in 0 points.</w:t>
      </w:r>
    </w:p>
    <w:p w:rsidR="00A14E0F" w:rsidRDefault="00A14E0F" w:rsidP="00A14E0F">
      <w:pPr>
        <w:pStyle w:val="Heading1"/>
        <w:rPr>
          <w:noProof/>
        </w:rPr>
      </w:pPr>
      <w:r>
        <w:rPr>
          <w:noProof/>
        </w:rPr>
        <w:t>Submission</w:t>
      </w:r>
    </w:p>
    <w:p w:rsidR="00A14E0F" w:rsidRPr="000D31B4" w:rsidRDefault="00A14E0F" w:rsidP="00A14E0F">
      <w:pPr>
        <w:rPr>
          <w:b/>
          <w:bCs/>
          <w:lang w:val="zu-ZA"/>
        </w:rPr>
      </w:pPr>
      <w:r w:rsidRPr="00B120AF">
        <w:rPr>
          <w:lang w:val="en-US"/>
        </w:rPr>
        <w:t xml:space="preserve">Upload the solution file to Ilias in the submission folder. Do not change the name of the file under any circumstances. </w:t>
      </w:r>
      <w:r w:rsidRPr="00C220D7">
        <w:t xml:space="preserve">Latest </w:t>
      </w:r>
      <w:r>
        <w:t>submission</w:t>
      </w:r>
      <w:r w:rsidRPr="00C220D7">
        <w:t xml:space="preserve">: </w:t>
      </w:r>
      <w:r w:rsidRPr="00C220D7">
        <w:rPr>
          <w:b/>
          <w:bCs/>
        </w:rPr>
        <w:t xml:space="preserve">Sun, Oct </w:t>
      </w:r>
      <w:r>
        <w:rPr>
          <w:b/>
          <w:bCs/>
        </w:rPr>
        <w:t>27</w:t>
      </w:r>
      <w:r w:rsidRPr="00C220D7">
        <w:rPr>
          <w:b/>
          <w:bCs/>
        </w:rPr>
        <w:t xml:space="preserve">, </w:t>
      </w:r>
      <w:r>
        <w:rPr>
          <w:b/>
          <w:bCs/>
        </w:rPr>
        <w:t>23:55h</w:t>
      </w:r>
    </w:p>
    <w:p w:rsidR="00B35742" w:rsidRPr="000D31B4" w:rsidRDefault="00B35742" w:rsidP="00A14E0F">
      <w:pPr>
        <w:rPr>
          <w:b/>
          <w:bCs/>
          <w:lang w:val="zu-ZA"/>
        </w:rPr>
      </w:pPr>
    </w:p>
    <w:sectPr w:rsidR="00B35742" w:rsidRPr="000D31B4" w:rsidSect="00B35742">
      <w:headerReference w:type="default" r:id="rId10"/>
      <w:headerReference w:type="first" r:id="rId11"/>
      <w:pgSz w:w="11907" w:h="16840"/>
      <w:pgMar w:top="1418" w:right="1134" w:bottom="1134" w:left="1191" w:header="510" w:footer="720" w:gutter="0"/>
      <w:paperSrc w:first="1" w:other="1"/>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131C7" w:rsidRDefault="00E131C7">
      <w:r>
        <w:separator/>
      </w:r>
    </w:p>
  </w:endnote>
  <w:endnote w:type="continuationSeparator" w:id="0">
    <w:p w:rsidR="00E131C7" w:rsidRDefault="00E13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131C7" w:rsidRDefault="00E131C7">
      <w:r>
        <w:separator/>
      </w:r>
    </w:p>
  </w:footnote>
  <w:footnote w:type="continuationSeparator" w:id="0">
    <w:p w:rsidR="00E131C7" w:rsidRDefault="00E131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3364" w:rsidRDefault="00403364">
    <w:pPr>
      <w:tabs>
        <w:tab w:val="left" w:pos="567"/>
        <w:tab w:val="left" w:pos="5472"/>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gridCol w:w="851"/>
    </w:tblGrid>
    <w:tr w:rsidR="00403364" w:rsidTr="00895840">
      <w:tc>
        <w:tcPr>
          <w:tcW w:w="9747" w:type="dxa"/>
          <w:vAlign w:val="bottom"/>
        </w:tcPr>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Prof. Dr. Stephan Jacobs</w:t>
          </w:r>
        </w:p>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FH Aachen</w:t>
          </w:r>
        </w:p>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Fachbereich Wirtschaftswissenschaften</w:t>
          </w:r>
        </w:p>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Wirtschaftsinformatik</w:t>
          </w:r>
        </w:p>
        <w:p w:rsidR="00403364" w:rsidRPr="00895840" w:rsidRDefault="00403364" w:rsidP="00895840">
          <w:pPr>
            <w:pStyle w:val="Header"/>
            <w:tabs>
              <w:tab w:val="clear" w:pos="9071"/>
              <w:tab w:val="right" w:pos="10490"/>
            </w:tabs>
            <w:jc w:val="right"/>
            <w:rPr>
              <w:sz w:val="20"/>
            </w:rPr>
          </w:pPr>
          <w:r w:rsidRPr="00895840">
            <w:rPr>
              <w:rFonts w:ascii="Verdana" w:hAnsi="Verdana"/>
              <w:sz w:val="20"/>
            </w:rPr>
            <w:t>jacobs@fh-aachen.de</w:t>
          </w:r>
        </w:p>
      </w:tc>
      <w:tc>
        <w:tcPr>
          <w:tcW w:w="851" w:type="dxa"/>
        </w:tcPr>
        <w:p w:rsidR="00403364" w:rsidRDefault="00403364" w:rsidP="00492ACB">
          <w:pPr>
            <w:pStyle w:val="Header"/>
            <w:tabs>
              <w:tab w:val="clear" w:pos="9071"/>
              <w:tab w:val="right" w:pos="10490"/>
            </w:tabs>
            <w:jc w:val="right"/>
          </w:pPr>
          <w:r w:rsidRPr="00492ACB">
            <w:rPr>
              <w:noProof/>
            </w:rPr>
            <w:drawing>
              <wp:inline distT="0" distB="0" distL="0" distR="0" wp14:anchorId="71F487A8" wp14:editId="4D052DF8">
                <wp:extent cx="350604" cy="1142984"/>
                <wp:effectExtent l="19050" t="0" r="0" b="0"/>
                <wp:docPr id="10" name="Bild 3" descr="Logo_neu Kopie"/>
                <wp:cNvGraphicFramePr/>
                <a:graphic xmlns:a="http://schemas.openxmlformats.org/drawingml/2006/main">
                  <a:graphicData uri="http://schemas.openxmlformats.org/drawingml/2006/picture">
                    <pic:pic xmlns:pic="http://schemas.openxmlformats.org/drawingml/2006/picture">
                      <pic:nvPicPr>
                        <pic:cNvPr id="4" name="Picture 3" descr="Logo_neu Kopie"/>
                        <pic:cNvPicPr>
                          <a:picLocks noChangeAspect="1" noChangeArrowheads="1"/>
                        </pic:cNvPicPr>
                      </pic:nvPicPr>
                      <pic:blipFill>
                        <a:blip r:embed="rId1" cstate="print"/>
                        <a:srcRect/>
                        <a:stretch>
                          <a:fillRect/>
                        </a:stretch>
                      </pic:blipFill>
                      <pic:spPr bwMode="auto">
                        <a:xfrm>
                          <a:off x="0" y="0"/>
                          <a:ext cx="350604" cy="1142984"/>
                        </a:xfrm>
                        <a:prstGeom prst="rect">
                          <a:avLst/>
                        </a:prstGeom>
                        <a:noFill/>
                        <a:ln w="9525">
                          <a:noFill/>
                          <a:miter lim="800000"/>
                          <a:headEnd/>
                          <a:tailEnd/>
                        </a:ln>
                      </pic:spPr>
                    </pic:pic>
                  </a:graphicData>
                </a:graphic>
              </wp:inline>
            </w:drawing>
          </w:r>
        </w:p>
      </w:tc>
    </w:tr>
  </w:tbl>
  <w:p w:rsidR="00403364" w:rsidRPr="00492ACB" w:rsidRDefault="00403364" w:rsidP="00C36D55">
    <w:pPr>
      <w:pStyle w:val="Header"/>
      <w:tabs>
        <w:tab w:val="clear" w:pos="9071"/>
        <w:tab w:val="right" w:pos="104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81833D2"/>
    <w:multiLevelType w:val="hybridMultilevel"/>
    <w:tmpl w:val="7B9447C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495AAB"/>
    <w:multiLevelType w:val="hybridMultilevel"/>
    <w:tmpl w:val="1E66A8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1">
    <w:nsid w:val="0CF3010F"/>
    <w:multiLevelType w:val="hybridMultilevel"/>
    <w:tmpl w:val="5F466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1A7F3BBA"/>
    <w:multiLevelType w:val="hybridMultilevel"/>
    <w:tmpl w:val="054A2CB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3E82A5C"/>
    <w:multiLevelType w:val="hybridMultilevel"/>
    <w:tmpl w:val="692E99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1">
    <w:nsid w:val="24FA36EC"/>
    <w:multiLevelType w:val="hybridMultilevel"/>
    <w:tmpl w:val="71E24FB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1">
    <w:nsid w:val="27D427FF"/>
    <w:multiLevelType w:val="hybridMultilevel"/>
    <w:tmpl w:val="59FEBF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1572B7"/>
    <w:multiLevelType w:val="hybridMultilevel"/>
    <w:tmpl w:val="4B6AB6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1">
    <w:nsid w:val="3253546B"/>
    <w:multiLevelType w:val="hybridMultilevel"/>
    <w:tmpl w:val="0D6677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1">
    <w:nsid w:val="37EC23DF"/>
    <w:multiLevelType w:val="hybridMultilevel"/>
    <w:tmpl w:val="1F1E2672"/>
    <w:lvl w:ilvl="0" w:tplc="36920518">
      <w:start w:val="1"/>
      <w:numFmt w:val="bullet"/>
      <w:pStyle w:val="List-Dotted"/>
      <w:lvlText w:val=""/>
      <w:lvlJc w:val="left"/>
      <w:pPr>
        <w:tabs>
          <w:tab w:val="num" w:pos="927"/>
        </w:tabs>
        <w:ind w:left="927"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5F7BE7"/>
    <w:multiLevelType w:val="hybridMultilevel"/>
    <w:tmpl w:val="52D05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8553BB0"/>
    <w:multiLevelType w:val="hybridMultilevel"/>
    <w:tmpl w:val="31C486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1">
    <w:nsid w:val="4CD00B53"/>
    <w:multiLevelType w:val="hybridMultilevel"/>
    <w:tmpl w:val="50C2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1">
    <w:nsid w:val="4D0034E4"/>
    <w:multiLevelType w:val="hybridMultilevel"/>
    <w:tmpl w:val="9ECED7B0"/>
    <w:lvl w:ilvl="0" w:tplc="774AEE64">
      <w:start w:val="1"/>
      <w:numFmt w:val="bullet"/>
      <w:pStyle w:val="Liste-Dotted-Eingerckt1"/>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948"/>
        </w:tabs>
        <w:ind w:left="948" w:hanging="360"/>
      </w:pPr>
      <w:rPr>
        <w:rFonts w:ascii="Courier New" w:hAnsi="Courier New" w:hint="default"/>
      </w:rPr>
    </w:lvl>
    <w:lvl w:ilvl="2" w:tplc="04070005" w:tentative="1">
      <w:start w:val="1"/>
      <w:numFmt w:val="bullet"/>
      <w:lvlText w:val=""/>
      <w:lvlJc w:val="left"/>
      <w:pPr>
        <w:tabs>
          <w:tab w:val="num" w:pos="1668"/>
        </w:tabs>
        <w:ind w:left="1668" w:hanging="360"/>
      </w:pPr>
      <w:rPr>
        <w:rFonts w:ascii="Wingdings" w:hAnsi="Wingdings" w:hint="default"/>
      </w:rPr>
    </w:lvl>
    <w:lvl w:ilvl="3" w:tplc="04070001" w:tentative="1">
      <w:start w:val="1"/>
      <w:numFmt w:val="bullet"/>
      <w:lvlText w:val=""/>
      <w:lvlJc w:val="left"/>
      <w:pPr>
        <w:tabs>
          <w:tab w:val="num" w:pos="2388"/>
        </w:tabs>
        <w:ind w:left="2388" w:hanging="360"/>
      </w:pPr>
      <w:rPr>
        <w:rFonts w:ascii="Symbol" w:hAnsi="Symbol" w:hint="default"/>
      </w:rPr>
    </w:lvl>
    <w:lvl w:ilvl="4" w:tplc="04070003" w:tentative="1">
      <w:start w:val="1"/>
      <w:numFmt w:val="bullet"/>
      <w:lvlText w:val="o"/>
      <w:lvlJc w:val="left"/>
      <w:pPr>
        <w:tabs>
          <w:tab w:val="num" w:pos="3108"/>
        </w:tabs>
        <w:ind w:left="3108" w:hanging="360"/>
      </w:pPr>
      <w:rPr>
        <w:rFonts w:ascii="Courier New" w:hAnsi="Courier New" w:hint="default"/>
      </w:rPr>
    </w:lvl>
    <w:lvl w:ilvl="5" w:tplc="04070005" w:tentative="1">
      <w:start w:val="1"/>
      <w:numFmt w:val="bullet"/>
      <w:lvlText w:val=""/>
      <w:lvlJc w:val="left"/>
      <w:pPr>
        <w:tabs>
          <w:tab w:val="num" w:pos="3828"/>
        </w:tabs>
        <w:ind w:left="3828" w:hanging="360"/>
      </w:pPr>
      <w:rPr>
        <w:rFonts w:ascii="Wingdings" w:hAnsi="Wingdings" w:hint="default"/>
      </w:rPr>
    </w:lvl>
    <w:lvl w:ilvl="6" w:tplc="04070001" w:tentative="1">
      <w:start w:val="1"/>
      <w:numFmt w:val="bullet"/>
      <w:lvlText w:val=""/>
      <w:lvlJc w:val="left"/>
      <w:pPr>
        <w:tabs>
          <w:tab w:val="num" w:pos="4548"/>
        </w:tabs>
        <w:ind w:left="4548" w:hanging="360"/>
      </w:pPr>
      <w:rPr>
        <w:rFonts w:ascii="Symbol" w:hAnsi="Symbol" w:hint="default"/>
      </w:rPr>
    </w:lvl>
    <w:lvl w:ilvl="7" w:tplc="04070003" w:tentative="1">
      <w:start w:val="1"/>
      <w:numFmt w:val="bullet"/>
      <w:lvlText w:val="o"/>
      <w:lvlJc w:val="left"/>
      <w:pPr>
        <w:tabs>
          <w:tab w:val="num" w:pos="5268"/>
        </w:tabs>
        <w:ind w:left="5268" w:hanging="360"/>
      </w:pPr>
      <w:rPr>
        <w:rFonts w:ascii="Courier New" w:hAnsi="Courier New" w:hint="default"/>
      </w:rPr>
    </w:lvl>
    <w:lvl w:ilvl="8" w:tplc="04070005" w:tentative="1">
      <w:start w:val="1"/>
      <w:numFmt w:val="bullet"/>
      <w:lvlText w:val=""/>
      <w:lvlJc w:val="left"/>
      <w:pPr>
        <w:tabs>
          <w:tab w:val="num" w:pos="5988"/>
        </w:tabs>
        <w:ind w:left="5988" w:hanging="360"/>
      </w:pPr>
      <w:rPr>
        <w:rFonts w:ascii="Wingdings" w:hAnsi="Wingdings" w:hint="default"/>
      </w:rPr>
    </w:lvl>
  </w:abstractNum>
  <w:abstractNum w:abstractNumId="14" w15:restartNumberingAfterBreak="1">
    <w:nsid w:val="5C1143E7"/>
    <w:multiLevelType w:val="hybridMultilevel"/>
    <w:tmpl w:val="7DDCF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E915B1"/>
    <w:multiLevelType w:val="hybridMultilevel"/>
    <w:tmpl w:val="BC2EE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1">
    <w:nsid w:val="69483C92"/>
    <w:multiLevelType w:val="multilevel"/>
    <w:tmpl w:val="04070025"/>
    <w:lvl w:ilvl="0">
      <w:start w:val="1"/>
      <w:numFmt w:val="decimal"/>
      <w:pStyle w:val="Heading1"/>
      <w:lvlText w:val="%1"/>
      <w:lvlJc w:val="left"/>
      <w:pPr>
        <w:ind w:left="128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96D4A26"/>
    <w:multiLevelType w:val="hybridMultilevel"/>
    <w:tmpl w:val="D07A83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81491249">
    <w:abstractNumId w:val="13"/>
  </w:num>
  <w:num w:numId="2" w16cid:durableId="1324972883">
    <w:abstractNumId w:val="9"/>
  </w:num>
  <w:num w:numId="3" w16cid:durableId="1359042738">
    <w:abstractNumId w:val="8"/>
  </w:num>
  <w:num w:numId="4" w16cid:durableId="1649900774">
    <w:abstractNumId w:val="16"/>
  </w:num>
  <w:num w:numId="5" w16cid:durableId="1536891931">
    <w:abstractNumId w:val="5"/>
  </w:num>
  <w:num w:numId="6" w16cid:durableId="996497203">
    <w:abstractNumId w:val="0"/>
  </w:num>
  <w:num w:numId="7" w16cid:durableId="29034995">
    <w:abstractNumId w:val="14"/>
  </w:num>
  <w:num w:numId="8" w16cid:durableId="1396931589">
    <w:abstractNumId w:val="6"/>
  </w:num>
  <w:num w:numId="9" w16cid:durableId="139854037">
    <w:abstractNumId w:val="2"/>
  </w:num>
  <w:num w:numId="10" w16cid:durableId="669328237">
    <w:abstractNumId w:val="12"/>
  </w:num>
  <w:num w:numId="11" w16cid:durableId="103236449">
    <w:abstractNumId w:val="3"/>
  </w:num>
  <w:num w:numId="12" w16cid:durableId="648751557">
    <w:abstractNumId w:val="7"/>
  </w:num>
  <w:num w:numId="13" w16cid:durableId="47994409">
    <w:abstractNumId w:val="10"/>
  </w:num>
  <w:num w:numId="14" w16cid:durableId="1785465096">
    <w:abstractNumId w:val="4"/>
  </w:num>
  <w:num w:numId="15" w16cid:durableId="176315950">
    <w:abstractNumId w:val="15"/>
  </w:num>
  <w:num w:numId="16" w16cid:durableId="608902529">
    <w:abstractNumId w:val="1"/>
  </w:num>
  <w:num w:numId="17" w16cid:durableId="112679877">
    <w:abstractNumId w:val="17"/>
  </w:num>
  <w:num w:numId="18" w16cid:durableId="135726648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641"/>
    <w:rsid w:val="0000668F"/>
    <w:rsid w:val="00007B16"/>
    <w:rsid w:val="0001717C"/>
    <w:rsid w:val="00027EC8"/>
    <w:rsid w:val="00041E4F"/>
    <w:rsid w:val="000456C6"/>
    <w:rsid w:val="00051DA8"/>
    <w:rsid w:val="00077046"/>
    <w:rsid w:val="000901AA"/>
    <w:rsid w:val="000951CB"/>
    <w:rsid w:val="00095A5F"/>
    <w:rsid w:val="000A1786"/>
    <w:rsid w:val="000A1CA8"/>
    <w:rsid w:val="000A2432"/>
    <w:rsid w:val="000A492F"/>
    <w:rsid w:val="000B1497"/>
    <w:rsid w:val="000B7784"/>
    <w:rsid w:val="000C41D1"/>
    <w:rsid w:val="000C4825"/>
    <w:rsid w:val="000C768C"/>
    <w:rsid w:val="000C7848"/>
    <w:rsid w:val="000D31B4"/>
    <w:rsid w:val="000F1A49"/>
    <w:rsid w:val="000F4641"/>
    <w:rsid w:val="00104999"/>
    <w:rsid w:val="00105823"/>
    <w:rsid w:val="001123E4"/>
    <w:rsid w:val="0011438C"/>
    <w:rsid w:val="00120BD7"/>
    <w:rsid w:val="00120F10"/>
    <w:rsid w:val="00123ED9"/>
    <w:rsid w:val="00125B15"/>
    <w:rsid w:val="00130B99"/>
    <w:rsid w:val="00134D20"/>
    <w:rsid w:val="00137B95"/>
    <w:rsid w:val="00144246"/>
    <w:rsid w:val="0014562F"/>
    <w:rsid w:val="00151A27"/>
    <w:rsid w:val="00157F5F"/>
    <w:rsid w:val="00161B21"/>
    <w:rsid w:val="00166CCF"/>
    <w:rsid w:val="00166E83"/>
    <w:rsid w:val="00175B5F"/>
    <w:rsid w:val="00194969"/>
    <w:rsid w:val="001A1FC2"/>
    <w:rsid w:val="001A45B2"/>
    <w:rsid w:val="001A47F9"/>
    <w:rsid w:val="001B2BA6"/>
    <w:rsid w:val="001C0A70"/>
    <w:rsid w:val="001C3047"/>
    <w:rsid w:val="001C595B"/>
    <w:rsid w:val="001E443D"/>
    <w:rsid w:val="001F5D9A"/>
    <w:rsid w:val="00202A7F"/>
    <w:rsid w:val="00203C5D"/>
    <w:rsid w:val="002129F9"/>
    <w:rsid w:val="00212BEA"/>
    <w:rsid w:val="00213A4D"/>
    <w:rsid w:val="0022291F"/>
    <w:rsid w:val="00226717"/>
    <w:rsid w:val="00227FB3"/>
    <w:rsid w:val="00236930"/>
    <w:rsid w:val="0025423A"/>
    <w:rsid w:val="00256EB2"/>
    <w:rsid w:val="002628ED"/>
    <w:rsid w:val="00267203"/>
    <w:rsid w:val="00272CF8"/>
    <w:rsid w:val="00287AB7"/>
    <w:rsid w:val="0029188E"/>
    <w:rsid w:val="00295CCD"/>
    <w:rsid w:val="00296E70"/>
    <w:rsid w:val="002A4B6B"/>
    <w:rsid w:val="002B0FF7"/>
    <w:rsid w:val="002B3C36"/>
    <w:rsid w:val="002B4DD1"/>
    <w:rsid w:val="002B5A4B"/>
    <w:rsid w:val="002C1746"/>
    <w:rsid w:val="002D2250"/>
    <w:rsid w:val="00303B0F"/>
    <w:rsid w:val="00307E9D"/>
    <w:rsid w:val="003138A4"/>
    <w:rsid w:val="00330201"/>
    <w:rsid w:val="00341ED3"/>
    <w:rsid w:val="00343819"/>
    <w:rsid w:val="00343E38"/>
    <w:rsid w:val="003566EF"/>
    <w:rsid w:val="003572D7"/>
    <w:rsid w:val="00362AFA"/>
    <w:rsid w:val="00364C83"/>
    <w:rsid w:val="00366A30"/>
    <w:rsid w:val="00371DF9"/>
    <w:rsid w:val="00374B8A"/>
    <w:rsid w:val="0038661C"/>
    <w:rsid w:val="003946E6"/>
    <w:rsid w:val="003A6477"/>
    <w:rsid w:val="003B06D8"/>
    <w:rsid w:val="003B7BC6"/>
    <w:rsid w:val="003D27AF"/>
    <w:rsid w:val="003E0712"/>
    <w:rsid w:val="003E2646"/>
    <w:rsid w:val="003E2DF4"/>
    <w:rsid w:val="003E740C"/>
    <w:rsid w:val="003F14AB"/>
    <w:rsid w:val="003F4C70"/>
    <w:rsid w:val="00403364"/>
    <w:rsid w:val="00403E8F"/>
    <w:rsid w:val="00421C17"/>
    <w:rsid w:val="00424D58"/>
    <w:rsid w:val="00437369"/>
    <w:rsid w:val="00443E80"/>
    <w:rsid w:val="004560F8"/>
    <w:rsid w:val="0045684F"/>
    <w:rsid w:val="00462354"/>
    <w:rsid w:val="004743D4"/>
    <w:rsid w:val="00474C65"/>
    <w:rsid w:val="00474E18"/>
    <w:rsid w:val="00475387"/>
    <w:rsid w:val="004767BE"/>
    <w:rsid w:val="00477D30"/>
    <w:rsid w:val="00486389"/>
    <w:rsid w:val="00486DAB"/>
    <w:rsid w:val="00492ACB"/>
    <w:rsid w:val="00493216"/>
    <w:rsid w:val="00495147"/>
    <w:rsid w:val="004B79FF"/>
    <w:rsid w:val="004C12B0"/>
    <w:rsid w:val="004C7137"/>
    <w:rsid w:val="004D1E34"/>
    <w:rsid w:val="004E7B67"/>
    <w:rsid w:val="004F3A9B"/>
    <w:rsid w:val="004F3D15"/>
    <w:rsid w:val="004F4A8D"/>
    <w:rsid w:val="00503DA9"/>
    <w:rsid w:val="00506C50"/>
    <w:rsid w:val="00516480"/>
    <w:rsid w:val="00521A58"/>
    <w:rsid w:val="0052244B"/>
    <w:rsid w:val="0052248A"/>
    <w:rsid w:val="00527A28"/>
    <w:rsid w:val="00532162"/>
    <w:rsid w:val="005334AB"/>
    <w:rsid w:val="0053457C"/>
    <w:rsid w:val="00534581"/>
    <w:rsid w:val="0054707C"/>
    <w:rsid w:val="0055482B"/>
    <w:rsid w:val="00557B81"/>
    <w:rsid w:val="005632FC"/>
    <w:rsid w:val="00573959"/>
    <w:rsid w:val="00573F0A"/>
    <w:rsid w:val="00586C3E"/>
    <w:rsid w:val="00586D3C"/>
    <w:rsid w:val="00594F72"/>
    <w:rsid w:val="00597DC4"/>
    <w:rsid w:val="00597FF7"/>
    <w:rsid w:val="005A601C"/>
    <w:rsid w:val="005A6B03"/>
    <w:rsid w:val="005B21B8"/>
    <w:rsid w:val="005B25A4"/>
    <w:rsid w:val="005C2AF0"/>
    <w:rsid w:val="005D43FD"/>
    <w:rsid w:val="005F1F9B"/>
    <w:rsid w:val="006264EF"/>
    <w:rsid w:val="00644743"/>
    <w:rsid w:val="00645C3E"/>
    <w:rsid w:val="00653CB5"/>
    <w:rsid w:val="00655008"/>
    <w:rsid w:val="00665AE1"/>
    <w:rsid w:val="00680522"/>
    <w:rsid w:val="006B0E9F"/>
    <w:rsid w:val="006B3FD8"/>
    <w:rsid w:val="006D29C5"/>
    <w:rsid w:val="006D4735"/>
    <w:rsid w:val="006F0D02"/>
    <w:rsid w:val="006F3045"/>
    <w:rsid w:val="006F7FAA"/>
    <w:rsid w:val="00706F6A"/>
    <w:rsid w:val="00711BA8"/>
    <w:rsid w:val="0072563A"/>
    <w:rsid w:val="0074639F"/>
    <w:rsid w:val="00754496"/>
    <w:rsid w:val="007569E4"/>
    <w:rsid w:val="00761BDF"/>
    <w:rsid w:val="0076449F"/>
    <w:rsid w:val="007672AC"/>
    <w:rsid w:val="007A4108"/>
    <w:rsid w:val="007B0293"/>
    <w:rsid w:val="007C6336"/>
    <w:rsid w:val="007D2FD4"/>
    <w:rsid w:val="007D4BC7"/>
    <w:rsid w:val="007E4AB1"/>
    <w:rsid w:val="008159FF"/>
    <w:rsid w:val="00826315"/>
    <w:rsid w:val="00842F6A"/>
    <w:rsid w:val="00847FD5"/>
    <w:rsid w:val="008506C8"/>
    <w:rsid w:val="0085198D"/>
    <w:rsid w:val="008730C2"/>
    <w:rsid w:val="00877C09"/>
    <w:rsid w:val="008813FE"/>
    <w:rsid w:val="0088790D"/>
    <w:rsid w:val="00895840"/>
    <w:rsid w:val="008A1A75"/>
    <w:rsid w:val="008B236C"/>
    <w:rsid w:val="008B7012"/>
    <w:rsid w:val="008C07F3"/>
    <w:rsid w:val="008C4436"/>
    <w:rsid w:val="008D342F"/>
    <w:rsid w:val="008D4596"/>
    <w:rsid w:val="008E54A2"/>
    <w:rsid w:val="008E6EA9"/>
    <w:rsid w:val="008F0732"/>
    <w:rsid w:val="008F1EAC"/>
    <w:rsid w:val="008F53B4"/>
    <w:rsid w:val="00907208"/>
    <w:rsid w:val="0092527A"/>
    <w:rsid w:val="009511E4"/>
    <w:rsid w:val="0095133B"/>
    <w:rsid w:val="0096142D"/>
    <w:rsid w:val="00963C46"/>
    <w:rsid w:val="0096543C"/>
    <w:rsid w:val="0096665E"/>
    <w:rsid w:val="00967A9A"/>
    <w:rsid w:val="00971BB5"/>
    <w:rsid w:val="00971F32"/>
    <w:rsid w:val="009743DB"/>
    <w:rsid w:val="00981C51"/>
    <w:rsid w:val="0098589D"/>
    <w:rsid w:val="0098751F"/>
    <w:rsid w:val="0099367F"/>
    <w:rsid w:val="00994029"/>
    <w:rsid w:val="009A0F45"/>
    <w:rsid w:val="009B3CF4"/>
    <w:rsid w:val="009C1D96"/>
    <w:rsid w:val="009C4098"/>
    <w:rsid w:val="009C4C48"/>
    <w:rsid w:val="009C4E40"/>
    <w:rsid w:val="009C7602"/>
    <w:rsid w:val="009D1409"/>
    <w:rsid w:val="009D6C86"/>
    <w:rsid w:val="009E1171"/>
    <w:rsid w:val="009E7246"/>
    <w:rsid w:val="00A00313"/>
    <w:rsid w:val="00A02B92"/>
    <w:rsid w:val="00A061DD"/>
    <w:rsid w:val="00A1065D"/>
    <w:rsid w:val="00A11294"/>
    <w:rsid w:val="00A14E0F"/>
    <w:rsid w:val="00A24827"/>
    <w:rsid w:val="00A40A4C"/>
    <w:rsid w:val="00A41560"/>
    <w:rsid w:val="00A41C82"/>
    <w:rsid w:val="00A437AE"/>
    <w:rsid w:val="00A45D22"/>
    <w:rsid w:val="00A47DFC"/>
    <w:rsid w:val="00A63D2E"/>
    <w:rsid w:val="00A641D1"/>
    <w:rsid w:val="00A67110"/>
    <w:rsid w:val="00A70286"/>
    <w:rsid w:val="00A71455"/>
    <w:rsid w:val="00A83631"/>
    <w:rsid w:val="00A85FC6"/>
    <w:rsid w:val="00A87D89"/>
    <w:rsid w:val="00AA5212"/>
    <w:rsid w:val="00AA5DAA"/>
    <w:rsid w:val="00AC0ECF"/>
    <w:rsid w:val="00AD2DFB"/>
    <w:rsid w:val="00AD539A"/>
    <w:rsid w:val="00AF5C86"/>
    <w:rsid w:val="00B01FC8"/>
    <w:rsid w:val="00B02C3C"/>
    <w:rsid w:val="00B07144"/>
    <w:rsid w:val="00B07DE1"/>
    <w:rsid w:val="00B14A01"/>
    <w:rsid w:val="00B2625A"/>
    <w:rsid w:val="00B35742"/>
    <w:rsid w:val="00B37C4E"/>
    <w:rsid w:val="00B41315"/>
    <w:rsid w:val="00B51167"/>
    <w:rsid w:val="00B56F86"/>
    <w:rsid w:val="00B57E7A"/>
    <w:rsid w:val="00B86566"/>
    <w:rsid w:val="00B92CC5"/>
    <w:rsid w:val="00B96EEB"/>
    <w:rsid w:val="00B96F72"/>
    <w:rsid w:val="00BA6802"/>
    <w:rsid w:val="00BC7B03"/>
    <w:rsid w:val="00BE5FD0"/>
    <w:rsid w:val="00BF1C55"/>
    <w:rsid w:val="00C035FE"/>
    <w:rsid w:val="00C1133C"/>
    <w:rsid w:val="00C15C0D"/>
    <w:rsid w:val="00C26EC1"/>
    <w:rsid w:val="00C30DB2"/>
    <w:rsid w:val="00C36D55"/>
    <w:rsid w:val="00C3728A"/>
    <w:rsid w:val="00C43212"/>
    <w:rsid w:val="00C51BE2"/>
    <w:rsid w:val="00C5609E"/>
    <w:rsid w:val="00C56241"/>
    <w:rsid w:val="00C60509"/>
    <w:rsid w:val="00C655C6"/>
    <w:rsid w:val="00C718FF"/>
    <w:rsid w:val="00C81680"/>
    <w:rsid w:val="00C87A35"/>
    <w:rsid w:val="00C930F1"/>
    <w:rsid w:val="00C9405E"/>
    <w:rsid w:val="00C962A9"/>
    <w:rsid w:val="00CA3DB5"/>
    <w:rsid w:val="00CC2BED"/>
    <w:rsid w:val="00CC7E1F"/>
    <w:rsid w:val="00CD7BCC"/>
    <w:rsid w:val="00CE2C6B"/>
    <w:rsid w:val="00CE33CB"/>
    <w:rsid w:val="00CE770B"/>
    <w:rsid w:val="00CF1BA4"/>
    <w:rsid w:val="00CF776F"/>
    <w:rsid w:val="00D05502"/>
    <w:rsid w:val="00D27918"/>
    <w:rsid w:val="00D33886"/>
    <w:rsid w:val="00D401C4"/>
    <w:rsid w:val="00D46339"/>
    <w:rsid w:val="00D50C27"/>
    <w:rsid w:val="00D54DE5"/>
    <w:rsid w:val="00D81188"/>
    <w:rsid w:val="00D8537B"/>
    <w:rsid w:val="00D96B13"/>
    <w:rsid w:val="00DB3A66"/>
    <w:rsid w:val="00DD2B8B"/>
    <w:rsid w:val="00DD2C41"/>
    <w:rsid w:val="00DD3410"/>
    <w:rsid w:val="00DF01E0"/>
    <w:rsid w:val="00DF3D5D"/>
    <w:rsid w:val="00DF3F4F"/>
    <w:rsid w:val="00DF6DD0"/>
    <w:rsid w:val="00E01024"/>
    <w:rsid w:val="00E131C7"/>
    <w:rsid w:val="00E15A6D"/>
    <w:rsid w:val="00E21513"/>
    <w:rsid w:val="00E37FCB"/>
    <w:rsid w:val="00E467F6"/>
    <w:rsid w:val="00E550D4"/>
    <w:rsid w:val="00E70DF9"/>
    <w:rsid w:val="00E740C5"/>
    <w:rsid w:val="00E75A29"/>
    <w:rsid w:val="00EB04BE"/>
    <w:rsid w:val="00EB274D"/>
    <w:rsid w:val="00EF33C5"/>
    <w:rsid w:val="00EF5B87"/>
    <w:rsid w:val="00F0370E"/>
    <w:rsid w:val="00F06F75"/>
    <w:rsid w:val="00F17EEC"/>
    <w:rsid w:val="00F23F9B"/>
    <w:rsid w:val="00F26CAF"/>
    <w:rsid w:val="00F329C0"/>
    <w:rsid w:val="00F35487"/>
    <w:rsid w:val="00F501C6"/>
    <w:rsid w:val="00F72F49"/>
    <w:rsid w:val="00FA0FB0"/>
    <w:rsid w:val="00FA7015"/>
    <w:rsid w:val="00FB6B8F"/>
    <w:rsid w:val="00FD0C2B"/>
    <w:rsid w:val="00FE07BC"/>
    <w:rsid w:val="00FE5335"/>
    <w:rsid w:val="00FE5BB7"/>
    <w:rsid w:val="00FF51C0"/>
    <w:rsid w:val="00FF5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456B16C1-2084-49CD-AA51-7C899412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6480"/>
    <w:pPr>
      <w:spacing w:after="120" w:line="360" w:lineRule="auto"/>
    </w:pPr>
    <w:rPr>
      <w:sz w:val="24"/>
      <w:szCs w:val="24"/>
    </w:rPr>
  </w:style>
  <w:style w:type="paragraph" w:styleId="Heading1">
    <w:name w:val="heading 1"/>
    <w:basedOn w:val="Normal"/>
    <w:next w:val="Normal"/>
    <w:qFormat/>
    <w:rsid w:val="00A85FC6"/>
    <w:pPr>
      <w:keepNext/>
      <w:numPr>
        <w:numId w:val="4"/>
      </w:numPr>
      <w:tabs>
        <w:tab w:val="left" w:pos="357"/>
      </w:tabs>
      <w:spacing w:before="240"/>
      <w:ind w:left="431" w:hanging="431"/>
      <w:outlineLvl w:val="0"/>
    </w:pPr>
    <w:rPr>
      <w:rFonts w:ascii="Verdana" w:hAnsi="Verdana" w:cs="Arial"/>
      <w:bCs/>
      <w:kern w:val="32"/>
      <w:sz w:val="32"/>
      <w:szCs w:val="32"/>
    </w:rPr>
  </w:style>
  <w:style w:type="paragraph" w:styleId="Heading2">
    <w:name w:val="heading 2"/>
    <w:basedOn w:val="Normal"/>
    <w:next w:val="Normal"/>
    <w:qFormat/>
    <w:rsid w:val="00FE5335"/>
    <w:pPr>
      <w:keepNext/>
      <w:numPr>
        <w:ilvl w:val="1"/>
        <w:numId w:val="4"/>
      </w:numPr>
      <w:spacing w:before="240" w:after="60"/>
      <w:outlineLvl w:val="1"/>
    </w:pPr>
    <w:rPr>
      <w:rFonts w:ascii="Arial" w:hAnsi="Arial" w:cs="Arial"/>
      <w:bCs/>
      <w:iCs/>
      <w:sz w:val="28"/>
      <w:szCs w:val="28"/>
    </w:rPr>
  </w:style>
  <w:style w:type="paragraph" w:styleId="Heading3">
    <w:name w:val="heading 3"/>
    <w:basedOn w:val="Normal"/>
    <w:next w:val="Normal"/>
    <w:qFormat/>
    <w:rsid w:val="009743DB"/>
    <w:pPr>
      <w:keepNext/>
      <w:numPr>
        <w:ilvl w:val="2"/>
        <w:numId w:val="4"/>
      </w:numPr>
      <w:outlineLvl w:val="2"/>
    </w:pPr>
    <w:rPr>
      <w:b/>
      <w:bCs/>
    </w:rPr>
  </w:style>
  <w:style w:type="paragraph" w:styleId="Heading4">
    <w:name w:val="heading 4"/>
    <w:basedOn w:val="Normal"/>
    <w:next w:val="Normal"/>
    <w:qFormat/>
    <w:rsid w:val="009743DB"/>
    <w:pPr>
      <w:keepNext/>
      <w:numPr>
        <w:ilvl w:val="3"/>
        <w:numId w:val="4"/>
      </w:numPr>
      <w:outlineLvl w:val="3"/>
    </w:pPr>
    <w:rPr>
      <w:b/>
      <w:bCs/>
      <w:u w:val="single"/>
    </w:rPr>
  </w:style>
  <w:style w:type="paragraph" w:styleId="Heading5">
    <w:name w:val="heading 5"/>
    <w:basedOn w:val="Normal"/>
    <w:next w:val="Normal"/>
    <w:qFormat/>
    <w:rsid w:val="009743DB"/>
    <w:pPr>
      <w:keepNext/>
      <w:numPr>
        <w:ilvl w:val="4"/>
        <w:numId w:val="4"/>
      </w:numPr>
      <w:outlineLvl w:val="4"/>
    </w:pPr>
    <w:rPr>
      <w:b/>
      <w:bCs/>
      <w:sz w:val="20"/>
      <w:u w:val="single"/>
    </w:rPr>
  </w:style>
  <w:style w:type="paragraph" w:styleId="Heading6">
    <w:name w:val="heading 6"/>
    <w:basedOn w:val="Normal"/>
    <w:next w:val="Normal"/>
    <w:link w:val="Heading6Char"/>
    <w:semiHidden/>
    <w:unhideWhenUsed/>
    <w:qFormat/>
    <w:rsid w:val="00FE533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E533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E533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E533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743DB"/>
    <w:pPr>
      <w:ind w:left="360"/>
    </w:pPr>
  </w:style>
  <w:style w:type="paragraph" w:styleId="BalloonText">
    <w:name w:val="Balloon Text"/>
    <w:basedOn w:val="Normal"/>
    <w:link w:val="BalloonTextChar"/>
    <w:rsid w:val="00041E4F"/>
    <w:pPr>
      <w:spacing w:after="0"/>
    </w:pPr>
    <w:rPr>
      <w:rFonts w:ascii="Tahoma" w:hAnsi="Tahoma" w:cs="Tahoma"/>
      <w:sz w:val="16"/>
      <w:szCs w:val="16"/>
    </w:rPr>
  </w:style>
  <w:style w:type="paragraph" w:customStyle="1" w:styleId="Dokument-Titel">
    <w:name w:val="Dokument-Titel"/>
    <w:basedOn w:val="Heading1"/>
    <w:rsid w:val="009743DB"/>
    <w:pPr>
      <w:numPr>
        <w:numId w:val="0"/>
      </w:numPr>
      <w:spacing w:after="480"/>
      <w:jc w:val="center"/>
    </w:pPr>
    <w:rPr>
      <w:sz w:val="40"/>
    </w:rPr>
  </w:style>
  <w:style w:type="character" w:styleId="Hyperlink">
    <w:name w:val="Hyperlink"/>
    <w:basedOn w:val="DefaultParagraphFont"/>
    <w:rsid w:val="009743DB"/>
    <w:rPr>
      <w:color w:val="0000FF"/>
      <w:u w:val="single"/>
    </w:rPr>
  </w:style>
  <w:style w:type="paragraph" w:customStyle="1" w:styleId="Liste-Dotted">
    <w:name w:val="Liste-Dotted"/>
    <w:basedOn w:val="Normal"/>
    <w:rsid w:val="009743DB"/>
    <w:pPr>
      <w:spacing w:after="0"/>
    </w:pPr>
  </w:style>
  <w:style w:type="paragraph" w:styleId="Header">
    <w:name w:val="header"/>
    <w:basedOn w:val="Normal"/>
    <w:rsid w:val="009743DB"/>
    <w:pPr>
      <w:tabs>
        <w:tab w:val="center" w:pos="4819"/>
        <w:tab w:val="right" w:pos="9071"/>
      </w:tabs>
      <w:spacing w:after="0"/>
    </w:pPr>
    <w:rPr>
      <w:rFonts w:ascii="Arial" w:hAnsi="Arial"/>
      <w:szCs w:val="20"/>
    </w:rPr>
  </w:style>
  <w:style w:type="paragraph" w:styleId="Title">
    <w:name w:val="Title"/>
    <w:basedOn w:val="Normal"/>
    <w:qFormat/>
    <w:rsid w:val="00166CCF"/>
    <w:pPr>
      <w:tabs>
        <w:tab w:val="left" w:pos="6861"/>
      </w:tabs>
      <w:spacing w:after="360" w:line="240" w:lineRule="auto"/>
      <w:jc w:val="center"/>
    </w:pPr>
    <w:rPr>
      <w:rFonts w:ascii="Verdana" w:hAnsi="Verdana"/>
      <w:sz w:val="36"/>
      <w:szCs w:val="20"/>
    </w:rPr>
  </w:style>
  <w:style w:type="paragraph" w:styleId="BodyText">
    <w:name w:val="Body Text"/>
    <w:basedOn w:val="Normal"/>
    <w:rsid w:val="009743DB"/>
    <w:pPr>
      <w:tabs>
        <w:tab w:val="left" w:pos="6861"/>
      </w:tabs>
      <w:spacing w:after="0"/>
    </w:pPr>
    <w:rPr>
      <w:b/>
      <w:szCs w:val="20"/>
    </w:rPr>
  </w:style>
  <w:style w:type="paragraph" w:styleId="Footer">
    <w:name w:val="footer"/>
    <w:basedOn w:val="Normal"/>
    <w:rsid w:val="009743DB"/>
    <w:pPr>
      <w:tabs>
        <w:tab w:val="center" w:pos="4536"/>
        <w:tab w:val="right" w:pos="9072"/>
      </w:tabs>
    </w:pPr>
  </w:style>
  <w:style w:type="paragraph" w:customStyle="1" w:styleId="List-Dotted">
    <w:name w:val="List-Dotted"/>
    <w:basedOn w:val="Normal"/>
    <w:rsid w:val="009743DB"/>
    <w:pPr>
      <w:numPr>
        <w:numId w:val="2"/>
      </w:numPr>
    </w:pPr>
  </w:style>
  <w:style w:type="paragraph" w:customStyle="1" w:styleId="Liste-Dotted-Eingerckt1">
    <w:name w:val="Liste-Dotted-Eingerückt 1"/>
    <w:basedOn w:val="Liste-Dotted"/>
    <w:rsid w:val="009743DB"/>
    <w:pPr>
      <w:numPr>
        <w:numId w:val="1"/>
      </w:numPr>
    </w:pPr>
  </w:style>
  <w:style w:type="character" w:customStyle="1" w:styleId="BalloonTextChar">
    <w:name w:val="Balloon Text Char"/>
    <w:basedOn w:val="DefaultParagraphFont"/>
    <w:link w:val="BalloonText"/>
    <w:rsid w:val="00041E4F"/>
    <w:rPr>
      <w:rFonts w:ascii="Tahoma" w:hAnsi="Tahoma" w:cs="Tahoma"/>
      <w:sz w:val="16"/>
      <w:szCs w:val="16"/>
    </w:rPr>
  </w:style>
  <w:style w:type="table" w:styleId="TableGrid">
    <w:name w:val="Table Grid"/>
    <w:basedOn w:val="TableNormal"/>
    <w:rsid w:val="00492A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41E4F"/>
    <w:pPr>
      <w:ind w:left="720"/>
      <w:contextualSpacing/>
    </w:pPr>
  </w:style>
  <w:style w:type="paragraph" w:styleId="Caption">
    <w:name w:val="caption"/>
    <w:basedOn w:val="Normal"/>
    <w:next w:val="Normal"/>
    <w:unhideWhenUsed/>
    <w:qFormat/>
    <w:rsid w:val="00754496"/>
    <w:pPr>
      <w:spacing w:before="240" w:after="240"/>
      <w:jc w:val="center"/>
    </w:pPr>
    <w:rPr>
      <w:b/>
      <w:bCs/>
      <w:color w:val="000000" w:themeColor="text1"/>
      <w:szCs w:val="18"/>
    </w:rPr>
  </w:style>
  <w:style w:type="character" w:customStyle="1" w:styleId="Heading6Char">
    <w:name w:val="Heading 6 Char"/>
    <w:basedOn w:val="DefaultParagraphFont"/>
    <w:link w:val="Heading6"/>
    <w:semiHidden/>
    <w:rsid w:val="00FE533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FE533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FE533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FE5335"/>
    <w:rPr>
      <w:rFonts w:asciiTheme="majorHAnsi" w:eastAsiaTheme="majorEastAsia" w:hAnsiTheme="majorHAnsi" w:cstheme="majorBidi"/>
      <w:i/>
      <w:iCs/>
      <w:color w:val="404040" w:themeColor="text1" w:themeTint="BF"/>
    </w:rPr>
  </w:style>
  <w:style w:type="character" w:styleId="PlaceholderText">
    <w:name w:val="Placeholder Text"/>
    <w:basedOn w:val="DefaultParagraphFont"/>
    <w:uiPriority w:val="99"/>
    <w:semiHidden/>
    <w:rsid w:val="00151A27"/>
    <w:rPr>
      <w:color w:val="808080"/>
    </w:rPr>
  </w:style>
  <w:style w:type="character" w:styleId="UnresolvedMention">
    <w:name w:val="Unresolved Mention"/>
    <w:basedOn w:val="DefaultParagraphFont"/>
    <w:uiPriority w:val="99"/>
    <w:semiHidden/>
    <w:unhideWhenUsed/>
    <w:rsid w:val="0099367F"/>
    <w:rPr>
      <w:color w:val="605E5C"/>
      <w:shd w:val="clear" w:color="auto" w:fill="E1DFDD"/>
    </w:rPr>
  </w:style>
  <w:style w:type="paragraph" w:styleId="NormalWeb">
    <w:name w:val="Normal (Web)"/>
    <w:basedOn w:val="Normal"/>
    <w:uiPriority w:val="99"/>
    <w:unhideWhenUsed/>
    <w:rsid w:val="00A14E0F"/>
    <w:pPr>
      <w:spacing w:before="100" w:beforeAutospacing="1" w:after="100" w:afterAutospacing="1" w:line="240" w:lineRule="auto"/>
    </w:pPr>
  </w:style>
  <w:style w:type="character" w:customStyle="1" w:styleId="--l">
    <w:name w:val="--l"/>
    <w:basedOn w:val="DefaultParagraphFont"/>
    <w:rsid w:val="00A14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99668">
      <w:bodyDiv w:val="1"/>
      <w:marLeft w:val="0"/>
      <w:marRight w:val="0"/>
      <w:marTop w:val="0"/>
      <w:marBottom w:val="0"/>
      <w:divBdr>
        <w:top w:val="none" w:sz="0" w:space="0" w:color="auto"/>
        <w:left w:val="none" w:sz="0" w:space="0" w:color="auto"/>
        <w:bottom w:val="none" w:sz="0" w:space="0" w:color="auto"/>
        <w:right w:val="none" w:sz="0" w:space="0" w:color="auto"/>
      </w:divBdr>
    </w:div>
    <w:div w:id="283198517">
      <w:bodyDiv w:val="1"/>
      <w:marLeft w:val="0"/>
      <w:marRight w:val="0"/>
      <w:marTop w:val="0"/>
      <w:marBottom w:val="0"/>
      <w:divBdr>
        <w:top w:val="none" w:sz="0" w:space="0" w:color="auto"/>
        <w:left w:val="none" w:sz="0" w:space="0" w:color="auto"/>
        <w:bottom w:val="none" w:sz="0" w:space="0" w:color="auto"/>
        <w:right w:val="none" w:sz="0" w:space="0" w:color="auto"/>
      </w:divBdr>
    </w:div>
    <w:div w:id="332148630">
      <w:bodyDiv w:val="1"/>
      <w:marLeft w:val="0"/>
      <w:marRight w:val="0"/>
      <w:marTop w:val="0"/>
      <w:marBottom w:val="0"/>
      <w:divBdr>
        <w:top w:val="none" w:sz="0" w:space="0" w:color="auto"/>
        <w:left w:val="none" w:sz="0" w:space="0" w:color="auto"/>
        <w:bottom w:val="none" w:sz="0" w:space="0" w:color="auto"/>
        <w:right w:val="none" w:sz="0" w:space="0" w:color="auto"/>
      </w:divBdr>
    </w:div>
    <w:div w:id="506094368">
      <w:bodyDiv w:val="1"/>
      <w:marLeft w:val="0"/>
      <w:marRight w:val="0"/>
      <w:marTop w:val="0"/>
      <w:marBottom w:val="0"/>
      <w:divBdr>
        <w:top w:val="none" w:sz="0" w:space="0" w:color="auto"/>
        <w:left w:val="none" w:sz="0" w:space="0" w:color="auto"/>
        <w:bottom w:val="none" w:sz="0" w:space="0" w:color="auto"/>
        <w:right w:val="none" w:sz="0" w:space="0" w:color="auto"/>
      </w:divBdr>
    </w:div>
    <w:div w:id="521015407">
      <w:bodyDiv w:val="1"/>
      <w:marLeft w:val="0"/>
      <w:marRight w:val="0"/>
      <w:marTop w:val="0"/>
      <w:marBottom w:val="0"/>
      <w:divBdr>
        <w:top w:val="none" w:sz="0" w:space="0" w:color="auto"/>
        <w:left w:val="none" w:sz="0" w:space="0" w:color="auto"/>
        <w:bottom w:val="none" w:sz="0" w:space="0" w:color="auto"/>
        <w:right w:val="none" w:sz="0" w:space="0" w:color="auto"/>
      </w:divBdr>
    </w:div>
    <w:div w:id="830097024">
      <w:bodyDiv w:val="1"/>
      <w:marLeft w:val="0"/>
      <w:marRight w:val="0"/>
      <w:marTop w:val="0"/>
      <w:marBottom w:val="0"/>
      <w:divBdr>
        <w:top w:val="none" w:sz="0" w:space="0" w:color="auto"/>
        <w:left w:val="none" w:sz="0" w:space="0" w:color="auto"/>
        <w:bottom w:val="none" w:sz="0" w:space="0" w:color="auto"/>
        <w:right w:val="none" w:sz="0" w:space="0" w:color="auto"/>
      </w:divBdr>
    </w:div>
    <w:div w:id="1088960703">
      <w:bodyDiv w:val="1"/>
      <w:marLeft w:val="0"/>
      <w:marRight w:val="0"/>
      <w:marTop w:val="0"/>
      <w:marBottom w:val="0"/>
      <w:divBdr>
        <w:top w:val="none" w:sz="0" w:space="0" w:color="auto"/>
        <w:left w:val="none" w:sz="0" w:space="0" w:color="auto"/>
        <w:bottom w:val="none" w:sz="0" w:space="0" w:color="auto"/>
        <w:right w:val="none" w:sz="0" w:space="0" w:color="auto"/>
      </w:divBdr>
    </w:div>
    <w:div w:id="1106271285">
      <w:bodyDiv w:val="1"/>
      <w:marLeft w:val="0"/>
      <w:marRight w:val="0"/>
      <w:marTop w:val="0"/>
      <w:marBottom w:val="0"/>
      <w:divBdr>
        <w:top w:val="none" w:sz="0" w:space="0" w:color="auto"/>
        <w:left w:val="none" w:sz="0" w:space="0" w:color="auto"/>
        <w:bottom w:val="none" w:sz="0" w:space="0" w:color="auto"/>
        <w:right w:val="none" w:sz="0" w:space="0" w:color="auto"/>
      </w:divBdr>
    </w:div>
    <w:div w:id="13487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ushang_Tutorium_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B6BF56B-BD18-43E1-9814-0E7918CB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D:\Vorlagen\Aushang_Tutorium_FH.dotx</Template>
  <TotalTime>1</TotalTime>
  <Pages>3</Pages>
  <Words>689</Words>
  <Characters>3930</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FH Aachen</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Jacobs</dc:creator>
  <cp:keywords/>
  <dc:description/>
  <cp:lastModifiedBy>Stephan Jacobs</cp:lastModifiedBy>
  <cp:revision>16</cp:revision>
  <cp:lastPrinted>2024-10-17T21:32:00Z</cp:lastPrinted>
  <dcterms:created xsi:type="dcterms:W3CDTF">2024-08-07T17:10:00Z</dcterms:created>
  <dcterms:modified xsi:type="dcterms:W3CDTF">2024-10-25T11:37:00Z</dcterms:modified>
</cp:coreProperties>
</file>