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B429" w14:textId="174B9EB2" w:rsidR="008C2DA1" w:rsidRDefault="005B1980" w:rsidP="008C2DA1">
      <w:pPr>
        <w:pStyle w:val="Heading3"/>
        <w:jc w:val="both"/>
        <w:rPr>
          <w:rStyle w:val="Strong"/>
          <w:rFonts w:ascii="Arial" w:hAnsi="Arial" w:cs="Arial"/>
          <w:b/>
          <w:bCs/>
          <w:sz w:val="22"/>
          <w:szCs w:val="22"/>
        </w:rPr>
      </w:pPr>
      <w:r w:rsidRPr="00EE4AE3">
        <w:rPr>
          <w:rFonts w:ascii="Arial" w:hAnsi="Arial" w:cs="Arial"/>
          <w:sz w:val="22"/>
          <w:szCs w:val="22"/>
        </w:rPr>
        <w:t>a</w:t>
      </w:r>
      <w:r w:rsidR="008C2DA1" w:rsidRPr="00EE4AE3">
        <w:rPr>
          <w:rFonts w:ascii="Arial" w:hAnsi="Arial" w:cs="Arial"/>
          <w:sz w:val="22"/>
          <w:szCs w:val="22"/>
        </w:rPr>
        <w:t xml:space="preserve">1. </w:t>
      </w:r>
      <w:r w:rsidR="008C2DA1" w:rsidRPr="00EE4AE3">
        <w:rPr>
          <w:rStyle w:val="Strong"/>
          <w:rFonts w:ascii="Arial" w:hAnsi="Arial" w:cs="Arial"/>
          <w:b/>
          <w:bCs/>
          <w:sz w:val="22"/>
          <w:szCs w:val="22"/>
        </w:rPr>
        <w:t>Metadata for DOI Registration</w:t>
      </w:r>
    </w:p>
    <w:p w14:paraId="4B13D859" w14:textId="17563693" w:rsidR="00432F9E" w:rsidRPr="00432F9E" w:rsidRDefault="00432F9E" w:rsidP="00432F9E">
      <w:pPr>
        <w:spacing w:before="100" w:beforeAutospacing="1" w:after="100" w:afterAutospacing="1" w:line="240" w:lineRule="auto"/>
        <w:jc w:val="both"/>
        <w:rPr>
          <w:rFonts w:ascii="Arial" w:eastAsia="Times New Roman" w:hAnsi="Arial" w:cs="Arial"/>
          <w:lang w:eastAsia="en-MY"/>
        </w:rPr>
      </w:pPr>
      <w:bookmarkStart w:id="0" w:name="_GoBack"/>
      <w:r w:rsidRPr="00EE4AE3">
        <w:rPr>
          <w:rFonts w:ascii="Arial" w:eastAsia="Times New Roman" w:hAnsi="Arial" w:cs="Arial"/>
          <w:b/>
          <w:bCs/>
          <w:lang w:eastAsia="en-MY"/>
        </w:rPr>
        <w:t>Technical Document: Optimized Oil Palm Trunk (OPT) Fuel Pellets with Additive Enhancement</w:t>
      </w:r>
    </w:p>
    <w:bookmarkEnd w:id="0"/>
    <w:p w14:paraId="2077643C" w14:textId="77777777" w:rsidR="008C2DA1" w:rsidRPr="00EE4AE3" w:rsidRDefault="008C2DA1" w:rsidP="008C2DA1">
      <w:pPr>
        <w:pStyle w:val="NormalWeb"/>
        <w:jc w:val="both"/>
        <w:rPr>
          <w:rFonts w:ascii="Arial" w:hAnsi="Arial" w:cs="Arial"/>
          <w:sz w:val="22"/>
          <w:szCs w:val="22"/>
        </w:rPr>
      </w:pPr>
      <w:r w:rsidRPr="00EE4AE3">
        <w:rPr>
          <w:rFonts w:ascii="Arial" w:hAnsi="Arial" w:cs="Arial"/>
          <w:sz w:val="22"/>
          <w:szCs w:val="22"/>
        </w:rPr>
        <w:t xml:space="preserve">Below is a metadata template tailored for </w:t>
      </w:r>
      <w:r w:rsidR="00F10EAA" w:rsidRPr="00EE4AE3">
        <w:rPr>
          <w:rFonts w:ascii="Arial" w:hAnsi="Arial" w:cs="Arial"/>
          <w:sz w:val="22"/>
          <w:szCs w:val="22"/>
        </w:rPr>
        <w:t>our</w:t>
      </w:r>
      <w:r w:rsidRPr="00EE4AE3">
        <w:rPr>
          <w:rFonts w:ascii="Arial" w:hAnsi="Arial" w:cs="Arial"/>
          <w:sz w:val="22"/>
          <w:szCs w:val="22"/>
        </w:rPr>
        <w:t xml:space="preserve"> OPT fuel pellets:</w:t>
      </w:r>
    </w:p>
    <w:p w14:paraId="1F4D1562"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A. Core Metadata:</w:t>
      </w:r>
    </w:p>
    <w:p w14:paraId="6B3A244B" w14:textId="674E89BF" w:rsidR="008C2DA1" w:rsidRPr="00432F9E" w:rsidRDefault="00432F9E" w:rsidP="00432F9E">
      <w:pPr>
        <w:pStyle w:val="ListParagraph"/>
        <w:numPr>
          <w:ilvl w:val="0"/>
          <w:numId w:val="207"/>
        </w:numPr>
        <w:spacing w:before="100" w:beforeAutospacing="1" w:after="100" w:afterAutospacing="1" w:line="240" w:lineRule="auto"/>
        <w:jc w:val="both"/>
        <w:rPr>
          <w:rFonts w:ascii="Arial" w:eastAsia="Times New Roman" w:hAnsi="Arial" w:cs="Arial"/>
          <w:lang w:eastAsia="en-MY"/>
        </w:rPr>
      </w:pPr>
      <w:r w:rsidRPr="00432F9E">
        <w:rPr>
          <w:rStyle w:val="Strong"/>
          <w:rFonts w:ascii="Arial" w:hAnsi="Arial" w:cs="Arial"/>
        </w:rPr>
        <w:t>Title</w:t>
      </w:r>
      <w:r w:rsidRPr="00432F9E">
        <w:rPr>
          <w:rFonts w:ascii="Arial" w:hAnsi="Arial" w:cs="Arial"/>
        </w:rPr>
        <w:t xml:space="preserve">: Oil Palm Trunk (OPT) Fuel </w:t>
      </w:r>
      <w:proofErr w:type="gramStart"/>
      <w:r w:rsidRPr="00432F9E">
        <w:rPr>
          <w:rFonts w:ascii="Arial" w:hAnsi="Arial" w:cs="Arial"/>
        </w:rPr>
        <w:t>Pellets,</w:t>
      </w:r>
      <w:r>
        <w:rPr>
          <w:rFonts w:ascii="Arial" w:hAnsi="Arial" w:cs="Arial"/>
        </w:rPr>
        <w:t>,</w:t>
      </w:r>
      <w:proofErr w:type="gramEnd"/>
      <w:r>
        <w:rPr>
          <w:rFonts w:ascii="Arial" w:hAnsi="Arial" w:cs="Arial"/>
        </w:rPr>
        <w:t xml:space="preserve"> </w:t>
      </w:r>
      <w:r w:rsidRPr="00432F9E">
        <w:rPr>
          <w:rFonts w:ascii="Arial" w:eastAsia="Times New Roman" w:hAnsi="Arial" w:cs="Arial"/>
          <w:bCs/>
          <w:lang w:eastAsia="en-MY"/>
        </w:rPr>
        <w:t>Optimized Oil Palm Trunk (OPT) Fuel Pellets with Additive Enhancement</w:t>
      </w:r>
    </w:p>
    <w:p w14:paraId="308F4D54" w14:textId="77777777" w:rsidR="008C2DA1" w:rsidRPr="00EE4AE3" w:rsidRDefault="008C2DA1" w:rsidP="008D5773">
      <w:pPr>
        <w:numPr>
          <w:ilvl w:val="0"/>
          <w:numId w:val="207"/>
        </w:numPr>
        <w:spacing w:before="100" w:beforeAutospacing="1" w:after="100" w:afterAutospacing="1" w:line="240" w:lineRule="auto"/>
        <w:jc w:val="both"/>
        <w:rPr>
          <w:rFonts w:ascii="Arial" w:hAnsi="Arial" w:cs="Arial"/>
        </w:rPr>
      </w:pPr>
      <w:r w:rsidRPr="00EE4AE3">
        <w:rPr>
          <w:rStyle w:val="Strong"/>
          <w:rFonts w:ascii="Arial" w:hAnsi="Arial" w:cs="Arial"/>
        </w:rPr>
        <w:t>Creator</w:t>
      </w:r>
      <w:r w:rsidRPr="00EE4AE3">
        <w:rPr>
          <w:rFonts w:ascii="Arial" w:hAnsi="Arial" w:cs="Arial"/>
        </w:rPr>
        <w:t xml:space="preserve">: </w:t>
      </w:r>
      <w:r w:rsidR="00F10EAA" w:rsidRPr="00EE4AE3">
        <w:rPr>
          <w:rFonts w:ascii="Arial" w:hAnsi="Arial" w:cs="Arial"/>
        </w:rPr>
        <w:t>SUSTAINABLE BORNEO SDN. BHD.</w:t>
      </w:r>
    </w:p>
    <w:p w14:paraId="04966191" w14:textId="77777777" w:rsidR="008C2DA1" w:rsidRPr="00EE4AE3" w:rsidRDefault="008C2DA1" w:rsidP="008D5773">
      <w:pPr>
        <w:numPr>
          <w:ilvl w:val="0"/>
          <w:numId w:val="207"/>
        </w:numPr>
        <w:spacing w:before="100" w:beforeAutospacing="1" w:after="100" w:afterAutospacing="1" w:line="240" w:lineRule="auto"/>
        <w:jc w:val="both"/>
        <w:rPr>
          <w:rFonts w:ascii="Arial" w:hAnsi="Arial" w:cs="Arial"/>
        </w:rPr>
      </w:pPr>
      <w:r w:rsidRPr="00EE4AE3">
        <w:rPr>
          <w:rStyle w:val="Strong"/>
          <w:rFonts w:ascii="Arial" w:hAnsi="Arial" w:cs="Arial"/>
        </w:rPr>
        <w:t>Publisher</w:t>
      </w:r>
      <w:r w:rsidRPr="00EE4AE3">
        <w:rPr>
          <w:rFonts w:ascii="Arial" w:hAnsi="Arial" w:cs="Arial"/>
        </w:rPr>
        <w:t xml:space="preserve">: </w:t>
      </w:r>
      <w:r w:rsidR="00F10EAA" w:rsidRPr="00EE4AE3">
        <w:rPr>
          <w:rFonts w:ascii="Arial" w:hAnsi="Arial" w:cs="Arial"/>
        </w:rPr>
        <w:t>SUSTAINABLE BORNEO SDN. BHD.</w:t>
      </w:r>
    </w:p>
    <w:p w14:paraId="1829A72F" w14:textId="77777777" w:rsidR="008C2DA1" w:rsidRPr="00EE4AE3" w:rsidRDefault="008C2DA1" w:rsidP="008D5773">
      <w:pPr>
        <w:numPr>
          <w:ilvl w:val="0"/>
          <w:numId w:val="207"/>
        </w:numPr>
        <w:spacing w:before="100" w:beforeAutospacing="1" w:after="100" w:afterAutospacing="1" w:line="240" w:lineRule="auto"/>
        <w:jc w:val="both"/>
        <w:rPr>
          <w:rFonts w:ascii="Arial" w:hAnsi="Arial" w:cs="Arial"/>
        </w:rPr>
      </w:pPr>
      <w:r w:rsidRPr="00EE4AE3">
        <w:rPr>
          <w:rStyle w:val="Strong"/>
          <w:rFonts w:ascii="Arial" w:hAnsi="Arial" w:cs="Arial"/>
        </w:rPr>
        <w:t>Publication Year</w:t>
      </w:r>
      <w:r w:rsidRPr="00EE4AE3">
        <w:rPr>
          <w:rFonts w:ascii="Arial" w:hAnsi="Arial" w:cs="Arial"/>
        </w:rPr>
        <w:t>: [Year of submission,</w:t>
      </w:r>
      <w:r w:rsidR="00F10EAA" w:rsidRPr="00EE4AE3">
        <w:rPr>
          <w:rFonts w:ascii="Arial" w:hAnsi="Arial" w:cs="Arial"/>
        </w:rPr>
        <w:t xml:space="preserve"> </w:t>
      </w:r>
      <w:r w:rsidRPr="00EE4AE3">
        <w:rPr>
          <w:rFonts w:ascii="Arial" w:hAnsi="Arial" w:cs="Arial"/>
        </w:rPr>
        <w:t>2025]</w:t>
      </w:r>
    </w:p>
    <w:p w14:paraId="10FF6FB3" w14:textId="77777777" w:rsidR="008C2DA1" w:rsidRPr="00EE4AE3" w:rsidRDefault="008C2DA1" w:rsidP="008D5773">
      <w:pPr>
        <w:numPr>
          <w:ilvl w:val="0"/>
          <w:numId w:val="207"/>
        </w:numPr>
        <w:spacing w:before="100" w:beforeAutospacing="1" w:after="100" w:afterAutospacing="1" w:line="240" w:lineRule="auto"/>
        <w:jc w:val="both"/>
        <w:rPr>
          <w:rFonts w:ascii="Arial" w:hAnsi="Arial" w:cs="Arial"/>
        </w:rPr>
      </w:pPr>
      <w:r w:rsidRPr="00EE4AE3">
        <w:rPr>
          <w:rStyle w:val="Strong"/>
          <w:rFonts w:ascii="Arial" w:hAnsi="Arial" w:cs="Arial"/>
        </w:rPr>
        <w:t>Resource Type</w:t>
      </w:r>
      <w:r w:rsidRPr="00EE4AE3">
        <w:rPr>
          <w:rFonts w:ascii="Arial" w:hAnsi="Arial" w:cs="Arial"/>
        </w:rPr>
        <w:t>: Biomass Fuel Pellet</w:t>
      </w:r>
    </w:p>
    <w:p w14:paraId="326CCD4A" w14:textId="77777777" w:rsidR="008C2DA1" w:rsidRPr="00EE4AE3" w:rsidRDefault="008C2DA1" w:rsidP="008D5773">
      <w:pPr>
        <w:numPr>
          <w:ilvl w:val="0"/>
          <w:numId w:val="207"/>
        </w:numPr>
        <w:spacing w:before="100" w:beforeAutospacing="1" w:after="100" w:afterAutospacing="1" w:line="240" w:lineRule="auto"/>
        <w:jc w:val="both"/>
        <w:rPr>
          <w:rFonts w:ascii="Arial" w:hAnsi="Arial" w:cs="Arial"/>
        </w:rPr>
      </w:pPr>
      <w:r w:rsidRPr="00EE4AE3">
        <w:rPr>
          <w:rStyle w:val="Strong"/>
          <w:rFonts w:ascii="Arial" w:hAnsi="Arial" w:cs="Arial"/>
        </w:rPr>
        <w:t>Description</w:t>
      </w:r>
      <w:r w:rsidRPr="00EE4AE3">
        <w:rPr>
          <w:rFonts w:ascii="Arial" w:hAnsi="Arial" w:cs="Arial"/>
        </w:rPr>
        <w:t>: High-quality fuel pellets derived from sustainably sourced oil palm trunks, designed for use in industrial boilers, power generation, and residential heating. Certified for low carbon emissions and renewable energy compliance</w:t>
      </w:r>
      <w:r w:rsidR="00BB367D" w:rsidRPr="00EE4AE3">
        <w:rPr>
          <w:rFonts w:ascii="Arial" w:hAnsi="Arial" w:cs="Arial"/>
        </w:rPr>
        <w:t xml:space="preserve"> and the extraction process for Glycerine and Potassium to reused as a combustion enhancer and binder factor into the pellets to better burning and an added value to the quality of the fuel pellets produced.</w:t>
      </w:r>
    </w:p>
    <w:p w14:paraId="130C709E" w14:textId="77777777" w:rsidR="008C2DA1" w:rsidRPr="00EE4AE3" w:rsidRDefault="008C2DA1" w:rsidP="008D5773">
      <w:pPr>
        <w:numPr>
          <w:ilvl w:val="0"/>
          <w:numId w:val="207"/>
        </w:numPr>
        <w:spacing w:before="100" w:beforeAutospacing="1" w:after="100" w:afterAutospacing="1" w:line="240" w:lineRule="auto"/>
        <w:jc w:val="both"/>
        <w:rPr>
          <w:rFonts w:ascii="Arial" w:hAnsi="Arial" w:cs="Arial"/>
        </w:rPr>
      </w:pPr>
      <w:r w:rsidRPr="00EE4AE3">
        <w:rPr>
          <w:rStyle w:val="Strong"/>
          <w:rFonts w:ascii="Arial" w:hAnsi="Arial" w:cs="Arial"/>
        </w:rPr>
        <w:t>Language</w:t>
      </w:r>
      <w:r w:rsidRPr="00EE4AE3">
        <w:rPr>
          <w:rFonts w:ascii="Arial" w:hAnsi="Arial" w:cs="Arial"/>
        </w:rPr>
        <w:t>: English</w:t>
      </w:r>
    </w:p>
    <w:p w14:paraId="5F4923FB" w14:textId="77777777" w:rsidR="008C2DA1" w:rsidRPr="00EE4AE3" w:rsidRDefault="008C2DA1" w:rsidP="008D5773">
      <w:pPr>
        <w:numPr>
          <w:ilvl w:val="0"/>
          <w:numId w:val="207"/>
        </w:numPr>
        <w:spacing w:before="100" w:beforeAutospacing="1" w:after="100" w:afterAutospacing="1" w:line="240" w:lineRule="auto"/>
        <w:jc w:val="both"/>
        <w:rPr>
          <w:rFonts w:ascii="Arial" w:hAnsi="Arial" w:cs="Arial"/>
        </w:rPr>
      </w:pPr>
      <w:r w:rsidRPr="00EE4AE3">
        <w:rPr>
          <w:rStyle w:val="Strong"/>
          <w:rFonts w:ascii="Arial" w:hAnsi="Arial" w:cs="Arial"/>
        </w:rPr>
        <w:t>Keywords</w:t>
      </w:r>
      <w:r w:rsidRPr="00EE4AE3">
        <w:rPr>
          <w:rFonts w:ascii="Arial" w:hAnsi="Arial" w:cs="Arial"/>
        </w:rPr>
        <w:t>: Biomass, Fuel Pellets, Oil Palm Trunk, Renewable Energy, Sustainability</w:t>
      </w:r>
    </w:p>
    <w:p w14:paraId="13F63212"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B. Technical Specifications:</w:t>
      </w:r>
    </w:p>
    <w:p w14:paraId="66EBA6DE" w14:textId="77777777" w:rsidR="008C2DA1" w:rsidRPr="00EE4AE3" w:rsidRDefault="008C2DA1" w:rsidP="008D5773">
      <w:pPr>
        <w:numPr>
          <w:ilvl w:val="0"/>
          <w:numId w:val="208"/>
        </w:numPr>
        <w:spacing w:before="100" w:beforeAutospacing="1" w:after="100" w:afterAutospacing="1" w:line="240" w:lineRule="auto"/>
        <w:jc w:val="both"/>
        <w:rPr>
          <w:rFonts w:ascii="Arial" w:hAnsi="Arial" w:cs="Arial"/>
        </w:rPr>
      </w:pPr>
      <w:r w:rsidRPr="00EE4AE3">
        <w:rPr>
          <w:rStyle w:val="Strong"/>
          <w:rFonts w:ascii="Arial" w:hAnsi="Arial" w:cs="Arial"/>
        </w:rPr>
        <w:t>Feedstock Source</w:t>
      </w:r>
      <w:r w:rsidRPr="00EE4AE3">
        <w:rPr>
          <w:rFonts w:ascii="Arial" w:hAnsi="Arial" w:cs="Arial"/>
        </w:rPr>
        <w:t>: Oil Palm Trunk (</w:t>
      </w:r>
      <w:proofErr w:type="spellStart"/>
      <w:r w:rsidRPr="00EE4AE3">
        <w:rPr>
          <w:rFonts w:ascii="Arial" w:hAnsi="Arial" w:cs="Arial"/>
        </w:rPr>
        <w:t>Elaeis</w:t>
      </w:r>
      <w:proofErr w:type="spellEnd"/>
      <w:r w:rsidRPr="00EE4AE3">
        <w:rPr>
          <w:rFonts w:ascii="Arial" w:hAnsi="Arial" w:cs="Arial"/>
        </w:rPr>
        <w:t xml:space="preserve"> </w:t>
      </w:r>
      <w:proofErr w:type="spellStart"/>
      <w:r w:rsidRPr="00EE4AE3">
        <w:rPr>
          <w:rFonts w:ascii="Arial" w:hAnsi="Arial" w:cs="Arial"/>
        </w:rPr>
        <w:t>guineensis</w:t>
      </w:r>
      <w:proofErr w:type="spellEnd"/>
      <w:r w:rsidRPr="00EE4AE3">
        <w:rPr>
          <w:rFonts w:ascii="Arial" w:hAnsi="Arial" w:cs="Arial"/>
        </w:rPr>
        <w:t>)</w:t>
      </w:r>
    </w:p>
    <w:p w14:paraId="796D73AD" w14:textId="77777777" w:rsidR="008C2DA1" w:rsidRPr="00EE4AE3" w:rsidRDefault="008C2DA1" w:rsidP="008D5773">
      <w:pPr>
        <w:numPr>
          <w:ilvl w:val="0"/>
          <w:numId w:val="208"/>
        </w:numPr>
        <w:spacing w:before="100" w:beforeAutospacing="1" w:after="100" w:afterAutospacing="1" w:line="240" w:lineRule="auto"/>
        <w:jc w:val="both"/>
        <w:rPr>
          <w:rFonts w:ascii="Arial" w:hAnsi="Arial" w:cs="Arial"/>
        </w:rPr>
      </w:pPr>
      <w:r w:rsidRPr="00EE4AE3">
        <w:rPr>
          <w:rStyle w:val="Strong"/>
          <w:rFonts w:ascii="Arial" w:hAnsi="Arial" w:cs="Arial"/>
        </w:rPr>
        <w:t>Location of Sourcing</w:t>
      </w:r>
      <w:r w:rsidRPr="00EE4AE3">
        <w:rPr>
          <w:rFonts w:ascii="Arial" w:hAnsi="Arial" w:cs="Arial"/>
        </w:rPr>
        <w:t>: Malaysia (e.g., Sabah/Sarawak)</w:t>
      </w:r>
    </w:p>
    <w:p w14:paraId="76FBBCAA" w14:textId="77777777" w:rsidR="008C2DA1" w:rsidRPr="00EE4AE3" w:rsidRDefault="008C2DA1" w:rsidP="008D5773">
      <w:pPr>
        <w:numPr>
          <w:ilvl w:val="0"/>
          <w:numId w:val="208"/>
        </w:numPr>
        <w:spacing w:before="100" w:beforeAutospacing="1" w:after="100" w:afterAutospacing="1" w:line="240" w:lineRule="auto"/>
        <w:jc w:val="both"/>
        <w:rPr>
          <w:rFonts w:ascii="Arial" w:hAnsi="Arial" w:cs="Arial"/>
        </w:rPr>
      </w:pPr>
      <w:r w:rsidRPr="00EE4AE3">
        <w:rPr>
          <w:rStyle w:val="Strong"/>
          <w:rFonts w:ascii="Arial" w:hAnsi="Arial" w:cs="Arial"/>
        </w:rPr>
        <w:t>Production Process</w:t>
      </w:r>
      <w:r w:rsidRPr="00EE4AE3">
        <w:rPr>
          <w:rFonts w:ascii="Arial" w:hAnsi="Arial" w:cs="Arial"/>
        </w:rPr>
        <w:t>: Drying, sap separation, pelletizing</w:t>
      </w:r>
    </w:p>
    <w:p w14:paraId="3281B986" w14:textId="77777777" w:rsidR="008C2DA1" w:rsidRPr="00EE4AE3" w:rsidRDefault="008C2DA1" w:rsidP="008D5773">
      <w:pPr>
        <w:numPr>
          <w:ilvl w:val="0"/>
          <w:numId w:val="208"/>
        </w:numPr>
        <w:spacing w:before="100" w:beforeAutospacing="1" w:after="100" w:afterAutospacing="1" w:line="240" w:lineRule="auto"/>
        <w:jc w:val="both"/>
        <w:rPr>
          <w:rFonts w:ascii="Arial" w:hAnsi="Arial" w:cs="Arial"/>
        </w:rPr>
      </w:pPr>
      <w:r w:rsidRPr="00EE4AE3">
        <w:rPr>
          <w:rStyle w:val="Strong"/>
          <w:rFonts w:ascii="Arial" w:hAnsi="Arial" w:cs="Arial"/>
        </w:rPr>
        <w:t>Calorific Value</w:t>
      </w:r>
      <w:r w:rsidRPr="00EE4AE3">
        <w:rPr>
          <w:rFonts w:ascii="Arial" w:hAnsi="Arial" w:cs="Arial"/>
        </w:rPr>
        <w:t>: 17-20 MJ/kg</w:t>
      </w:r>
    </w:p>
    <w:p w14:paraId="35B71595" w14:textId="77777777" w:rsidR="008C2DA1" w:rsidRPr="00EE4AE3" w:rsidRDefault="008C2DA1" w:rsidP="008D5773">
      <w:pPr>
        <w:numPr>
          <w:ilvl w:val="0"/>
          <w:numId w:val="208"/>
        </w:numPr>
        <w:spacing w:before="100" w:beforeAutospacing="1" w:after="100" w:afterAutospacing="1" w:line="240" w:lineRule="auto"/>
        <w:jc w:val="both"/>
        <w:rPr>
          <w:rFonts w:ascii="Arial" w:hAnsi="Arial" w:cs="Arial"/>
        </w:rPr>
      </w:pPr>
      <w:r w:rsidRPr="00EE4AE3">
        <w:rPr>
          <w:rStyle w:val="Strong"/>
          <w:rFonts w:ascii="Arial" w:hAnsi="Arial" w:cs="Arial"/>
        </w:rPr>
        <w:t>Moisture Content</w:t>
      </w:r>
      <w:r w:rsidRPr="00EE4AE3">
        <w:rPr>
          <w:rFonts w:ascii="Arial" w:hAnsi="Arial" w:cs="Arial"/>
        </w:rPr>
        <w:t>: &lt;10%</w:t>
      </w:r>
    </w:p>
    <w:p w14:paraId="4BC3CF0B" w14:textId="77777777" w:rsidR="008C2DA1" w:rsidRPr="00EE4AE3" w:rsidRDefault="008C2DA1" w:rsidP="008D5773">
      <w:pPr>
        <w:numPr>
          <w:ilvl w:val="0"/>
          <w:numId w:val="208"/>
        </w:numPr>
        <w:spacing w:before="100" w:beforeAutospacing="1" w:after="100" w:afterAutospacing="1" w:line="240" w:lineRule="auto"/>
        <w:jc w:val="both"/>
        <w:rPr>
          <w:rFonts w:ascii="Arial" w:hAnsi="Arial" w:cs="Arial"/>
        </w:rPr>
      </w:pPr>
      <w:r w:rsidRPr="00EE4AE3">
        <w:rPr>
          <w:rStyle w:val="Strong"/>
          <w:rFonts w:ascii="Arial" w:hAnsi="Arial" w:cs="Arial"/>
        </w:rPr>
        <w:t>Sustainability Certifications</w:t>
      </w:r>
      <w:r w:rsidRPr="00EE4AE3">
        <w:rPr>
          <w:rFonts w:ascii="Arial" w:hAnsi="Arial" w:cs="Arial"/>
        </w:rPr>
        <w:t>: FSC, RSPO, ISO 17225-2</w:t>
      </w:r>
    </w:p>
    <w:p w14:paraId="31EAB1A3"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C. Environmental Impact Data:</w:t>
      </w:r>
    </w:p>
    <w:p w14:paraId="13AD8F7C" w14:textId="77777777" w:rsidR="008C2DA1" w:rsidRPr="00EE4AE3" w:rsidRDefault="008C2DA1" w:rsidP="008D5773">
      <w:pPr>
        <w:numPr>
          <w:ilvl w:val="0"/>
          <w:numId w:val="209"/>
        </w:numPr>
        <w:spacing w:before="100" w:beforeAutospacing="1" w:after="100" w:afterAutospacing="1" w:line="240" w:lineRule="auto"/>
        <w:jc w:val="both"/>
        <w:rPr>
          <w:rFonts w:ascii="Arial" w:hAnsi="Arial" w:cs="Arial"/>
        </w:rPr>
      </w:pPr>
      <w:r w:rsidRPr="00EE4AE3">
        <w:rPr>
          <w:rStyle w:val="Strong"/>
          <w:rFonts w:ascii="Arial" w:hAnsi="Arial" w:cs="Arial"/>
        </w:rPr>
        <w:t>Carbon Footprint</w:t>
      </w:r>
      <w:r w:rsidRPr="00EE4AE3">
        <w:rPr>
          <w:rFonts w:ascii="Arial" w:hAnsi="Arial" w:cs="Arial"/>
        </w:rPr>
        <w:t>: X kg CO</w:t>
      </w:r>
      <w:r w:rsidRPr="00EE4AE3">
        <w:rPr>
          <w:rFonts w:ascii="Cambria Math" w:hAnsi="Cambria Math" w:cs="Cambria Math"/>
        </w:rPr>
        <w:t>₂</w:t>
      </w:r>
      <w:r w:rsidRPr="00EE4AE3">
        <w:rPr>
          <w:rFonts w:ascii="Arial" w:hAnsi="Arial" w:cs="Arial"/>
        </w:rPr>
        <w:t>/ton (actual value to be calculated based on production data)</w:t>
      </w:r>
    </w:p>
    <w:p w14:paraId="046656A7" w14:textId="77777777" w:rsidR="008C2DA1" w:rsidRPr="00EE4AE3" w:rsidRDefault="008C2DA1" w:rsidP="008D5773">
      <w:pPr>
        <w:numPr>
          <w:ilvl w:val="0"/>
          <w:numId w:val="209"/>
        </w:numPr>
        <w:spacing w:before="100" w:beforeAutospacing="1" w:after="100" w:afterAutospacing="1" w:line="240" w:lineRule="auto"/>
        <w:jc w:val="both"/>
        <w:rPr>
          <w:rFonts w:ascii="Arial" w:hAnsi="Arial" w:cs="Arial"/>
        </w:rPr>
      </w:pPr>
      <w:r w:rsidRPr="00EE4AE3">
        <w:rPr>
          <w:rStyle w:val="Strong"/>
          <w:rFonts w:ascii="Arial" w:hAnsi="Arial" w:cs="Arial"/>
        </w:rPr>
        <w:t>Emission Reduction Contribution</w:t>
      </w:r>
      <w:r w:rsidRPr="00EE4AE3">
        <w:rPr>
          <w:rFonts w:ascii="Arial" w:hAnsi="Arial" w:cs="Arial"/>
        </w:rPr>
        <w:t>: [% compared to fossil fuels]</w:t>
      </w:r>
    </w:p>
    <w:p w14:paraId="6516E689" w14:textId="77777777" w:rsidR="008C2DA1" w:rsidRPr="00EE4AE3" w:rsidRDefault="008C2DA1" w:rsidP="008D5773">
      <w:pPr>
        <w:numPr>
          <w:ilvl w:val="0"/>
          <w:numId w:val="209"/>
        </w:numPr>
        <w:spacing w:before="100" w:beforeAutospacing="1" w:after="100" w:afterAutospacing="1" w:line="240" w:lineRule="auto"/>
        <w:jc w:val="both"/>
        <w:rPr>
          <w:rFonts w:ascii="Arial" w:hAnsi="Arial" w:cs="Arial"/>
        </w:rPr>
      </w:pPr>
      <w:r w:rsidRPr="00EE4AE3">
        <w:rPr>
          <w:rStyle w:val="Strong"/>
          <w:rFonts w:ascii="Arial" w:hAnsi="Arial" w:cs="Arial"/>
        </w:rPr>
        <w:t>Circular Economy Contribution</w:t>
      </w:r>
      <w:r w:rsidRPr="00EE4AE3">
        <w:rPr>
          <w:rFonts w:ascii="Arial" w:hAnsi="Arial" w:cs="Arial"/>
        </w:rPr>
        <w:t>: Use of biomass residues from palm plantations</w:t>
      </w:r>
    </w:p>
    <w:p w14:paraId="3A96F381"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D. Traceability Details:</w:t>
      </w:r>
    </w:p>
    <w:p w14:paraId="4C087E9E" w14:textId="77777777" w:rsidR="008C2DA1" w:rsidRPr="00EE4AE3" w:rsidRDefault="008C2DA1" w:rsidP="008D5773">
      <w:pPr>
        <w:numPr>
          <w:ilvl w:val="0"/>
          <w:numId w:val="210"/>
        </w:numPr>
        <w:spacing w:before="100" w:beforeAutospacing="1" w:after="100" w:afterAutospacing="1" w:line="240" w:lineRule="auto"/>
        <w:jc w:val="both"/>
        <w:rPr>
          <w:rFonts w:ascii="Arial" w:hAnsi="Arial" w:cs="Arial"/>
        </w:rPr>
      </w:pPr>
      <w:r w:rsidRPr="00EE4AE3">
        <w:rPr>
          <w:rStyle w:val="Strong"/>
          <w:rFonts w:ascii="Arial" w:hAnsi="Arial" w:cs="Arial"/>
        </w:rPr>
        <w:t>Batch Number</w:t>
      </w:r>
      <w:r w:rsidRPr="00EE4AE3">
        <w:rPr>
          <w:rFonts w:ascii="Arial" w:hAnsi="Arial" w:cs="Arial"/>
        </w:rPr>
        <w:t>: Batch001</w:t>
      </w:r>
    </w:p>
    <w:p w14:paraId="7CEE5CAB" w14:textId="77777777" w:rsidR="008C2DA1" w:rsidRPr="00EE4AE3" w:rsidRDefault="008C2DA1" w:rsidP="008D5773">
      <w:pPr>
        <w:numPr>
          <w:ilvl w:val="0"/>
          <w:numId w:val="210"/>
        </w:numPr>
        <w:spacing w:before="100" w:beforeAutospacing="1" w:after="100" w:afterAutospacing="1" w:line="240" w:lineRule="auto"/>
        <w:jc w:val="both"/>
        <w:rPr>
          <w:rFonts w:ascii="Arial" w:hAnsi="Arial" w:cs="Arial"/>
        </w:rPr>
      </w:pPr>
      <w:r w:rsidRPr="00EE4AE3">
        <w:rPr>
          <w:rStyle w:val="Strong"/>
          <w:rFonts w:ascii="Arial" w:hAnsi="Arial" w:cs="Arial"/>
        </w:rPr>
        <w:t>Production Date</w:t>
      </w:r>
      <w:r w:rsidRPr="00EE4AE3">
        <w:rPr>
          <w:rFonts w:ascii="Arial" w:hAnsi="Arial" w:cs="Arial"/>
        </w:rPr>
        <w:t>: YYYY-MM-DD</w:t>
      </w:r>
    </w:p>
    <w:p w14:paraId="5F661430" w14:textId="77777777" w:rsidR="008C2DA1" w:rsidRPr="00EE4AE3" w:rsidRDefault="008C2DA1" w:rsidP="008D5773">
      <w:pPr>
        <w:numPr>
          <w:ilvl w:val="0"/>
          <w:numId w:val="210"/>
        </w:numPr>
        <w:spacing w:before="100" w:beforeAutospacing="1" w:after="100" w:afterAutospacing="1" w:line="240" w:lineRule="auto"/>
        <w:jc w:val="both"/>
        <w:rPr>
          <w:rFonts w:ascii="Arial" w:hAnsi="Arial" w:cs="Arial"/>
        </w:rPr>
      </w:pPr>
      <w:r w:rsidRPr="00EE4AE3">
        <w:rPr>
          <w:rStyle w:val="Strong"/>
          <w:rFonts w:ascii="Arial" w:hAnsi="Arial" w:cs="Arial"/>
        </w:rPr>
        <w:t>Source Date</w:t>
      </w:r>
      <w:r w:rsidRPr="00EE4AE3">
        <w:rPr>
          <w:rFonts w:ascii="Arial" w:hAnsi="Arial" w:cs="Arial"/>
        </w:rPr>
        <w:t>: YYYY-MM-DD</w:t>
      </w:r>
    </w:p>
    <w:p w14:paraId="6A21703E" w14:textId="77777777" w:rsidR="008C2DA1" w:rsidRPr="00EE4AE3" w:rsidRDefault="008C2DA1" w:rsidP="008D5773">
      <w:pPr>
        <w:numPr>
          <w:ilvl w:val="0"/>
          <w:numId w:val="210"/>
        </w:numPr>
        <w:spacing w:before="100" w:beforeAutospacing="1" w:after="100" w:afterAutospacing="1" w:line="240" w:lineRule="auto"/>
        <w:jc w:val="both"/>
        <w:rPr>
          <w:rFonts w:ascii="Arial" w:hAnsi="Arial" w:cs="Arial"/>
        </w:rPr>
      </w:pPr>
      <w:r w:rsidRPr="00EE4AE3">
        <w:rPr>
          <w:rStyle w:val="Strong"/>
          <w:rFonts w:ascii="Arial" w:hAnsi="Arial" w:cs="Arial"/>
        </w:rPr>
        <w:t>Certification Number</w:t>
      </w:r>
      <w:r w:rsidRPr="00EE4AE3">
        <w:rPr>
          <w:rFonts w:ascii="Arial" w:hAnsi="Arial" w:cs="Arial"/>
        </w:rPr>
        <w:t>: [e.g., FSC-12345]</w:t>
      </w:r>
    </w:p>
    <w:p w14:paraId="1FDBEF90" w14:textId="77777777" w:rsidR="008C2DA1" w:rsidRPr="00EE4AE3" w:rsidRDefault="00EE4AE3" w:rsidP="008C2DA1">
      <w:pPr>
        <w:spacing w:after="0"/>
        <w:jc w:val="both"/>
        <w:rPr>
          <w:rFonts w:ascii="Arial" w:hAnsi="Arial" w:cs="Arial"/>
        </w:rPr>
      </w:pPr>
      <w:r w:rsidRPr="00EE4AE3">
        <w:rPr>
          <w:rFonts w:ascii="Arial" w:hAnsi="Arial" w:cs="Arial"/>
          <w:noProof/>
        </w:rPr>
        <w:pict w14:anchorId="486D5EEB">
          <v:rect id="_x0000_i1025" style="width:0;height:1.5pt" o:hralign="center" o:hrstd="t" o:hr="t" fillcolor="#a0a0a0" stroked="f"/>
        </w:pict>
      </w:r>
    </w:p>
    <w:p w14:paraId="53823683" w14:textId="77777777" w:rsidR="008C2DA1" w:rsidRPr="00EE4AE3" w:rsidRDefault="008C2DA1" w:rsidP="008C2DA1">
      <w:pPr>
        <w:pStyle w:val="Heading3"/>
        <w:jc w:val="both"/>
        <w:rPr>
          <w:rFonts w:ascii="Arial" w:hAnsi="Arial" w:cs="Arial"/>
          <w:sz w:val="22"/>
          <w:szCs w:val="22"/>
        </w:rPr>
      </w:pPr>
      <w:r w:rsidRPr="00EE4AE3">
        <w:rPr>
          <w:rFonts w:ascii="Arial" w:hAnsi="Arial" w:cs="Arial"/>
          <w:sz w:val="22"/>
          <w:szCs w:val="22"/>
        </w:rPr>
        <w:t xml:space="preserve">2. </w:t>
      </w:r>
      <w:r w:rsidRPr="00EE4AE3">
        <w:rPr>
          <w:rStyle w:val="Strong"/>
          <w:rFonts w:ascii="Arial" w:hAnsi="Arial" w:cs="Arial"/>
          <w:b/>
          <w:bCs/>
          <w:sz w:val="22"/>
          <w:szCs w:val="22"/>
        </w:rPr>
        <w:t>Suffix Structure</w:t>
      </w:r>
    </w:p>
    <w:p w14:paraId="45721934" w14:textId="285E4B99" w:rsidR="008C2DA1" w:rsidRPr="00EE4AE3" w:rsidRDefault="008C2DA1" w:rsidP="008C2DA1">
      <w:pPr>
        <w:pStyle w:val="NormalWeb"/>
        <w:jc w:val="both"/>
        <w:rPr>
          <w:rFonts w:ascii="Arial" w:hAnsi="Arial" w:cs="Arial"/>
          <w:sz w:val="22"/>
          <w:szCs w:val="22"/>
        </w:rPr>
      </w:pPr>
      <w:r w:rsidRPr="00EE4AE3">
        <w:rPr>
          <w:rFonts w:ascii="Arial" w:hAnsi="Arial" w:cs="Arial"/>
          <w:sz w:val="22"/>
          <w:szCs w:val="22"/>
        </w:rPr>
        <w:t xml:space="preserve">To create a systematic suffix for </w:t>
      </w:r>
      <w:r w:rsidR="00F10EAA" w:rsidRPr="00EE4AE3">
        <w:rPr>
          <w:rFonts w:ascii="Arial" w:hAnsi="Arial" w:cs="Arial"/>
          <w:sz w:val="22"/>
          <w:szCs w:val="22"/>
        </w:rPr>
        <w:t>our</w:t>
      </w:r>
      <w:r w:rsidRPr="00EE4AE3">
        <w:rPr>
          <w:rFonts w:ascii="Arial" w:hAnsi="Arial" w:cs="Arial"/>
          <w:sz w:val="22"/>
          <w:szCs w:val="22"/>
        </w:rPr>
        <w:t xml:space="preserve"> DOIs, using the following structure:</w:t>
      </w:r>
    </w:p>
    <w:p w14:paraId="453DC305" w14:textId="77777777" w:rsidR="008C2DA1" w:rsidRPr="00EE4AE3" w:rsidRDefault="008C2DA1" w:rsidP="008C2DA1">
      <w:pPr>
        <w:pStyle w:val="NormalWeb"/>
        <w:jc w:val="both"/>
        <w:rPr>
          <w:rFonts w:ascii="Arial" w:hAnsi="Arial" w:cs="Arial"/>
          <w:sz w:val="22"/>
          <w:szCs w:val="22"/>
        </w:rPr>
      </w:pPr>
      <w:r w:rsidRPr="00EE4AE3">
        <w:rPr>
          <w:rStyle w:val="Strong"/>
          <w:rFonts w:ascii="Arial" w:hAnsi="Arial" w:cs="Arial"/>
          <w:sz w:val="22"/>
          <w:szCs w:val="22"/>
        </w:rPr>
        <w:lastRenderedPageBreak/>
        <w:t>Format:</w:t>
      </w:r>
      <w:r w:rsidRPr="00EE4AE3">
        <w:rPr>
          <w:rFonts w:ascii="Arial" w:hAnsi="Arial" w:cs="Arial"/>
          <w:sz w:val="22"/>
          <w:szCs w:val="22"/>
        </w:rPr>
        <w:br/>
      </w:r>
      <w:r w:rsidRPr="00EE4AE3">
        <w:rPr>
          <w:rStyle w:val="HTMLCode"/>
          <w:rFonts w:ascii="Arial" w:hAnsi="Arial" w:cs="Arial"/>
          <w:sz w:val="22"/>
          <w:szCs w:val="22"/>
        </w:rPr>
        <w:t>&lt;ProductType&gt;-&lt;Year&gt;-&lt;Region&gt;-&lt;BatchNumber&gt;-&lt;Certification&gt;</w:t>
      </w:r>
    </w:p>
    <w:p w14:paraId="6D6F7C91"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Example Breakdown</w:t>
      </w:r>
      <w:r w:rsidRPr="00EE4AE3">
        <w:rPr>
          <w:rFonts w:ascii="Arial" w:hAnsi="Arial" w:cs="Arial"/>
        </w:rPr>
        <w:t>:</w:t>
      </w:r>
    </w:p>
    <w:p w14:paraId="690ABA23" w14:textId="076A7DFE" w:rsidR="008C2DA1" w:rsidRPr="00EE4AE3" w:rsidRDefault="006755D3" w:rsidP="008D5773">
      <w:pPr>
        <w:numPr>
          <w:ilvl w:val="0"/>
          <w:numId w:val="211"/>
        </w:numPr>
        <w:spacing w:before="100" w:beforeAutospacing="1" w:after="100" w:afterAutospacing="1" w:line="240" w:lineRule="auto"/>
        <w:jc w:val="both"/>
        <w:rPr>
          <w:rFonts w:ascii="Arial" w:hAnsi="Arial" w:cs="Arial"/>
        </w:rPr>
      </w:pPr>
      <w:r w:rsidRPr="00EE4AE3">
        <w:rPr>
          <w:rStyle w:val="Strong"/>
          <w:rFonts w:ascii="Arial" w:hAnsi="Arial" w:cs="Arial"/>
        </w:rPr>
        <w:t>Product Type</w:t>
      </w:r>
      <w:r w:rsidR="008C2DA1" w:rsidRPr="00EE4AE3">
        <w:rPr>
          <w:rFonts w:ascii="Arial" w:hAnsi="Arial" w:cs="Arial"/>
        </w:rPr>
        <w:t xml:space="preserve">: OPT </w:t>
      </w:r>
      <w:r>
        <w:rPr>
          <w:rFonts w:ascii="Arial" w:hAnsi="Arial" w:cs="Arial"/>
        </w:rPr>
        <w:t xml:space="preserve">&amp; </w:t>
      </w:r>
      <w:proofErr w:type="gramStart"/>
      <w:r>
        <w:rPr>
          <w:rFonts w:ascii="Arial" w:hAnsi="Arial" w:cs="Arial"/>
        </w:rPr>
        <w:t>OPF</w:t>
      </w:r>
      <w:r w:rsidR="008C2DA1" w:rsidRPr="00EE4AE3">
        <w:rPr>
          <w:rFonts w:ascii="Arial" w:hAnsi="Arial" w:cs="Arial"/>
        </w:rPr>
        <w:t>(</w:t>
      </w:r>
      <w:proofErr w:type="gramEnd"/>
      <w:r w:rsidR="008C2DA1" w:rsidRPr="00EE4AE3">
        <w:rPr>
          <w:rFonts w:ascii="Arial" w:hAnsi="Arial" w:cs="Arial"/>
        </w:rPr>
        <w:t>Oil Palm Trunk</w:t>
      </w:r>
      <w:r>
        <w:rPr>
          <w:rFonts w:ascii="Arial" w:hAnsi="Arial" w:cs="Arial"/>
        </w:rPr>
        <w:t xml:space="preserve"> &amp; Oil Palm Fronds)</w:t>
      </w:r>
    </w:p>
    <w:p w14:paraId="5B93CD78" w14:textId="77777777" w:rsidR="008C2DA1" w:rsidRPr="00EE4AE3" w:rsidRDefault="008C2DA1" w:rsidP="008D5773">
      <w:pPr>
        <w:numPr>
          <w:ilvl w:val="0"/>
          <w:numId w:val="211"/>
        </w:numPr>
        <w:spacing w:before="100" w:beforeAutospacing="1" w:after="100" w:afterAutospacing="1" w:line="240" w:lineRule="auto"/>
        <w:jc w:val="both"/>
        <w:rPr>
          <w:rFonts w:ascii="Arial" w:hAnsi="Arial" w:cs="Arial"/>
        </w:rPr>
      </w:pPr>
      <w:r w:rsidRPr="00EE4AE3">
        <w:rPr>
          <w:rStyle w:val="Strong"/>
          <w:rFonts w:ascii="Arial" w:hAnsi="Arial" w:cs="Arial"/>
        </w:rPr>
        <w:t>Year</w:t>
      </w:r>
      <w:r w:rsidRPr="00EE4AE3">
        <w:rPr>
          <w:rFonts w:ascii="Arial" w:hAnsi="Arial" w:cs="Arial"/>
        </w:rPr>
        <w:t>: Year of production or submission (e.g., 2025)</w:t>
      </w:r>
    </w:p>
    <w:p w14:paraId="503E5EFE" w14:textId="77777777" w:rsidR="008C2DA1" w:rsidRPr="00EE4AE3" w:rsidRDefault="008C2DA1" w:rsidP="008D5773">
      <w:pPr>
        <w:numPr>
          <w:ilvl w:val="0"/>
          <w:numId w:val="211"/>
        </w:numPr>
        <w:spacing w:before="100" w:beforeAutospacing="1" w:after="100" w:afterAutospacing="1" w:line="240" w:lineRule="auto"/>
        <w:jc w:val="both"/>
        <w:rPr>
          <w:rFonts w:ascii="Arial" w:hAnsi="Arial" w:cs="Arial"/>
        </w:rPr>
      </w:pPr>
      <w:r w:rsidRPr="00EE4AE3">
        <w:rPr>
          <w:rStyle w:val="Strong"/>
          <w:rFonts w:ascii="Arial" w:hAnsi="Arial" w:cs="Arial"/>
        </w:rPr>
        <w:t>Region</w:t>
      </w:r>
      <w:r w:rsidRPr="00EE4AE3">
        <w:rPr>
          <w:rFonts w:ascii="Arial" w:hAnsi="Arial" w:cs="Arial"/>
        </w:rPr>
        <w:t>: MY-Sabah01 (Malaysia, Sabah, Plant #1)</w:t>
      </w:r>
    </w:p>
    <w:p w14:paraId="03CF0D6B" w14:textId="77777777" w:rsidR="008C2DA1" w:rsidRPr="00EE4AE3" w:rsidRDefault="008C2DA1" w:rsidP="008D5773">
      <w:pPr>
        <w:numPr>
          <w:ilvl w:val="0"/>
          <w:numId w:val="211"/>
        </w:numPr>
        <w:spacing w:before="100" w:beforeAutospacing="1" w:after="100" w:afterAutospacing="1" w:line="240" w:lineRule="auto"/>
        <w:jc w:val="both"/>
        <w:rPr>
          <w:rFonts w:ascii="Arial" w:hAnsi="Arial" w:cs="Arial"/>
        </w:rPr>
      </w:pPr>
      <w:r w:rsidRPr="00EE4AE3">
        <w:rPr>
          <w:rStyle w:val="Strong"/>
          <w:rFonts w:ascii="Arial" w:hAnsi="Arial" w:cs="Arial"/>
        </w:rPr>
        <w:t>BatchNumber</w:t>
      </w:r>
      <w:r w:rsidRPr="00EE4AE3">
        <w:rPr>
          <w:rFonts w:ascii="Arial" w:hAnsi="Arial" w:cs="Arial"/>
        </w:rPr>
        <w:t>: Unique batch or production line number (e.g., Batch123)</w:t>
      </w:r>
    </w:p>
    <w:p w14:paraId="39427EDD" w14:textId="683ADC3D" w:rsidR="008C2DA1" w:rsidRPr="00EE4AE3" w:rsidRDefault="008C2DA1" w:rsidP="008D5773">
      <w:pPr>
        <w:numPr>
          <w:ilvl w:val="0"/>
          <w:numId w:val="211"/>
        </w:numPr>
        <w:spacing w:before="100" w:beforeAutospacing="1" w:after="100" w:afterAutospacing="1" w:line="240" w:lineRule="auto"/>
        <w:jc w:val="both"/>
        <w:rPr>
          <w:rFonts w:ascii="Arial" w:hAnsi="Arial" w:cs="Arial"/>
        </w:rPr>
      </w:pPr>
      <w:r w:rsidRPr="00EE4AE3">
        <w:rPr>
          <w:rStyle w:val="Strong"/>
          <w:rFonts w:ascii="Arial" w:hAnsi="Arial" w:cs="Arial"/>
        </w:rPr>
        <w:t>Certification</w:t>
      </w:r>
      <w:r w:rsidRPr="00EE4AE3">
        <w:rPr>
          <w:rFonts w:ascii="Arial" w:hAnsi="Arial" w:cs="Arial"/>
        </w:rPr>
        <w:t>: Sustainability certification (e.g., FSC, RSPO, ISO</w:t>
      </w:r>
      <w:r w:rsidR="006755D3">
        <w:rPr>
          <w:rFonts w:ascii="Arial" w:hAnsi="Arial" w:cs="Arial"/>
        </w:rPr>
        <w:t>, MSPO</w:t>
      </w:r>
      <w:r w:rsidRPr="00EE4AE3">
        <w:rPr>
          <w:rFonts w:ascii="Arial" w:hAnsi="Arial" w:cs="Arial"/>
        </w:rPr>
        <w:t>)</w:t>
      </w:r>
    </w:p>
    <w:p w14:paraId="4709B894"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Example DOI with Suffix:</w:t>
      </w:r>
    </w:p>
    <w:p w14:paraId="5AFAECDE" w14:textId="77777777" w:rsidR="008C2DA1" w:rsidRPr="00EE4AE3" w:rsidRDefault="008C2DA1" w:rsidP="008C2DA1">
      <w:pPr>
        <w:pStyle w:val="HTMLPreformatted"/>
        <w:jc w:val="both"/>
        <w:rPr>
          <w:rFonts w:ascii="Arial" w:hAnsi="Arial" w:cs="Arial"/>
          <w:sz w:val="22"/>
          <w:szCs w:val="22"/>
        </w:rPr>
      </w:pPr>
      <w:r w:rsidRPr="00EE4AE3">
        <w:rPr>
          <w:rFonts w:ascii="Arial" w:hAnsi="Arial" w:cs="Arial"/>
          <w:sz w:val="22"/>
          <w:szCs w:val="22"/>
        </w:rPr>
        <w:t>Copy code</w:t>
      </w:r>
    </w:p>
    <w:p w14:paraId="675DD816" w14:textId="77777777" w:rsidR="008C2DA1" w:rsidRPr="00EE4AE3" w:rsidRDefault="008C2DA1" w:rsidP="008C2DA1">
      <w:pPr>
        <w:pStyle w:val="HTMLPreformatted"/>
        <w:jc w:val="both"/>
        <w:rPr>
          <w:rStyle w:val="HTMLCode"/>
          <w:rFonts w:ascii="Arial" w:hAnsi="Arial" w:cs="Arial"/>
          <w:sz w:val="22"/>
          <w:szCs w:val="22"/>
        </w:rPr>
      </w:pPr>
      <w:r w:rsidRPr="00EE4AE3">
        <w:rPr>
          <w:rStyle w:val="HTMLCode"/>
          <w:rFonts w:ascii="Arial" w:hAnsi="Arial" w:cs="Arial"/>
          <w:sz w:val="22"/>
          <w:szCs w:val="22"/>
        </w:rPr>
        <w:t>10.98765/OPT-2025-MY-Sabah01-Batch123-FSC</w:t>
      </w:r>
    </w:p>
    <w:p w14:paraId="1637C339" w14:textId="77777777" w:rsidR="008C2DA1" w:rsidRPr="00EE4AE3" w:rsidRDefault="00EE4AE3" w:rsidP="008C2DA1">
      <w:pPr>
        <w:jc w:val="both"/>
        <w:rPr>
          <w:rFonts w:ascii="Arial" w:hAnsi="Arial" w:cs="Arial"/>
        </w:rPr>
      </w:pPr>
      <w:r w:rsidRPr="00EE4AE3">
        <w:rPr>
          <w:rFonts w:ascii="Arial" w:hAnsi="Arial" w:cs="Arial"/>
          <w:noProof/>
        </w:rPr>
        <w:pict w14:anchorId="1BA2712A">
          <v:rect id="_x0000_i1026" style="width:0;height:1.5pt" o:hralign="center" o:hrstd="t" o:hr="t" fillcolor="#a0a0a0" stroked="f"/>
        </w:pict>
      </w:r>
    </w:p>
    <w:p w14:paraId="74492584" w14:textId="77777777" w:rsidR="008C2DA1" w:rsidRPr="00EE4AE3" w:rsidRDefault="008C2DA1" w:rsidP="008C2DA1">
      <w:pPr>
        <w:pStyle w:val="Heading3"/>
        <w:jc w:val="both"/>
        <w:rPr>
          <w:rFonts w:ascii="Arial" w:hAnsi="Arial" w:cs="Arial"/>
          <w:sz w:val="22"/>
          <w:szCs w:val="22"/>
        </w:rPr>
      </w:pPr>
      <w:r w:rsidRPr="00EE4AE3">
        <w:rPr>
          <w:rFonts w:ascii="Arial" w:hAnsi="Arial" w:cs="Arial"/>
          <w:sz w:val="22"/>
          <w:szCs w:val="22"/>
        </w:rPr>
        <w:t xml:space="preserve">3. </w:t>
      </w:r>
      <w:r w:rsidRPr="00EE4AE3">
        <w:rPr>
          <w:rStyle w:val="Strong"/>
          <w:rFonts w:ascii="Arial" w:hAnsi="Arial" w:cs="Arial"/>
          <w:b/>
          <w:bCs/>
          <w:sz w:val="22"/>
          <w:szCs w:val="22"/>
        </w:rPr>
        <w:t>Sample Metadata Submission</w:t>
      </w:r>
    </w:p>
    <w:p w14:paraId="3531218E" w14:textId="77777777" w:rsidR="008C2DA1" w:rsidRPr="00EE4AE3" w:rsidRDefault="008C2DA1" w:rsidP="008C2DA1">
      <w:pPr>
        <w:pStyle w:val="NormalWeb"/>
        <w:jc w:val="both"/>
        <w:rPr>
          <w:rFonts w:ascii="Arial" w:hAnsi="Arial" w:cs="Arial"/>
          <w:sz w:val="22"/>
          <w:szCs w:val="22"/>
        </w:rPr>
      </w:pPr>
      <w:r w:rsidRPr="00EE4AE3">
        <w:rPr>
          <w:rFonts w:ascii="Arial" w:hAnsi="Arial" w:cs="Arial"/>
          <w:sz w:val="22"/>
          <w:szCs w:val="22"/>
        </w:rPr>
        <w:t xml:space="preserve">Here’s how a metadata submission might look for one of </w:t>
      </w:r>
      <w:r w:rsidR="00F10EAA" w:rsidRPr="00EE4AE3">
        <w:rPr>
          <w:rFonts w:ascii="Arial" w:hAnsi="Arial" w:cs="Arial"/>
          <w:sz w:val="22"/>
          <w:szCs w:val="22"/>
        </w:rPr>
        <w:t>our</w:t>
      </w:r>
      <w:r w:rsidRPr="00EE4AE3">
        <w:rPr>
          <w:rFonts w:ascii="Arial" w:hAnsi="Arial" w:cs="Arial"/>
          <w:sz w:val="22"/>
          <w:szCs w:val="22"/>
        </w:rPr>
        <w:t xml:space="preserve"> products:</w:t>
      </w:r>
    </w:p>
    <w:p w14:paraId="38E10DF1" w14:textId="77777777" w:rsidR="008C2DA1" w:rsidRPr="00EE4AE3" w:rsidRDefault="008C2DA1" w:rsidP="008D5773">
      <w:pPr>
        <w:pStyle w:val="HTMLPreformatted"/>
        <w:numPr>
          <w:ilvl w:val="0"/>
          <w:numId w:val="230"/>
        </w:numPr>
        <w:jc w:val="both"/>
        <w:rPr>
          <w:rFonts w:ascii="Arial" w:hAnsi="Arial" w:cs="Arial"/>
          <w:sz w:val="22"/>
          <w:szCs w:val="22"/>
        </w:rPr>
      </w:pPr>
      <w:r w:rsidRPr="00EE4AE3">
        <w:rPr>
          <w:rFonts w:ascii="Arial" w:hAnsi="Arial" w:cs="Arial"/>
          <w:sz w:val="22"/>
          <w:szCs w:val="22"/>
        </w:rPr>
        <w:t>plaintext</w:t>
      </w:r>
    </w:p>
    <w:p w14:paraId="2CE0A9B9" w14:textId="77777777" w:rsidR="008C2DA1" w:rsidRPr="00EE4AE3" w:rsidRDefault="008C2DA1" w:rsidP="008D5773">
      <w:pPr>
        <w:pStyle w:val="HTMLPreformatted"/>
        <w:numPr>
          <w:ilvl w:val="0"/>
          <w:numId w:val="230"/>
        </w:numPr>
        <w:jc w:val="both"/>
        <w:rPr>
          <w:rFonts w:ascii="Arial" w:hAnsi="Arial" w:cs="Arial"/>
          <w:sz w:val="22"/>
          <w:szCs w:val="22"/>
        </w:rPr>
      </w:pPr>
      <w:r w:rsidRPr="00EE4AE3">
        <w:rPr>
          <w:rFonts w:ascii="Arial" w:hAnsi="Arial" w:cs="Arial"/>
          <w:sz w:val="22"/>
          <w:szCs w:val="22"/>
        </w:rPr>
        <w:t>Copy code</w:t>
      </w:r>
    </w:p>
    <w:p w14:paraId="41DBE983"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Title: Oil Palm Trunk (OPT) Fuel Pellets</w:t>
      </w:r>
    </w:p>
    <w:p w14:paraId="2C9A0F1F"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 xml:space="preserve">Creator: </w:t>
      </w:r>
      <w:r w:rsidR="00F10EAA" w:rsidRPr="00EE4AE3">
        <w:rPr>
          <w:rStyle w:val="HTMLCode"/>
          <w:rFonts w:ascii="Arial" w:hAnsi="Arial" w:cs="Arial"/>
          <w:sz w:val="22"/>
          <w:szCs w:val="22"/>
        </w:rPr>
        <w:t>SUSTAINABLE BORNEO SDN. BHD.</w:t>
      </w:r>
    </w:p>
    <w:p w14:paraId="2D42EB82"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 xml:space="preserve">Publisher: </w:t>
      </w:r>
      <w:r w:rsidR="00F10EAA" w:rsidRPr="00EE4AE3">
        <w:rPr>
          <w:rStyle w:val="HTMLCode"/>
          <w:rFonts w:ascii="Arial" w:hAnsi="Arial" w:cs="Arial"/>
          <w:sz w:val="22"/>
          <w:szCs w:val="22"/>
        </w:rPr>
        <w:t>SUSTAINABLE BORNEO SDN. BHD.</w:t>
      </w:r>
    </w:p>
    <w:p w14:paraId="7B51AC7F"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Publication Year: 2025</w:t>
      </w:r>
    </w:p>
    <w:p w14:paraId="07536EEA"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Resource Type: Biomass Fuel Pellet</w:t>
      </w:r>
    </w:p>
    <w:p w14:paraId="26D2B457"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Description: High-quality fuel pellets derived from sustainably sourced oil palm trunks, designed for use in industrial boilers, power generation, and residential heating. Certified for low carbon emissions and renewable energy compliance.</w:t>
      </w:r>
    </w:p>
    <w:p w14:paraId="7C5D4352"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Language: English</w:t>
      </w:r>
    </w:p>
    <w:p w14:paraId="20EC9933"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Keywords: Biomass, Fuel Pellets, Oil Palm Trunk, Renewable Energy, Sustainability</w:t>
      </w:r>
    </w:p>
    <w:p w14:paraId="2FBE0F79"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Feedstock Source: Oil Palm Trunk (Elaeis guineensis)</w:t>
      </w:r>
    </w:p>
    <w:p w14:paraId="2964558C"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Location of Sourcing: Malaysia (Sabah)</w:t>
      </w:r>
    </w:p>
    <w:p w14:paraId="0932A55E"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Production Process: Drying, sap separation, pelletizing</w:t>
      </w:r>
    </w:p>
    <w:p w14:paraId="76FEC1E4"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Calorific Value: 17-20 MJ/kg</w:t>
      </w:r>
    </w:p>
    <w:p w14:paraId="26613141"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Moisture Content: &lt;10%</w:t>
      </w:r>
    </w:p>
    <w:p w14:paraId="79AB53F7"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Sustainability Certifications: FSC, RSPO, ISO 17225-2</w:t>
      </w:r>
    </w:p>
    <w:p w14:paraId="3CC12444"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Carbon Footprint: X kg CO</w:t>
      </w:r>
      <w:r w:rsidRPr="00EE4AE3">
        <w:rPr>
          <w:rStyle w:val="HTMLCode"/>
          <w:rFonts w:ascii="Cambria Math" w:hAnsi="Cambria Math" w:cs="Cambria Math"/>
          <w:sz w:val="22"/>
          <w:szCs w:val="22"/>
        </w:rPr>
        <w:t>₂</w:t>
      </w:r>
      <w:r w:rsidRPr="00EE4AE3">
        <w:rPr>
          <w:rStyle w:val="HTMLCode"/>
          <w:rFonts w:ascii="Arial" w:hAnsi="Arial" w:cs="Arial"/>
          <w:sz w:val="22"/>
          <w:szCs w:val="22"/>
        </w:rPr>
        <w:t>/ton</w:t>
      </w:r>
    </w:p>
    <w:p w14:paraId="58991001"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Circular Economy Contribution: Use of palm biomass residues</w:t>
      </w:r>
    </w:p>
    <w:p w14:paraId="0307E543"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Batch Number: Batch001</w:t>
      </w:r>
    </w:p>
    <w:p w14:paraId="60F2E838"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Production Date: 2025-01-15</w:t>
      </w:r>
    </w:p>
    <w:p w14:paraId="61C3A4FB" w14:textId="77777777" w:rsidR="008C2DA1" w:rsidRPr="00EE4AE3" w:rsidRDefault="008C2DA1" w:rsidP="008D5773">
      <w:pPr>
        <w:pStyle w:val="HTMLPreformatted"/>
        <w:numPr>
          <w:ilvl w:val="0"/>
          <w:numId w:val="230"/>
        </w:numPr>
        <w:jc w:val="both"/>
        <w:rPr>
          <w:rStyle w:val="HTMLCode"/>
          <w:rFonts w:ascii="Arial" w:hAnsi="Arial" w:cs="Arial"/>
          <w:sz w:val="22"/>
          <w:szCs w:val="22"/>
        </w:rPr>
      </w:pPr>
      <w:r w:rsidRPr="00EE4AE3">
        <w:rPr>
          <w:rStyle w:val="HTMLCode"/>
          <w:rFonts w:ascii="Arial" w:hAnsi="Arial" w:cs="Arial"/>
          <w:sz w:val="22"/>
          <w:szCs w:val="22"/>
        </w:rPr>
        <w:t>Certification Number: FSC-12345</w:t>
      </w:r>
    </w:p>
    <w:p w14:paraId="299D0C99" w14:textId="77777777" w:rsidR="008C2DA1" w:rsidRPr="00EE4AE3" w:rsidRDefault="00EE4AE3" w:rsidP="008C2DA1">
      <w:pPr>
        <w:jc w:val="both"/>
        <w:rPr>
          <w:rFonts w:ascii="Arial" w:hAnsi="Arial" w:cs="Arial"/>
        </w:rPr>
      </w:pPr>
      <w:r w:rsidRPr="00EE4AE3">
        <w:rPr>
          <w:rFonts w:ascii="Arial" w:hAnsi="Arial" w:cs="Arial"/>
          <w:noProof/>
        </w:rPr>
        <w:pict w14:anchorId="026BB62B">
          <v:rect id="_x0000_i1027" style="width:0;height:1.5pt" o:hralign="center" o:hrstd="t" o:hr="t" fillcolor="#a0a0a0" stroked="f"/>
        </w:pict>
      </w:r>
    </w:p>
    <w:p w14:paraId="08F91424" w14:textId="77777777" w:rsidR="008C2DA1" w:rsidRPr="00EE4AE3" w:rsidRDefault="008C2DA1" w:rsidP="008C2DA1">
      <w:pPr>
        <w:pStyle w:val="Heading3"/>
        <w:jc w:val="both"/>
        <w:rPr>
          <w:rFonts w:ascii="Arial" w:hAnsi="Arial" w:cs="Arial"/>
          <w:sz w:val="22"/>
          <w:szCs w:val="22"/>
        </w:rPr>
      </w:pPr>
      <w:r w:rsidRPr="00EE4AE3">
        <w:rPr>
          <w:rFonts w:ascii="Arial" w:hAnsi="Arial" w:cs="Arial"/>
          <w:sz w:val="22"/>
          <w:szCs w:val="22"/>
        </w:rPr>
        <w:t>Next Steps</w:t>
      </w:r>
    </w:p>
    <w:p w14:paraId="5686524A" w14:textId="77777777" w:rsidR="008E4A3F" w:rsidRPr="00EE4AE3" w:rsidRDefault="008C2DA1" w:rsidP="008D5773">
      <w:pPr>
        <w:pStyle w:val="ListParagraph"/>
        <w:numPr>
          <w:ilvl w:val="0"/>
          <w:numId w:val="229"/>
        </w:numPr>
        <w:spacing w:after="0" w:line="240" w:lineRule="auto"/>
        <w:jc w:val="both"/>
        <w:rPr>
          <w:rFonts w:ascii="Arial" w:eastAsia="Times New Roman" w:hAnsi="Arial" w:cs="Arial"/>
          <w:lang w:eastAsia="en-MY"/>
        </w:rPr>
      </w:pPr>
      <w:r w:rsidRPr="00EE4AE3">
        <w:rPr>
          <w:rFonts w:ascii="Arial" w:eastAsia="Times New Roman" w:hAnsi="Arial" w:cs="Arial"/>
          <w:b/>
          <w:bCs/>
          <w:lang w:eastAsia="en-MY"/>
        </w:rPr>
        <w:t>Finalize the Prefix</w:t>
      </w:r>
      <w:r w:rsidRPr="00EE4AE3">
        <w:rPr>
          <w:rFonts w:ascii="Arial" w:eastAsia="Times New Roman" w:hAnsi="Arial" w:cs="Arial"/>
          <w:lang w:eastAsia="en-MY"/>
        </w:rPr>
        <w:t>: Obtain a prefix from a DOI registration agency (e.g., CrossRef or DataCite).</w:t>
      </w:r>
    </w:p>
    <w:p w14:paraId="7A0FB6F9" w14:textId="77777777" w:rsidR="008C2DA1" w:rsidRPr="00EE4AE3" w:rsidRDefault="008C2DA1" w:rsidP="008D5773">
      <w:pPr>
        <w:pStyle w:val="ListParagraph"/>
        <w:numPr>
          <w:ilvl w:val="0"/>
          <w:numId w:val="229"/>
        </w:numPr>
        <w:spacing w:after="0" w:line="240" w:lineRule="auto"/>
        <w:jc w:val="both"/>
        <w:rPr>
          <w:rFonts w:ascii="Arial" w:eastAsia="Times New Roman" w:hAnsi="Arial" w:cs="Arial"/>
          <w:lang w:eastAsia="en-MY"/>
        </w:rPr>
      </w:pPr>
      <w:r w:rsidRPr="00EE4AE3">
        <w:rPr>
          <w:rFonts w:ascii="Arial" w:eastAsia="Times New Roman" w:hAnsi="Arial" w:cs="Arial"/>
          <w:b/>
          <w:bCs/>
          <w:lang w:eastAsia="en-MY"/>
        </w:rPr>
        <w:t>Customize Suffixes</w:t>
      </w:r>
      <w:r w:rsidRPr="00EE4AE3">
        <w:rPr>
          <w:rFonts w:ascii="Arial" w:eastAsia="Times New Roman" w:hAnsi="Arial" w:cs="Arial"/>
          <w:lang w:eastAsia="en-MY"/>
        </w:rPr>
        <w:t>: Standardize suffix generation for each batch, facility, and certification.</w:t>
      </w:r>
    </w:p>
    <w:p w14:paraId="47EB6358" w14:textId="77777777" w:rsidR="008C2DA1" w:rsidRPr="00EE4AE3" w:rsidRDefault="008C2DA1" w:rsidP="008D5773">
      <w:pPr>
        <w:pStyle w:val="ListParagraph"/>
        <w:numPr>
          <w:ilvl w:val="0"/>
          <w:numId w:val="229"/>
        </w:numPr>
        <w:spacing w:after="0" w:line="240" w:lineRule="auto"/>
        <w:jc w:val="both"/>
        <w:rPr>
          <w:rFonts w:ascii="Arial" w:eastAsia="Times New Roman" w:hAnsi="Arial" w:cs="Arial"/>
          <w:lang w:eastAsia="en-MY"/>
        </w:rPr>
      </w:pPr>
      <w:r w:rsidRPr="00EE4AE3">
        <w:rPr>
          <w:rFonts w:ascii="Arial" w:eastAsia="Times New Roman" w:hAnsi="Arial" w:cs="Arial"/>
          <w:b/>
          <w:bCs/>
          <w:lang w:eastAsia="en-MY"/>
        </w:rPr>
        <w:t>Submit Metadata</w:t>
      </w:r>
      <w:r w:rsidRPr="00EE4AE3">
        <w:rPr>
          <w:rFonts w:ascii="Arial" w:eastAsia="Times New Roman" w:hAnsi="Arial" w:cs="Arial"/>
          <w:lang w:eastAsia="en-MY"/>
        </w:rPr>
        <w:t>: Provide the structured metadata to the DOI agency for approval.</w:t>
      </w:r>
    </w:p>
    <w:p w14:paraId="2C4F0E99" w14:textId="77777777" w:rsidR="008C2DA1" w:rsidRPr="00EE4AE3" w:rsidRDefault="008C2DA1" w:rsidP="008D5773">
      <w:pPr>
        <w:pStyle w:val="ListParagraph"/>
        <w:numPr>
          <w:ilvl w:val="0"/>
          <w:numId w:val="229"/>
        </w:numPr>
        <w:jc w:val="both"/>
        <w:rPr>
          <w:rFonts w:ascii="Arial" w:hAnsi="Arial" w:cs="Arial"/>
        </w:rPr>
      </w:pPr>
      <w:r w:rsidRPr="00EE4AE3">
        <w:rPr>
          <w:rFonts w:ascii="Arial" w:eastAsia="Times New Roman" w:hAnsi="Arial" w:cs="Arial"/>
          <w:b/>
          <w:bCs/>
          <w:lang w:eastAsia="en-MY"/>
        </w:rPr>
        <w:lastRenderedPageBreak/>
        <w:t>Attach DOI to Product Documentation</w:t>
      </w:r>
      <w:r w:rsidRPr="00EE4AE3">
        <w:rPr>
          <w:rFonts w:ascii="Arial" w:eastAsia="Times New Roman" w:hAnsi="Arial" w:cs="Arial"/>
          <w:lang w:eastAsia="en-MY"/>
        </w:rPr>
        <w:t>: Use the DOI in all product labels, certificates, and marketing materials for traceability and authenticity.</w:t>
      </w:r>
    </w:p>
    <w:p w14:paraId="6FEFBF13" w14:textId="77777777" w:rsidR="008C2DA1" w:rsidRPr="00EE4AE3" w:rsidRDefault="008C2DA1" w:rsidP="008C2DA1">
      <w:pPr>
        <w:jc w:val="both"/>
        <w:rPr>
          <w:rFonts w:ascii="Arial" w:hAnsi="Arial" w:cs="Arial"/>
        </w:rPr>
      </w:pPr>
    </w:p>
    <w:p w14:paraId="5B821E48" w14:textId="77777777" w:rsidR="008C2DA1" w:rsidRPr="00EE4AE3" w:rsidRDefault="008C2DA1" w:rsidP="008C2DA1">
      <w:pPr>
        <w:jc w:val="both"/>
        <w:rPr>
          <w:rFonts w:ascii="Arial" w:hAnsi="Arial" w:cs="Arial"/>
        </w:rPr>
      </w:pPr>
    </w:p>
    <w:p w14:paraId="29D09D07" w14:textId="77777777" w:rsidR="008C2DA1" w:rsidRPr="00EE4AE3" w:rsidRDefault="008C2DA1" w:rsidP="008C2DA1">
      <w:pPr>
        <w:jc w:val="both"/>
        <w:rPr>
          <w:rFonts w:ascii="Arial" w:hAnsi="Arial" w:cs="Arial"/>
        </w:rPr>
      </w:pPr>
    </w:p>
    <w:p w14:paraId="4324EC76" w14:textId="77777777" w:rsidR="00440B26" w:rsidRPr="00EE4AE3" w:rsidRDefault="00440B26" w:rsidP="008C2DA1">
      <w:pPr>
        <w:jc w:val="both"/>
        <w:rPr>
          <w:rFonts w:ascii="Arial" w:hAnsi="Arial" w:cs="Arial"/>
        </w:rPr>
      </w:pPr>
      <w:r w:rsidRPr="00EE4AE3">
        <w:rPr>
          <w:rFonts w:ascii="Arial" w:hAnsi="Arial" w:cs="Arial"/>
        </w:rPr>
        <w:t>Raw Material Procurement is a critical aspect of establishing a steady supply of oil palm trunks for the production of fuel pellets. Here are some key points to consider when establishing partnerships with oil palm plantations:</w:t>
      </w:r>
    </w:p>
    <w:p w14:paraId="7A903950" w14:textId="77777777" w:rsidR="00440B26" w:rsidRPr="00EE4AE3" w:rsidRDefault="00440B26" w:rsidP="008C2DA1">
      <w:pPr>
        <w:pStyle w:val="BodyText"/>
        <w:rPr>
          <w:b/>
        </w:rPr>
      </w:pPr>
      <w:r w:rsidRPr="00EE4AE3">
        <w:rPr>
          <w:b/>
        </w:rPr>
        <w:t>Identify Reliable and Sustainable Suppliers:</w:t>
      </w:r>
    </w:p>
    <w:p w14:paraId="09F3B916"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Conduct thorough research to identify reputable and environmentally responsible oil palm plantations.</w:t>
      </w:r>
    </w:p>
    <w:p w14:paraId="6610409B"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Look for plantations that adhere to sustainable practices, such as those certified by the Roundtable on Sustainable Palm Oil (RSPO) or similar organizations.</w:t>
      </w:r>
    </w:p>
    <w:p w14:paraId="188B5C51"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Assess their track record in terms of environmental stewardship, social responsibility, and compliance with relevant regulations.</w:t>
      </w:r>
    </w:p>
    <w:p w14:paraId="35615962"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Establish Clear Communication Channels:</w:t>
      </w:r>
    </w:p>
    <w:p w14:paraId="72AEC2CA"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Initiate contact with the identified plantations and establish clear communication channels.</w:t>
      </w:r>
    </w:p>
    <w:p w14:paraId="3573B672"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 xml:space="preserve">Discuss </w:t>
      </w:r>
      <w:r w:rsidR="00F10EAA" w:rsidRPr="00EE4AE3">
        <w:rPr>
          <w:rFonts w:ascii="Arial" w:hAnsi="Arial" w:cs="Arial"/>
        </w:rPr>
        <w:t>our</w:t>
      </w:r>
      <w:r w:rsidRPr="00EE4AE3">
        <w:rPr>
          <w:rFonts w:ascii="Arial" w:hAnsi="Arial" w:cs="Arial"/>
        </w:rPr>
        <w:t xml:space="preserve"> requirements for a steady supply of oil palm trunks and ensure they align with their capabilities.</w:t>
      </w:r>
    </w:p>
    <w:p w14:paraId="332AFF05"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Exchange information about volumes, specifications, and delivery schedules to establish mutual understanding.</w:t>
      </w:r>
    </w:p>
    <w:p w14:paraId="138620DC"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 xml:space="preserve">Negotiate </w:t>
      </w:r>
      <w:r w:rsidR="003956DA" w:rsidRPr="00EE4AE3">
        <w:rPr>
          <w:rFonts w:ascii="Arial" w:hAnsi="Arial" w:cs="Arial"/>
        </w:rPr>
        <w:t>Favourable</w:t>
      </w:r>
      <w:r w:rsidRPr="00EE4AE3">
        <w:rPr>
          <w:rFonts w:ascii="Arial" w:hAnsi="Arial" w:cs="Arial"/>
        </w:rPr>
        <w:t xml:space="preserve"> Contracts:</w:t>
      </w:r>
    </w:p>
    <w:p w14:paraId="1BA75AAF"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Work with legal professionals to develop contracts that protect both parties' interests.</w:t>
      </w:r>
    </w:p>
    <w:p w14:paraId="7E4EBF57"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Clearly define the terms of the partnership, including pricing, delivery terms, quality requirements, and any specific sustainability commitments.</w:t>
      </w:r>
    </w:p>
    <w:p w14:paraId="2E0F6FA8" w14:textId="77777777" w:rsidR="00440B26" w:rsidRPr="00EE4AE3" w:rsidRDefault="00440B26" w:rsidP="008D5773">
      <w:pPr>
        <w:pStyle w:val="ListParagraph"/>
        <w:numPr>
          <w:ilvl w:val="0"/>
          <w:numId w:val="39"/>
        </w:numPr>
        <w:jc w:val="both"/>
        <w:rPr>
          <w:rFonts w:ascii="Arial" w:hAnsi="Arial" w:cs="Arial"/>
        </w:rPr>
      </w:pPr>
      <w:r w:rsidRPr="00EE4AE3">
        <w:rPr>
          <w:rFonts w:ascii="Arial" w:hAnsi="Arial" w:cs="Arial"/>
        </w:rPr>
        <w:t>Include clauses related to adherence to sustainable practices and compliance with applicable environmental and social standards.</w:t>
      </w:r>
    </w:p>
    <w:p w14:paraId="213B4E09" w14:textId="77777777" w:rsidR="00440B26" w:rsidRPr="00EE4AE3" w:rsidRDefault="003956DA" w:rsidP="008C2DA1">
      <w:pPr>
        <w:pStyle w:val="BodyText2"/>
      </w:pPr>
      <w:r w:rsidRPr="00EE4AE3">
        <w:t>Support Sustainable Practices:</w:t>
      </w:r>
    </w:p>
    <w:p w14:paraId="7B2D661D" w14:textId="77777777" w:rsidR="00440B26" w:rsidRPr="00EE4AE3" w:rsidRDefault="00440B26" w:rsidP="008D5773">
      <w:pPr>
        <w:pStyle w:val="ListParagraph"/>
        <w:numPr>
          <w:ilvl w:val="0"/>
          <w:numId w:val="40"/>
        </w:numPr>
        <w:jc w:val="both"/>
        <w:rPr>
          <w:rFonts w:ascii="Arial" w:hAnsi="Arial" w:cs="Arial"/>
        </w:rPr>
      </w:pPr>
      <w:r w:rsidRPr="00EE4AE3">
        <w:rPr>
          <w:rFonts w:ascii="Arial" w:hAnsi="Arial" w:cs="Arial"/>
        </w:rPr>
        <w:t xml:space="preserve">Encourage and support the adoption of sustainable practices by </w:t>
      </w:r>
      <w:r w:rsidR="00F10EAA" w:rsidRPr="00EE4AE3">
        <w:rPr>
          <w:rFonts w:ascii="Arial" w:hAnsi="Arial" w:cs="Arial"/>
        </w:rPr>
        <w:t>our</w:t>
      </w:r>
      <w:r w:rsidRPr="00EE4AE3">
        <w:rPr>
          <w:rFonts w:ascii="Arial" w:hAnsi="Arial" w:cs="Arial"/>
        </w:rPr>
        <w:t xml:space="preserve"> partner plantations.</w:t>
      </w:r>
    </w:p>
    <w:p w14:paraId="17B3653E" w14:textId="77777777" w:rsidR="00440B26" w:rsidRPr="00EE4AE3" w:rsidRDefault="00440B26" w:rsidP="008D5773">
      <w:pPr>
        <w:pStyle w:val="ListParagraph"/>
        <w:numPr>
          <w:ilvl w:val="0"/>
          <w:numId w:val="40"/>
        </w:numPr>
        <w:jc w:val="both"/>
        <w:rPr>
          <w:rFonts w:ascii="Arial" w:hAnsi="Arial" w:cs="Arial"/>
        </w:rPr>
      </w:pPr>
      <w:r w:rsidRPr="00EE4AE3">
        <w:rPr>
          <w:rFonts w:ascii="Arial" w:hAnsi="Arial" w:cs="Arial"/>
        </w:rPr>
        <w:t>Provide guidance and resources on sustainable land management, efficient harvesting techniques, and waste management.</w:t>
      </w:r>
    </w:p>
    <w:p w14:paraId="583FB4FE" w14:textId="77777777" w:rsidR="00440B26" w:rsidRPr="00EE4AE3" w:rsidRDefault="00440B26" w:rsidP="008D5773">
      <w:pPr>
        <w:pStyle w:val="ListParagraph"/>
        <w:numPr>
          <w:ilvl w:val="0"/>
          <w:numId w:val="40"/>
        </w:numPr>
        <w:jc w:val="both"/>
        <w:rPr>
          <w:rFonts w:ascii="Arial" w:hAnsi="Arial" w:cs="Arial"/>
        </w:rPr>
      </w:pPr>
      <w:r w:rsidRPr="00EE4AE3">
        <w:rPr>
          <w:rFonts w:ascii="Arial" w:hAnsi="Arial" w:cs="Arial"/>
        </w:rPr>
        <w:t>Offer assistance in obtaining relevant certifications, such as RSPO certification, if they are not already certified.</w:t>
      </w:r>
    </w:p>
    <w:p w14:paraId="1F0F5A54" w14:textId="77777777" w:rsidR="00440B26" w:rsidRPr="00EE4AE3" w:rsidRDefault="00440B26" w:rsidP="008D5773">
      <w:pPr>
        <w:pStyle w:val="ListParagraph"/>
        <w:numPr>
          <w:ilvl w:val="0"/>
          <w:numId w:val="40"/>
        </w:numPr>
        <w:jc w:val="both"/>
        <w:rPr>
          <w:rFonts w:ascii="Arial" w:hAnsi="Arial" w:cs="Arial"/>
        </w:rPr>
      </w:pPr>
      <w:r w:rsidRPr="00EE4AE3">
        <w:rPr>
          <w:rFonts w:ascii="Arial" w:hAnsi="Arial" w:cs="Arial"/>
        </w:rPr>
        <w:t>Regular Audits and Monitoring:</w:t>
      </w:r>
    </w:p>
    <w:p w14:paraId="2B090B21" w14:textId="77777777" w:rsidR="00440B26" w:rsidRPr="00EE4AE3" w:rsidRDefault="00440B26" w:rsidP="008D5773">
      <w:pPr>
        <w:pStyle w:val="ListParagraph"/>
        <w:numPr>
          <w:ilvl w:val="0"/>
          <w:numId w:val="40"/>
        </w:numPr>
        <w:jc w:val="both"/>
        <w:rPr>
          <w:rFonts w:ascii="Arial" w:hAnsi="Arial" w:cs="Arial"/>
        </w:rPr>
      </w:pPr>
      <w:r w:rsidRPr="00EE4AE3">
        <w:rPr>
          <w:rFonts w:ascii="Arial" w:hAnsi="Arial" w:cs="Arial"/>
        </w:rPr>
        <w:t xml:space="preserve">Conduct regular audits of </w:t>
      </w:r>
      <w:r w:rsidR="00F10EAA" w:rsidRPr="00EE4AE3">
        <w:rPr>
          <w:rFonts w:ascii="Arial" w:hAnsi="Arial" w:cs="Arial"/>
        </w:rPr>
        <w:t>our</w:t>
      </w:r>
      <w:r w:rsidRPr="00EE4AE3">
        <w:rPr>
          <w:rFonts w:ascii="Arial" w:hAnsi="Arial" w:cs="Arial"/>
        </w:rPr>
        <w:t xml:space="preserve"> partner plantations to ensure ongoing compliance with agreed-upon standards and contractual obligations.</w:t>
      </w:r>
    </w:p>
    <w:p w14:paraId="14FCB6D3" w14:textId="77777777" w:rsidR="00440B26" w:rsidRPr="00EE4AE3" w:rsidRDefault="00440B26" w:rsidP="008D5773">
      <w:pPr>
        <w:pStyle w:val="ListParagraph"/>
        <w:numPr>
          <w:ilvl w:val="0"/>
          <w:numId w:val="40"/>
        </w:numPr>
        <w:jc w:val="both"/>
        <w:rPr>
          <w:rFonts w:ascii="Arial" w:hAnsi="Arial" w:cs="Arial"/>
        </w:rPr>
      </w:pPr>
      <w:r w:rsidRPr="00EE4AE3">
        <w:rPr>
          <w:rFonts w:ascii="Arial" w:hAnsi="Arial" w:cs="Arial"/>
        </w:rPr>
        <w:t>Monitor their environmental performance, social practices, and overall sustainability efforts.</w:t>
      </w:r>
    </w:p>
    <w:p w14:paraId="3DFE7B38" w14:textId="5EB85BC0" w:rsidR="00440B26" w:rsidRPr="00EE4AE3" w:rsidRDefault="00440B26" w:rsidP="008D5773">
      <w:pPr>
        <w:pStyle w:val="ListParagraph"/>
        <w:numPr>
          <w:ilvl w:val="0"/>
          <w:numId w:val="40"/>
        </w:numPr>
        <w:jc w:val="both"/>
        <w:rPr>
          <w:rFonts w:ascii="Arial" w:hAnsi="Arial" w:cs="Arial"/>
        </w:rPr>
      </w:pPr>
      <w:r w:rsidRPr="00EE4AE3">
        <w:rPr>
          <w:rFonts w:ascii="Arial" w:hAnsi="Arial" w:cs="Arial"/>
        </w:rPr>
        <w:t xml:space="preserve">Establish reporting mechanisms that allow </w:t>
      </w:r>
      <w:r w:rsidR="008C1F9A" w:rsidRPr="00EE4AE3">
        <w:rPr>
          <w:rFonts w:ascii="Arial" w:hAnsi="Arial" w:cs="Arial"/>
        </w:rPr>
        <w:t>we</w:t>
      </w:r>
      <w:r w:rsidRPr="00EE4AE3">
        <w:rPr>
          <w:rFonts w:ascii="Arial" w:hAnsi="Arial" w:cs="Arial"/>
        </w:rPr>
        <w:t xml:space="preserve"> to track and assess their performance regularly.</w:t>
      </w:r>
    </w:p>
    <w:p w14:paraId="66C9E085" w14:textId="77777777" w:rsidR="00440B26" w:rsidRPr="00EE4AE3" w:rsidRDefault="00440B26" w:rsidP="008C2DA1">
      <w:pPr>
        <w:pStyle w:val="BodyText2"/>
      </w:pPr>
      <w:r w:rsidRPr="00EE4AE3">
        <w:t>Capacity Building and Training:</w:t>
      </w:r>
    </w:p>
    <w:p w14:paraId="69B72B9A" w14:textId="1B016403" w:rsidR="00440B26" w:rsidRPr="00EE4AE3" w:rsidRDefault="008C1F9A" w:rsidP="008D5773">
      <w:pPr>
        <w:pStyle w:val="ListParagraph"/>
        <w:numPr>
          <w:ilvl w:val="0"/>
          <w:numId w:val="41"/>
        </w:numPr>
        <w:jc w:val="both"/>
        <w:rPr>
          <w:rFonts w:ascii="Arial" w:hAnsi="Arial" w:cs="Arial"/>
        </w:rPr>
      </w:pPr>
      <w:r w:rsidRPr="00EE4AE3">
        <w:rPr>
          <w:rFonts w:ascii="Arial" w:hAnsi="Arial" w:cs="Arial"/>
        </w:rPr>
        <w:t xml:space="preserve">To </w:t>
      </w:r>
      <w:r w:rsidR="00440B26" w:rsidRPr="00EE4AE3">
        <w:rPr>
          <w:rFonts w:ascii="Arial" w:hAnsi="Arial" w:cs="Arial"/>
        </w:rPr>
        <w:t xml:space="preserve">Consider offering training and capacity-building programs to </w:t>
      </w:r>
      <w:r w:rsidR="00F10EAA" w:rsidRPr="00EE4AE3">
        <w:rPr>
          <w:rFonts w:ascii="Arial" w:hAnsi="Arial" w:cs="Arial"/>
        </w:rPr>
        <w:t>our</w:t>
      </w:r>
      <w:r w:rsidR="00440B26" w:rsidRPr="00EE4AE3">
        <w:rPr>
          <w:rFonts w:ascii="Arial" w:hAnsi="Arial" w:cs="Arial"/>
        </w:rPr>
        <w:t xml:space="preserve"> partner plantations.</w:t>
      </w:r>
    </w:p>
    <w:p w14:paraId="33109241" w14:textId="77777777" w:rsidR="00440B26" w:rsidRPr="00EE4AE3" w:rsidRDefault="00440B26" w:rsidP="008D5773">
      <w:pPr>
        <w:pStyle w:val="ListParagraph"/>
        <w:numPr>
          <w:ilvl w:val="0"/>
          <w:numId w:val="41"/>
        </w:numPr>
        <w:jc w:val="both"/>
        <w:rPr>
          <w:rFonts w:ascii="Arial" w:hAnsi="Arial" w:cs="Arial"/>
        </w:rPr>
      </w:pPr>
      <w:r w:rsidRPr="00EE4AE3">
        <w:rPr>
          <w:rFonts w:ascii="Arial" w:hAnsi="Arial" w:cs="Arial"/>
        </w:rPr>
        <w:lastRenderedPageBreak/>
        <w:t>Provide resources and knowledge transfer on sustainable practices, efficient harvesting methods, and waste management techniques.</w:t>
      </w:r>
    </w:p>
    <w:p w14:paraId="1DC7A341" w14:textId="262F9A65" w:rsidR="00440B26" w:rsidRPr="00EE4AE3" w:rsidRDefault="008C1F9A" w:rsidP="008D5773">
      <w:pPr>
        <w:pStyle w:val="ListParagraph"/>
        <w:numPr>
          <w:ilvl w:val="0"/>
          <w:numId w:val="41"/>
        </w:numPr>
        <w:jc w:val="both"/>
        <w:rPr>
          <w:rFonts w:ascii="Arial" w:hAnsi="Arial" w:cs="Arial"/>
        </w:rPr>
      </w:pPr>
      <w:r w:rsidRPr="00EE4AE3">
        <w:rPr>
          <w:rFonts w:ascii="Arial" w:hAnsi="Arial" w:cs="Arial"/>
        </w:rPr>
        <w:t xml:space="preserve">To </w:t>
      </w:r>
      <w:r w:rsidR="00440B26" w:rsidRPr="00EE4AE3">
        <w:rPr>
          <w:rFonts w:ascii="Arial" w:hAnsi="Arial" w:cs="Arial"/>
        </w:rPr>
        <w:t>Help them enhance their operational efficiency, productivity, and sustainability performance.</w:t>
      </w:r>
    </w:p>
    <w:p w14:paraId="0ECEADB6" w14:textId="77777777" w:rsidR="00440B26" w:rsidRPr="00EE4AE3" w:rsidRDefault="00440B26" w:rsidP="008C2DA1">
      <w:pPr>
        <w:pStyle w:val="BodyText2"/>
      </w:pPr>
      <w:r w:rsidRPr="00EE4AE3">
        <w:t>Collaborative Improvement Initiatives:</w:t>
      </w:r>
    </w:p>
    <w:p w14:paraId="29EAE254" w14:textId="106DF7F4" w:rsidR="00440B26" w:rsidRPr="00EE4AE3" w:rsidRDefault="00440B26" w:rsidP="008D5773">
      <w:pPr>
        <w:pStyle w:val="ListParagraph"/>
        <w:numPr>
          <w:ilvl w:val="0"/>
          <w:numId w:val="42"/>
        </w:numPr>
        <w:jc w:val="both"/>
        <w:rPr>
          <w:rFonts w:ascii="Arial" w:hAnsi="Arial" w:cs="Arial"/>
        </w:rPr>
      </w:pPr>
      <w:r w:rsidRPr="00EE4AE3">
        <w:rPr>
          <w:rFonts w:ascii="Arial" w:hAnsi="Arial" w:cs="Arial"/>
        </w:rPr>
        <w:t>Foster</w:t>
      </w:r>
      <w:r w:rsidR="008C1F9A" w:rsidRPr="00EE4AE3">
        <w:rPr>
          <w:rFonts w:ascii="Arial" w:hAnsi="Arial" w:cs="Arial"/>
        </w:rPr>
        <w:t>ing</w:t>
      </w:r>
      <w:r w:rsidRPr="00EE4AE3">
        <w:rPr>
          <w:rFonts w:ascii="Arial" w:hAnsi="Arial" w:cs="Arial"/>
        </w:rPr>
        <w:t xml:space="preserve"> a collaborative environment by actively engaging with </w:t>
      </w:r>
      <w:r w:rsidR="00F10EAA" w:rsidRPr="00EE4AE3">
        <w:rPr>
          <w:rFonts w:ascii="Arial" w:hAnsi="Arial" w:cs="Arial"/>
        </w:rPr>
        <w:t>our</w:t>
      </w:r>
      <w:r w:rsidRPr="00EE4AE3">
        <w:rPr>
          <w:rFonts w:ascii="Arial" w:hAnsi="Arial" w:cs="Arial"/>
        </w:rPr>
        <w:t xml:space="preserve"> partner plantations.</w:t>
      </w:r>
    </w:p>
    <w:p w14:paraId="32F987BC" w14:textId="1E1948CD" w:rsidR="00440B26" w:rsidRPr="00EE4AE3" w:rsidRDefault="00440B26" w:rsidP="008D5773">
      <w:pPr>
        <w:pStyle w:val="ListParagraph"/>
        <w:numPr>
          <w:ilvl w:val="0"/>
          <w:numId w:val="42"/>
        </w:numPr>
        <w:jc w:val="both"/>
        <w:rPr>
          <w:rFonts w:ascii="Arial" w:hAnsi="Arial" w:cs="Arial"/>
        </w:rPr>
      </w:pPr>
      <w:r w:rsidRPr="00EE4AE3">
        <w:rPr>
          <w:rFonts w:ascii="Arial" w:hAnsi="Arial" w:cs="Arial"/>
        </w:rPr>
        <w:t>Encourage knowledge sharing, best practice exchanges, and joint initiatives to address common challenges and improve sustainability across the supply chain</w:t>
      </w:r>
      <w:r w:rsidR="008C1F9A" w:rsidRPr="00EE4AE3">
        <w:rPr>
          <w:rFonts w:ascii="Arial" w:hAnsi="Arial" w:cs="Arial"/>
        </w:rPr>
        <w:t xml:space="preserve"> can be achieved</w:t>
      </w:r>
      <w:r w:rsidRPr="00EE4AE3">
        <w:rPr>
          <w:rFonts w:ascii="Arial" w:hAnsi="Arial" w:cs="Arial"/>
        </w:rPr>
        <w:t>.</w:t>
      </w:r>
    </w:p>
    <w:p w14:paraId="29D8FB42" w14:textId="15ADCA14" w:rsidR="00440B26" w:rsidRPr="00EE4AE3" w:rsidRDefault="00440B26" w:rsidP="008D5773">
      <w:pPr>
        <w:pStyle w:val="ListParagraph"/>
        <w:numPr>
          <w:ilvl w:val="0"/>
          <w:numId w:val="42"/>
        </w:numPr>
        <w:jc w:val="both"/>
        <w:rPr>
          <w:rFonts w:ascii="Arial" w:hAnsi="Arial" w:cs="Arial"/>
        </w:rPr>
      </w:pPr>
      <w:r w:rsidRPr="00EE4AE3">
        <w:rPr>
          <w:rFonts w:ascii="Arial" w:hAnsi="Arial" w:cs="Arial"/>
        </w:rPr>
        <w:t>Participat</w:t>
      </w:r>
      <w:r w:rsidR="008C1F9A" w:rsidRPr="00EE4AE3">
        <w:rPr>
          <w:rFonts w:ascii="Arial" w:hAnsi="Arial" w:cs="Arial"/>
        </w:rPr>
        <w:t>ion</w:t>
      </w:r>
      <w:r w:rsidRPr="00EE4AE3">
        <w:rPr>
          <w:rFonts w:ascii="Arial" w:hAnsi="Arial" w:cs="Arial"/>
        </w:rPr>
        <w:t xml:space="preserve"> in industry-wide forums, workshops, and projects to promote sustainable practices and drive positive change.</w:t>
      </w:r>
    </w:p>
    <w:p w14:paraId="042BE327" w14:textId="4FFDD641" w:rsidR="00440B26" w:rsidRPr="00EE4AE3" w:rsidRDefault="00440B26" w:rsidP="008D5773">
      <w:pPr>
        <w:pStyle w:val="ListParagraph"/>
        <w:numPr>
          <w:ilvl w:val="0"/>
          <w:numId w:val="42"/>
        </w:numPr>
        <w:jc w:val="both"/>
        <w:rPr>
          <w:rFonts w:ascii="Arial" w:hAnsi="Arial" w:cs="Arial"/>
        </w:rPr>
      </w:pPr>
      <w:r w:rsidRPr="00EE4AE3">
        <w:rPr>
          <w:rFonts w:ascii="Arial" w:hAnsi="Arial" w:cs="Arial"/>
        </w:rPr>
        <w:t xml:space="preserve">By establishing strong partnerships with oil palm plantations and promoting sustainable practices, </w:t>
      </w:r>
      <w:r w:rsidR="008C1F9A" w:rsidRPr="00EE4AE3">
        <w:rPr>
          <w:rFonts w:ascii="Arial" w:hAnsi="Arial" w:cs="Arial"/>
        </w:rPr>
        <w:t>we</w:t>
      </w:r>
      <w:r w:rsidRPr="00EE4AE3">
        <w:rPr>
          <w:rFonts w:ascii="Arial" w:hAnsi="Arial" w:cs="Arial"/>
        </w:rPr>
        <w:t xml:space="preserve"> can secure a steady supply of oil palm trunks while contributing to environmental and social goals. Continuous monitoring, communication, and collaboration will be essential to maintaining a resilient and sustainable raw material procurement process.</w:t>
      </w:r>
    </w:p>
    <w:p w14:paraId="22B61048" w14:textId="77777777" w:rsidR="00440B26" w:rsidRPr="00EE4AE3" w:rsidRDefault="00440B26" w:rsidP="008C2DA1">
      <w:pPr>
        <w:jc w:val="both"/>
        <w:rPr>
          <w:rFonts w:ascii="Arial" w:hAnsi="Arial" w:cs="Arial"/>
          <w:b/>
        </w:rPr>
      </w:pPr>
    </w:p>
    <w:p w14:paraId="3D9B6E14" w14:textId="77777777" w:rsidR="00440B26" w:rsidRPr="00EE4AE3" w:rsidRDefault="00F10EAA" w:rsidP="008C2DA1">
      <w:pPr>
        <w:jc w:val="both"/>
        <w:rPr>
          <w:rFonts w:ascii="Arial" w:hAnsi="Arial" w:cs="Arial"/>
        </w:rPr>
      </w:pPr>
      <w:r w:rsidRPr="00EE4AE3">
        <w:rPr>
          <w:rFonts w:ascii="Arial" w:hAnsi="Arial" w:cs="Arial"/>
          <w:b/>
          <w:color w:val="00B050"/>
        </w:rPr>
        <w:t>SUSTAINABLE BORNEO SDN. BHD.</w:t>
      </w:r>
      <w:r w:rsidR="003956DA" w:rsidRPr="00EE4AE3">
        <w:rPr>
          <w:rFonts w:ascii="Arial" w:hAnsi="Arial" w:cs="Arial"/>
          <w:color w:val="00B050"/>
        </w:rPr>
        <w:t xml:space="preserve"> </w:t>
      </w:r>
      <w:r w:rsidR="00440B26" w:rsidRPr="00EE4AE3">
        <w:rPr>
          <w:rFonts w:ascii="Arial" w:hAnsi="Arial" w:cs="Arial"/>
        </w:rPr>
        <w:t xml:space="preserve">is focusing on the production of fuel pellets from </w:t>
      </w:r>
      <w:r w:rsidR="00FD2F6F" w:rsidRPr="00EE4AE3">
        <w:rPr>
          <w:rFonts w:ascii="Arial" w:hAnsi="Arial" w:cs="Arial"/>
        </w:rPr>
        <w:t xml:space="preserve">Waste Oil Palm </w:t>
      </w:r>
      <w:r w:rsidR="008E4A3F" w:rsidRPr="00EE4AE3">
        <w:rPr>
          <w:rFonts w:ascii="Arial" w:hAnsi="Arial" w:cs="Arial"/>
        </w:rPr>
        <w:t>Trees (WPT)</w:t>
      </w:r>
      <w:r w:rsidR="00440B26" w:rsidRPr="00EE4AE3">
        <w:rPr>
          <w:rFonts w:ascii="Arial" w:hAnsi="Arial" w:cs="Arial"/>
        </w:rPr>
        <w:t xml:space="preserve">. This initiative aligns with the principles of sustainable resource utilization and renewable energy production. Here are some key points to consider when focusing on </w:t>
      </w:r>
      <w:r w:rsidR="00FD2F6F" w:rsidRPr="00EE4AE3">
        <w:rPr>
          <w:rFonts w:ascii="Arial" w:hAnsi="Arial" w:cs="Arial"/>
        </w:rPr>
        <w:t>Waste Oil Palm Trees</w:t>
      </w:r>
      <w:r w:rsidR="00440B26" w:rsidRPr="00EE4AE3">
        <w:rPr>
          <w:rFonts w:ascii="Arial" w:hAnsi="Arial" w:cs="Arial"/>
        </w:rPr>
        <w:t xml:space="preserve"> fuel pellets:</w:t>
      </w:r>
    </w:p>
    <w:p w14:paraId="0EDAB987" w14:textId="77777777" w:rsidR="006B793F" w:rsidRPr="00EE4AE3" w:rsidRDefault="006B793F" w:rsidP="006755D3">
      <w:pPr>
        <w:ind w:left="720" w:firstLine="720"/>
        <w:jc w:val="both"/>
        <w:rPr>
          <w:rFonts w:ascii="Arial" w:hAnsi="Arial" w:cs="Arial"/>
        </w:rPr>
      </w:pPr>
      <w:r w:rsidRPr="00EE4AE3">
        <w:rPr>
          <w:rFonts w:ascii="Arial" w:hAnsi="Arial" w:cs="Arial"/>
          <w:noProof/>
        </w:rPr>
        <w:drawing>
          <wp:inline distT="0" distB="0" distL="0" distR="0" wp14:anchorId="230AF7DA" wp14:editId="536F8347">
            <wp:extent cx="3937325" cy="38252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A Loop.png"/>
                    <pic:cNvPicPr/>
                  </pic:nvPicPr>
                  <pic:blipFill rotWithShape="1">
                    <a:blip r:embed="rId8">
                      <a:extLst>
                        <a:ext uri="{28A0092B-C50C-407E-A947-70E740481C1C}">
                          <a14:useLocalDpi xmlns:a14="http://schemas.microsoft.com/office/drawing/2010/main" val="0"/>
                        </a:ext>
                      </a:extLst>
                    </a:blip>
                    <a:srcRect t="-7586" b="-7793"/>
                    <a:stretch/>
                  </pic:blipFill>
                  <pic:spPr>
                    <a:xfrm>
                      <a:off x="0" y="0"/>
                      <a:ext cx="4012810" cy="3898576"/>
                    </a:xfrm>
                    <a:prstGeom prst="ellipse">
                      <a:avLst/>
                    </a:prstGeom>
                  </pic:spPr>
                </pic:pic>
              </a:graphicData>
            </a:graphic>
          </wp:inline>
        </w:drawing>
      </w:r>
    </w:p>
    <w:p w14:paraId="780C35B9" w14:textId="77777777" w:rsidR="008C2DA1" w:rsidRPr="00EE4AE3" w:rsidRDefault="008C2DA1" w:rsidP="008C2DA1">
      <w:pPr>
        <w:jc w:val="both"/>
        <w:rPr>
          <w:rFonts w:ascii="Arial" w:hAnsi="Arial" w:cs="Arial"/>
        </w:rPr>
      </w:pPr>
    </w:p>
    <w:p w14:paraId="0775F791" w14:textId="77777777" w:rsidR="008C2DA1" w:rsidRPr="00EE4AE3" w:rsidRDefault="008C2DA1" w:rsidP="008C2DA1">
      <w:pPr>
        <w:pStyle w:val="NormalWeb"/>
        <w:jc w:val="both"/>
        <w:rPr>
          <w:rFonts w:ascii="Arial" w:hAnsi="Arial" w:cs="Arial"/>
          <w:sz w:val="22"/>
          <w:szCs w:val="22"/>
        </w:rPr>
      </w:pPr>
      <w:bookmarkStart w:id="1" w:name="_Hlk186821710"/>
      <w:r w:rsidRPr="00EE4AE3">
        <w:rPr>
          <w:rFonts w:ascii="Arial" w:hAnsi="Arial" w:cs="Arial"/>
          <w:sz w:val="22"/>
          <w:szCs w:val="22"/>
        </w:rPr>
        <w:lastRenderedPageBreak/>
        <w:t xml:space="preserve">To calculate the </w:t>
      </w:r>
      <w:r w:rsidRPr="00EE4AE3">
        <w:rPr>
          <w:rStyle w:val="Strong"/>
          <w:rFonts w:ascii="Arial" w:hAnsi="Arial" w:cs="Arial"/>
          <w:sz w:val="22"/>
          <w:szCs w:val="22"/>
        </w:rPr>
        <w:t>carbon footprint</w:t>
      </w:r>
      <w:r w:rsidRPr="00EE4AE3">
        <w:rPr>
          <w:rFonts w:ascii="Arial" w:hAnsi="Arial" w:cs="Arial"/>
          <w:sz w:val="22"/>
          <w:szCs w:val="22"/>
        </w:rPr>
        <w:t xml:space="preserve"> of Oil Palm Trunk (OPT) fuel pellets, we need to consider emissions across the entire lifecycle of the product, from sourcing and processing to transportation and end-use combustion. Here’s a breakdown of the steps and data typically required for this calculation:</w:t>
      </w:r>
    </w:p>
    <w:p w14:paraId="53A724CE" w14:textId="77777777" w:rsidR="008C2DA1" w:rsidRPr="00EE4AE3" w:rsidRDefault="00EE4AE3" w:rsidP="008C2DA1">
      <w:pPr>
        <w:jc w:val="both"/>
        <w:rPr>
          <w:rFonts w:ascii="Arial" w:hAnsi="Arial" w:cs="Arial"/>
        </w:rPr>
      </w:pPr>
      <w:r w:rsidRPr="00EE4AE3">
        <w:rPr>
          <w:rFonts w:ascii="Arial" w:hAnsi="Arial" w:cs="Arial"/>
          <w:noProof/>
        </w:rPr>
        <w:pict w14:anchorId="02273ECF">
          <v:rect id="_x0000_i1028" style="width:0;height:1.5pt" o:hralign="center" o:hrstd="t" o:hr="t" fillcolor="#a0a0a0" stroked="f"/>
        </w:pict>
      </w:r>
    </w:p>
    <w:p w14:paraId="4E3BD657"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Key Phases of Carbon Footprint Calculation</w:t>
      </w:r>
    </w:p>
    <w:p w14:paraId="689AA9D6" w14:textId="77777777" w:rsidR="008C2DA1" w:rsidRPr="00EE4AE3" w:rsidRDefault="008C2DA1" w:rsidP="008C2DA1">
      <w:pPr>
        <w:pStyle w:val="Heading4"/>
        <w:jc w:val="both"/>
        <w:rPr>
          <w:rFonts w:ascii="Arial" w:hAnsi="Arial" w:cs="Arial"/>
        </w:rPr>
      </w:pPr>
      <w:r w:rsidRPr="00EE4AE3">
        <w:rPr>
          <w:rFonts w:ascii="Arial" w:hAnsi="Arial" w:cs="Arial"/>
        </w:rPr>
        <w:t xml:space="preserve">1. </w:t>
      </w:r>
      <w:r w:rsidRPr="00EE4AE3">
        <w:rPr>
          <w:rStyle w:val="Strong"/>
          <w:rFonts w:ascii="Arial" w:hAnsi="Arial" w:cs="Arial"/>
          <w:b w:val="0"/>
          <w:bCs w:val="0"/>
        </w:rPr>
        <w:t>Raw Material Sourcing</w:t>
      </w:r>
    </w:p>
    <w:p w14:paraId="1072559B" w14:textId="77777777" w:rsidR="008E4A3F" w:rsidRPr="00EE4AE3" w:rsidRDefault="008C2DA1" w:rsidP="008D5773">
      <w:pPr>
        <w:numPr>
          <w:ilvl w:val="0"/>
          <w:numId w:val="212"/>
        </w:numPr>
        <w:spacing w:before="100" w:beforeAutospacing="1" w:after="100" w:afterAutospacing="1" w:line="240" w:lineRule="auto"/>
        <w:jc w:val="both"/>
        <w:rPr>
          <w:rFonts w:ascii="Arial" w:hAnsi="Arial" w:cs="Arial"/>
        </w:rPr>
      </w:pPr>
      <w:r w:rsidRPr="00EE4AE3">
        <w:rPr>
          <w:rStyle w:val="Strong"/>
          <w:rFonts w:ascii="Arial" w:hAnsi="Arial" w:cs="Arial"/>
        </w:rPr>
        <w:t>Emission Factors</w:t>
      </w:r>
      <w:r w:rsidRPr="00EE4AE3">
        <w:rPr>
          <w:rFonts w:ascii="Arial" w:hAnsi="Arial" w:cs="Arial"/>
        </w:rPr>
        <w:t>:</w:t>
      </w:r>
    </w:p>
    <w:p w14:paraId="0D4ACD24" w14:textId="77777777" w:rsidR="008E4A3F" w:rsidRPr="00EE4AE3" w:rsidRDefault="008C2DA1" w:rsidP="008E4A3F">
      <w:pPr>
        <w:spacing w:before="100" w:beforeAutospacing="1" w:after="100" w:afterAutospacing="1" w:line="240" w:lineRule="auto"/>
        <w:ind w:left="720"/>
        <w:jc w:val="both"/>
        <w:rPr>
          <w:rFonts w:ascii="Arial" w:hAnsi="Arial" w:cs="Arial"/>
        </w:rPr>
      </w:pPr>
      <w:r w:rsidRPr="00EE4AE3">
        <w:rPr>
          <w:rFonts w:ascii="Arial" w:hAnsi="Arial" w:cs="Arial"/>
        </w:rPr>
        <w:br/>
        <w:t>Emissions associated with harvesting oil palm trunks (e.g., energy for cutting, transporting trunks to the plant).</w:t>
      </w:r>
    </w:p>
    <w:p w14:paraId="09AC898A" w14:textId="77777777" w:rsidR="008C2DA1" w:rsidRPr="00EE4AE3" w:rsidRDefault="008C2DA1" w:rsidP="008E4A3F">
      <w:pPr>
        <w:spacing w:before="100" w:beforeAutospacing="1" w:after="100" w:afterAutospacing="1" w:line="240" w:lineRule="auto"/>
        <w:ind w:left="720"/>
        <w:jc w:val="both"/>
        <w:rPr>
          <w:rFonts w:ascii="Arial" w:hAnsi="Arial" w:cs="Arial"/>
        </w:rPr>
      </w:pPr>
      <w:r w:rsidRPr="00EE4AE3">
        <w:rPr>
          <w:rFonts w:ascii="Arial" w:hAnsi="Arial" w:cs="Arial"/>
        </w:rPr>
        <w:br/>
        <w:t>Example: Diesel consumption for machinery and transportation.</w:t>
      </w:r>
    </w:p>
    <w:p w14:paraId="3B253419" w14:textId="77777777" w:rsidR="008C2DA1" w:rsidRPr="00EE4AE3" w:rsidRDefault="008C2DA1" w:rsidP="008C2DA1">
      <w:pPr>
        <w:pStyle w:val="Heading4"/>
        <w:jc w:val="both"/>
        <w:rPr>
          <w:rFonts w:ascii="Arial" w:hAnsi="Arial" w:cs="Arial"/>
        </w:rPr>
      </w:pPr>
      <w:r w:rsidRPr="00EE4AE3">
        <w:rPr>
          <w:rFonts w:ascii="Arial" w:hAnsi="Arial" w:cs="Arial"/>
        </w:rPr>
        <w:t xml:space="preserve">2. </w:t>
      </w:r>
      <w:r w:rsidRPr="00EE4AE3">
        <w:rPr>
          <w:rStyle w:val="Strong"/>
          <w:rFonts w:ascii="Arial" w:hAnsi="Arial" w:cs="Arial"/>
          <w:b w:val="0"/>
          <w:bCs w:val="0"/>
        </w:rPr>
        <w:t>Processing</w:t>
      </w:r>
    </w:p>
    <w:p w14:paraId="1D4C6911" w14:textId="77777777" w:rsidR="008E4A3F" w:rsidRPr="00EE4AE3" w:rsidRDefault="008C2DA1" w:rsidP="008D5773">
      <w:pPr>
        <w:numPr>
          <w:ilvl w:val="0"/>
          <w:numId w:val="213"/>
        </w:numPr>
        <w:spacing w:before="100" w:beforeAutospacing="1" w:after="100" w:afterAutospacing="1" w:line="240" w:lineRule="auto"/>
        <w:jc w:val="both"/>
        <w:rPr>
          <w:rFonts w:ascii="Arial" w:hAnsi="Arial" w:cs="Arial"/>
        </w:rPr>
      </w:pPr>
      <w:r w:rsidRPr="00EE4AE3">
        <w:rPr>
          <w:rStyle w:val="Strong"/>
          <w:rFonts w:ascii="Arial" w:hAnsi="Arial" w:cs="Arial"/>
        </w:rPr>
        <w:t>Emission Factors</w:t>
      </w:r>
      <w:r w:rsidRPr="00EE4AE3">
        <w:rPr>
          <w:rFonts w:ascii="Arial" w:hAnsi="Arial" w:cs="Arial"/>
        </w:rPr>
        <w:t>:</w:t>
      </w:r>
    </w:p>
    <w:p w14:paraId="17677DAE" w14:textId="77777777" w:rsidR="008C2DA1" w:rsidRPr="00EE4AE3" w:rsidRDefault="008C2DA1" w:rsidP="008E4A3F">
      <w:pPr>
        <w:spacing w:before="100" w:beforeAutospacing="1" w:after="100" w:afterAutospacing="1" w:line="240" w:lineRule="auto"/>
        <w:ind w:left="720"/>
        <w:jc w:val="both"/>
        <w:rPr>
          <w:rFonts w:ascii="Arial" w:hAnsi="Arial" w:cs="Arial"/>
        </w:rPr>
      </w:pPr>
      <w:r w:rsidRPr="00EE4AE3">
        <w:rPr>
          <w:rFonts w:ascii="Arial" w:hAnsi="Arial" w:cs="Arial"/>
        </w:rPr>
        <w:br/>
        <w:t>Energy consumption during processing (e.g., squeezing, drying, sap separation, pelletizing).</w:t>
      </w:r>
      <w:r w:rsidRPr="00EE4AE3">
        <w:rPr>
          <w:rFonts w:ascii="Arial" w:hAnsi="Arial" w:cs="Arial"/>
        </w:rPr>
        <w:br/>
        <w:t>Example: Use of electricity, heat, or fuel in machinery operations.</w:t>
      </w:r>
    </w:p>
    <w:p w14:paraId="784D4124" w14:textId="77777777" w:rsidR="008C2DA1" w:rsidRPr="00EE4AE3" w:rsidRDefault="008C2DA1" w:rsidP="008C2DA1">
      <w:pPr>
        <w:pStyle w:val="Heading4"/>
        <w:jc w:val="both"/>
        <w:rPr>
          <w:rFonts w:ascii="Arial" w:hAnsi="Arial" w:cs="Arial"/>
        </w:rPr>
      </w:pPr>
      <w:r w:rsidRPr="00EE4AE3">
        <w:rPr>
          <w:rFonts w:ascii="Arial" w:hAnsi="Arial" w:cs="Arial"/>
        </w:rPr>
        <w:t xml:space="preserve">3. </w:t>
      </w:r>
      <w:r w:rsidRPr="00EE4AE3">
        <w:rPr>
          <w:rStyle w:val="Strong"/>
          <w:rFonts w:ascii="Arial" w:hAnsi="Arial" w:cs="Arial"/>
          <w:b w:val="0"/>
          <w:bCs w:val="0"/>
        </w:rPr>
        <w:t>Transportation</w:t>
      </w:r>
    </w:p>
    <w:p w14:paraId="46C9067A" w14:textId="77777777" w:rsidR="008E4A3F" w:rsidRPr="00EE4AE3" w:rsidRDefault="008C2DA1" w:rsidP="008D5773">
      <w:pPr>
        <w:numPr>
          <w:ilvl w:val="0"/>
          <w:numId w:val="214"/>
        </w:numPr>
        <w:spacing w:before="100" w:beforeAutospacing="1" w:after="100" w:afterAutospacing="1" w:line="240" w:lineRule="auto"/>
        <w:jc w:val="both"/>
        <w:rPr>
          <w:rFonts w:ascii="Arial" w:hAnsi="Arial" w:cs="Arial"/>
        </w:rPr>
      </w:pPr>
      <w:r w:rsidRPr="00EE4AE3">
        <w:rPr>
          <w:rStyle w:val="Strong"/>
          <w:rFonts w:ascii="Arial" w:hAnsi="Arial" w:cs="Arial"/>
        </w:rPr>
        <w:t>Emission Factors</w:t>
      </w:r>
      <w:r w:rsidRPr="00EE4AE3">
        <w:rPr>
          <w:rFonts w:ascii="Arial" w:hAnsi="Arial" w:cs="Arial"/>
        </w:rPr>
        <w:t>:</w:t>
      </w:r>
    </w:p>
    <w:p w14:paraId="290A4EAA" w14:textId="77777777" w:rsidR="008E4A3F" w:rsidRPr="00EE4AE3" w:rsidRDefault="008C2DA1" w:rsidP="008E4A3F">
      <w:pPr>
        <w:spacing w:before="100" w:beforeAutospacing="1" w:after="100" w:afterAutospacing="1" w:line="240" w:lineRule="auto"/>
        <w:ind w:left="720"/>
        <w:jc w:val="both"/>
        <w:rPr>
          <w:rFonts w:ascii="Arial" w:hAnsi="Arial" w:cs="Arial"/>
        </w:rPr>
      </w:pPr>
      <w:r w:rsidRPr="00EE4AE3">
        <w:rPr>
          <w:rFonts w:ascii="Arial" w:hAnsi="Arial" w:cs="Arial"/>
        </w:rPr>
        <w:br/>
        <w:t>Transportation of pellets to end-users or export locations.</w:t>
      </w:r>
    </w:p>
    <w:p w14:paraId="0B788928" w14:textId="61A4B615" w:rsidR="008C2DA1" w:rsidRPr="00EE4AE3" w:rsidRDefault="008C2DA1" w:rsidP="008E4A3F">
      <w:pPr>
        <w:spacing w:before="100" w:beforeAutospacing="1" w:after="100" w:afterAutospacing="1" w:line="240" w:lineRule="auto"/>
        <w:ind w:left="720"/>
        <w:jc w:val="both"/>
        <w:rPr>
          <w:rFonts w:ascii="Arial" w:hAnsi="Arial" w:cs="Arial"/>
        </w:rPr>
      </w:pPr>
      <w:r w:rsidRPr="00EE4AE3">
        <w:rPr>
          <w:rFonts w:ascii="Arial" w:hAnsi="Arial" w:cs="Arial"/>
        </w:rPr>
        <w:t>Example: Fuel consumption for trucks, ships, or trains.</w:t>
      </w:r>
    </w:p>
    <w:p w14:paraId="2A327C41" w14:textId="77777777" w:rsidR="008C2DA1" w:rsidRPr="00EE4AE3" w:rsidRDefault="008C2DA1" w:rsidP="008C2DA1">
      <w:pPr>
        <w:pStyle w:val="Heading4"/>
        <w:jc w:val="both"/>
        <w:rPr>
          <w:rFonts w:ascii="Arial" w:hAnsi="Arial" w:cs="Arial"/>
        </w:rPr>
      </w:pPr>
      <w:r w:rsidRPr="00EE4AE3">
        <w:rPr>
          <w:rFonts w:ascii="Arial" w:hAnsi="Arial" w:cs="Arial"/>
        </w:rPr>
        <w:t xml:space="preserve">4. </w:t>
      </w:r>
      <w:r w:rsidRPr="00EE4AE3">
        <w:rPr>
          <w:rStyle w:val="Strong"/>
          <w:rFonts w:ascii="Arial" w:hAnsi="Arial" w:cs="Arial"/>
          <w:b w:val="0"/>
          <w:bCs w:val="0"/>
        </w:rPr>
        <w:t>Combustion (End-Use)</w:t>
      </w:r>
    </w:p>
    <w:p w14:paraId="6DD59058" w14:textId="77777777" w:rsidR="008E4A3F" w:rsidRPr="00EE4AE3" w:rsidRDefault="008C2DA1" w:rsidP="008D5773">
      <w:pPr>
        <w:numPr>
          <w:ilvl w:val="0"/>
          <w:numId w:val="215"/>
        </w:numPr>
        <w:spacing w:before="100" w:beforeAutospacing="1" w:after="100" w:afterAutospacing="1" w:line="240" w:lineRule="auto"/>
        <w:jc w:val="both"/>
        <w:rPr>
          <w:rFonts w:ascii="Arial" w:hAnsi="Arial" w:cs="Arial"/>
        </w:rPr>
      </w:pPr>
      <w:r w:rsidRPr="00EE4AE3">
        <w:rPr>
          <w:rStyle w:val="Strong"/>
          <w:rFonts w:ascii="Arial" w:hAnsi="Arial" w:cs="Arial"/>
        </w:rPr>
        <w:t>Emission Factors</w:t>
      </w:r>
      <w:r w:rsidRPr="00EE4AE3">
        <w:rPr>
          <w:rFonts w:ascii="Arial" w:hAnsi="Arial" w:cs="Arial"/>
        </w:rPr>
        <w:t>:</w:t>
      </w:r>
    </w:p>
    <w:p w14:paraId="7739B9DF" w14:textId="77777777" w:rsidR="008C1F9A" w:rsidRPr="00EE4AE3" w:rsidRDefault="008C2DA1" w:rsidP="008C1F9A">
      <w:pPr>
        <w:spacing w:before="100" w:beforeAutospacing="1" w:after="100" w:afterAutospacing="1" w:line="240" w:lineRule="auto"/>
        <w:ind w:left="720"/>
        <w:jc w:val="both"/>
        <w:rPr>
          <w:rFonts w:ascii="Arial" w:hAnsi="Arial" w:cs="Arial"/>
        </w:rPr>
      </w:pPr>
      <w:r w:rsidRPr="00EE4AE3">
        <w:rPr>
          <w:rFonts w:ascii="Arial" w:hAnsi="Arial" w:cs="Arial"/>
        </w:rPr>
        <w:br/>
        <w:t>Combustion of biomass pellets in boilers or power plants.</w:t>
      </w:r>
    </w:p>
    <w:p w14:paraId="2BA70CE9" w14:textId="2B0EF0D4" w:rsidR="008C2DA1" w:rsidRPr="00EE4AE3" w:rsidRDefault="008C2DA1" w:rsidP="008C1F9A">
      <w:pPr>
        <w:spacing w:before="100" w:beforeAutospacing="1" w:after="100" w:afterAutospacing="1" w:line="240" w:lineRule="auto"/>
        <w:ind w:left="720"/>
        <w:jc w:val="both"/>
        <w:rPr>
          <w:rFonts w:ascii="Arial" w:hAnsi="Arial" w:cs="Arial"/>
        </w:rPr>
      </w:pPr>
      <w:r w:rsidRPr="00EE4AE3">
        <w:rPr>
          <w:rFonts w:ascii="Arial" w:hAnsi="Arial" w:cs="Arial"/>
        </w:rPr>
        <w:t>Example: Biomass CO</w:t>
      </w:r>
      <w:r w:rsidRPr="00EE4AE3">
        <w:rPr>
          <w:rFonts w:ascii="Cambria Math" w:hAnsi="Cambria Math" w:cs="Cambria Math"/>
        </w:rPr>
        <w:t>₂</w:t>
      </w:r>
      <w:r w:rsidRPr="00EE4AE3">
        <w:rPr>
          <w:rFonts w:ascii="Arial" w:hAnsi="Arial" w:cs="Arial"/>
        </w:rPr>
        <w:t xml:space="preserve"> emissions (biogenic and typically considered carbon-neutral).</w:t>
      </w:r>
    </w:p>
    <w:p w14:paraId="1D124F33" w14:textId="7C9C9D70" w:rsidR="008E4A3F" w:rsidRPr="00EE4AE3" w:rsidRDefault="00EE4AE3" w:rsidP="008C1F9A">
      <w:pPr>
        <w:spacing w:after="0"/>
        <w:jc w:val="both"/>
        <w:rPr>
          <w:rStyle w:val="Strong"/>
          <w:rFonts w:ascii="Arial" w:hAnsi="Arial" w:cs="Arial"/>
          <w:b w:val="0"/>
          <w:bCs w:val="0"/>
        </w:rPr>
      </w:pPr>
      <w:r w:rsidRPr="00EE4AE3">
        <w:rPr>
          <w:rFonts w:ascii="Arial" w:hAnsi="Arial" w:cs="Arial"/>
          <w:noProof/>
        </w:rPr>
        <w:pict w14:anchorId="557C7317">
          <v:rect id="_x0000_i1029" style="width:0;height:1.5pt" o:hralign="center" o:hrstd="t" o:hr="t" fillcolor="#a0a0a0" stroked="f"/>
        </w:pict>
      </w:r>
    </w:p>
    <w:p w14:paraId="62752274"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Generic Data for OPT Fuel Pellets</w:t>
      </w:r>
    </w:p>
    <w:p w14:paraId="42B7AE8E" w14:textId="77777777" w:rsidR="008C2DA1" w:rsidRPr="00EE4AE3" w:rsidRDefault="008C2DA1" w:rsidP="008C2DA1">
      <w:pPr>
        <w:pStyle w:val="Heading4"/>
        <w:jc w:val="both"/>
        <w:rPr>
          <w:rFonts w:ascii="Arial" w:hAnsi="Arial" w:cs="Arial"/>
        </w:rPr>
      </w:pPr>
      <w:r w:rsidRPr="00EE4AE3">
        <w:rPr>
          <w:rFonts w:ascii="Arial" w:hAnsi="Arial" w:cs="Arial"/>
        </w:rPr>
        <w:lastRenderedPageBreak/>
        <w:t xml:space="preserve">A. </w:t>
      </w:r>
      <w:r w:rsidRPr="00EE4AE3">
        <w:rPr>
          <w:rStyle w:val="Strong"/>
          <w:rFonts w:ascii="Arial" w:hAnsi="Arial" w:cs="Arial"/>
          <w:b w:val="0"/>
          <w:bCs w:val="0"/>
        </w:rPr>
        <w:t>Production Emissions</w:t>
      </w:r>
    </w:p>
    <w:p w14:paraId="1BB06570" w14:textId="77777777" w:rsidR="008C2DA1" w:rsidRPr="00EE4AE3" w:rsidRDefault="008C2DA1" w:rsidP="008D5773">
      <w:pPr>
        <w:numPr>
          <w:ilvl w:val="0"/>
          <w:numId w:val="216"/>
        </w:numPr>
        <w:spacing w:before="100" w:beforeAutospacing="1" w:after="100" w:afterAutospacing="1" w:line="240" w:lineRule="auto"/>
        <w:jc w:val="both"/>
        <w:rPr>
          <w:rFonts w:ascii="Arial" w:hAnsi="Arial" w:cs="Arial"/>
        </w:rPr>
      </w:pPr>
      <w:r w:rsidRPr="00EE4AE3">
        <w:rPr>
          <w:rFonts w:ascii="Arial" w:hAnsi="Arial" w:cs="Arial"/>
        </w:rPr>
        <w:t xml:space="preserve">Average energy required to produce 1 ton of pellets: </w:t>
      </w:r>
      <w:r w:rsidRPr="00EE4AE3">
        <w:rPr>
          <w:rStyle w:val="Strong"/>
          <w:rFonts w:ascii="Arial" w:hAnsi="Arial" w:cs="Arial"/>
        </w:rPr>
        <w:t>300-500 kWh/ton</w:t>
      </w:r>
    </w:p>
    <w:p w14:paraId="59304A16" w14:textId="77777777" w:rsidR="008C2DA1" w:rsidRPr="00EE4AE3" w:rsidRDefault="008C2DA1" w:rsidP="008D5773">
      <w:pPr>
        <w:numPr>
          <w:ilvl w:val="0"/>
          <w:numId w:val="216"/>
        </w:numPr>
        <w:spacing w:before="100" w:beforeAutospacing="1" w:after="100" w:afterAutospacing="1" w:line="240" w:lineRule="auto"/>
        <w:jc w:val="both"/>
        <w:rPr>
          <w:rFonts w:ascii="Arial" w:hAnsi="Arial" w:cs="Arial"/>
        </w:rPr>
      </w:pPr>
      <w:r w:rsidRPr="00EE4AE3">
        <w:rPr>
          <w:rFonts w:ascii="Arial" w:hAnsi="Arial" w:cs="Arial"/>
        </w:rPr>
        <w:t>Energy source: Renewable energy (low emissions) or fossil fuels (higher emissions).</w:t>
      </w:r>
    </w:p>
    <w:p w14:paraId="2C970403" w14:textId="77777777" w:rsidR="008C2DA1" w:rsidRPr="00EE4AE3" w:rsidRDefault="008C2DA1" w:rsidP="008C2DA1">
      <w:pPr>
        <w:pStyle w:val="Heading4"/>
        <w:jc w:val="both"/>
        <w:rPr>
          <w:rFonts w:ascii="Arial" w:hAnsi="Arial" w:cs="Arial"/>
        </w:rPr>
      </w:pPr>
      <w:r w:rsidRPr="00EE4AE3">
        <w:rPr>
          <w:rFonts w:ascii="Arial" w:hAnsi="Arial" w:cs="Arial"/>
        </w:rPr>
        <w:t xml:space="preserve">B. </w:t>
      </w:r>
      <w:r w:rsidRPr="00EE4AE3">
        <w:rPr>
          <w:rStyle w:val="Strong"/>
          <w:rFonts w:ascii="Arial" w:hAnsi="Arial" w:cs="Arial"/>
          <w:b w:val="0"/>
          <w:bCs w:val="0"/>
        </w:rPr>
        <w:t>Transportation Emissions</w:t>
      </w:r>
    </w:p>
    <w:p w14:paraId="3881AEA6" w14:textId="77777777" w:rsidR="008C2DA1" w:rsidRPr="00EE4AE3" w:rsidRDefault="008C2DA1" w:rsidP="008D5773">
      <w:pPr>
        <w:numPr>
          <w:ilvl w:val="0"/>
          <w:numId w:val="217"/>
        </w:numPr>
        <w:spacing w:before="100" w:beforeAutospacing="1" w:after="100" w:afterAutospacing="1" w:line="240" w:lineRule="auto"/>
        <w:jc w:val="both"/>
        <w:rPr>
          <w:rFonts w:ascii="Arial" w:hAnsi="Arial" w:cs="Arial"/>
        </w:rPr>
      </w:pPr>
      <w:r w:rsidRPr="00EE4AE3">
        <w:rPr>
          <w:rFonts w:ascii="Arial" w:hAnsi="Arial" w:cs="Arial"/>
        </w:rPr>
        <w:t xml:space="preserve">Distance: E.g., </w:t>
      </w:r>
      <w:r w:rsidRPr="00EE4AE3">
        <w:rPr>
          <w:rStyle w:val="Strong"/>
          <w:rFonts w:ascii="Arial" w:hAnsi="Arial" w:cs="Arial"/>
        </w:rPr>
        <w:t>500 km</w:t>
      </w:r>
      <w:r w:rsidRPr="00EE4AE3">
        <w:rPr>
          <w:rFonts w:ascii="Arial" w:hAnsi="Arial" w:cs="Arial"/>
        </w:rPr>
        <w:t xml:space="preserve"> (local) or </w:t>
      </w:r>
      <w:r w:rsidRPr="00EE4AE3">
        <w:rPr>
          <w:rStyle w:val="Strong"/>
          <w:rFonts w:ascii="Arial" w:hAnsi="Arial" w:cs="Arial"/>
        </w:rPr>
        <w:t>10,000 km</w:t>
      </w:r>
      <w:r w:rsidRPr="00EE4AE3">
        <w:rPr>
          <w:rFonts w:ascii="Arial" w:hAnsi="Arial" w:cs="Arial"/>
        </w:rPr>
        <w:t xml:space="preserve"> (international shipping).</w:t>
      </w:r>
    </w:p>
    <w:p w14:paraId="6215DBB0" w14:textId="77777777" w:rsidR="008C2DA1" w:rsidRPr="00EE4AE3" w:rsidRDefault="008C2DA1" w:rsidP="008D5773">
      <w:pPr>
        <w:numPr>
          <w:ilvl w:val="0"/>
          <w:numId w:val="217"/>
        </w:numPr>
        <w:spacing w:before="100" w:beforeAutospacing="1" w:after="100" w:afterAutospacing="1" w:line="240" w:lineRule="auto"/>
        <w:jc w:val="both"/>
        <w:rPr>
          <w:rFonts w:ascii="Arial" w:hAnsi="Arial" w:cs="Arial"/>
        </w:rPr>
      </w:pPr>
      <w:r w:rsidRPr="00EE4AE3">
        <w:rPr>
          <w:rFonts w:ascii="Arial" w:hAnsi="Arial" w:cs="Arial"/>
        </w:rPr>
        <w:t xml:space="preserve">Emission factor for road transport: </w:t>
      </w:r>
      <w:r w:rsidRPr="00EE4AE3">
        <w:rPr>
          <w:rStyle w:val="Strong"/>
          <w:rFonts w:ascii="Arial" w:hAnsi="Arial" w:cs="Arial"/>
        </w:rPr>
        <w:t>62.5 g CO</w:t>
      </w:r>
      <w:r w:rsidRPr="00EE4AE3">
        <w:rPr>
          <w:rStyle w:val="Strong"/>
          <w:rFonts w:ascii="Cambria Math" w:hAnsi="Cambria Math" w:cs="Cambria Math"/>
        </w:rPr>
        <w:t>₂</w:t>
      </w:r>
      <w:r w:rsidRPr="00EE4AE3">
        <w:rPr>
          <w:rStyle w:val="Strong"/>
          <w:rFonts w:ascii="Arial" w:hAnsi="Arial" w:cs="Arial"/>
        </w:rPr>
        <w:t>/ton-km</w:t>
      </w:r>
    </w:p>
    <w:p w14:paraId="7B99D06A" w14:textId="77777777" w:rsidR="008C2DA1" w:rsidRPr="00EE4AE3" w:rsidRDefault="008C2DA1" w:rsidP="008D5773">
      <w:pPr>
        <w:numPr>
          <w:ilvl w:val="0"/>
          <w:numId w:val="217"/>
        </w:numPr>
        <w:spacing w:before="100" w:beforeAutospacing="1" w:after="100" w:afterAutospacing="1" w:line="240" w:lineRule="auto"/>
        <w:jc w:val="both"/>
        <w:rPr>
          <w:rFonts w:ascii="Arial" w:hAnsi="Arial" w:cs="Arial"/>
        </w:rPr>
      </w:pPr>
      <w:r w:rsidRPr="00EE4AE3">
        <w:rPr>
          <w:rFonts w:ascii="Arial" w:hAnsi="Arial" w:cs="Arial"/>
        </w:rPr>
        <w:t xml:space="preserve">Emission factor for shipping: </w:t>
      </w:r>
      <w:r w:rsidRPr="00EE4AE3">
        <w:rPr>
          <w:rStyle w:val="Strong"/>
          <w:rFonts w:ascii="Arial" w:hAnsi="Arial" w:cs="Arial"/>
        </w:rPr>
        <w:t>8.6 g CO</w:t>
      </w:r>
      <w:r w:rsidRPr="00EE4AE3">
        <w:rPr>
          <w:rStyle w:val="Strong"/>
          <w:rFonts w:ascii="Cambria Math" w:hAnsi="Cambria Math" w:cs="Cambria Math"/>
        </w:rPr>
        <w:t>₂</w:t>
      </w:r>
      <w:r w:rsidRPr="00EE4AE3">
        <w:rPr>
          <w:rStyle w:val="Strong"/>
          <w:rFonts w:ascii="Arial" w:hAnsi="Arial" w:cs="Arial"/>
        </w:rPr>
        <w:t>/ton-km</w:t>
      </w:r>
    </w:p>
    <w:p w14:paraId="56DD7EC6" w14:textId="77777777" w:rsidR="008C2DA1" w:rsidRPr="00EE4AE3" w:rsidRDefault="008C2DA1" w:rsidP="008C2DA1">
      <w:pPr>
        <w:pStyle w:val="Heading4"/>
        <w:jc w:val="both"/>
        <w:rPr>
          <w:rFonts w:ascii="Arial" w:hAnsi="Arial" w:cs="Arial"/>
        </w:rPr>
      </w:pPr>
      <w:r w:rsidRPr="00EE4AE3">
        <w:rPr>
          <w:rFonts w:ascii="Arial" w:hAnsi="Arial" w:cs="Arial"/>
        </w:rPr>
        <w:t xml:space="preserve">C. </w:t>
      </w:r>
      <w:r w:rsidRPr="00EE4AE3">
        <w:rPr>
          <w:rStyle w:val="Strong"/>
          <w:rFonts w:ascii="Arial" w:hAnsi="Arial" w:cs="Arial"/>
          <w:b w:val="0"/>
          <w:bCs w:val="0"/>
        </w:rPr>
        <w:t>Combustion Emissions</w:t>
      </w:r>
    </w:p>
    <w:p w14:paraId="0A554CF9" w14:textId="77777777" w:rsidR="008C2DA1" w:rsidRPr="00EE4AE3" w:rsidRDefault="008C2DA1" w:rsidP="008D5773">
      <w:pPr>
        <w:numPr>
          <w:ilvl w:val="0"/>
          <w:numId w:val="218"/>
        </w:numPr>
        <w:spacing w:before="100" w:beforeAutospacing="1" w:after="100" w:afterAutospacing="1" w:line="240" w:lineRule="auto"/>
        <w:jc w:val="both"/>
        <w:rPr>
          <w:rFonts w:ascii="Arial" w:hAnsi="Arial" w:cs="Arial"/>
        </w:rPr>
      </w:pPr>
      <w:r w:rsidRPr="00EE4AE3">
        <w:rPr>
          <w:rFonts w:ascii="Arial" w:hAnsi="Arial" w:cs="Arial"/>
        </w:rPr>
        <w:t xml:space="preserve">Carbon content of pellets: Approximately </w:t>
      </w:r>
      <w:r w:rsidRPr="00EE4AE3">
        <w:rPr>
          <w:rStyle w:val="Strong"/>
          <w:rFonts w:ascii="Arial" w:hAnsi="Arial" w:cs="Arial"/>
        </w:rPr>
        <w:t>50% by weight</w:t>
      </w:r>
      <w:r w:rsidRPr="00EE4AE3">
        <w:rPr>
          <w:rFonts w:ascii="Arial" w:hAnsi="Arial" w:cs="Arial"/>
        </w:rPr>
        <w:t>.</w:t>
      </w:r>
    </w:p>
    <w:p w14:paraId="0576942C" w14:textId="77777777" w:rsidR="008C2DA1" w:rsidRPr="00EE4AE3" w:rsidRDefault="008C2DA1" w:rsidP="008D5773">
      <w:pPr>
        <w:numPr>
          <w:ilvl w:val="0"/>
          <w:numId w:val="218"/>
        </w:numPr>
        <w:spacing w:before="100" w:beforeAutospacing="1" w:after="100" w:afterAutospacing="1" w:line="240" w:lineRule="auto"/>
        <w:jc w:val="both"/>
        <w:rPr>
          <w:rFonts w:ascii="Arial" w:hAnsi="Arial" w:cs="Arial"/>
        </w:rPr>
      </w:pPr>
      <w:r w:rsidRPr="00EE4AE3">
        <w:rPr>
          <w:rFonts w:ascii="Arial" w:hAnsi="Arial" w:cs="Arial"/>
        </w:rPr>
        <w:t xml:space="preserve">Combustion of 1 ton of pellets emits approximately </w:t>
      </w:r>
      <w:r w:rsidRPr="00EE4AE3">
        <w:rPr>
          <w:rStyle w:val="Strong"/>
          <w:rFonts w:ascii="Arial" w:hAnsi="Arial" w:cs="Arial"/>
        </w:rPr>
        <w:t>1,800 kg CO</w:t>
      </w:r>
      <w:r w:rsidRPr="00EE4AE3">
        <w:rPr>
          <w:rStyle w:val="Strong"/>
          <w:rFonts w:ascii="Cambria Math" w:hAnsi="Cambria Math" w:cs="Cambria Math"/>
        </w:rPr>
        <w:t>₂</w:t>
      </w:r>
      <w:r w:rsidRPr="00EE4AE3">
        <w:rPr>
          <w:rFonts w:ascii="Arial" w:hAnsi="Arial" w:cs="Arial"/>
        </w:rPr>
        <w:t xml:space="preserve"> (biogenic, carbon-neutral if sourced sustainably).</w:t>
      </w:r>
    </w:p>
    <w:p w14:paraId="311F19CD" w14:textId="77777777" w:rsidR="008C2DA1" w:rsidRPr="00EE4AE3" w:rsidRDefault="00EE4AE3" w:rsidP="008C2DA1">
      <w:pPr>
        <w:spacing w:after="0"/>
        <w:jc w:val="both"/>
        <w:rPr>
          <w:rFonts w:ascii="Arial" w:hAnsi="Arial" w:cs="Arial"/>
        </w:rPr>
      </w:pPr>
      <w:r w:rsidRPr="00EE4AE3">
        <w:rPr>
          <w:rFonts w:ascii="Arial" w:hAnsi="Arial" w:cs="Arial"/>
          <w:noProof/>
        </w:rPr>
        <w:pict w14:anchorId="201EAC31">
          <v:rect id="_x0000_i1030" style="width:0;height:1.5pt" o:hralign="center" o:hrstd="t" o:hr="t" fillcolor="#a0a0a0" stroked="f"/>
        </w:pict>
      </w:r>
    </w:p>
    <w:p w14:paraId="112DA1B2" w14:textId="77777777" w:rsidR="008C2DA1" w:rsidRPr="00EE4AE3" w:rsidRDefault="008C2DA1" w:rsidP="008C2DA1">
      <w:pPr>
        <w:pStyle w:val="Heading3"/>
        <w:jc w:val="both"/>
        <w:rPr>
          <w:rStyle w:val="Strong"/>
          <w:rFonts w:ascii="Arial" w:hAnsi="Arial" w:cs="Arial"/>
          <w:b/>
          <w:bCs/>
          <w:sz w:val="22"/>
          <w:szCs w:val="22"/>
        </w:rPr>
      </w:pPr>
      <w:r w:rsidRPr="00EE4AE3">
        <w:rPr>
          <w:rStyle w:val="Strong"/>
          <w:rFonts w:ascii="Arial" w:hAnsi="Arial" w:cs="Arial"/>
          <w:b/>
          <w:bCs/>
          <w:sz w:val="22"/>
          <w:szCs w:val="22"/>
        </w:rPr>
        <w:t>Sample</w:t>
      </w:r>
      <w:r w:rsidR="008E4A3F" w:rsidRPr="00EE4AE3">
        <w:rPr>
          <w:rStyle w:val="Strong"/>
          <w:rFonts w:ascii="Arial" w:hAnsi="Arial" w:cs="Arial"/>
          <w:b/>
          <w:bCs/>
          <w:sz w:val="22"/>
          <w:szCs w:val="22"/>
        </w:rPr>
        <w:t xml:space="preserve"> </w:t>
      </w:r>
      <w:r w:rsidR="006A5A14" w:rsidRPr="00EE4AE3">
        <w:rPr>
          <w:rStyle w:val="Strong"/>
          <w:rFonts w:ascii="Arial" w:hAnsi="Arial" w:cs="Arial"/>
          <w:b/>
          <w:bCs/>
          <w:sz w:val="22"/>
          <w:szCs w:val="22"/>
        </w:rPr>
        <w:t xml:space="preserve">of </w:t>
      </w:r>
      <w:r w:rsidR="00F10EAA" w:rsidRPr="00EE4AE3">
        <w:rPr>
          <w:rStyle w:val="Strong"/>
          <w:rFonts w:ascii="Arial" w:hAnsi="Arial" w:cs="Arial"/>
          <w:b/>
          <w:bCs/>
          <w:sz w:val="22"/>
          <w:szCs w:val="22"/>
        </w:rPr>
        <w:t>SUSTAINABLE BORNEO SDN. BHD.</w:t>
      </w:r>
      <w:r w:rsidRPr="00EE4AE3">
        <w:rPr>
          <w:rStyle w:val="Strong"/>
          <w:rFonts w:ascii="Arial" w:hAnsi="Arial" w:cs="Arial"/>
          <w:b/>
          <w:bCs/>
          <w:sz w:val="22"/>
          <w:szCs w:val="22"/>
        </w:rPr>
        <w:t xml:space="preserve"> Carbon Footprint Calculation (Per Ton of Pellets)</w:t>
      </w:r>
      <w:r w:rsidR="008E4A3F" w:rsidRPr="00EE4AE3">
        <w:rPr>
          <w:rStyle w:val="Strong"/>
          <w:rFonts w:ascii="Arial" w:hAnsi="Arial" w:cs="Arial"/>
          <w:b/>
          <w:bCs/>
          <w:sz w:val="22"/>
          <w:szCs w:val="22"/>
        </w:rPr>
        <w:t>.</w:t>
      </w:r>
    </w:p>
    <w:p w14:paraId="1EA0E370" w14:textId="77777777" w:rsidR="008E4A3F" w:rsidRPr="00EE4AE3" w:rsidRDefault="006A5A14" w:rsidP="008C2DA1">
      <w:pPr>
        <w:pStyle w:val="Heading3"/>
        <w:jc w:val="both"/>
        <w:rPr>
          <w:rFonts w:ascii="Arial" w:hAnsi="Arial" w:cs="Arial"/>
          <w:sz w:val="22"/>
          <w:szCs w:val="22"/>
        </w:rPr>
      </w:pPr>
      <w:r w:rsidRPr="00EE4AE3">
        <w:rPr>
          <w:rFonts w:ascii="Arial" w:hAnsi="Arial" w:cs="Arial"/>
          <w:sz w:val="22"/>
          <w:szCs w:val="22"/>
        </w:rPr>
        <w:t>Based on estimated production and distribution targets;</w:t>
      </w:r>
    </w:p>
    <w:p w14:paraId="1D41F4E4" w14:textId="77777777" w:rsidR="008C2DA1" w:rsidRPr="00EE4AE3" w:rsidRDefault="008C2DA1" w:rsidP="008D5773">
      <w:pPr>
        <w:pStyle w:val="NormalWeb"/>
        <w:numPr>
          <w:ilvl w:val="0"/>
          <w:numId w:val="219"/>
        </w:numPr>
        <w:jc w:val="both"/>
        <w:rPr>
          <w:rFonts w:ascii="Arial" w:hAnsi="Arial" w:cs="Arial"/>
          <w:sz w:val="22"/>
          <w:szCs w:val="22"/>
        </w:rPr>
      </w:pPr>
      <w:r w:rsidRPr="00EE4AE3">
        <w:rPr>
          <w:rStyle w:val="Strong"/>
          <w:rFonts w:ascii="Arial" w:hAnsi="Arial" w:cs="Arial"/>
          <w:sz w:val="22"/>
          <w:szCs w:val="22"/>
        </w:rPr>
        <w:t>Raw Material Sourcing</w:t>
      </w:r>
      <w:r w:rsidRPr="00EE4AE3">
        <w:rPr>
          <w:rFonts w:ascii="Arial" w:hAnsi="Arial" w:cs="Arial"/>
          <w:sz w:val="22"/>
          <w:szCs w:val="22"/>
        </w:rPr>
        <w:t>:</w:t>
      </w:r>
    </w:p>
    <w:p w14:paraId="065C80F6" w14:textId="77777777" w:rsidR="008C2DA1" w:rsidRPr="00EE4AE3" w:rsidRDefault="008C2DA1" w:rsidP="008D5773">
      <w:pPr>
        <w:numPr>
          <w:ilvl w:val="1"/>
          <w:numId w:val="219"/>
        </w:numPr>
        <w:spacing w:before="100" w:beforeAutospacing="1" w:after="100" w:afterAutospacing="1" w:line="240" w:lineRule="auto"/>
        <w:jc w:val="both"/>
        <w:rPr>
          <w:rFonts w:ascii="Arial" w:hAnsi="Arial" w:cs="Arial"/>
        </w:rPr>
      </w:pPr>
      <w:r w:rsidRPr="00EE4AE3">
        <w:rPr>
          <w:rFonts w:ascii="Arial" w:hAnsi="Arial" w:cs="Arial"/>
        </w:rPr>
        <w:t xml:space="preserve">Harvesting and transport (50 km): </w:t>
      </w:r>
      <w:r w:rsidRPr="00EE4AE3">
        <w:rPr>
          <w:rStyle w:val="Strong"/>
          <w:rFonts w:ascii="Arial" w:hAnsi="Arial" w:cs="Arial"/>
        </w:rPr>
        <w:t>10 kg CO</w:t>
      </w:r>
      <w:r w:rsidRPr="00EE4AE3">
        <w:rPr>
          <w:rStyle w:val="Strong"/>
          <w:rFonts w:ascii="Cambria Math" w:hAnsi="Cambria Math" w:cs="Cambria Math"/>
        </w:rPr>
        <w:t>₂</w:t>
      </w:r>
      <w:r w:rsidRPr="00EE4AE3">
        <w:rPr>
          <w:rStyle w:val="Strong"/>
          <w:rFonts w:ascii="Arial" w:hAnsi="Arial" w:cs="Arial"/>
        </w:rPr>
        <w:t>/ton</w:t>
      </w:r>
    </w:p>
    <w:p w14:paraId="25CBFE56" w14:textId="77777777" w:rsidR="008C2DA1" w:rsidRPr="00EE4AE3" w:rsidRDefault="008C2DA1" w:rsidP="008D5773">
      <w:pPr>
        <w:pStyle w:val="NormalWeb"/>
        <w:numPr>
          <w:ilvl w:val="0"/>
          <w:numId w:val="219"/>
        </w:numPr>
        <w:jc w:val="both"/>
        <w:rPr>
          <w:rFonts w:ascii="Arial" w:hAnsi="Arial" w:cs="Arial"/>
          <w:sz w:val="22"/>
          <w:szCs w:val="22"/>
        </w:rPr>
      </w:pPr>
      <w:r w:rsidRPr="00EE4AE3">
        <w:rPr>
          <w:rStyle w:val="Strong"/>
          <w:rFonts w:ascii="Arial" w:hAnsi="Arial" w:cs="Arial"/>
          <w:sz w:val="22"/>
          <w:szCs w:val="22"/>
        </w:rPr>
        <w:t>Processing</w:t>
      </w:r>
      <w:r w:rsidRPr="00EE4AE3">
        <w:rPr>
          <w:rFonts w:ascii="Arial" w:hAnsi="Arial" w:cs="Arial"/>
          <w:sz w:val="22"/>
          <w:szCs w:val="22"/>
        </w:rPr>
        <w:t>:</w:t>
      </w:r>
    </w:p>
    <w:p w14:paraId="1DE90016" w14:textId="77777777" w:rsidR="008C2DA1" w:rsidRPr="00EE4AE3" w:rsidRDefault="008C2DA1" w:rsidP="008D5773">
      <w:pPr>
        <w:numPr>
          <w:ilvl w:val="1"/>
          <w:numId w:val="219"/>
        </w:numPr>
        <w:spacing w:before="100" w:beforeAutospacing="1" w:after="100" w:afterAutospacing="1" w:line="240" w:lineRule="auto"/>
        <w:jc w:val="both"/>
        <w:rPr>
          <w:rFonts w:ascii="Arial" w:hAnsi="Arial" w:cs="Arial"/>
        </w:rPr>
      </w:pPr>
      <w:r w:rsidRPr="00EE4AE3">
        <w:rPr>
          <w:rFonts w:ascii="Arial" w:hAnsi="Arial" w:cs="Arial"/>
        </w:rPr>
        <w:t>Energy consumption (350 kWh at 0.5 kg CO</w:t>
      </w:r>
      <w:r w:rsidRPr="00EE4AE3">
        <w:rPr>
          <w:rFonts w:ascii="Cambria Math" w:hAnsi="Cambria Math" w:cs="Cambria Math"/>
        </w:rPr>
        <w:t>₂</w:t>
      </w:r>
      <w:r w:rsidRPr="00EE4AE3">
        <w:rPr>
          <w:rFonts w:ascii="Arial" w:hAnsi="Arial" w:cs="Arial"/>
        </w:rPr>
        <w:t xml:space="preserve">/kWh): </w:t>
      </w:r>
      <w:r w:rsidRPr="00EE4AE3">
        <w:rPr>
          <w:rStyle w:val="Strong"/>
          <w:rFonts w:ascii="Arial" w:hAnsi="Arial" w:cs="Arial"/>
        </w:rPr>
        <w:t>175 kg CO</w:t>
      </w:r>
      <w:r w:rsidRPr="00EE4AE3">
        <w:rPr>
          <w:rStyle w:val="Strong"/>
          <w:rFonts w:ascii="Cambria Math" w:hAnsi="Cambria Math" w:cs="Cambria Math"/>
        </w:rPr>
        <w:t>₂</w:t>
      </w:r>
      <w:r w:rsidRPr="00EE4AE3">
        <w:rPr>
          <w:rStyle w:val="Strong"/>
          <w:rFonts w:ascii="Arial" w:hAnsi="Arial" w:cs="Arial"/>
        </w:rPr>
        <w:t>/ton</w:t>
      </w:r>
    </w:p>
    <w:p w14:paraId="0EB5137A" w14:textId="77777777" w:rsidR="008C2DA1" w:rsidRPr="00EE4AE3" w:rsidRDefault="008C2DA1" w:rsidP="008D5773">
      <w:pPr>
        <w:pStyle w:val="NormalWeb"/>
        <w:numPr>
          <w:ilvl w:val="0"/>
          <w:numId w:val="219"/>
        </w:numPr>
        <w:jc w:val="both"/>
        <w:rPr>
          <w:rFonts w:ascii="Arial" w:hAnsi="Arial" w:cs="Arial"/>
          <w:sz w:val="22"/>
          <w:szCs w:val="22"/>
        </w:rPr>
      </w:pPr>
      <w:r w:rsidRPr="00EE4AE3">
        <w:rPr>
          <w:rStyle w:val="Strong"/>
          <w:rFonts w:ascii="Arial" w:hAnsi="Arial" w:cs="Arial"/>
          <w:sz w:val="22"/>
          <w:szCs w:val="22"/>
        </w:rPr>
        <w:t>Transportation</w:t>
      </w:r>
      <w:r w:rsidRPr="00EE4AE3">
        <w:rPr>
          <w:rFonts w:ascii="Arial" w:hAnsi="Arial" w:cs="Arial"/>
          <w:sz w:val="22"/>
          <w:szCs w:val="22"/>
        </w:rPr>
        <w:t>:</w:t>
      </w:r>
    </w:p>
    <w:p w14:paraId="53B8EDBC" w14:textId="77777777" w:rsidR="008C2DA1" w:rsidRPr="00EE4AE3" w:rsidRDefault="008C2DA1" w:rsidP="008D5773">
      <w:pPr>
        <w:numPr>
          <w:ilvl w:val="1"/>
          <w:numId w:val="219"/>
        </w:numPr>
        <w:spacing w:before="100" w:beforeAutospacing="1" w:after="100" w:afterAutospacing="1" w:line="240" w:lineRule="auto"/>
        <w:jc w:val="both"/>
        <w:rPr>
          <w:rFonts w:ascii="Arial" w:hAnsi="Arial" w:cs="Arial"/>
        </w:rPr>
      </w:pPr>
      <w:r w:rsidRPr="00EE4AE3">
        <w:rPr>
          <w:rFonts w:ascii="Arial" w:hAnsi="Arial" w:cs="Arial"/>
        </w:rPr>
        <w:t xml:space="preserve">Local transport (500 km): </w:t>
      </w:r>
      <w:r w:rsidRPr="00EE4AE3">
        <w:rPr>
          <w:rStyle w:val="Strong"/>
          <w:rFonts w:ascii="Arial" w:hAnsi="Arial" w:cs="Arial"/>
        </w:rPr>
        <w:t>31.25 kg CO</w:t>
      </w:r>
      <w:r w:rsidRPr="00EE4AE3">
        <w:rPr>
          <w:rStyle w:val="Strong"/>
          <w:rFonts w:ascii="Cambria Math" w:hAnsi="Cambria Math" w:cs="Cambria Math"/>
        </w:rPr>
        <w:t>₂</w:t>
      </w:r>
      <w:r w:rsidRPr="00EE4AE3">
        <w:rPr>
          <w:rStyle w:val="Strong"/>
          <w:rFonts w:ascii="Arial" w:hAnsi="Arial" w:cs="Arial"/>
        </w:rPr>
        <w:t>/ton</w:t>
      </w:r>
    </w:p>
    <w:p w14:paraId="78852AE6" w14:textId="77777777" w:rsidR="008C2DA1" w:rsidRPr="00EE4AE3" w:rsidRDefault="008C2DA1" w:rsidP="008D5773">
      <w:pPr>
        <w:numPr>
          <w:ilvl w:val="1"/>
          <w:numId w:val="219"/>
        </w:numPr>
        <w:spacing w:before="100" w:beforeAutospacing="1" w:after="100" w:afterAutospacing="1" w:line="240" w:lineRule="auto"/>
        <w:jc w:val="both"/>
        <w:rPr>
          <w:rFonts w:ascii="Arial" w:hAnsi="Arial" w:cs="Arial"/>
        </w:rPr>
      </w:pPr>
      <w:r w:rsidRPr="00EE4AE3">
        <w:rPr>
          <w:rFonts w:ascii="Arial" w:hAnsi="Arial" w:cs="Arial"/>
        </w:rPr>
        <w:t xml:space="preserve">International shipping (10,000 km): </w:t>
      </w:r>
      <w:r w:rsidRPr="00EE4AE3">
        <w:rPr>
          <w:rStyle w:val="Strong"/>
          <w:rFonts w:ascii="Arial" w:hAnsi="Arial" w:cs="Arial"/>
        </w:rPr>
        <w:t>86 kg CO</w:t>
      </w:r>
      <w:r w:rsidRPr="00EE4AE3">
        <w:rPr>
          <w:rStyle w:val="Strong"/>
          <w:rFonts w:ascii="Cambria Math" w:hAnsi="Cambria Math" w:cs="Cambria Math"/>
        </w:rPr>
        <w:t>₂</w:t>
      </w:r>
      <w:r w:rsidRPr="00EE4AE3">
        <w:rPr>
          <w:rStyle w:val="Strong"/>
          <w:rFonts w:ascii="Arial" w:hAnsi="Arial" w:cs="Arial"/>
        </w:rPr>
        <w:t>/ton</w:t>
      </w:r>
    </w:p>
    <w:p w14:paraId="27CB9F16" w14:textId="77777777" w:rsidR="008C2DA1" w:rsidRPr="00EE4AE3" w:rsidRDefault="008C2DA1" w:rsidP="008D5773">
      <w:pPr>
        <w:pStyle w:val="NormalWeb"/>
        <w:numPr>
          <w:ilvl w:val="0"/>
          <w:numId w:val="219"/>
        </w:numPr>
        <w:jc w:val="both"/>
        <w:rPr>
          <w:rFonts w:ascii="Arial" w:hAnsi="Arial" w:cs="Arial"/>
          <w:sz w:val="22"/>
          <w:szCs w:val="22"/>
        </w:rPr>
      </w:pPr>
      <w:r w:rsidRPr="00EE4AE3">
        <w:rPr>
          <w:rStyle w:val="Strong"/>
          <w:rFonts w:ascii="Arial" w:hAnsi="Arial" w:cs="Arial"/>
          <w:sz w:val="22"/>
          <w:szCs w:val="22"/>
        </w:rPr>
        <w:t>End-Use Combustion</w:t>
      </w:r>
      <w:r w:rsidRPr="00EE4AE3">
        <w:rPr>
          <w:rFonts w:ascii="Arial" w:hAnsi="Arial" w:cs="Arial"/>
          <w:sz w:val="22"/>
          <w:szCs w:val="22"/>
        </w:rPr>
        <w:t>:</w:t>
      </w:r>
    </w:p>
    <w:p w14:paraId="49A2C743" w14:textId="77777777" w:rsidR="008C2DA1" w:rsidRPr="00EE4AE3" w:rsidRDefault="008C2DA1" w:rsidP="008D5773">
      <w:pPr>
        <w:numPr>
          <w:ilvl w:val="1"/>
          <w:numId w:val="219"/>
        </w:numPr>
        <w:spacing w:before="100" w:beforeAutospacing="1" w:after="100" w:afterAutospacing="1" w:line="240" w:lineRule="auto"/>
        <w:jc w:val="both"/>
        <w:rPr>
          <w:rFonts w:ascii="Arial" w:hAnsi="Arial" w:cs="Arial"/>
        </w:rPr>
      </w:pPr>
      <w:r w:rsidRPr="00EE4AE3">
        <w:rPr>
          <w:rFonts w:ascii="Arial" w:hAnsi="Arial" w:cs="Arial"/>
        </w:rPr>
        <w:t>Biogenic CO</w:t>
      </w:r>
      <w:r w:rsidRPr="00EE4AE3">
        <w:rPr>
          <w:rFonts w:ascii="Cambria Math" w:hAnsi="Cambria Math" w:cs="Cambria Math"/>
        </w:rPr>
        <w:t>₂</w:t>
      </w:r>
      <w:r w:rsidRPr="00EE4AE3">
        <w:rPr>
          <w:rFonts w:ascii="Arial" w:hAnsi="Arial" w:cs="Arial"/>
        </w:rPr>
        <w:t xml:space="preserve"> emissions: </w:t>
      </w:r>
      <w:r w:rsidRPr="00EE4AE3">
        <w:rPr>
          <w:rStyle w:val="Strong"/>
          <w:rFonts w:ascii="Arial" w:hAnsi="Arial" w:cs="Arial"/>
        </w:rPr>
        <w:t>1,800 kg CO</w:t>
      </w:r>
      <w:r w:rsidRPr="00EE4AE3">
        <w:rPr>
          <w:rStyle w:val="Strong"/>
          <w:rFonts w:ascii="Cambria Math" w:hAnsi="Cambria Math" w:cs="Cambria Math"/>
        </w:rPr>
        <w:t>₂</w:t>
      </w:r>
      <w:r w:rsidRPr="00EE4AE3">
        <w:rPr>
          <w:rStyle w:val="Strong"/>
          <w:rFonts w:ascii="Arial" w:hAnsi="Arial" w:cs="Arial"/>
        </w:rPr>
        <w:t>/ton</w:t>
      </w:r>
      <w:r w:rsidRPr="00EE4AE3">
        <w:rPr>
          <w:rFonts w:ascii="Arial" w:hAnsi="Arial" w:cs="Arial"/>
        </w:rPr>
        <w:t xml:space="preserve"> (considered neutral)</w:t>
      </w:r>
    </w:p>
    <w:p w14:paraId="04C33EFE" w14:textId="77777777" w:rsidR="008C2DA1" w:rsidRPr="00EE4AE3" w:rsidRDefault="008C2DA1" w:rsidP="008C2DA1">
      <w:pPr>
        <w:pStyle w:val="NormalWeb"/>
        <w:jc w:val="both"/>
        <w:rPr>
          <w:rFonts w:ascii="Arial" w:hAnsi="Arial" w:cs="Arial"/>
          <w:sz w:val="22"/>
          <w:szCs w:val="22"/>
        </w:rPr>
      </w:pPr>
      <w:r w:rsidRPr="00EE4AE3">
        <w:rPr>
          <w:rStyle w:val="Strong"/>
          <w:rFonts w:ascii="Arial" w:hAnsi="Arial" w:cs="Arial"/>
          <w:sz w:val="22"/>
          <w:szCs w:val="22"/>
        </w:rPr>
        <w:t>Total Carbon Footprint (Excluding Biogenic CO</w:t>
      </w:r>
      <w:r w:rsidRPr="00EE4AE3">
        <w:rPr>
          <w:rStyle w:val="Strong"/>
          <w:rFonts w:ascii="Cambria Math" w:hAnsi="Cambria Math" w:cs="Cambria Math"/>
          <w:sz w:val="22"/>
          <w:szCs w:val="22"/>
        </w:rPr>
        <w:t>₂</w:t>
      </w:r>
      <w:r w:rsidRPr="00EE4AE3">
        <w:rPr>
          <w:rStyle w:val="Strong"/>
          <w:rFonts w:ascii="Arial" w:hAnsi="Arial" w:cs="Arial"/>
          <w:sz w:val="22"/>
          <w:szCs w:val="22"/>
        </w:rPr>
        <w:t>):</w:t>
      </w:r>
    </w:p>
    <w:p w14:paraId="51544E18" w14:textId="77777777" w:rsidR="008C2DA1" w:rsidRPr="00EE4AE3" w:rsidRDefault="008C2DA1" w:rsidP="008D5773">
      <w:pPr>
        <w:numPr>
          <w:ilvl w:val="0"/>
          <w:numId w:val="220"/>
        </w:numPr>
        <w:spacing w:before="100" w:beforeAutospacing="1" w:after="100" w:afterAutospacing="1" w:line="240" w:lineRule="auto"/>
        <w:jc w:val="both"/>
        <w:rPr>
          <w:rFonts w:ascii="Arial" w:hAnsi="Arial" w:cs="Arial"/>
        </w:rPr>
      </w:pPr>
      <w:r w:rsidRPr="00EE4AE3">
        <w:rPr>
          <w:rStyle w:val="Strong"/>
          <w:rFonts w:ascii="Arial" w:hAnsi="Arial" w:cs="Arial"/>
        </w:rPr>
        <w:t>Local use:</w:t>
      </w:r>
      <w:r w:rsidRPr="00EE4AE3">
        <w:rPr>
          <w:rFonts w:ascii="Arial" w:hAnsi="Arial" w:cs="Arial"/>
        </w:rPr>
        <w:t xml:space="preserve"> ~216.25 kg CO</w:t>
      </w:r>
      <w:r w:rsidRPr="00EE4AE3">
        <w:rPr>
          <w:rFonts w:ascii="Cambria Math" w:hAnsi="Cambria Math" w:cs="Cambria Math"/>
        </w:rPr>
        <w:t>₂</w:t>
      </w:r>
      <w:r w:rsidRPr="00EE4AE3">
        <w:rPr>
          <w:rFonts w:ascii="Arial" w:hAnsi="Arial" w:cs="Arial"/>
        </w:rPr>
        <w:t>/ton</w:t>
      </w:r>
    </w:p>
    <w:p w14:paraId="2A44D4EC" w14:textId="77777777" w:rsidR="008C2DA1" w:rsidRPr="00EE4AE3" w:rsidRDefault="008C2DA1" w:rsidP="008D5773">
      <w:pPr>
        <w:numPr>
          <w:ilvl w:val="0"/>
          <w:numId w:val="220"/>
        </w:numPr>
        <w:spacing w:before="100" w:beforeAutospacing="1" w:after="100" w:afterAutospacing="1" w:line="240" w:lineRule="auto"/>
        <w:jc w:val="both"/>
        <w:rPr>
          <w:rFonts w:ascii="Arial" w:hAnsi="Arial" w:cs="Arial"/>
        </w:rPr>
      </w:pPr>
      <w:r w:rsidRPr="00EE4AE3">
        <w:rPr>
          <w:rStyle w:val="Strong"/>
          <w:rFonts w:ascii="Arial" w:hAnsi="Arial" w:cs="Arial"/>
        </w:rPr>
        <w:t>International export:</w:t>
      </w:r>
      <w:r w:rsidRPr="00EE4AE3">
        <w:rPr>
          <w:rFonts w:ascii="Arial" w:hAnsi="Arial" w:cs="Arial"/>
        </w:rPr>
        <w:t xml:space="preserve"> ~302.25 kg CO</w:t>
      </w:r>
      <w:r w:rsidRPr="00EE4AE3">
        <w:rPr>
          <w:rFonts w:ascii="Cambria Math" w:hAnsi="Cambria Math" w:cs="Cambria Math"/>
        </w:rPr>
        <w:t>₂</w:t>
      </w:r>
      <w:r w:rsidRPr="00EE4AE3">
        <w:rPr>
          <w:rFonts w:ascii="Arial" w:hAnsi="Arial" w:cs="Arial"/>
        </w:rPr>
        <w:t>/ton</w:t>
      </w:r>
    </w:p>
    <w:p w14:paraId="2DA93249" w14:textId="77777777" w:rsidR="008C2DA1" w:rsidRPr="00EE4AE3" w:rsidRDefault="00EE4AE3" w:rsidP="008C2DA1">
      <w:pPr>
        <w:spacing w:after="0"/>
        <w:jc w:val="both"/>
        <w:rPr>
          <w:rFonts w:ascii="Arial" w:hAnsi="Arial" w:cs="Arial"/>
        </w:rPr>
      </w:pPr>
      <w:r w:rsidRPr="00EE4AE3">
        <w:rPr>
          <w:rFonts w:ascii="Arial" w:hAnsi="Arial" w:cs="Arial"/>
          <w:noProof/>
        </w:rPr>
        <w:pict w14:anchorId="70AC7DD7">
          <v:rect id="_x0000_i1031" style="width:0;height:1.5pt" o:hralign="center" o:hrstd="t" o:hr="t" fillcolor="#a0a0a0" stroked="f"/>
        </w:pict>
      </w:r>
    </w:p>
    <w:p w14:paraId="4EFAD81C"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Final Values for OPT Fuel Pellets</w:t>
      </w:r>
    </w:p>
    <w:p w14:paraId="08418FDA" w14:textId="77777777" w:rsidR="008C2DA1" w:rsidRPr="00EE4AE3" w:rsidRDefault="008C2DA1" w:rsidP="008D5773">
      <w:pPr>
        <w:numPr>
          <w:ilvl w:val="0"/>
          <w:numId w:val="221"/>
        </w:numPr>
        <w:spacing w:before="100" w:beforeAutospacing="1" w:after="100" w:afterAutospacing="1" w:line="240" w:lineRule="auto"/>
        <w:jc w:val="both"/>
        <w:rPr>
          <w:rFonts w:ascii="Arial" w:hAnsi="Arial" w:cs="Arial"/>
        </w:rPr>
      </w:pPr>
      <w:r w:rsidRPr="00EE4AE3">
        <w:rPr>
          <w:rStyle w:val="Strong"/>
          <w:rFonts w:ascii="Arial" w:hAnsi="Arial" w:cs="Arial"/>
        </w:rPr>
        <w:t>Local Use (Malaysia)</w:t>
      </w:r>
      <w:r w:rsidRPr="00EE4AE3">
        <w:rPr>
          <w:rFonts w:ascii="Arial" w:hAnsi="Arial" w:cs="Arial"/>
        </w:rPr>
        <w:t xml:space="preserve">: </w:t>
      </w:r>
      <w:r w:rsidRPr="00EE4AE3">
        <w:rPr>
          <w:rStyle w:val="Strong"/>
          <w:rFonts w:ascii="Arial" w:hAnsi="Arial" w:cs="Arial"/>
        </w:rPr>
        <w:t>~220 kg CO</w:t>
      </w:r>
      <w:r w:rsidRPr="00EE4AE3">
        <w:rPr>
          <w:rStyle w:val="Strong"/>
          <w:rFonts w:ascii="Cambria Math" w:hAnsi="Cambria Math" w:cs="Cambria Math"/>
        </w:rPr>
        <w:t>₂</w:t>
      </w:r>
      <w:r w:rsidRPr="00EE4AE3">
        <w:rPr>
          <w:rStyle w:val="Strong"/>
          <w:rFonts w:ascii="Arial" w:hAnsi="Arial" w:cs="Arial"/>
        </w:rPr>
        <w:t>/ton</w:t>
      </w:r>
    </w:p>
    <w:p w14:paraId="56386454" w14:textId="77777777" w:rsidR="008C2DA1" w:rsidRPr="00EE4AE3" w:rsidRDefault="008C2DA1" w:rsidP="008D5773">
      <w:pPr>
        <w:numPr>
          <w:ilvl w:val="0"/>
          <w:numId w:val="221"/>
        </w:numPr>
        <w:spacing w:before="100" w:beforeAutospacing="1" w:after="100" w:afterAutospacing="1" w:line="240" w:lineRule="auto"/>
        <w:jc w:val="both"/>
        <w:rPr>
          <w:rFonts w:ascii="Arial" w:hAnsi="Arial" w:cs="Arial"/>
        </w:rPr>
      </w:pPr>
      <w:r w:rsidRPr="00EE4AE3">
        <w:rPr>
          <w:rStyle w:val="Strong"/>
          <w:rFonts w:ascii="Arial" w:hAnsi="Arial" w:cs="Arial"/>
        </w:rPr>
        <w:t>Export (e.g., EU, USA)</w:t>
      </w:r>
      <w:r w:rsidRPr="00EE4AE3">
        <w:rPr>
          <w:rFonts w:ascii="Arial" w:hAnsi="Arial" w:cs="Arial"/>
        </w:rPr>
        <w:t xml:space="preserve">: </w:t>
      </w:r>
      <w:r w:rsidRPr="00EE4AE3">
        <w:rPr>
          <w:rStyle w:val="Strong"/>
          <w:rFonts w:ascii="Arial" w:hAnsi="Arial" w:cs="Arial"/>
        </w:rPr>
        <w:t>~300 kg CO</w:t>
      </w:r>
      <w:r w:rsidRPr="00EE4AE3">
        <w:rPr>
          <w:rStyle w:val="Strong"/>
          <w:rFonts w:ascii="Cambria Math" w:hAnsi="Cambria Math" w:cs="Cambria Math"/>
        </w:rPr>
        <w:t>₂</w:t>
      </w:r>
      <w:r w:rsidRPr="00EE4AE3">
        <w:rPr>
          <w:rStyle w:val="Strong"/>
          <w:rFonts w:ascii="Arial" w:hAnsi="Arial" w:cs="Arial"/>
        </w:rPr>
        <w:t>/ton</w:t>
      </w:r>
    </w:p>
    <w:p w14:paraId="4C6DC4F4" w14:textId="77777777" w:rsidR="008C2DA1" w:rsidRPr="00EE4AE3" w:rsidRDefault="00EE4AE3" w:rsidP="008C2DA1">
      <w:pPr>
        <w:spacing w:after="0"/>
        <w:jc w:val="both"/>
        <w:rPr>
          <w:rFonts w:ascii="Arial" w:hAnsi="Arial" w:cs="Arial"/>
        </w:rPr>
      </w:pPr>
      <w:r w:rsidRPr="00EE4AE3">
        <w:rPr>
          <w:rFonts w:ascii="Arial" w:hAnsi="Arial" w:cs="Arial"/>
          <w:noProof/>
        </w:rPr>
        <w:pict w14:anchorId="1E6CC118">
          <v:rect id="_x0000_i1032" style="width:0;height:1.5pt" o:hralign="center" o:hrstd="t" o:hr="t" fillcolor="#a0a0a0" stroked="f"/>
        </w:pict>
      </w:r>
    </w:p>
    <w:p w14:paraId="2A29A7B3" w14:textId="77777777" w:rsidR="008C2DA1" w:rsidRPr="00EE4AE3" w:rsidRDefault="008C2DA1" w:rsidP="008C2DA1">
      <w:pPr>
        <w:pStyle w:val="Heading3"/>
        <w:jc w:val="both"/>
        <w:rPr>
          <w:rFonts w:ascii="Arial" w:hAnsi="Arial" w:cs="Arial"/>
          <w:sz w:val="22"/>
          <w:szCs w:val="22"/>
        </w:rPr>
      </w:pPr>
      <w:r w:rsidRPr="00EE4AE3">
        <w:rPr>
          <w:rFonts w:ascii="Arial" w:hAnsi="Arial" w:cs="Arial"/>
          <w:sz w:val="22"/>
          <w:szCs w:val="22"/>
        </w:rPr>
        <w:t>Assumptions</w:t>
      </w:r>
    </w:p>
    <w:p w14:paraId="1B133673" w14:textId="77777777" w:rsidR="008C2DA1" w:rsidRPr="00EE4AE3" w:rsidRDefault="008C2DA1" w:rsidP="008D5773">
      <w:pPr>
        <w:numPr>
          <w:ilvl w:val="0"/>
          <w:numId w:val="222"/>
        </w:numPr>
        <w:spacing w:before="100" w:beforeAutospacing="1" w:after="100" w:afterAutospacing="1" w:line="240" w:lineRule="auto"/>
        <w:jc w:val="both"/>
        <w:rPr>
          <w:rFonts w:ascii="Arial" w:hAnsi="Arial" w:cs="Arial"/>
        </w:rPr>
      </w:pPr>
      <w:r w:rsidRPr="00EE4AE3">
        <w:rPr>
          <w:rFonts w:ascii="Arial" w:hAnsi="Arial" w:cs="Arial"/>
        </w:rPr>
        <w:t>Energy for processing is partly derived from renewable sources, reducing emissions.</w:t>
      </w:r>
    </w:p>
    <w:p w14:paraId="4B1CAB00" w14:textId="77777777" w:rsidR="008C2DA1" w:rsidRPr="00EE4AE3" w:rsidRDefault="008C2DA1" w:rsidP="008D5773">
      <w:pPr>
        <w:numPr>
          <w:ilvl w:val="0"/>
          <w:numId w:val="222"/>
        </w:numPr>
        <w:spacing w:before="100" w:beforeAutospacing="1" w:after="100" w:afterAutospacing="1" w:line="240" w:lineRule="auto"/>
        <w:jc w:val="both"/>
        <w:rPr>
          <w:rFonts w:ascii="Arial" w:hAnsi="Arial" w:cs="Arial"/>
        </w:rPr>
      </w:pPr>
      <w:r w:rsidRPr="00EE4AE3">
        <w:rPr>
          <w:rFonts w:ascii="Arial" w:hAnsi="Arial" w:cs="Arial"/>
        </w:rPr>
        <w:t>Sustainable sourcing of oil palm trunks ensures biogenic CO</w:t>
      </w:r>
      <w:r w:rsidRPr="00EE4AE3">
        <w:rPr>
          <w:rFonts w:ascii="Cambria Math" w:hAnsi="Cambria Math" w:cs="Cambria Math"/>
        </w:rPr>
        <w:t>₂</w:t>
      </w:r>
      <w:r w:rsidRPr="00EE4AE3">
        <w:rPr>
          <w:rFonts w:ascii="Arial" w:hAnsi="Arial" w:cs="Arial"/>
        </w:rPr>
        <w:t xml:space="preserve"> emissions are neutral.</w:t>
      </w:r>
    </w:p>
    <w:p w14:paraId="25D8F4F2" w14:textId="77777777" w:rsidR="008C2DA1" w:rsidRPr="00EE4AE3" w:rsidRDefault="008C2DA1" w:rsidP="008D5773">
      <w:pPr>
        <w:numPr>
          <w:ilvl w:val="0"/>
          <w:numId w:val="222"/>
        </w:numPr>
        <w:spacing w:before="100" w:beforeAutospacing="1" w:after="100" w:afterAutospacing="1" w:line="240" w:lineRule="auto"/>
        <w:jc w:val="both"/>
        <w:rPr>
          <w:rFonts w:ascii="Arial" w:hAnsi="Arial" w:cs="Arial"/>
        </w:rPr>
      </w:pPr>
      <w:r w:rsidRPr="00EE4AE3">
        <w:rPr>
          <w:rFonts w:ascii="Arial" w:hAnsi="Arial" w:cs="Arial"/>
        </w:rPr>
        <w:lastRenderedPageBreak/>
        <w:t>Transportation distances and modes are estimated and may vary.</w:t>
      </w:r>
    </w:p>
    <w:p w14:paraId="0F39A881" w14:textId="77777777" w:rsidR="008C2DA1" w:rsidRPr="00EE4AE3" w:rsidRDefault="008E4A3F" w:rsidP="008C2DA1">
      <w:pPr>
        <w:pStyle w:val="NormalWeb"/>
        <w:jc w:val="both"/>
        <w:rPr>
          <w:rFonts w:ascii="Arial" w:hAnsi="Arial" w:cs="Arial"/>
          <w:sz w:val="22"/>
          <w:szCs w:val="22"/>
        </w:rPr>
      </w:pPr>
      <w:r w:rsidRPr="00EE4AE3">
        <w:rPr>
          <w:rFonts w:ascii="Arial" w:hAnsi="Arial" w:cs="Arial"/>
          <w:sz w:val="22"/>
          <w:szCs w:val="22"/>
        </w:rPr>
        <w:t>S</w:t>
      </w:r>
      <w:r w:rsidR="008C2DA1" w:rsidRPr="00EE4AE3">
        <w:rPr>
          <w:rFonts w:ascii="Arial" w:hAnsi="Arial" w:cs="Arial"/>
          <w:sz w:val="22"/>
          <w:szCs w:val="22"/>
        </w:rPr>
        <w:t>pecific data (e.g., distances, energy sources, or transportation modes) to refine this calculation!</w:t>
      </w:r>
    </w:p>
    <w:p w14:paraId="3202265E" w14:textId="77777777" w:rsidR="008C2DA1" w:rsidRPr="00EE4AE3" w:rsidRDefault="008E4A3F" w:rsidP="008C2DA1">
      <w:pPr>
        <w:pStyle w:val="NormalWeb"/>
        <w:jc w:val="both"/>
        <w:rPr>
          <w:rFonts w:ascii="Arial" w:hAnsi="Arial" w:cs="Arial"/>
          <w:sz w:val="22"/>
          <w:szCs w:val="22"/>
        </w:rPr>
      </w:pPr>
      <w:r w:rsidRPr="00EE4AE3">
        <w:rPr>
          <w:rFonts w:ascii="Arial" w:hAnsi="Arial" w:cs="Arial"/>
          <w:sz w:val="22"/>
          <w:szCs w:val="22"/>
        </w:rPr>
        <w:t>Calculating</w:t>
      </w:r>
      <w:r w:rsidR="008C2DA1" w:rsidRPr="00EE4AE3">
        <w:rPr>
          <w:rFonts w:ascii="Arial" w:hAnsi="Arial" w:cs="Arial"/>
          <w:sz w:val="22"/>
          <w:szCs w:val="22"/>
        </w:rPr>
        <w:t xml:space="preserve"> the </w:t>
      </w:r>
      <w:r w:rsidR="008C2DA1" w:rsidRPr="00EE4AE3">
        <w:rPr>
          <w:rStyle w:val="Strong"/>
          <w:rFonts w:ascii="Arial" w:hAnsi="Arial" w:cs="Arial"/>
          <w:sz w:val="22"/>
          <w:szCs w:val="22"/>
        </w:rPr>
        <w:t>carbon footprint</w:t>
      </w:r>
      <w:r w:rsidR="008C2DA1" w:rsidRPr="00EE4AE3">
        <w:rPr>
          <w:rFonts w:ascii="Arial" w:hAnsi="Arial" w:cs="Arial"/>
          <w:sz w:val="22"/>
          <w:szCs w:val="22"/>
        </w:rPr>
        <w:t xml:space="preserve"> based on these specifics</w:t>
      </w:r>
      <w:r w:rsidRPr="00EE4AE3">
        <w:rPr>
          <w:rFonts w:ascii="Arial" w:hAnsi="Arial" w:cs="Arial"/>
          <w:sz w:val="22"/>
          <w:szCs w:val="22"/>
        </w:rPr>
        <w:t xml:space="preserve"> at hand</w:t>
      </w:r>
      <w:r w:rsidR="008C2DA1" w:rsidRPr="00EE4AE3">
        <w:rPr>
          <w:rFonts w:ascii="Arial" w:hAnsi="Arial" w:cs="Arial"/>
          <w:sz w:val="22"/>
          <w:szCs w:val="22"/>
        </w:rPr>
        <w:t>:</w:t>
      </w:r>
    </w:p>
    <w:p w14:paraId="1786C542"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Key Data Inputs</w:t>
      </w:r>
      <w:r w:rsidRPr="00EE4AE3">
        <w:rPr>
          <w:rFonts w:ascii="Arial" w:hAnsi="Arial" w:cs="Arial"/>
          <w:sz w:val="22"/>
          <w:szCs w:val="22"/>
        </w:rPr>
        <w:t>:</w:t>
      </w:r>
    </w:p>
    <w:p w14:paraId="284A380A" w14:textId="77777777" w:rsidR="008C2DA1" w:rsidRPr="00EE4AE3" w:rsidRDefault="008C2DA1" w:rsidP="008D5773">
      <w:pPr>
        <w:pStyle w:val="NormalWeb"/>
        <w:numPr>
          <w:ilvl w:val="0"/>
          <w:numId w:val="223"/>
        </w:numPr>
        <w:jc w:val="both"/>
        <w:rPr>
          <w:rFonts w:ascii="Arial" w:hAnsi="Arial" w:cs="Arial"/>
          <w:sz w:val="22"/>
          <w:szCs w:val="22"/>
        </w:rPr>
      </w:pPr>
      <w:r w:rsidRPr="00EE4AE3">
        <w:rPr>
          <w:rStyle w:val="Strong"/>
          <w:rFonts w:ascii="Arial" w:hAnsi="Arial" w:cs="Arial"/>
          <w:sz w:val="22"/>
          <w:szCs w:val="22"/>
        </w:rPr>
        <w:t xml:space="preserve">Waste Collection (Sahabat Lahad Datu </w:t>
      </w:r>
      <w:r w:rsidR="008E4A3F" w:rsidRPr="00EE4AE3">
        <w:rPr>
          <w:rStyle w:val="Strong"/>
          <w:rFonts w:ascii="Arial" w:hAnsi="Arial" w:cs="Arial"/>
          <w:sz w:val="22"/>
          <w:szCs w:val="22"/>
        </w:rPr>
        <w:t>within</w:t>
      </w:r>
      <w:r w:rsidRPr="00EE4AE3">
        <w:rPr>
          <w:rStyle w:val="Strong"/>
          <w:rFonts w:ascii="Arial" w:hAnsi="Arial" w:cs="Arial"/>
          <w:sz w:val="22"/>
          <w:szCs w:val="22"/>
        </w:rPr>
        <w:t xml:space="preserve"> POIC Plant):</w:t>
      </w:r>
    </w:p>
    <w:p w14:paraId="4254A0EA"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 xml:space="preserve">Distance: Approximately </w:t>
      </w:r>
      <w:r w:rsidRPr="00EE4AE3">
        <w:rPr>
          <w:rStyle w:val="Strong"/>
          <w:rFonts w:ascii="Arial" w:hAnsi="Arial" w:cs="Arial"/>
        </w:rPr>
        <w:t>100 km</w:t>
      </w:r>
      <w:r w:rsidRPr="00EE4AE3">
        <w:rPr>
          <w:rFonts w:ascii="Arial" w:hAnsi="Arial" w:cs="Arial"/>
        </w:rPr>
        <w:t xml:space="preserve"> (estimated, confirm if exact distance differs).</w:t>
      </w:r>
    </w:p>
    <w:p w14:paraId="43ADFD36"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Transport Mode: Likely trucks.</w:t>
      </w:r>
    </w:p>
    <w:p w14:paraId="04D7D00C"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 xml:space="preserve">Emission factor: </w:t>
      </w:r>
      <w:r w:rsidRPr="00EE4AE3">
        <w:rPr>
          <w:rStyle w:val="Strong"/>
          <w:rFonts w:ascii="Arial" w:hAnsi="Arial" w:cs="Arial"/>
        </w:rPr>
        <w:t>62.5 g CO</w:t>
      </w:r>
      <w:r w:rsidRPr="00EE4AE3">
        <w:rPr>
          <w:rStyle w:val="Strong"/>
          <w:rFonts w:ascii="Cambria Math" w:hAnsi="Cambria Math" w:cs="Cambria Math"/>
        </w:rPr>
        <w:t>₂</w:t>
      </w:r>
      <w:r w:rsidRPr="00EE4AE3">
        <w:rPr>
          <w:rStyle w:val="Strong"/>
          <w:rFonts w:ascii="Arial" w:hAnsi="Arial" w:cs="Arial"/>
        </w:rPr>
        <w:t>/ton-km</w:t>
      </w:r>
      <w:r w:rsidRPr="00EE4AE3">
        <w:rPr>
          <w:rFonts w:ascii="Arial" w:hAnsi="Arial" w:cs="Arial"/>
        </w:rPr>
        <w:t>.</w:t>
      </w:r>
    </w:p>
    <w:p w14:paraId="6654FE26" w14:textId="77777777" w:rsidR="008C2DA1" w:rsidRPr="00EE4AE3" w:rsidRDefault="008C2DA1" w:rsidP="008D5773">
      <w:pPr>
        <w:pStyle w:val="NormalWeb"/>
        <w:numPr>
          <w:ilvl w:val="0"/>
          <w:numId w:val="223"/>
        </w:numPr>
        <w:jc w:val="both"/>
        <w:rPr>
          <w:rFonts w:ascii="Arial" w:hAnsi="Arial" w:cs="Arial"/>
          <w:sz w:val="22"/>
          <w:szCs w:val="22"/>
        </w:rPr>
      </w:pPr>
      <w:r w:rsidRPr="00EE4AE3">
        <w:rPr>
          <w:rStyle w:val="Strong"/>
          <w:rFonts w:ascii="Arial" w:hAnsi="Arial" w:cs="Arial"/>
          <w:sz w:val="22"/>
          <w:szCs w:val="22"/>
        </w:rPr>
        <w:t>Production Capacity:</w:t>
      </w:r>
    </w:p>
    <w:p w14:paraId="65A6F4EF"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 xml:space="preserve">Monthly production: </w:t>
      </w:r>
      <w:r w:rsidRPr="00EE4AE3">
        <w:rPr>
          <w:rStyle w:val="Strong"/>
          <w:rFonts w:ascii="Arial" w:hAnsi="Arial" w:cs="Arial"/>
        </w:rPr>
        <w:t>500,000 MT</w:t>
      </w:r>
      <w:r w:rsidRPr="00EE4AE3">
        <w:rPr>
          <w:rFonts w:ascii="Arial" w:hAnsi="Arial" w:cs="Arial"/>
        </w:rPr>
        <w:t xml:space="preserve"> (fuel pellets).</w:t>
      </w:r>
    </w:p>
    <w:p w14:paraId="510F5BB3"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Daily capacity: ~16,667 MT.</w:t>
      </w:r>
    </w:p>
    <w:p w14:paraId="553DCAED" w14:textId="77777777" w:rsidR="008C2DA1" w:rsidRPr="00EE4AE3" w:rsidRDefault="008C2DA1" w:rsidP="008D5773">
      <w:pPr>
        <w:pStyle w:val="NormalWeb"/>
        <w:numPr>
          <w:ilvl w:val="0"/>
          <w:numId w:val="223"/>
        </w:numPr>
        <w:jc w:val="both"/>
        <w:rPr>
          <w:rFonts w:ascii="Arial" w:hAnsi="Arial" w:cs="Arial"/>
          <w:sz w:val="22"/>
          <w:szCs w:val="22"/>
        </w:rPr>
      </w:pPr>
      <w:r w:rsidRPr="00EE4AE3">
        <w:rPr>
          <w:rStyle w:val="Strong"/>
          <w:rFonts w:ascii="Arial" w:hAnsi="Arial" w:cs="Arial"/>
          <w:sz w:val="22"/>
          <w:szCs w:val="22"/>
        </w:rPr>
        <w:t>Port of Discharge:</w:t>
      </w:r>
    </w:p>
    <w:p w14:paraId="3E9ECB54"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 xml:space="preserve">POIC Plant to Lahad Datu Port (nearest): </w:t>
      </w:r>
      <w:r w:rsidRPr="00EE4AE3">
        <w:rPr>
          <w:rStyle w:val="Strong"/>
          <w:rFonts w:ascii="Arial" w:hAnsi="Arial" w:cs="Arial"/>
        </w:rPr>
        <w:t>20 km</w:t>
      </w:r>
      <w:r w:rsidRPr="00EE4AE3">
        <w:rPr>
          <w:rFonts w:ascii="Arial" w:hAnsi="Arial" w:cs="Arial"/>
        </w:rPr>
        <w:t xml:space="preserve"> (confirm if exact distance differs).</w:t>
      </w:r>
    </w:p>
    <w:p w14:paraId="6CEB1833"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 xml:space="preserve">Emission factor: </w:t>
      </w:r>
      <w:r w:rsidRPr="00EE4AE3">
        <w:rPr>
          <w:rStyle w:val="Strong"/>
          <w:rFonts w:ascii="Arial" w:hAnsi="Arial" w:cs="Arial"/>
        </w:rPr>
        <w:t>62.5 g CO</w:t>
      </w:r>
      <w:r w:rsidRPr="00EE4AE3">
        <w:rPr>
          <w:rStyle w:val="Strong"/>
          <w:rFonts w:ascii="Cambria Math" w:hAnsi="Cambria Math" w:cs="Cambria Math"/>
        </w:rPr>
        <w:t>₂</w:t>
      </w:r>
      <w:r w:rsidRPr="00EE4AE3">
        <w:rPr>
          <w:rStyle w:val="Strong"/>
          <w:rFonts w:ascii="Arial" w:hAnsi="Arial" w:cs="Arial"/>
        </w:rPr>
        <w:t>/ton-km</w:t>
      </w:r>
      <w:r w:rsidRPr="00EE4AE3">
        <w:rPr>
          <w:rFonts w:ascii="Arial" w:hAnsi="Arial" w:cs="Arial"/>
        </w:rPr>
        <w:t>.</w:t>
      </w:r>
    </w:p>
    <w:p w14:paraId="120C4FB2" w14:textId="77777777" w:rsidR="008C2DA1" w:rsidRPr="00EE4AE3" w:rsidRDefault="008C2DA1" w:rsidP="008D5773">
      <w:pPr>
        <w:pStyle w:val="NormalWeb"/>
        <w:numPr>
          <w:ilvl w:val="0"/>
          <w:numId w:val="223"/>
        </w:numPr>
        <w:jc w:val="both"/>
        <w:rPr>
          <w:rFonts w:ascii="Arial" w:hAnsi="Arial" w:cs="Arial"/>
          <w:sz w:val="22"/>
          <w:szCs w:val="22"/>
        </w:rPr>
      </w:pPr>
      <w:r w:rsidRPr="00EE4AE3">
        <w:rPr>
          <w:rStyle w:val="Strong"/>
          <w:rFonts w:ascii="Arial" w:hAnsi="Arial" w:cs="Arial"/>
          <w:sz w:val="22"/>
          <w:szCs w:val="22"/>
        </w:rPr>
        <w:t>International Export Shipping:</w:t>
      </w:r>
    </w:p>
    <w:p w14:paraId="7D5A1A2E"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 xml:space="preserve">Distance to nearest export destination (e.g., Singapore): </w:t>
      </w:r>
      <w:r w:rsidRPr="00EE4AE3">
        <w:rPr>
          <w:rStyle w:val="Strong"/>
          <w:rFonts w:ascii="Arial" w:hAnsi="Arial" w:cs="Arial"/>
        </w:rPr>
        <w:t>1,600 km</w:t>
      </w:r>
      <w:r w:rsidRPr="00EE4AE3">
        <w:rPr>
          <w:rFonts w:ascii="Arial" w:hAnsi="Arial" w:cs="Arial"/>
        </w:rPr>
        <w:t xml:space="preserve"> (via sea).</w:t>
      </w:r>
    </w:p>
    <w:p w14:paraId="04AB5199" w14:textId="77777777" w:rsidR="008C2DA1" w:rsidRPr="00EE4AE3" w:rsidRDefault="008C2DA1" w:rsidP="008D5773">
      <w:pPr>
        <w:numPr>
          <w:ilvl w:val="1"/>
          <w:numId w:val="223"/>
        </w:numPr>
        <w:spacing w:before="100" w:beforeAutospacing="1" w:after="100" w:afterAutospacing="1" w:line="240" w:lineRule="auto"/>
        <w:jc w:val="both"/>
        <w:rPr>
          <w:rFonts w:ascii="Arial" w:hAnsi="Arial" w:cs="Arial"/>
        </w:rPr>
      </w:pPr>
      <w:r w:rsidRPr="00EE4AE3">
        <w:rPr>
          <w:rFonts w:ascii="Arial" w:hAnsi="Arial" w:cs="Arial"/>
        </w:rPr>
        <w:t xml:space="preserve">Emission factor: </w:t>
      </w:r>
      <w:r w:rsidRPr="00EE4AE3">
        <w:rPr>
          <w:rStyle w:val="Strong"/>
          <w:rFonts w:ascii="Arial" w:hAnsi="Arial" w:cs="Arial"/>
        </w:rPr>
        <w:t>8.6 g CO</w:t>
      </w:r>
      <w:r w:rsidRPr="00EE4AE3">
        <w:rPr>
          <w:rStyle w:val="Strong"/>
          <w:rFonts w:ascii="Cambria Math" w:hAnsi="Cambria Math" w:cs="Cambria Math"/>
        </w:rPr>
        <w:t>₂</w:t>
      </w:r>
      <w:r w:rsidRPr="00EE4AE3">
        <w:rPr>
          <w:rStyle w:val="Strong"/>
          <w:rFonts w:ascii="Arial" w:hAnsi="Arial" w:cs="Arial"/>
        </w:rPr>
        <w:t>/ton-km</w:t>
      </w:r>
      <w:r w:rsidRPr="00EE4AE3">
        <w:rPr>
          <w:rFonts w:ascii="Arial" w:hAnsi="Arial" w:cs="Arial"/>
        </w:rPr>
        <w:t>.</w:t>
      </w:r>
    </w:p>
    <w:p w14:paraId="3B6609DD" w14:textId="77777777" w:rsidR="008C2DA1" w:rsidRPr="00EE4AE3" w:rsidRDefault="00EE4AE3" w:rsidP="008C2DA1">
      <w:pPr>
        <w:spacing w:after="0"/>
        <w:jc w:val="both"/>
        <w:rPr>
          <w:rFonts w:ascii="Arial" w:hAnsi="Arial" w:cs="Arial"/>
        </w:rPr>
      </w:pPr>
      <w:r w:rsidRPr="00EE4AE3">
        <w:rPr>
          <w:rFonts w:ascii="Arial" w:hAnsi="Arial" w:cs="Arial"/>
          <w:noProof/>
        </w:rPr>
        <w:pict w14:anchorId="78018F3E">
          <v:rect id="_x0000_i1033" style="width:0;height:1.5pt" o:hralign="center" o:hrstd="t" o:hr="t" fillcolor="#a0a0a0" stroked="f"/>
        </w:pict>
      </w:r>
    </w:p>
    <w:p w14:paraId="54952E5D"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Carbon Footprint Calculation</w:t>
      </w:r>
    </w:p>
    <w:p w14:paraId="7A207FC5"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1. Waste Collection (Sahabat Lahad Datu to POIC Plant):</w:t>
      </w:r>
    </w:p>
    <w:p w14:paraId="4BD2AE8A" w14:textId="77777777" w:rsidR="008C2DA1" w:rsidRPr="00EE4AE3" w:rsidRDefault="008C2DA1" w:rsidP="008D5773">
      <w:pPr>
        <w:pStyle w:val="ListParagraph"/>
        <w:numPr>
          <w:ilvl w:val="0"/>
          <w:numId w:val="231"/>
        </w:numPr>
        <w:spacing w:before="100" w:beforeAutospacing="1" w:after="100" w:afterAutospacing="1" w:line="240" w:lineRule="auto"/>
        <w:jc w:val="both"/>
        <w:rPr>
          <w:rFonts w:ascii="Arial" w:hAnsi="Arial" w:cs="Arial"/>
        </w:rPr>
      </w:pPr>
      <w:r w:rsidRPr="00EE4AE3">
        <w:rPr>
          <w:rFonts w:ascii="Arial" w:hAnsi="Arial" w:cs="Arial"/>
        </w:rPr>
        <w:t xml:space="preserve">Formula: </w:t>
      </w:r>
      <w:r w:rsidRPr="00EE4AE3">
        <w:rPr>
          <w:rStyle w:val="Strong"/>
          <w:rFonts w:ascii="Arial" w:hAnsi="Arial" w:cs="Arial"/>
        </w:rPr>
        <w:t>Distance × Emission Factor × Monthly Production</w:t>
      </w:r>
    </w:p>
    <w:p w14:paraId="6C7EB547" w14:textId="77777777" w:rsidR="008C2DA1" w:rsidRPr="00EE4AE3" w:rsidRDefault="008C2DA1" w:rsidP="008D5773">
      <w:pPr>
        <w:numPr>
          <w:ilvl w:val="0"/>
          <w:numId w:val="224"/>
        </w:numPr>
        <w:spacing w:before="100" w:beforeAutospacing="1" w:after="100" w:afterAutospacing="1" w:line="240" w:lineRule="auto"/>
        <w:jc w:val="both"/>
        <w:rPr>
          <w:rFonts w:ascii="Arial" w:hAnsi="Arial" w:cs="Arial"/>
        </w:rPr>
      </w:pPr>
      <w:r w:rsidRPr="00EE4AE3">
        <w:rPr>
          <w:rFonts w:ascii="Arial" w:hAnsi="Arial" w:cs="Arial"/>
        </w:rPr>
        <w:t>Calculation:</w:t>
      </w:r>
      <w:r w:rsidRPr="00EE4AE3">
        <w:rPr>
          <w:rFonts w:ascii="Arial" w:hAnsi="Arial" w:cs="Arial"/>
        </w:rPr>
        <w:br/>
      </w:r>
      <w:r w:rsidRPr="00EE4AE3">
        <w:rPr>
          <w:rStyle w:val="katex-mathml"/>
          <w:rFonts w:ascii="Arial" w:hAnsi="Arial" w:cs="Arial"/>
        </w:rPr>
        <w:t>100 km×62.5 g CO</w:t>
      </w:r>
      <w:r w:rsidRPr="00EE4AE3">
        <w:rPr>
          <w:rStyle w:val="katex-mathml"/>
          <w:rFonts w:ascii="Cambria Math" w:hAnsi="Cambria Math" w:cs="Cambria Math"/>
        </w:rPr>
        <w:t>₂</w:t>
      </w:r>
      <w:r w:rsidRPr="00EE4AE3">
        <w:rPr>
          <w:rStyle w:val="katex-mathml"/>
          <w:rFonts w:ascii="Arial" w:hAnsi="Arial" w:cs="Arial"/>
        </w:rPr>
        <w:t>/ton-km×500,000 MT=3,125,000,000 g CO</w:t>
      </w:r>
      <w:r w:rsidRPr="00EE4AE3">
        <w:rPr>
          <w:rStyle w:val="katex-mathml"/>
          <w:rFonts w:ascii="Cambria Math" w:hAnsi="Cambria Math" w:cs="Cambria Math"/>
        </w:rPr>
        <w:t>₂</w:t>
      </w:r>
      <w:r w:rsidRPr="00EE4AE3">
        <w:rPr>
          <w:rStyle w:val="katex-mathml"/>
          <w:rFonts w:ascii="Arial" w:hAnsi="Arial" w:cs="Arial"/>
        </w:rPr>
        <w:t>100 \, \text{km} \times 62.5 \, \text{g CO</w:t>
      </w:r>
      <w:r w:rsidRPr="00EE4AE3">
        <w:rPr>
          <w:rStyle w:val="katex-mathml"/>
          <w:rFonts w:ascii="Cambria Math" w:hAnsi="Cambria Math" w:cs="Cambria Math"/>
        </w:rPr>
        <w:t>₂</w:t>
      </w:r>
      <w:r w:rsidRPr="00EE4AE3">
        <w:rPr>
          <w:rStyle w:val="katex-mathml"/>
          <w:rFonts w:ascii="Arial" w:hAnsi="Arial" w:cs="Arial"/>
        </w:rPr>
        <w:t>/ton-km} \times 500,000 \, \text{MT} = 3,125,000,000 \, \text{g CO</w:t>
      </w:r>
      <w:r w:rsidRPr="00EE4AE3">
        <w:rPr>
          <w:rStyle w:val="katex-mathml"/>
          <w:rFonts w:ascii="Cambria Math" w:hAnsi="Cambria Math" w:cs="Cambria Math"/>
        </w:rPr>
        <w:t>₂</w:t>
      </w:r>
      <w:r w:rsidRPr="00EE4AE3">
        <w:rPr>
          <w:rStyle w:val="katex-mathml"/>
          <w:rFonts w:ascii="Arial" w:hAnsi="Arial" w:cs="Arial"/>
        </w:rPr>
        <w:t>}</w:t>
      </w:r>
      <w:r w:rsidRPr="00EE4AE3">
        <w:rPr>
          <w:rStyle w:val="mord"/>
          <w:rFonts w:ascii="Arial" w:hAnsi="Arial" w:cs="Arial"/>
        </w:rPr>
        <w:t>100km</w:t>
      </w:r>
      <w:r w:rsidRPr="00EE4AE3">
        <w:rPr>
          <w:rStyle w:val="mbin"/>
          <w:rFonts w:ascii="Arial" w:hAnsi="Arial" w:cs="Arial"/>
        </w:rPr>
        <w:t>×</w:t>
      </w:r>
      <w:r w:rsidRPr="00EE4AE3">
        <w:rPr>
          <w:rStyle w:val="mord"/>
          <w:rFonts w:ascii="Arial" w:hAnsi="Arial" w:cs="Arial"/>
        </w:rPr>
        <w:t>62.5g CO</w:t>
      </w:r>
      <w:r w:rsidRPr="00EE4AE3">
        <w:rPr>
          <w:rStyle w:val="mord"/>
          <w:rFonts w:ascii="Cambria Math" w:hAnsi="Cambria Math" w:cs="Cambria Math"/>
        </w:rPr>
        <w:t>₂</w:t>
      </w:r>
      <w:r w:rsidRPr="00EE4AE3">
        <w:rPr>
          <w:rStyle w:val="mord"/>
          <w:rFonts w:ascii="Arial" w:hAnsi="Arial" w:cs="Arial"/>
        </w:rPr>
        <w:t>/ton-km</w:t>
      </w:r>
      <w:r w:rsidRPr="00EE4AE3">
        <w:rPr>
          <w:rStyle w:val="mbin"/>
          <w:rFonts w:ascii="Arial" w:hAnsi="Arial" w:cs="Arial"/>
        </w:rPr>
        <w:t>×</w:t>
      </w:r>
      <w:r w:rsidRPr="00EE4AE3">
        <w:rPr>
          <w:rStyle w:val="mord"/>
          <w:rFonts w:ascii="Arial" w:hAnsi="Arial" w:cs="Arial"/>
        </w:rPr>
        <w:t>500</w:t>
      </w:r>
      <w:r w:rsidRPr="00EE4AE3">
        <w:rPr>
          <w:rStyle w:val="mpunct"/>
          <w:rFonts w:ascii="Arial" w:hAnsi="Arial" w:cs="Arial"/>
        </w:rPr>
        <w:t>,</w:t>
      </w:r>
      <w:r w:rsidRPr="00EE4AE3">
        <w:rPr>
          <w:rStyle w:val="mord"/>
          <w:rFonts w:ascii="Arial" w:hAnsi="Arial" w:cs="Arial"/>
        </w:rPr>
        <w:t>000MT</w:t>
      </w:r>
      <w:r w:rsidRPr="00EE4AE3">
        <w:rPr>
          <w:rStyle w:val="mrel"/>
          <w:rFonts w:ascii="Arial" w:hAnsi="Arial" w:cs="Arial"/>
        </w:rPr>
        <w:t>=</w:t>
      </w:r>
      <w:r w:rsidRPr="00EE4AE3">
        <w:rPr>
          <w:rStyle w:val="mord"/>
          <w:rFonts w:ascii="Arial" w:hAnsi="Arial" w:cs="Arial"/>
        </w:rPr>
        <w:t>3</w:t>
      </w:r>
      <w:r w:rsidRPr="00EE4AE3">
        <w:rPr>
          <w:rStyle w:val="mpunct"/>
          <w:rFonts w:ascii="Arial" w:hAnsi="Arial" w:cs="Arial"/>
        </w:rPr>
        <w:t>,</w:t>
      </w:r>
      <w:r w:rsidRPr="00EE4AE3">
        <w:rPr>
          <w:rStyle w:val="mord"/>
          <w:rFonts w:ascii="Arial" w:hAnsi="Arial" w:cs="Arial"/>
        </w:rPr>
        <w:t>125</w:t>
      </w:r>
      <w:r w:rsidRPr="00EE4AE3">
        <w:rPr>
          <w:rStyle w:val="mpunct"/>
          <w:rFonts w:ascii="Arial" w:hAnsi="Arial" w:cs="Arial"/>
        </w:rPr>
        <w:t>,</w:t>
      </w:r>
      <w:r w:rsidRPr="00EE4AE3">
        <w:rPr>
          <w:rStyle w:val="mord"/>
          <w:rFonts w:ascii="Arial" w:hAnsi="Arial" w:cs="Arial"/>
        </w:rPr>
        <w:t>000</w:t>
      </w:r>
      <w:r w:rsidRPr="00EE4AE3">
        <w:rPr>
          <w:rStyle w:val="mpunct"/>
          <w:rFonts w:ascii="Arial" w:hAnsi="Arial" w:cs="Arial"/>
        </w:rPr>
        <w:t>,</w:t>
      </w:r>
      <w:r w:rsidRPr="00EE4AE3">
        <w:rPr>
          <w:rStyle w:val="mord"/>
          <w:rFonts w:ascii="Arial" w:hAnsi="Arial" w:cs="Arial"/>
        </w:rPr>
        <w:t>000g CO</w:t>
      </w:r>
      <w:r w:rsidRPr="00EE4AE3">
        <w:rPr>
          <w:rStyle w:val="mord"/>
          <w:rFonts w:ascii="Cambria Math" w:hAnsi="Cambria Math" w:cs="Cambria Math"/>
        </w:rPr>
        <w:t>₂</w:t>
      </w:r>
      <w:r w:rsidRPr="00EE4AE3">
        <w:rPr>
          <w:rFonts w:ascii="Arial" w:hAnsi="Arial" w:cs="Arial"/>
        </w:rPr>
        <w:br/>
        <w:t xml:space="preserve">Converted to tons: </w:t>
      </w:r>
      <w:r w:rsidRPr="00EE4AE3">
        <w:rPr>
          <w:rStyle w:val="Strong"/>
          <w:rFonts w:ascii="Arial" w:hAnsi="Arial" w:cs="Arial"/>
        </w:rPr>
        <w:t>3,125 tons CO</w:t>
      </w:r>
      <w:r w:rsidRPr="00EE4AE3">
        <w:rPr>
          <w:rStyle w:val="Strong"/>
          <w:rFonts w:ascii="Cambria Math" w:hAnsi="Cambria Math" w:cs="Cambria Math"/>
        </w:rPr>
        <w:t>₂</w:t>
      </w:r>
      <w:r w:rsidRPr="00EE4AE3">
        <w:rPr>
          <w:rStyle w:val="Strong"/>
          <w:rFonts w:ascii="Arial" w:hAnsi="Arial" w:cs="Arial"/>
        </w:rPr>
        <w:t>/month</w:t>
      </w:r>
      <w:r w:rsidRPr="00EE4AE3">
        <w:rPr>
          <w:rFonts w:ascii="Arial" w:hAnsi="Arial" w:cs="Arial"/>
        </w:rPr>
        <w:t>.</w:t>
      </w:r>
    </w:p>
    <w:p w14:paraId="53FD5A21"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2. Plant to Port of Discharge (POIC to Lahad Datu Port):</w:t>
      </w:r>
    </w:p>
    <w:p w14:paraId="39778F10" w14:textId="77777777" w:rsidR="008C2DA1" w:rsidRPr="00EE4AE3" w:rsidRDefault="008C2DA1" w:rsidP="008D5773">
      <w:pPr>
        <w:pStyle w:val="ListParagraph"/>
        <w:numPr>
          <w:ilvl w:val="0"/>
          <w:numId w:val="231"/>
        </w:numPr>
        <w:spacing w:before="100" w:beforeAutospacing="1" w:after="100" w:afterAutospacing="1" w:line="240" w:lineRule="auto"/>
        <w:jc w:val="both"/>
        <w:rPr>
          <w:rFonts w:ascii="Arial" w:hAnsi="Arial" w:cs="Arial"/>
        </w:rPr>
      </w:pPr>
      <w:r w:rsidRPr="00EE4AE3">
        <w:rPr>
          <w:rFonts w:ascii="Arial" w:hAnsi="Arial" w:cs="Arial"/>
        </w:rPr>
        <w:t xml:space="preserve">Formula: </w:t>
      </w:r>
      <w:r w:rsidRPr="00EE4AE3">
        <w:rPr>
          <w:rStyle w:val="Strong"/>
          <w:rFonts w:ascii="Arial" w:hAnsi="Arial" w:cs="Arial"/>
        </w:rPr>
        <w:t>Distance × Emission Factor × Monthly Production</w:t>
      </w:r>
    </w:p>
    <w:p w14:paraId="3AB821F1" w14:textId="77777777" w:rsidR="008C2DA1" w:rsidRPr="00EE4AE3" w:rsidRDefault="008C2DA1" w:rsidP="008D5773">
      <w:pPr>
        <w:numPr>
          <w:ilvl w:val="0"/>
          <w:numId w:val="225"/>
        </w:numPr>
        <w:spacing w:before="100" w:beforeAutospacing="1" w:after="100" w:afterAutospacing="1" w:line="240" w:lineRule="auto"/>
        <w:jc w:val="both"/>
        <w:rPr>
          <w:rFonts w:ascii="Arial" w:hAnsi="Arial" w:cs="Arial"/>
        </w:rPr>
      </w:pPr>
      <w:r w:rsidRPr="00EE4AE3">
        <w:rPr>
          <w:rFonts w:ascii="Arial" w:hAnsi="Arial" w:cs="Arial"/>
        </w:rPr>
        <w:t>Calculation:</w:t>
      </w:r>
      <w:r w:rsidRPr="00EE4AE3">
        <w:rPr>
          <w:rFonts w:ascii="Arial" w:hAnsi="Arial" w:cs="Arial"/>
        </w:rPr>
        <w:br/>
      </w:r>
      <w:r w:rsidRPr="00EE4AE3">
        <w:rPr>
          <w:rStyle w:val="katex-mathml"/>
          <w:rFonts w:ascii="Arial" w:hAnsi="Arial" w:cs="Arial"/>
        </w:rPr>
        <w:t>20 km×62.5 g CO</w:t>
      </w:r>
      <w:r w:rsidRPr="00EE4AE3">
        <w:rPr>
          <w:rStyle w:val="katex-mathml"/>
          <w:rFonts w:ascii="Cambria Math" w:hAnsi="Cambria Math" w:cs="Cambria Math"/>
        </w:rPr>
        <w:t>₂</w:t>
      </w:r>
      <w:r w:rsidRPr="00EE4AE3">
        <w:rPr>
          <w:rStyle w:val="katex-mathml"/>
          <w:rFonts w:ascii="Arial" w:hAnsi="Arial" w:cs="Arial"/>
        </w:rPr>
        <w:t>/ton-km×500,000 MT=625,000,000 g CO</w:t>
      </w:r>
      <w:r w:rsidRPr="00EE4AE3">
        <w:rPr>
          <w:rStyle w:val="katex-mathml"/>
          <w:rFonts w:ascii="Cambria Math" w:hAnsi="Cambria Math" w:cs="Cambria Math"/>
        </w:rPr>
        <w:t>₂</w:t>
      </w:r>
      <w:r w:rsidRPr="00EE4AE3">
        <w:rPr>
          <w:rStyle w:val="katex-mathml"/>
          <w:rFonts w:ascii="Arial" w:hAnsi="Arial" w:cs="Arial"/>
        </w:rPr>
        <w:t>20 \, \text{km} \times 62.5 \, \text{g CO</w:t>
      </w:r>
      <w:r w:rsidRPr="00EE4AE3">
        <w:rPr>
          <w:rStyle w:val="katex-mathml"/>
          <w:rFonts w:ascii="Cambria Math" w:hAnsi="Cambria Math" w:cs="Cambria Math"/>
        </w:rPr>
        <w:t>₂</w:t>
      </w:r>
      <w:r w:rsidRPr="00EE4AE3">
        <w:rPr>
          <w:rStyle w:val="katex-mathml"/>
          <w:rFonts w:ascii="Arial" w:hAnsi="Arial" w:cs="Arial"/>
        </w:rPr>
        <w:t>/ton-km} \times 500,000 \, \text{MT} = 625,000,000 \, \text{g CO</w:t>
      </w:r>
      <w:r w:rsidRPr="00EE4AE3">
        <w:rPr>
          <w:rStyle w:val="katex-mathml"/>
          <w:rFonts w:ascii="Cambria Math" w:hAnsi="Cambria Math" w:cs="Cambria Math"/>
        </w:rPr>
        <w:t>₂</w:t>
      </w:r>
      <w:r w:rsidRPr="00EE4AE3">
        <w:rPr>
          <w:rStyle w:val="katex-mathml"/>
          <w:rFonts w:ascii="Arial" w:hAnsi="Arial" w:cs="Arial"/>
        </w:rPr>
        <w:t>}</w:t>
      </w:r>
      <w:r w:rsidRPr="00EE4AE3">
        <w:rPr>
          <w:rStyle w:val="mord"/>
          <w:rFonts w:ascii="Arial" w:hAnsi="Arial" w:cs="Arial"/>
        </w:rPr>
        <w:t>20km</w:t>
      </w:r>
      <w:r w:rsidRPr="00EE4AE3">
        <w:rPr>
          <w:rStyle w:val="mbin"/>
          <w:rFonts w:ascii="Arial" w:hAnsi="Arial" w:cs="Arial"/>
        </w:rPr>
        <w:t>×</w:t>
      </w:r>
      <w:r w:rsidRPr="00EE4AE3">
        <w:rPr>
          <w:rStyle w:val="mord"/>
          <w:rFonts w:ascii="Arial" w:hAnsi="Arial" w:cs="Arial"/>
        </w:rPr>
        <w:t>62.5g CO</w:t>
      </w:r>
      <w:r w:rsidRPr="00EE4AE3">
        <w:rPr>
          <w:rStyle w:val="mord"/>
          <w:rFonts w:ascii="Cambria Math" w:hAnsi="Cambria Math" w:cs="Cambria Math"/>
        </w:rPr>
        <w:t>₂</w:t>
      </w:r>
      <w:r w:rsidRPr="00EE4AE3">
        <w:rPr>
          <w:rStyle w:val="mord"/>
          <w:rFonts w:ascii="Arial" w:hAnsi="Arial" w:cs="Arial"/>
        </w:rPr>
        <w:t>/ton-km</w:t>
      </w:r>
      <w:r w:rsidRPr="00EE4AE3">
        <w:rPr>
          <w:rStyle w:val="mbin"/>
          <w:rFonts w:ascii="Arial" w:hAnsi="Arial" w:cs="Arial"/>
        </w:rPr>
        <w:t>×</w:t>
      </w:r>
      <w:r w:rsidRPr="00EE4AE3">
        <w:rPr>
          <w:rStyle w:val="mord"/>
          <w:rFonts w:ascii="Arial" w:hAnsi="Arial" w:cs="Arial"/>
        </w:rPr>
        <w:t>500</w:t>
      </w:r>
      <w:r w:rsidRPr="00EE4AE3">
        <w:rPr>
          <w:rStyle w:val="mpunct"/>
          <w:rFonts w:ascii="Arial" w:hAnsi="Arial" w:cs="Arial"/>
        </w:rPr>
        <w:t>,</w:t>
      </w:r>
      <w:r w:rsidRPr="00EE4AE3">
        <w:rPr>
          <w:rStyle w:val="mord"/>
          <w:rFonts w:ascii="Arial" w:hAnsi="Arial" w:cs="Arial"/>
        </w:rPr>
        <w:t>000MT</w:t>
      </w:r>
      <w:r w:rsidRPr="00EE4AE3">
        <w:rPr>
          <w:rStyle w:val="mrel"/>
          <w:rFonts w:ascii="Arial" w:hAnsi="Arial" w:cs="Arial"/>
        </w:rPr>
        <w:t>=</w:t>
      </w:r>
      <w:r w:rsidRPr="00EE4AE3">
        <w:rPr>
          <w:rStyle w:val="mord"/>
          <w:rFonts w:ascii="Arial" w:hAnsi="Arial" w:cs="Arial"/>
        </w:rPr>
        <w:t>625</w:t>
      </w:r>
      <w:r w:rsidRPr="00EE4AE3">
        <w:rPr>
          <w:rStyle w:val="mpunct"/>
          <w:rFonts w:ascii="Arial" w:hAnsi="Arial" w:cs="Arial"/>
        </w:rPr>
        <w:t>,</w:t>
      </w:r>
      <w:r w:rsidRPr="00EE4AE3">
        <w:rPr>
          <w:rStyle w:val="mord"/>
          <w:rFonts w:ascii="Arial" w:hAnsi="Arial" w:cs="Arial"/>
        </w:rPr>
        <w:t>000</w:t>
      </w:r>
      <w:r w:rsidRPr="00EE4AE3">
        <w:rPr>
          <w:rStyle w:val="mpunct"/>
          <w:rFonts w:ascii="Arial" w:hAnsi="Arial" w:cs="Arial"/>
        </w:rPr>
        <w:t>,</w:t>
      </w:r>
      <w:r w:rsidRPr="00EE4AE3">
        <w:rPr>
          <w:rStyle w:val="mord"/>
          <w:rFonts w:ascii="Arial" w:hAnsi="Arial" w:cs="Arial"/>
        </w:rPr>
        <w:t>000g CO</w:t>
      </w:r>
      <w:r w:rsidRPr="00EE4AE3">
        <w:rPr>
          <w:rStyle w:val="mord"/>
          <w:rFonts w:ascii="Cambria Math" w:hAnsi="Cambria Math" w:cs="Cambria Math"/>
        </w:rPr>
        <w:t>₂</w:t>
      </w:r>
      <w:r w:rsidRPr="00EE4AE3">
        <w:rPr>
          <w:rFonts w:ascii="Arial" w:hAnsi="Arial" w:cs="Arial"/>
        </w:rPr>
        <w:br/>
        <w:t xml:space="preserve">Converted to tons: </w:t>
      </w:r>
      <w:r w:rsidRPr="00EE4AE3">
        <w:rPr>
          <w:rStyle w:val="Strong"/>
          <w:rFonts w:ascii="Arial" w:hAnsi="Arial" w:cs="Arial"/>
        </w:rPr>
        <w:t>625 tons CO</w:t>
      </w:r>
      <w:r w:rsidRPr="00EE4AE3">
        <w:rPr>
          <w:rStyle w:val="Strong"/>
          <w:rFonts w:ascii="Cambria Math" w:hAnsi="Cambria Math" w:cs="Cambria Math"/>
        </w:rPr>
        <w:t>₂</w:t>
      </w:r>
      <w:r w:rsidRPr="00EE4AE3">
        <w:rPr>
          <w:rStyle w:val="Strong"/>
          <w:rFonts w:ascii="Arial" w:hAnsi="Arial" w:cs="Arial"/>
        </w:rPr>
        <w:t>/month</w:t>
      </w:r>
      <w:r w:rsidRPr="00EE4AE3">
        <w:rPr>
          <w:rFonts w:ascii="Arial" w:hAnsi="Arial" w:cs="Arial"/>
        </w:rPr>
        <w:t>.</w:t>
      </w:r>
    </w:p>
    <w:p w14:paraId="44FAFF2E" w14:textId="77777777" w:rsidR="008C2DA1" w:rsidRPr="00EE4AE3" w:rsidRDefault="008C2DA1" w:rsidP="008C2DA1">
      <w:pPr>
        <w:pStyle w:val="Heading4"/>
        <w:jc w:val="both"/>
        <w:rPr>
          <w:rFonts w:ascii="Arial" w:hAnsi="Arial" w:cs="Arial"/>
        </w:rPr>
      </w:pPr>
      <w:r w:rsidRPr="00EE4AE3">
        <w:rPr>
          <w:rStyle w:val="Strong"/>
          <w:rFonts w:ascii="Arial" w:hAnsi="Arial" w:cs="Arial"/>
          <w:b w:val="0"/>
          <w:bCs w:val="0"/>
        </w:rPr>
        <w:t>3. International Shipping (Lahad Datu Port to Singapore):</w:t>
      </w:r>
    </w:p>
    <w:p w14:paraId="6C1C5F60" w14:textId="77777777" w:rsidR="008C2DA1" w:rsidRPr="00EE4AE3" w:rsidRDefault="008C2DA1" w:rsidP="008D5773">
      <w:pPr>
        <w:pStyle w:val="ListParagraph"/>
        <w:numPr>
          <w:ilvl w:val="0"/>
          <w:numId w:val="237"/>
        </w:numPr>
        <w:spacing w:before="100" w:beforeAutospacing="1" w:after="100" w:afterAutospacing="1" w:line="240" w:lineRule="auto"/>
        <w:jc w:val="both"/>
        <w:rPr>
          <w:rFonts w:ascii="Arial" w:hAnsi="Arial" w:cs="Arial"/>
        </w:rPr>
      </w:pPr>
      <w:r w:rsidRPr="00EE4AE3">
        <w:rPr>
          <w:rFonts w:ascii="Arial" w:hAnsi="Arial" w:cs="Arial"/>
        </w:rPr>
        <w:t xml:space="preserve">Formula: </w:t>
      </w:r>
      <w:r w:rsidRPr="00EE4AE3">
        <w:rPr>
          <w:rStyle w:val="Strong"/>
          <w:rFonts w:ascii="Arial" w:hAnsi="Arial" w:cs="Arial"/>
        </w:rPr>
        <w:t>Distance × Emission Factor × Monthly Production</w:t>
      </w:r>
    </w:p>
    <w:p w14:paraId="1783D3A6" w14:textId="77777777" w:rsidR="008C2DA1" w:rsidRPr="00EE4AE3" w:rsidRDefault="008C2DA1" w:rsidP="008D5773">
      <w:pPr>
        <w:pStyle w:val="ListParagraph"/>
        <w:numPr>
          <w:ilvl w:val="0"/>
          <w:numId w:val="232"/>
        </w:numPr>
        <w:spacing w:before="100" w:beforeAutospacing="1" w:after="100" w:afterAutospacing="1" w:line="240" w:lineRule="auto"/>
        <w:jc w:val="both"/>
        <w:rPr>
          <w:rFonts w:ascii="Arial" w:hAnsi="Arial" w:cs="Arial"/>
        </w:rPr>
      </w:pPr>
      <w:r w:rsidRPr="00EE4AE3">
        <w:rPr>
          <w:rFonts w:ascii="Arial" w:hAnsi="Arial" w:cs="Arial"/>
        </w:rPr>
        <w:t>Calculation:</w:t>
      </w:r>
      <w:r w:rsidRPr="00EE4AE3">
        <w:rPr>
          <w:rFonts w:ascii="Arial" w:hAnsi="Arial" w:cs="Arial"/>
        </w:rPr>
        <w:br/>
      </w:r>
      <w:r w:rsidRPr="00EE4AE3">
        <w:rPr>
          <w:rStyle w:val="katex-mathml"/>
          <w:rFonts w:ascii="Arial" w:hAnsi="Arial" w:cs="Arial"/>
        </w:rPr>
        <w:t>1,600 km×8.6 g CO</w:t>
      </w:r>
      <w:r w:rsidRPr="00EE4AE3">
        <w:rPr>
          <w:rStyle w:val="katex-mathml"/>
          <w:rFonts w:ascii="Cambria Math" w:hAnsi="Cambria Math" w:cs="Cambria Math"/>
        </w:rPr>
        <w:t>₂</w:t>
      </w:r>
      <w:r w:rsidRPr="00EE4AE3">
        <w:rPr>
          <w:rStyle w:val="katex-mathml"/>
          <w:rFonts w:ascii="Arial" w:hAnsi="Arial" w:cs="Arial"/>
        </w:rPr>
        <w:t>/ton-km×500,000 MT=6,880,000,000 g CO</w:t>
      </w:r>
      <w:r w:rsidRPr="00EE4AE3">
        <w:rPr>
          <w:rStyle w:val="katex-mathml"/>
          <w:rFonts w:ascii="Cambria Math" w:hAnsi="Cambria Math" w:cs="Cambria Math"/>
        </w:rPr>
        <w:t>₂</w:t>
      </w:r>
      <w:r w:rsidRPr="00EE4AE3">
        <w:rPr>
          <w:rStyle w:val="katex-mathml"/>
          <w:rFonts w:ascii="Arial" w:hAnsi="Arial" w:cs="Arial"/>
        </w:rPr>
        <w:t xml:space="preserve">1,600 \, </w:t>
      </w:r>
      <w:r w:rsidRPr="00EE4AE3">
        <w:rPr>
          <w:rStyle w:val="katex-mathml"/>
          <w:rFonts w:ascii="Arial" w:hAnsi="Arial" w:cs="Arial"/>
        </w:rPr>
        <w:lastRenderedPageBreak/>
        <w:t>\text{km} \times 8.6 \, \text{g CO</w:t>
      </w:r>
      <w:r w:rsidRPr="00EE4AE3">
        <w:rPr>
          <w:rStyle w:val="katex-mathml"/>
          <w:rFonts w:ascii="Cambria Math" w:hAnsi="Cambria Math" w:cs="Cambria Math"/>
        </w:rPr>
        <w:t>₂</w:t>
      </w:r>
      <w:r w:rsidRPr="00EE4AE3">
        <w:rPr>
          <w:rStyle w:val="katex-mathml"/>
          <w:rFonts w:ascii="Arial" w:hAnsi="Arial" w:cs="Arial"/>
        </w:rPr>
        <w:t>/ton-km} \times 500,000 \, \text{MT} = 6,880,000,000 \, \text{g CO</w:t>
      </w:r>
      <w:r w:rsidRPr="00EE4AE3">
        <w:rPr>
          <w:rStyle w:val="katex-mathml"/>
          <w:rFonts w:ascii="Cambria Math" w:hAnsi="Cambria Math" w:cs="Cambria Math"/>
        </w:rPr>
        <w:t>₂</w:t>
      </w:r>
      <w:r w:rsidRPr="00EE4AE3">
        <w:rPr>
          <w:rStyle w:val="katex-mathml"/>
          <w:rFonts w:ascii="Arial" w:hAnsi="Arial" w:cs="Arial"/>
        </w:rPr>
        <w:t>}</w:t>
      </w:r>
      <w:r w:rsidRPr="00EE4AE3">
        <w:rPr>
          <w:rStyle w:val="mord"/>
          <w:rFonts w:ascii="Arial" w:hAnsi="Arial" w:cs="Arial"/>
        </w:rPr>
        <w:t>1</w:t>
      </w:r>
      <w:r w:rsidRPr="00EE4AE3">
        <w:rPr>
          <w:rStyle w:val="mpunct"/>
          <w:rFonts w:ascii="Arial" w:hAnsi="Arial" w:cs="Arial"/>
        </w:rPr>
        <w:t>,</w:t>
      </w:r>
      <w:r w:rsidRPr="00EE4AE3">
        <w:rPr>
          <w:rStyle w:val="mord"/>
          <w:rFonts w:ascii="Arial" w:hAnsi="Arial" w:cs="Arial"/>
        </w:rPr>
        <w:t>600km</w:t>
      </w:r>
      <w:r w:rsidRPr="00EE4AE3">
        <w:rPr>
          <w:rStyle w:val="mbin"/>
          <w:rFonts w:ascii="Arial" w:hAnsi="Arial" w:cs="Arial"/>
        </w:rPr>
        <w:t>×</w:t>
      </w:r>
      <w:r w:rsidRPr="00EE4AE3">
        <w:rPr>
          <w:rStyle w:val="mord"/>
          <w:rFonts w:ascii="Arial" w:hAnsi="Arial" w:cs="Arial"/>
        </w:rPr>
        <w:t>8.6g CO</w:t>
      </w:r>
      <w:r w:rsidRPr="00EE4AE3">
        <w:rPr>
          <w:rStyle w:val="mord"/>
          <w:rFonts w:ascii="Cambria Math" w:hAnsi="Cambria Math" w:cs="Cambria Math"/>
        </w:rPr>
        <w:t>₂</w:t>
      </w:r>
      <w:r w:rsidRPr="00EE4AE3">
        <w:rPr>
          <w:rStyle w:val="mord"/>
          <w:rFonts w:ascii="Arial" w:hAnsi="Arial" w:cs="Arial"/>
        </w:rPr>
        <w:t>/ton-km</w:t>
      </w:r>
      <w:r w:rsidRPr="00EE4AE3">
        <w:rPr>
          <w:rStyle w:val="mbin"/>
          <w:rFonts w:ascii="Arial" w:hAnsi="Arial" w:cs="Arial"/>
        </w:rPr>
        <w:t>×</w:t>
      </w:r>
      <w:r w:rsidRPr="00EE4AE3">
        <w:rPr>
          <w:rStyle w:val="mord"/>
          <w:rFonts w:ascii="Arial" w:hAnsi="Arial" w:cs="Arial"/>
        </w:rPr>
        <w:t>500</w:t>
      </w:r>
      <w:r w:rsidRPr="00EE4AE3">
        <w:rPr>
          <w:rStyle w:val="mpunct"/>
          <w:rFonts w:ascii="Arial" w:hAnsi="Arial" w:cs="Arial"/>
        </w:rPr>
        <w:t>,</w:t>
      </w:r>
      <w:r w:rsidRPr="00EE4AE3">
        <w:rPr>
          <w:rStyle w:val="mord"/>
          <w:rFonts w:ascii="Arial" w:hAnsi="Arial" w:cs="Arial"/>
        </w:rPr>
        <w:t>000MT</w:t>
      </w:r>
      <w:r w:rsidRPr="00EE4AE3">
        <w:rPr>
          <w:rStyle w:val="mrel"/>
          <w:rFonts w:ascii="Arial" w:hAnsi="Arial" w:cs="Arial"/>
        </w:rPr>
        <w:t>=</w:t>
      </w:r>
      <w:r w:rsidRPr="00EE4AE3">
        <w:rPr>
          <w:rStyle w:val="mord"/>
          <w:rFonts w:ascii="Arial" w:hAnsi="Arial" w:cs="Arial"/>
        </w:rPr>
        <w:t>6</w:t>
      </w:r>
      <w:r w:rsidRPr="00EE4AE3">
        <w:rPr>
          <w:rStyle w:val="mpunct"/>
          <w:rFonts w:ascii="Arial" w:hAnsi="Arial" w:cs="Arial"/>
        </w:rPr>
        <w:t>,</w:t>
      </w:r>
      <w:r w:rsidRPr="00EE4AE3">
        <w:rPr>
          <w:rStyle w:val="mord"/>
          <w:rFonts w:ascii="Arial" w:hAnsi="Arial" w:cs="Arial"/>
        </w:rPr>
        <w:t>880</w:t>
      </w:r>
      <w:r w:rsidRPr="00EE4AE3">
        <w:rPr>
          <w:rStyle w:val="mpunct"/>
          <w:rFonts w:ascii="Arial" w:hAnsi="Arial" w:cs="Arial"/>
        </w:rPr>
        <w:t>,</w:t>
      </w:r>
      <w:r w:rsidRPr="00EE4AE3">
        <w:rPr>
          <w:rStyle w:val="mord"/>
          <w:rFonts w:ascii="Arial" w:hAnsi="Arial" w:cs="Arial"/>
        </w:rPr>
        <w:t>000</w:t>
      </w:r>
      <w:r w:rsidRPr="00EE4AE3">
        <w:rPr>
          <w:rStyle w:val="mpunct"/>
          <w:rFonts w:ascii="Arial" w:hAnsi="Arial" w:cs="Arial"/>
        </w:rPr>
        <w:t>,</w:t>
      </w:r>
      <w:r w:rsidRPr="00EE4AE3">
        <w:rPr>
          <w:rStyle w:val="mord"/>
          <w:rFonts w:ascii="Arial" w:hAnsi="Arial" w:cs="Arial"/>
        </w:rPr>
        <w:t>000g CO</w:t>
      </w:r>
      <w:r w:rsidRPr="00EE4AE3">
        <w:rPr>
          <w:rStyle w:val="mord"/>
          <w:rFonts w:ascii="Cambria Math" w:hAnsi="Cambria Math" w:cs="Cambria Math"/>
        </w:rPr>
        <w:t>₂</w:t>
      </w:r>
      <w:r w:rsidRPr="00EE4AE3">
        <w:rPr>
          <w:rFonts w:ascii="Arial" w:hAnsi="Arial" w:cs="Arial"/>
        </w:rPr>
        <w:br/>
        <w:t xml:space="preserve">Converted to tons: </w:t>
      </w:r>
      <w:r w:rsidRPr="00EE4AE3">
        <w:rPr>
          <w:rStyle w:val="Strong"/>
          <w:rFonts w:ascii="Arial" w:hAnsi="Arial" w:cs="Arial"/>
        </w:rPr>
        <w:t>6,880 tons CO</w:t>
      </w:r>
      <w:r w:rsidRPr="00EE4AE3">
        <w:rPr>
          <w:rStyle w:val="Strong"/>
          <w:rFonts w:ascii="Cambria Math" w:hAnsi="Cambria Math" w:cs="Cambria Math"/>
        </w:rPr>
        <w:t>₂</w:t>
      </w:r>
      <w:r w:rsidRPr="00EE4AE3">
        <w:rPr>
          <w:rStyle w:val="Strong"/>
          <w:rFonts w:ascii="Arial" w:hAnsi="Arial" w:cs="Arial"/>
        </w:rPr>
        <w:t>/month</w:t>
      </w:r>
      <w:r w:rsidRPr="00EE4AE3">
        <w:rPr>
          <w:rFonts w:ascii="Arial" w:hAnsi="Arial" w:cs="Arial"/>
        </w:rPr>
        <w:t>.</w:t>
      </w:r>
    </w:p>
    <w:p w14:paraId="375B3ED4" w14:textId="77777777" w:rsidR="008C2DA1" w:rsidRPr="00EE4AE3" w:rsidRDefault="00EE4AE3" w:rsidP="008C2DA1">
      <w:pPr>
        <w:spacing w:after="0"/>
        <w:jc w:val="both"/>
        <w:rPr>
          <w:rFonts w:ascii="Arial" w:hAnsi="Arial" w:cs="Arial"/>
        </w:rPr>
      </w:pPr>
      <w:r w:rsidRPr="00EE4AE3">
        <w:rPr>
          <w:rFonts w:ascii="Arial" w:hAnsi="Arial" w:cs="Arial"/>
          <w:noProof/>
        </w:rPr>
        <w:pict w14:anchorId="134B8ECA">
          <v:rect id="_x0000_i1034" style="width:0;height:1.5pt" o:hralign="center" o:hrstd="t" o:hr="t" fillcolor="#a0a0a0" stroked="f"/>
        </w:pict>
      </w:r>
    </w:p>
    <w:p w14:paraId="42861558"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Total Carbon Footprint</w:t>
      </w:r>
      <w:r w:rsidRPr="00EE4AE3">
        <w:rPr>
          <w:rFonts w:ascii="Arial" w:hAnsi="Arial" w:cs="Arial"/>
          <w:sz w:val="22"/>
          <w:szCs w:val="22"/>
        </w:rPr>
        <w:t>:</w:t>
      </w:r>
    </w:p>
    <w:p w14:paraId="2CEDB201" w14:textId="77777777" w:rsidR="008C2DA1" w:rsidRPr="00EE4AE3" w:rsidRDefault="008C2DA1" w:rsidP="008D5773">
      <w:pPr>
        <w:pStyle w:val="NormalWeb"/>
        <w:numPr>
          <w:ilvl w:val="0"/>
          <w:numId w:val="233"/>
        </w:numPr>
        <w:jc w:val="both"/>
        <w:rPr>
          <w:rStyle w:val="Strong"/>
          <w:rFonts w:ascii="Arial" w:hAnsi="Arial" w:cs="Arial"/>
          <w:b w:val="0"/>
          <w:bCs w:val="0"/>
          <w:sz w:val="22"/>
          <w:szCs w:val="22"/>
        </w:rPr>
      </w:pPr>
      <w:r w:rsidRPr="00EE4AE3">
        <w:rPr>
          <w:rStyle w:val="Strong"/>
          <w:rFonts w:ascii="Arial" w:hAnsi="Arial" w:cs="Arial"/>
          <w:sz w:val="22"/>
          <w:szCs w:val="22"/>
        </w:rPr>
        <w:t>Local Transport (Sahabat Lahad Datu to POIC + POIC to Port):</w:t>
      </w:r>
    </w:p>
    <w:p w14:paraId="35D28C75" w14:textId="77777777" w:rsidR="008C2DA1" w:rsidRPr="00EE4AE3" w:rsidRDefault="008C2DA1" w:rsidP="008D5773">
      <w:pPr>
        <w:pStyle w:val="NormalWeb"/>
        <w:numPr>
          <w:ilvl w:val="0"/>
          <w:numId w:val="234"/>
        </w:numPr>
        <w:jc w:val="both"/>
        <w:rPr>
          <w:rFonts w:ascii="Arial" w:hAnsi="Arial" w:cs="Arial"/>
          <w:sz w:val="22"/>
          <w:szCs w:val="22"/>
        </w:rPr>
      </w:pPr>
      <w:r w:rsidRPr="00EE4AE3">
        <w:rPr>
          <w:rStyle w:val="katex-mathml"/>
          <w:rFonts w:ascii="Arial" w:hAnsi="Arial" w:cs="Arial"/>
          <w:sz w:val="22"/>
          <w:szCs w:val="22"/>
        </w:rPr>
        <w:t>3,125+625=3,750 tons CO</w:t>
      </w:r>
      <w:r w:rsidRPr="00EE4AE3">
        <w:rPr>
          <w:rStyle w:val="katex-mathml"/>
          <w:rFonts w:ascii="Cambria Math" w:hAnsi="Cambria Math" w:cs="Cambria Math"/>
          <w:sz w:val="22"/>
          <w:szCs w:val="22"/>
        </w:rPr>
        <w:t>₂</w:t>
      </w:r>
      <w:r w:rsidRPr="00EE4AE3">
        <w:rPr>
          <w:rStyle w:val="katex-mathml"/>
          <w:rFonts w:ascii="Arial" w:hAnsi="Arial" w:cs="Arial"/>
          <w:sz w:val="22"/>
          <w:szCs w:val="22"/>
        </w:rPr>
        <w:t>/month3,125 + 625 = 3,750 \, \text{tons CO</w:t>
      </w:r>
      <w:r w:rsidRPr="00EE4AE3">
        <w:rPr>
          <w:rStyle w:val="katex-mathml"/>
          <w:rFonts w:ascii="Cambria Math" w:hAnsi="Cambria Math" w:cs="Cambria Math"/>
          <w:sz w:val="22"/>
          <w:szCs w:val="22"/>
        </w:rPr>
        <w:t>₂</w:t>
      </w:r>
      <w:r w:rsidRPr="00EE4AE3">
        <w:rPr>
          <w:rStyle w:val="katex-mathml"/>
          <w:rFonts w:ascii="Arial" w:hAnsi="Arial" w:cs="Arial"/>
          <w:sz w:val="22"/>
          <w:szCs w:val="22"/>
        </w:rPr>
        <w:t>/month}</w:t>
      </w:r>
      <w:r w:rsidRPr="00EE4AE3">
        <w:rPr>
          <w:rStyle w:val="mord"/>
          <w:rFonts w:ascii="Arial" w:eastAsiaTheme="majorEastAsia" w:hAnsi="Arial" w:cs="Arial"/>
          <w:sz w:val="22"/>
          <w:szCs w:val="22"/>
        </w:rPr>
        <w:t>3</w:t>
      </w:r>
      <w:r w:rsidRPr="00EE4AE3">
        <w:rPr>
          <w:rStyle w:val="mpunct"/>
          <w:rFonts w:ascii="Arial" w:hAnsi="Arial" w:cs="Arial"/>
          <w:sz w:val="22"/>
          <w:szCs w:val="22"/>
        </w:rPr>
        <w:t>,</w:t>
      </w:r>
      <w:r w:rsidRPr="00EE4AE3">
        <w:rPr>
          <w:rStyle w:val="mord"/>
          <w:rFonts w:ascii="Arial" w:eastAsiaTheme="majorEastAsia" w:hAnsi="Arial" w:cs="Arial"/>
          <w:sz w:val="22"/>
          <w:szCs w:val="22"/>
        </w:rPr>
        <w:t>125</w:t>
      </w:r>
      <w:r w:rsidRPr="00EE4AE3">
        <w:rPr>
          <w:rStyle w:val="mbin"/>
          <w:rFonts w:ascii="Arial" w:hAnsi="Arial" w:cs="Arial"/>
          <w:sz w:val="22"/>
          <w:szCs w:val="22"/>
        </w:rPr>
        <w:t>+</w:t>
      </w:r>
      <w:r w:rsidRPr="00EE4AE3">
        <w:rPr>
          <w:rStyle w:val="mord"/>
          <w:rFonts w:ascii="Arial" w:eastAsiaTheme="majorEastAsia" w:hAnsi="Arial" w:cs="Arial"/>
          <w:sz w:val="22"/>
          <w:szCs w:val="22"/>
        </w:rPr>
        <w:t>625</w:t>
      </w:r>
      <w:r w:rsidRPr="00EE4AE3">
        <w:rPr>
          <w:rStyle w:val="mrel"/>
          <w:rFonts w:ascii="Arial" w:hAnsi="Arial" w:cs="Arial"/>
          <w:sz w:val="22"/>
          <w:szCs w:val="22"/>
        </w:rPr>
        <w:t>=</w:t>
      </w:r>
      <w:r w:rsidRPr="00EE4AE3">
        <w:rPr>
          <w:rStyle w:val="mord"/>
          <w:rFonts w:ascii="Arial" w:eastAsiaTheme="majorEastAsia" w:hAnsi="Arial" w:cs="Arial"/>
          <w:sz w:val="22"/>
          <w:szCs w:val="22"/>
        </w:rPr>
        <w:t>3</w:t>
      </w:r>
      <w:r w:rsidRPr="00EE4AE3">
        <w:rPr>
          <w:rStyle w:val="mpunct"/>
          <w:rFonts w:ascii="Arial" w:hAnsi="Arial" w:cs="Arial"/>
          <w:sz w:val="22"/>
          <w:szCs w:val="22"/>
        </w:rPr>
        <w:t>,</w:t>
      </w:r>
      <w:r w:rsidRPr="00EE4AE3">
        <w:rPr>
          <w:rStyle w:val="mord"/>
          <w:rFonts w:ascii="Arial" w:eastAsiaTheme="majorEastAsia" w:hAnsi="Arial" w:cs="Arial"/>
          <w:sz w:val="22"/>
          <w:szCs w:val="22"/>
        </w:rPr>
        <w:t>750tons CO</w:t>
      </w:r>
      <w:r w:rsidRPr="00EE4AE3">
        <w:rPr>
          <w:rStyle w:val="mord"/>
          <w:rFonts w:ascii="Cambria Math" w:eastAsiaTheme="majorEastAsia" w:hAnsi="Cambria Math" w:cs="Cambria Math"/>
          <w:sz w:val="22"/>
          <w:szCs w:val="22"/>
        </w:rPr>
        <w:t>₂</w:t>
      </w:r>
      <w:r w:rsidRPr="00EE4AE3">
        <w:rPr>
          <w:rStyle w:val="mord"/>
          <w:rFonts w:ascii="Arial" w:eastAsiaTheme="majorEastAsia" w:hAnsi="Arial" w:cs="Arial"/>
          <w:sz w:val="22"/>
          <w:szCs w:val="22"/>
        </w:rPr>
        <w:t>/month</w:t>
      </w:r>
      <w:r w:rsidRPr="00EE4AE3">
        <w:rPr>
          <w:rFonts w:ascii="Arial" w:hAnsi="Arial" w:cs="Arial"/>
          <w:sz w:val="22"/>
          <w:szCs w:val="22"/>
        </w:rPr>
        <w:t>.</w:t>
      </w:r>
    </w:p>
    <w:p w14:paraId="696331E7" w14:textId="77777777" w:rsidR="008C2DA1" w:rsidRPr="00EE4AE3" w:rsidRDefault="008C2DA1" w:rsidP="008D5773">
      <w:pPr>
        <w:pStyle w:val="NormalWeb"/>
        <w:numPr>
          <w:ilvl w:val="0"/>
          <w:numId w:val="233"/>
        </w:numPr>
        <w:jc w:val="both"/>
        <w:rPr>
          <w:rStyle w:val="Strong"/>
          <w:rFonts w:ascii="Arial" w:hAnsi="Arial" w:cs="Arial"/>
          <w:b w:val="0"/>
          <w:bCs w:val="0"/>
          <w:sz w:val="22"/>
          <w:szCs w:val="22"/>
        </w:rPr>
      </w:pPr>
      <w:r w:rsidRPr="00EE4AE3">
        <w:rPr>
          <w:rStyle w:val="Strong"/>
          <w:rFonts w:ascii="Arial" w:hAnsi="Arial" w:cs="Arial"/>
          <w:sz w:val="22"/>
          <w:szCs w:val="22"/>
        </w:rPr>
        <w:t>Export (Port to Singapore):</w:t>
      </w:r>
    </w:p>
    <w:p w14:paraId="1D7E5D1C" w14:textId="77777777" w:rsidR="008C2DA1" w:rsidRPr="00EE4AE3" w:rsidRDefault="008C2DA1" w:rsidP="008D5773">
      <w:pPr>
        <w:pStyle w:val="NormalWeb"/>
        <w:numPr>
          <w:ilvl w:val="0"/>
          <w:numId w:val="236"/>
        </w:numPr>
        <w:jc w:val="both"/>
        <w:rPr>
          <w:rFonts w:ascii="Arial" w:hAnsi="Arial" w:cs="Arial"/>
          <w:sz w:val="22"/>
          <w:szCs w:val="22"/>
        </w:rPr>
      </w:pPr>
      <w:r w:rsidRPr="00EE4AE3">
        <w:rPr>
          <w:rStyle w:val="katex-mathml"/>
          <w:rFonts w:ascii="Arial" w:hAnsi="Arial" w:cs="Arial"/>
          <w:sz w:val="22"/>
          <w:szCs w:val="22"/>
        </w:rPr>
        <w:t>6,880 tons CO</w:t>
      </w:r>
      <w:r w:rsidRPr="00EE4AE3">
        <w:rPr>
          <w:rStyle w:val="katex-mathml"/>
          <w:rFonts w:ascii="Cambria Math" w:hAnsi="Cambria Math" w:cs="Cambria Math"/>
          <w:sz w:val="22"/>
          <w:szCs w:val="22"/>
        </w:rPr>
        <w:t>₂</w:t>
      </w:r>
      <w:r w:rsidRPr="00EE4AE3">
        <w:rPr>
          <w:rStyle w:val="katex-mathml"/>
          <w:rFonts w:ascii="Arial" w:hAnsi="Arial" w:cs="Arial"/>
          <w:sz w:val="22"/>
          <w:szCs w:val="22"/>
        </w:rPr>
        <w:t>/month6,880 \, \text{tons CO</w:t>
      </w:r>
      <w:r w:rsidRPr="00EE4AE3">
        <w:rPr>
          <w:rStyle w:val="katex-mathml"/>
          <w:rFonts w:ascii="Cambria Math" w:hAnsi="Cambria Math" w:cs="Cambria Math"/>
          <w:sz w:val="22"/>
          <w:szCs w:val="22"/>
        </w:rPr>
        <w:t>₂</w:t>
      </w:r>
      <w:r w:rsidRPr="00EE4AE3">
        <w:rPr>
          <w:rStyle w:val="katex-mathml"/>
          <w:rFonts w:ascii="Arial" w:hAnsi="Arial" w:cs="Arial"/>
          <w:sz w:val="22"/>
          <w:szCs w:val="22"/>
        </w:rPr>
        <w:t>/month}</w:t>
      </w:r>
      <w:r w:rsidRPr="00EE4AE3">
        <w:rPr>
          <w:rStyle w:val="mord"/>
          <w:rFonts w:ascii="Arial" w:eastAsiaTheme="majorEastAsia" w:hAnsi="Arial" w:cs="Arial"/>
          <w:sz w:val="22"/>
          <w:szCs w:val="22"/>
        </w:rPr>
        <w:t>6</w:t>
      </w:r>
      <w:r w:rsidRPr="00EE4AE3">
        <w:rPr>
          <w:rStyle w:val="mpunct"/>
          <w:rFonts w:ascii="Arial" w:hAnsi="Arial" w:cs="Arial"/>
          <w:sz w:val="22"/>
          <w:szCs w:val="22"/>
        </w:rPr>
        <w:t>,</w:t>
      </w:r>
      <w:r w:rsidRPr="00EE4AE3">
        <w:rPr>
          <w:rStyle w:val="mord"/>
          <w:rFonts w:ascii="Arial" w:eastAsiaTheme="majorEastAsia" w:hAnsi="Arial" w:cs="Arial"/>
          <w:sz w:val="22"/>
          <w:szCs w:val="22"/>
        </w:rPr>
        <w:t>880tons CO</w:t>
      </w:r>
      <w:r w:rsidRPr="00EE4AE3">
        <w:rPr>
          <w:rStyle w:val="mord"/>
          <w:rFonts w:ascii="Cambria Math" w:eastAsiaTheme="majorEastAsia" w:hAnsi="Cambria Math" w:cs="Cambria Math"/>
          <w:sz w:val="22"/>
          <w:szCs w:val="22"/>
        </w:rPr>
        <w:t>₂</w:t>
      </w:r>
      <w:r w:rsidRPr="00EE4AE3">
        <w:rPr>
          <w:rStyle w:val="mord"/>
          <w:rFonts w:ascii="Arial" w:eastAsiaTheme="majorEastAsia" w:hAnsi="Arial" w:cs="Arial"/>
          <w:sz w:val="22"/>
          <w:szCs w:val="22"/>
        </w:rPr>
        <w:t>/month</w:t>
      </w:r>
      <w:r w:rsidRPr="00EE4AE3">
        <w:rPr>
          <w:rFonts w:ascii="Arial" w:hAnsi="Arial" w:cs="Arial"/>
          <w:sz w:val="22"/>
          <w:szCs w:val="22"/>
        </w:rPr>
        <w:t>.</w:t>
      </w:r>
    </w:p>
    <w:p w14:paraId="13C6CE1F" w14:textId="77777777" w:rsidR="008C2DA1" w:rsidRPr="00EE4AE3" w:rsidRDefault="008C2DA1" w:rsidP="008D5773">
      <w:pPr>
        <w:pStyle w:val="NormalWeb"/>
        <w:numPr>
          <w:ilvl w:val="0"/>
          <w:numId w:val="226"/>
        </w:numPr>
        <w:jc w:val="both"/>
        <w:rPr>
          <w:rStyle w:val="Strong"/>
          <w:rFonts w:ascii="Arial" w:hAnsi="Arial" w:cs="Arial"/>
          <w:b w:val="0"/>
          <w:bCs w:val="0"/>
          <w:sz w:val="22"/>
          <w:szCs w:val="22"/>
        </w:rPr>
      </w:pPr>
      <w:r w:rsidRPr="00EE4AE3">
        <w:rPr>
          <w:rStyle w:val="Strong"/>
          <w:rFonts w:ascii="Arial" w:hAnsi="Arial" w:cs="Arial"/>
          <w:sz w:val="22"/>
          <w:szCs w:val="22"/>
        </w:rPr>
        <w:t>Combined Total for Exported Pellets:</w:t>
      </w:r>
    </w:p>
    <w:p w14:paraId="4CDE31A9" w14:textId="77777777" w:rsidR="008C2DA1" w:rsidRPr="00EE4AE3" w:rsidRDefault="008C2DA1" w:rsidP="008D5773">
      <w:pPr>
        <w:pStyle w:val="NormalWeb"/>
        <w:numPr>
          <w:ilvl w:val="0"/>
          <w:numId w:val="235"/>
        </w:numPr>
        <w:jc w:val="both"/>
        <w:rPr>
          <w:rFonts w:ascii="Arial" w:hAnsi="Arial" w:cs="Arial"/>
          <w:sz w:val="22"/>
          <w:szCs w:val="22"/>
        </w:rPr>
      </w:pPr>
      <w:r w:rsidRPr="00EE4AE3">
        <w:rPr>
          <w:rStyle w:val="katex-mathml"/>
          <w:rFonts w:ascii="Arial" w:hAnsi="Arial" w:cs="Arial"/>
          <w:sz w:val="22"/>
          <w:szCs w:val="22"/>
        </w:rPr>
        <w:t>3,750+6,880=10,630 tons CO</w:t>
      </w:r>
      <w:r w:rsidRPr="00EE4AE3">
        <w:rPr>
          <w:rStyle w:val="katex-mathml"/>
          <w:rFonts w:ascii="Cambria Math" w:hAnsi="Cambria Math" w:cs="Cambria Math"/>
          <w:sz w:val="22"/>
          <w:szCs w:val="22"/>
        </w:rPr>
        <w:t>₂</w:t>
      </w:r>
      <w:r w:rsidRPr="00EE4AE3">
        <w:rPr>
          <w:rStyle w:val="katex-mathml"/>
          <w:rFonts w:ascii="Arial" w:hAnsi="Arial" w:cs="Arial"/>
          <w:sz w:val="22"/>
          <w:szCs w:val="22"/>
        </w:rPr>
        <w:t>/month3,750 + 6,880 = 10,630 \, \text{tons CO</w:t>
      </w:r>
      <w:r w:rsidRPr="00EE4AE3">
        <w:rPr>
          <w:rStyle w:val="katex-mathml"/>
          <w:rFonts w:ascii="Cambria Math" w:hAnsi="Cambria Math" w:cs="Cambria Math"/>
          <w:sz w:val="22"/>
          <w:szCs w:val="22"/>
        </w:rPr>
        <w:t>₂</w:t>
      </w:r>
      <w:r w:rsidRPr="00EE4AE3">
        <w:rPr>
          <w:rStyle w:val="katex-mathml"/>
          <w:rFonts w:ascii="Arial" w:hAnsi="Arial" w:cs="Arial"/>
          <w:sz w:val="22"/>
          <w:szCs w:val="22"/>
        </w:rPr>
        <w:t>/month}</w:t>
      </w:r>
      <w:r w:rsidRPr="00EE4AE3">
        <w:rPr>
          <w:rStyle w:val="mord"/>
          <w:rFonts w:ascii="Arial" w:eastAsiaTheme="majorEastAsia" w:hAnsi="Arial" w:cs="Arial"/>
          <w:sz w:val="22"/>
          <w:szCs w:val="22"/>
        </w:rPr>
        <w:t>3</w:t>
      </w:r>
      <w:r w:rsidRPr="00EE4AE3">
        <w:rPr>
          <w:rStyle w:val="mpunct"/>
          <w:rFonts w:ascii="Arial" w:hAnsi="Arial" w:cs="Arial"/>
          <w:sz w:val="22"/>
          <w:szCs w:val="22"/>
        </w:rPr>
        <w:t>,</w:t>
      </w:r>
      <w:r w:rsidRPr="00EE4AE3">
        <w:rPr>
          <w:rStyle w:val="mord"/>
          <w:rFonts w:ascii="Arial" w:eastAsiaTheme="majorEastAsia" w:hAnsi="Arial" w:cs="Arial"/>
          <w:sz w:val="22"/>
          <w:szCs w:val="22"/>
        </w:rPr>
        <w:t>750</w:t>
      </w:r>
      <w:r w:rsidRPr="00EE4AE3">
        <w:rPr>
          <w:rStyle w:val="mbin"/>
          <w:rFonts w:ascii="Arial" w:hAnsi="Arial" w:cs="Arial"/>
          <w:sz w:val="22"/>
          <w:szCs w:val="22"/>
        </w:rPr>
        <w:t>+</w:t>
      </w:r>
      <w:r w:rsidRPr="00EE4AE3">
        <w:rPr>
          <w:rStyle w:val="mord"/>
          <w:rFonts w:ascii="Arial" w:eastAsiaTheme="majorEastAsia" w:hAnsi="Arial" w:cs="Arial"/>
          <w:sz w:val="22"/>
          <w:szCs w:val="22"/>
        </w:rPr>
        <w:t>6</w:t>
      </w:r>
      <w:r w:rsidRPr="00EE4AE3">
        <w:rPr>
          <w:rStyle w:val="mpunct"/>
          <w:rFonts w:ascii="Arial" w:hAnsi="Arial" w:cs="Arial"/>
          <w:sz w:val="22"/>
          <w:szCs w:val="22"/>
        </w:rPr>
        <w:t>,</w:t>
      </w:r>
      <w:r w:rsidRPr="00EE4AE3">
        <w:rPr>
          <w:rStyle w:val="mord"/>
          <w:rFonts w:ascii="Arial" w:eastAsiaTheme="majorEastAsia" w:hAnsi="Arial" w:cs="Arial"/>
          <w:sz w:val="22"/>
          <w:szCs w:val="22"/>
        </w:rPr>
        <w:t>880</w:t>
      </w:r>
      <w:r w:rsidRPr="00EE4AE3">
        <w:rPr>
          <w:rStyle w:val="mrel"/>
          <w:rFonts w:ascii="Arial" w:hAnsi="Arial" w:cs="Arial"/>
          <w:sz w:val="22"/>
          <w:szCs w:val="22"/>
        </w:rPr>
        <w:t>=</w:t>
      </w:r>
      <w:r w:rsidRPr="00EE4AE3">
        <w:rPr>
          <w:rStyle w:val="mord"/>
          <w:rFonts w:ascii="Arial" w:eastAsiaTheme="majorEastAsia" w:hAnsi="Arial" w:cs="Arial"/>
          <w:sz w:val="22"/>
          <w:szCs w:val="22"/>
        </w:rPr>
        <w:t>10</w:t>
      </w:r>
      <w:r w:rsidRPr="00EE4AE3">
        <w:rPr>
          <w:rStyle w:val="mpunct"/>
          <w:rFonts w:ascii="Arial" w:hAnsi="Arial" w:cs="Arial"/>
          <w:sz w:val="22"/>
          <w:szCs w:val="22"/>
        </w:rPr>
        <w:t>,</w:t>
      </w:r>
      <w:r w:rsidRPr="00EE4AE3">
        <w:rPr>
          <w:rStyle w:val="mord"/>
          <w:rFonts w:ascii="Arial" w:eastAsiaTheme="majorEastAsia" w:hAnsi="Arial" w:cs="Arial"/>
          <w:sz w:val="22"/>
          <w:szCs w:val="22"/>
        </w:rPr>
        <w:t>630tons CO</w:t>
      </w:r>
      <w:r w:rsidRPr="00EE4AE3">
        <w:rPr>
          <w:rStyle w:val="mord"/>
          <w:rFonts w:ascii="Cambria Math" w:eastAsiaTheme="majorEastAsia" w:hAnsi="Cambria Math" w:cs="Cambria Math"/>
          <w:sz w:val="22"/>
          <w:szCs w:val="22"/>
        </w:rPr>
        <w:t>₂</w:t>
      </w:r>
      <w:r w:rsidRPr="00EE4AE3">
        <w:rPr>
          <w:rStyle w:val="mord"/>
          <w:rFonts w:ascii="Arial" w:eastAsiaTheme="majorEastAsia" w:hAnsi="Arial" w:cs="Arial"/>
          <w:sz w:val="22"/>
          <w:szCs w:val="22"/>
        </w:rPr>
        <w:t>/month</w:t>
      </w:r>
      <w:r w:rsidRPr="00EE4AE3">
        <w:rPr>
          <w:rFonts w:ascii="Arial" w:hAnsi="Arial" w:cs="Arial"/>
          <w:sz w:val="22"/>
          <w:szCs w:val="22"/>
        </w:rPr>
        <w:t>.</w:t>
      </w:r>
    </w:p>
    <w:p w14:paraId="0323F54B" w14:textId="77777777" w:rsidR="008C2DA1" w:rsidRPr="00EE4AE3" w:rsidRDefault="00EE4AE3" w:rsidP="008C2DA1">
      <w:pPr>
        <w:jc w:val="both"/>
        <w:rPr>
          <w:rFonts w:ascii="Arial" w:hAnsi="Arial" w:cs="Arial"/>
        </w:rPr>
      </w:pPr>
      <w:r w:rsidRPr="00EE4AE3">
        <w:rPr>
          <w:rFonts w:ascii="Arial" w:hAnsi="Arial" w:cs="Arial"/>
          <w:noProof/>
        </w:rPr>
        <w:pict w14:anchorId="3F3B6EAB">
          <v:rect id="_x0000_i1035" style="width:0;height:1.5pt" o:hralign="center" o:hrstd="t" o:hr="t" fillcolor="#a0a0a0" stroked="f"/>
        </w:pict>
      </w:r>
    </w:p>
    <w:p w14:paraId="1585EA02"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Carbon Footprint Per Ton of Pellets</w:t>
      </w:r>
      <w:r w:rsidRPr="00EE4AE3">
        <w:rPr>
          <w:rFonts w:ascii="Arial" w:hAnsi="Arial" w:cs="Arial"/>
          <w:sz w:val="22"/>
          <w:szCs w:val="22"/>
        </w:rPr>
        <w:t>:</w:t>
      </w:r>
    </w:p>
    <w:p w14:paraId="4D6F0534" w14:textId="77777777" w:rsidR="006A5A14" w:rsidRPr="00EE4AE3" w:rsidRDefault="008C2DA1" w:rsidP="008D5773">
      <w:pPr>
        <w:numPr>
          <w:ilvl w:val="0"/>
          <w:numId w:val="227"/>
        </w:numPr>
        <w:spacing w:before="100" w:beforeAutospacing="1" w:after="100" w:afterAutospacing="1" w:line="240" w:lineRule="auto"/>
        <w:jc w:val="both"/>
        <w:rPr>
          <w:rFonts w:ascii="Arial" w:hAnsi="Arial" w:cs="Arial"/>
        </w:rPr>
      </w:pPr>
      <w:r w:rsidRPr="00EE4AE3">
        <w:rPr>
          <w:rFonts w:ascii="Arial" w:hAnsi="Arial" w:cs="Arial"/>
        </w:rPr>
        <w:t xml:space="preserve">Local transport only: </w:t>
      </w:r>
    </w:p>
    <w:p w14:paraId="37276865" w14:textId="77777777" w:rsidR="008C2DA1" w:rsidRPr="00EE4AE3" w:rsidRDefault="008C2DA1" w:rsidP="008D5773">
      <w:pPr>
        <w:pStyle w:val="ListParagraph"/>
        <w:numPr>
          <w:ilvl w:val="0"/>
          <w:numId w:val="235"/>
        </w:numPr>
        <w:spacing w:before="100" w:beforeAutospacing="1" w:after="100" w:afterAutospacing="1" w:line="240" w:lineRule="auto"/>
        <w:jc w:val="both"/>
        <w:rPr>
          <w:rFonts w:ascii="Arial" w:hAnsi="Arial" w:cs="Arial"/>
        </w:rPr>
      </w:pPr>
      <w:r w:rsidRPr="00EE4AE3">
        <w:rPr>
          <w:rStyle w:val="katex-mathml"/>
          <w:rFonts w:ascii="Arial" w:hAnsi="Arial" w:cs="Arial"/>
        </w:rPr>
        <w:t>3,750500,000=0.0075 tons CO</w:t>
      </w:r>
      <w:r w:rsidRPr="00EE4AE3">
        <w:rPr>
          <w:rStyle w:val="katex-mathml"/>
          <w:rFonts w:ascii="Cambria Math" w:hAnsi="Cambria Math" w:cs="Cambria Math"/>
        </w:rPr>
        <w:t>₂</w:t>
      </w:r>
      <w:r w:rsidRPr="00EE4AE3">
        <w:rPr>
          <w:rStyle w:val="katex-mathml"/>
          <w:rFonts w:ascii="Arial" w:hAnsi="Arial" w:cs="Arial"/>
        </w:rPr>
        <w:t>/ton\frac{3,750}{500,000} = 0.0075 \, \text{tons CO</w:t>
      </w:r>
      <w:r w:rsidRPr="00EE4AE3">
        <w:rPr>
          <w:rStyle w:val="katex-mathml"/>
          <w:rFonts w:ascii="Cambria Math" w:hAnsi="Cambria Math" w:cs="Cambria Math"/>
        </w:rPr>
        <w:t>₂</w:t>
      </w:r>
      <w:r w:rsidRPr="00EE4AE3">
        <w:rPr>
          <w:rStyle w:val="katex-mathml"/>
          <w:rFonts w:ascii="Arial" w:hAnsi="Arial" w:cs="Arial"/>
        </w:rPr>
        <w:t>/ton}</w:t>
      </w:r>
      <w:r w:rsidRPr="00EE4AE3">
        <w:rPr>
          <w:rStyle w:val="mord"/>
          <w:rFonts w:ascii="Arial" w:hAnsi="Arial" w:cs="Arial"/>
        </w:rPr>
        <w:t>500</w:t>
      </w:r>
      <w:r w:rsidRPr="00EE4AE3">
        <w:rPr>
          <w:rStyle w:val="mpunct"/>
          <w:rFonts w:ascii="Arial" w:hAnsi="Arial" w:cs="Arial"/>
        </w:rPr>
        <w:t>,</w:t>
      </w:r>
      <w:r w:rsidRPr="00EE4AE3">
        <w:rPr>
          <w:rStyle w:val="mord"/>
          <w:rFonts w:ascii="Arial" w:hAnsi="Arial" w:cs="Arial"/>
        </w:rPr>
        <w:t>0003</w:t>
      </w:r>
      <w:r w:rsidRPr="00EE4AE3">
        <w:rPr>
          <w:rStyle w:val="mpunct"/>
          <w:rFonts w:ascii="Arial" w:hAnsi="Arial" w:cs="Arial"/>
        </w:rPr>
        <w:t>,</w:t>
      </w:r>
      <w:r w:rsidRPr="00EE4AE3">
        <w:rPr>
          <w:rStyle w:val="mord"/>
          <w:rFonts w:ascii="Arial" w:hAnsi="Arial" w:cs="Arial"/>
        </w:rPr>
        <w:t>750</w:t>
      </w:r>
      <w:r w:rsidRPr="00EE4AE3">
        <w:rPr>
          <w:rStyle w:val="vlist-s"/>
          <w:rFonts w:ascii="Arial" w:hAnsi="Arial" w:cs="Arial"/>
        </w:rPr>
        <w:t>​</w:t>
      </w:r>
      <w:r w:rsidRPr="00EE4AE3">
        <w:rPr>
          <w:rStyle w:val="mrel"/>
          <w:rFonts w:ascii="Arial" w:hAnsi="Arial" w:cs="Arial"/>
        </w:rPr>
        <w:t>=</w:t>
      </w:r>
      <w:r w:rsidRPr="00EE4AE3">
        <w:rPr>
          <w:rStyle w:val="mord"/>
          <w:rFonts w:ascii="Arial" w:hAnsi="Arial" w:cs="Arial"/>
        </w:rPr>
        <w:t>0.0075tons CO</w:t>
      </w:r>
      <w:r w:rsidRPr="00EE4AE3">
        <w:rPr>
          <w:rStyle w:val="mord"/>
          <w:rFonts w:ascii="Cambria Math" w:hAnsi="Cambria Math" w:cs="Cambria Math"/>
        </w:rPr>
        <w:t>₂</w:t>
      </w:r>
      <w:r w:rsidRPr="00EE4AE3">
        <w:rPr>
          <w:rStyle w:val="mord"/>
          <w:rFonts w:ascii="Arial" w:hAnsi="Arial" w:cs="Arial"/>
        </w:rPr>
        <w:t>/ton</w:t>
      </w:r>
    </w:p>
    <w:p w14:paraId="7DDCAF9F" w14:textId="77777777" w:rsidR="006A5A14" w:rsidRPr="00EE4AE3" w:rsidRDefault="008C2DA1" w:rsidP="008D5773">
      <w:pPr>
        <w:numPr>
          <w:ilvl w:val="0"/>
          <w:numId w:val="227"/>
        </w:numPr>
        <w:spacing w:before="100" w:beforeAutospacing="1" w:after="100" w:afterAutospacing="1" w:line="240" w:lineRule="auto"/>
        <w:jc w:val="both"/>
        <w:rPr>
          <w:rFonts w:ascii="Arial" w:hAnsi="Arial" w:cs="Arial"/>
        </w:rPr>
      </w:pPr>
      <w:r w:rsidRPr="00EE4AE3">
        <w:rPr>
          <w:rFonts w:ascii="Arial" w:hAnsi="Arial" w:cs="Arial"/>
        </w:rPr>
        <w:t xml:space="preserve">Export (local + international): </w:t>
      </w:r>
    </w:p>
    <w:p w14:paraId="164A6B2A" w14:textId="77777777" w:rsidR="008C2DA1" w:rsidRPr="00EE4AE3" w:rsidRDefault="008C2DA1" w:rsidP="008D5773">
      <w:pPr>
        <w:pStyle w:val="ListParagraph"/>
        <w:numPr>
          <w:ilvl w:val="0"/>
          <w:numId w:val="235"/>
        </w:numPr>
        <w:spacing w:before="100" w:beforeAutospacing="1" w:after="100" w:afterAutospacing="1" w:line="240" w:lineRule="auto"/>
        <w:jc w:val="both"/>
        <w:rPr>
          <w:rFonts w:ascii="Arial" w:hAnsi="Arial" w:cs="Arial"/>
        </w:rPr>
      </w:pPr>
      <w:r w:rsidRPr="00EE4AE3">
        <w:rPr>
          <w:rStyle w:val="katex-mathml"/>
          <w:rFonts w:ascii="Arial" w:hAnsi="Arial" w:cs="Arial"/>
        </w:rPr>
        <w:t>10,630500,000=0.02126 tons CO</w:t>
      </w:r>
      <w:r w:rsidRPr="00EE4AE3">
        <w:rPr>
          <w:rStyle w:val="katex-mathml"/>
          <w:rFonts w:ascii="Cambria Math" w:hAnsi="Cambria Math" w:cs="Cambria Math"/>
        </w:rPr>
        <w:t>₂</w:t>
      </w:r>
      <w:r w:rsidRPr="00EE4AE3">
        <w:rPr>
          <w:rStyle w:val="katex-mathml"/>
          <w:rFonts w:ascii="Arial" w:hAnsi="Arial" w:cs="Arial"/>
        </w:rPr>
        <w:t>/ton\frac{10,630}{500,000} = 0.02126 \, \text{tons CO</w:t>
      </w:r>
      <w:r w:rsidRPr="00EE4AE3">
        <w:rPr>
          <w:rStyle w:val="katex-mathml"/>
          <w:rFonts w:ascii="Cambria Math" w:hAnsi="Cambria Math" w:cs="Cambria Math"/>
        </w:rPr>
        <w:t>₂</w:t>
      </w:r>
      <w:r w:rsidRPr="00EE4AE3">
        <w:rPr>
          <w:rStyle w:val="katex-mathml"/>
          <w:rFonts w:ascii="Arial" w:hAnsi="Arial" w:cs="Arial"/>
        </w:rPr>
        <w:t>/ton}</w:t>
      </w:r>
      <w:r w:rsidRPr="00EE4AE3">
        <w:rPr>
          <w:rStyle w:val="mord"/>
          <w:rFonts w:ascii="Arial" w:hAnsi="Arial" w:cs="Arial"/>
        </w:rPr>
        <w:t>500</w:t>
      </w:r>
      <w:r w:rsidRPr="00EE4AE3">
        <w:rPr>
          <w:rStyle w:val="mpunct"/>
          <w:rFonts w:ascii="Arial" w:hAnsi="Arial" w:cs="Arial"/>
        </w:rPr>
        <w:t>,</w:t>
      </w:r>
      <w:r w:rsidRPr="00EE4AE3">
        <w:rPr>
          <w:rStyle w:val="mord"/>
          <w:rFonts w:ascii="Arial" w:hAnsi="Arial" w:cs="Arial"/>
        </w:rPr>
        <w:t>00010</w:t>
      </w:r>
      <w:r w:rsidRPr="00EE4AE3">
        <w:rPr>
          <w:rStyle w:val="mpunct"/>
          <w:rFonts w:ascii="Arial" w:hAnsi="Arial" w:cs="Arial"/>
        </w:rPr>
        <w:t>,</w:t>
      </w:r>
      <w:r w:rsidRPr="00EE4AE3">
        <w:rPr>
          <w:rStyle w:val="mord"/>
          <w:rFonts w:ascii="Arial" w:hAnsi="Arial" w:cs="Arial"/>
        </w:rPr>
        <w:t>630</w:t>
      </w:r>
      <w:r w:rsidRPr="00EE4AE3">
        <w:rPr>
          <w:rStyle w:val="vlist-s"/>
          <w:rFonts w:ascii="Arial" w:hAnsi="Arial" w:cs="Arial"/>
        </w:rPr>
        <w:t>​</w:t>
      </w:r>
      <w:r w:rsidRPr="00EE4AE3">
        <w:rPr>
          <w:rStyle w:val="mrel"/>
          <w:rFonts w:ascii="Arial" w:hAnsi="Arial" w:cs="Arial"/>
        </w:rPr>
        <w:t>=</w:t>
      </w:r>
      <w:r w:rsidRPr="00EE4AE3">
        <w:rPr>
          <w:rStyle w:val="mord"/>
          <w:rFonts w:ascii="Arial" w:hAnsi="Arial" w:cs="Arial"/>
        </w:rPr>
        <w:t>0.02126tons CO</w:t>
      </w:r>
      <w:r w:rsidRPr="00EE4AE3">
        <w:rPr>
          <w:rStyle w:val="mord"/>
          <w:rFonts w:ascii="Cambria Math" w:hAnsi="Cambria Math" w:cs="Cambria Math"/>
        </w:rPr>
        <w:t>₂</w:t>
      </w:r>
      <w:r w:rsidRPr="00EE4AE3">
        <w:rPr>
          <w:rStyle w:val="mord"/>
          <w:rFonts w:ascii="Arial" w:hAnsi="Arial" w:cs="Arial"/>
        </w:rPr>
        <w:t>/ton</w:t>
      </w:r>
      <w:r w:rsidRPr="00EE4AE3">
        <w:rPr>
          <w:rFonts w:ascii="Arial" w:hAnsi="Arial" w:cs="Arial"/>
        </w:rPr>
        <w:t>.</w:t>
      </w:r>
    </w:p>
    <w:p w14:paraId="3FFDDC3C" w14:textId="77777777" w:rsidR="008C2DA1" w:rsidRPr="00EE4AE3" w:rsidRDefault="00EE4AE3" w:rsidP="008C2DA1">
      <w:pPr>
        <w:spacing w:after="0"/>
        <w:jc w:val="both"/>
        <w:rPr>
          <w:rFonts w:ascii="Arial" w:hAnsi="Arial" w:cs="Arial"/>
        </w:rPr>
      </w:pPr>
      <w:r w:rsidRPr="00EE4AE3">
        <w:rPr>
          <w:rFonts w:ascii="Arial" w:hAnsi="Arial" w:cs="Arial"/>
          <w:noProof/>
        </w:rPr>
        <w:pict w14:anchorId="2764DB5A">
          <v:rect id="_x0000_i1036" style="width:0;height:1.5pt" o:hralign="center" o:hrstd="t" o:hr="t" fillcolor="#a0a0a0" stroked="f"/>
        </w:pict>
      </w:r>
    </w:p>
    <w:p w14:paraId="08F6C98F" w14:textId="77777777" w:rsidR="008C2DA1" w:rsidRPr="00EE4AE3" w:rsidRDefault="008C2DA1" w:rsidP="008C2DA1">
      <w:pPr>
        <w:pStyle w:val="Heading3"/>
        <w:jc w:val="both"/>
        <w:rPr>
          <w:rFonts w:ascii="Arial" w:hAnsi="Arial" w:cs="Arial"/>
          <w:sz w:val="22"/>
          <w:szCs w:val="22"/>
        </w:rPr>
      </w:pPr>
      <w:r w:rsidRPr="00EE4AE3">
        <w:rPr>
          <w:rStyle w:val="Strong"/>
          <w:rFonts w:ascii="Arial" w:hAnsi="Arial" w:cs="Arial"/>
          <w:b/>
          <w:bCs/>
          <w:sz w:val="22"/>
          <w:szCs w:val="22"/>
        </w:rPr>
        <w:t>Key Findings</w:t>
      </w:r>
      <w:r w:rsidRPr="00EE4AE3">
        <w:rPr>
          <w:rFonts w:ascii="Arial" w:hAnsi="Arial" w:cs="Arial"/>
          <w:sz w:val="22"/>
          <w:szCs w:val="22"/>
        </w:rPr>
        <w:t>:</w:t>
      </w:r>
    </w:p>
    <w:p w14:paraId="7E9F2BAB" w14:textId="77777777" w:rsidR="008C2DA1" w:rsidRPr="00EE4AE3" w:rsidRDefault="008C2DA1" w:rsidP="008D5773">
      <w:pPr>
        <w:numPr>
          <w:ilvl w:val="0"/>
          <w:numId w:val="228"/>
        </w:numPr>
        <w:spacing w:before="100" w:beforeAutospacing="1" w:after="100" w:afterAutospacing="1" w:line="240" w:lineRule="auto"/>
        <w:jc w:val="both"/>
        <w:rPr>
          <w:rFonts w:ascii="Arial" w:hAnsi="Arial" w:cs="Arial"/>
        </w:rPr>
      </w:pPr>
      <w:r w:rsidRPr="00EE4AE3">
        <w:rPr>
          <w:rStyle w:val="Strong"/>
          <w:rFonts w:ascii="Arial" w:hAnsi="Arial" w:cs="Arial"/>
        </w:rPr>
        <w:t>Local Transport</w:t>
      </w:r>
      <w:r w:rsidRPr="00EE4AE3">
        <w:rPr>
          <w:rFonts w:ascii="Arial" w:hAnsi="Arial" w:cs="Arial"/>
        </w:rPr>
        <w:t xml:space="preserve"> contributes a small but measurable footprint (~7.5 kg CO</w:t>
      </w:r>
      <w:r w:rsidRPr="00EE4AE3">
        <w:rPr>
          <w:rFonts w:ascii="Cambria Math" w:hAnsi="Cambria Math" w:cs="Cambria Math"/>
        </w:rPr>
        <w:t>₂</w:t>
      </w:r>
      <w:r w:rsidRPr="00EE4AE3">
        <w:rPr>
          <w:rFonts w:ascii="Arial" w:hAnsi="Arial" w:cs="Arial"/>
        </w:rPr>
        <w:t>/ton).</w:t>
      </w:r>
    </w:p>
    <w:p w14:paraId="3B5B2C38" w14:textId="77777777" w:rsidR="008C2DA1" w:rsidRPr="00EE4AE3" w:rsidRDefault="008C2DA1" w:rsidP="008D5773">
      <w:pPr>
        <w:numPr>
          <w:ilvl w:val="0"/>
          <w:numId w:val="228"/>
        </w:numPr>
        <w:spacing w:before="100" w:beforeAutospacing="1" w:after="100" w:afterAutospacing="1" w:line="240" w:lineRule="auto"/>
        <w:jc w:val="both"/>
        <w:rPr>
          <w:rFonts w:ascii="Arial" w:hAnsi="Arial" w:cs="Arial"/>
        </w:rPr>
      </w:pPr>
      <w:r w:rsidRPr="00EE4AE3">
        <w:rPr>
          <w:rStyle w:val="Strong"/>
          <w:rFonts w:ascii="Arial" w:hAnsi="Arial" w:cs="Arial"/>
        </w:rPr>
        <w:t>Export Shipping</w:t>
      </w:r>
      <w:r w:rsidRPr="00EE4AE3">
        <w:rPr>
          <w:rFonts w:ascii="Arial" w:hAnsi="Arial" w:cs="Arial"/>
        </w:rPr>
        <w:t xml:space="preserve"> adds ~13.8 kg CO</w:t>
      </w:r>
      <w:r w:rsidRPr="00EE4AE3">
        <w:rPr>
          <w:rFonts w:ascii="Cambria Math" w:hAnsi="Cambria Math" w:cs="Cambria Math"/>
        </w:rPr>
        <w:t>₂</w:t>
      </w:r>
      <w:r w:rsidRPr="00EE4AE3">
        <w:rPr>
          <w:rFonts w:ascii="Arial" w:hAnsi="Arial" w:cs="Arial"/>
        </w:rPr>
        <w:t>/ton, significantly increasing the total.</w:t>
      </w:r>
    </w:p>
    <w:p w14:paraId="540311EC" w14:textId="508EE3E2" w:rsidR="008C2DA1" w:rsidRPr="006755D3" w:rsidRDefault="008C2DA1" w:rsidP="008C2DA1">
      <w:pPr>
        <w:numPr>
          <w:ilvl w:val="0"/>
          <w:numId w:val="228"/>
        </w:numPr>
        <w:spacing w:before="100" w:beforeAutospacing="1" w:after="100" w:afterAutospacing="1" w:line="240" w:lineRule="auto"/>
        <w:jc w:val="both"/>
        <w:rPr>
          <w:rFonts w:ascii="Arial" w:hAnsi="Arial" w:cs="Arial"/>
        </w:rPr>
      </w:pPr>
      <w:r w:rsidRPr="00EE4AE3">
        <w:rPr>
          <w:rStyle w:val="Strong"/>
          <w:rFonts w:ascii="Arial" w:hAnsi="Arial" w:cs="Arial"/>
        </w:rPr>
        <w:t>Total Carbon Footprint for Exported Pellets</w:t>
      </w:r>
      <w:r w:rsidRPr="00EE4AE3">
        <w:rPr>
          <w:rFonts w:ascii="Arial" w:hAnsi="Arial" w:cs="Arial"/>
        </w:rPr>
        <w:t>: ~21.26 kg CO</w:t>
      </w:r>
      <w:r w:rsidRPr="00EE4AE3">
        <w:rPr>
          <w:rFonts w:ascii="Cambria Math" w:hAnsi="Cambria Math" w:cs="Cambria Math"/>
        </w:rPr>
        <w:t>₂</w:t>
      </w:r>
      <w:r w:rsidRPr="00EE4AE3">
        <w:rPr>
          <w:rFonts w:ascii="Arial" w:hAnsi="Arial" w:cs="Arial"/>
        </w:rPr>
        <w:t>/ton.</w:t>
      </w:r>
    </w:p>
    <w:bookmarkEnd w:id="1"/>
    <w:p w14:paraId="14D36C85"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Using oil palm trunk (OPT) waste for fuel pellets with added combustion boosters derived from biochemical extractions is a promising approach to bioenergy. Here’s an overview of the process and the benefits:</w:t>
      </w:r>
    </w:p>
    <w:p w14:paraId="0DF6DF5E" w14:textId="77777777" w:rsidR="00440B26" w:rsidRPr="00EE4AE3" w:rsidRDefault="00440B26" w:rsidP="008D5773">
      <w:pPr>
        <w:pStyle w:val="Heading3"/>
        <w:numPr>
          <w:ilvl w:val="0"/>
          <w:numId w:val="205"/>
        </w:numPr>
        <w:jc w:val="both"/>
        <w:rPr>
          <w:rFonts w:ascii="Arial" w:hAnsi="Arial" w:cs="Arial"/>
          <w:sz w:val="22"/>
          <w:szCs w:val="22"/>
        </w:rPr>
      </w:pPr>
      <w:r w:rsidRPr="00EE4AE3">
        <w:rPr>
          <w:rStyle w:val="Strong"/>
          <w:rFonts w:ascii="Arial" w:hAnsi="Arial" w:cs="Arial"/>
          <w:b/>
          <w:bCs/>
          <w:sz w:val="22"/>
          <w:szCs w:val="22"/>
        </w:rPr>
        <w:t>Raw Material - Oil Palm Trunk Waste</w:t>
      </w:r>
    </w:p>
    <w:p w14:paraId="52E3E3B4" w14:textId="77777777" w:rsidR="00440B26" w:rsidRPr="00EE4AE3" w:rsidRDefault="00440B26" w:rsidP="008D5773">
      <w:pPr>
        <w:pStyle w:val="ListParagraph"/>
        <w:numPr>
          <w:ilvl w:val="0"/>
          <w:numId w:val="43"/>
        </w:numPr>
        <w:spacing w:before="100" w:beforeAutospacing="1" w:after="100" w:afterAutospacing="1" w:line="240" w:lineRule="auto"/>
        <w:jc w:val="both"/>
        <w:rPr>
          <w:rFonts w:ascii="Arial" w:hAnsi="Arial" w:cs="Arial"/>
        </w:rPr>
      </w:pPr>
      <w:r w:rsidRPr="00EE4AE3">
        <w:rPr>
          <w:rFonts w:ascii="Arial" w:hAnsi="Arial" w:cs="Arial"/>
        </w:rPr>
        <w:lastRenderedPageBreak/>
        <w:t xml:space="preserve">OPT waste is typically a </w:t>
      </w:r>
      <w:r w:rsidR="003956DA" w:rsidRPr="00EE4AE3">
        <w:rPr>
          <w:rFonts w:ascii="Arial" w:hAnsi="Arial" w:cs="Arial"/>
        </w:rPr>
        <w:t>by-product</w:t>
      </w:r>
      <w:r w:rsidRPr="00EE4AE3">
        <w:rPr>
          <w:rFonts w:ascii="Arial" w:hAnsi="Arial" w:cs="Arial"/>
        </w:rPr>
        <w:t xml:space="preserve"> of replanting oil palm trees, which are harvested every 20-25 years. Trunks are rich in lignocellulosic materials, which can be converted into biofuel.</w:t>
      </w:r>
    </w:p>
    <w:p w14:paraId="0BA33FF8" w14:textId="77777777" w:rsidR="00440B26" w:rsidRPr="00EE4AE3" w:rsidRDefault="00440B26" w:rsidP="008D5773">
      <w:pPr>
        <w:pStyle w:val="ListParagraph"/>
        <w:numPr>
          <w:ilvl w:val="0"/>
          <w:numId w:val="43"/>
        </w:numPr>
        <w:spacing w:before="100" w:beforeAutospacing="1" w:after="100" w:afterAutospacing="1" w:line="240" w:lineRule="auto"/>
        <w:jc w:val="both"/>
        <w:rPr>
          <w:rFonts w:ascii="Arial" w:hAnsi="Arial" w:cs="Arial"/>
        </w:rPr>
      </w:pPr>
      <w:r w:rsidRPr="00EE4AE3">
        <w:rPr>
          <w:rFonts w:ascii="Arial" w:hAnsi="Arial" w:cs="Arial"/>
        </w:rPr>
        <w:t>Utilizing OPT waste helps manage agricultural waste and adds value to what would otherwise be disposed of or left to decay.</w:t>
      </w:r>
    </w:p>
    <w:p w14:paraId="10D9BCD4" w14:textId="77777777" w:rsidR="00440B26" w:rsidRPr="00EE4AE3" w:rsidRDefault="00440B26" w:rsidP="008D5773">
      <w:pPr>
        <w:pStyle w:val="Heading3"/>
        <w:numPr>
          <w:ilvl w:val="0"/>
          <w:numId w:val="205"/>
        </w:numPr>
        <w:jc w:val="both"/>
        <w:rPr>
          <w:rFonts w:ascii="Arial" w:hAnsi="Arial" w:cs="Arial"/>
          <w:sz w:val="22"/>
          <w:szCs w:val="22"/>
        </w:rPr>
      </w:pPr>
      <w:r w:rsidRPr="00EE4AE3">
        <w:rPr>
          <w:rStyle w:val="Strong"/>
          <w:rFonts w:ascii="Arial" w:hAnsi="Arial" w:cs="Arial"/>
          <w:b/>
          <w:bCs/>
          <w:sz w:val="22"/>
          <w:szCs w:val="22"/>
        </w:rPr>
        <w:t>Extraction of Biochemicals</w:t>
      </w:r>
    </w:p>
    <w:p w14:paraId="0C2DB92E" w14:textId="77777777" w:rsidR="00440B26" w:rsidRPr="00EE4AE3" w:rsidRDefault="00440B26" w:rsidP="008C2DA1">
      <w:pPr>
        <w:numPr>
          <w:ilvl w:val="0"/>
          <w:numId w:val="15"/>
        </w:numPr>
        <w:spacing w:before="100" w:beforeAutospacing="1" w:after="100" w:afterAutospacing="1" w:line="240" w:lineRule="auto"/>
        <w:jc w:val="both"/>
        <w:rPr>
          <w:rFonts w:ascii="Arial" w:hAnsi="Arial" w:cs="Arial"/>
        </w:rPr>
      </w:pPr>
      <w:r w:rsidRPr="00EE4AE3">
        <w:rPr>
          <w:rFonts w:ascii="Arial" w:hAnsi="Arial" w:cs="Arial"/>
        </w:rPr>
        <w:t>Biochemical compounds, such as lignin and cellulose, can be extracted from OPT. These compounds are valuable for various applications, but they can also enhance the fuel value when reintegrated into the pellets.</w:t>
      </w:r>
    </w:p>
    <w:p w14:paraId="5125DAF9" w14:textId="77777777" w:rsidR="00DE0E62" w:rsidRPr="00EE4AE3" w:rsidRDefault="00440B26" w:rsidP="008C2DA1">
      <w:pPr>
        <w:numPr>
          <w:ilvl w:val="0"/>
          <w:numId w:val="15"/>
        </w:numPr>
        <w:spacing w:before="100" w:beforeAutospacing="1" w:after="100" w:afterAutospacing="1" w:line="240" w:lineRule="auto"/>
        <w:jc w:val="both"/>
        <w:rPr>
          <w:rFonts w:ascii="Arial" w:hAnsi="Arial" w:cs="Arial"/>
        </w:rPr>
      </w:pPr>
      <w:r w:rsidRPr="00EE4AE3">
        <w:rPr>
          <w:rFonts w:ascii="Arial" w:hAnsi="Arial" w:cs="Arial"/>
        </w:rPr>
        <w:t>For instance, lignin has high energy content and can serve as a natural binder in pellet production, reducing the need for synthetic additives.</w:t>
      </w:r>
    </w:p>
    <w:p w14:paraId="344E6450" w14:textId="77777777" w:rsidR="00440B26" w:rsidRPr="00EE4AE3" w:rsidRDefault="00440B26" w:rsidP="008D5773">
      <w:pPr>
        <w:pStyle w:val="ListParagraph"/>
        <w:numPr>
          <w:ilvl w:val="0"/>
          <w:numId w:val="205"/>
        </w:numPr>
        <w:spacing w:before="100" w:beforeAutospacing="1" w:after="100" w:afterAutospacing="1" w:line="240" w:lineRule="auto"/>
        <w:jc w:val="both"/>
        <w:rPr>
          <w:rFonts w:ascii="Arial" w:hAnsi="Arial" w:cs="Arial"/>
        </w:rPr>
      </w:pPr>
      <w:r w:rsidRPr="00EE4AE3">
        <w:rPr>
          <w:rStyle w:val="Strong"/>
          <w:rFonts w:ascii="Arial" w:hAnsi="Arial" w:cs="Arial"/>
        </w:rPr>
        <w:t>Combustion Booster Additives</w:t>
      </w:r>
    </w:p>
    <w:p w14:paraId="3E6B3372" w14:textId="77777777" w:rsidR="00440B26" w:rsidRPr="00EE4AE3" w:rsidRDefault="00440B26" w:rsidP="008C2DA1">
      <w:pPr>
        <w:numPr>
          <w:ilvl w:val="0"/>
          <w:numId w:val="16"/>
        </w:numPr>
        <w:spacing w:before="100" w:beforeAutospacing="1" w:after="100" w:afterAutospacing="1" w:line="240" w:lineRule="auto"/>
        <w:jc w:val="both"/>
        <w:rPr>
          <w:rFonts w:ascii="Arial" w:hAnsi="Arial" w:cs="Arial"/>
        </w:rPr>
      </w:pPr>
      <w:r w:rsidRPr="00EE4AE3">
        <w:rPr>
          <w:rFonts w:ascii="Arial" w:hAnsi="Arial" w:cs="Arial"/>
        </w:rPr>
        <w:t xml:space="preserve">After extracting valuable compounds, some </w:t>
      </w:r>
      <w:r w:rsidR="00FD2F6F" w:rsidRPr="00EE4AE3">
        <w:rPr>
          <w:rFonts w:ascii="Arial" w:hAnsi="Arial" w:cs="Arial"/>
        </w:rPr>
        <w:t>by-products</w:t>
      </w:r>
      <w:r w:rsidRPr="00EE4AE3">
        <w:rPr>
          <w:rFonts w:ascii="Arial" w:hAnsi="Arial" w:cs="Arial"/>
        </w:rPr>
        <w:t xml:space="preserve"> can act as combustion boosters. For example:</w:t>
      </w:r>
    </w:p>
    <w:p w14:paraId="31A162D9" w14:textId="77777777" w:rsidR="00440B26" w:rsidRPr="00EE4AE3" w:rsidRDefault="00440B26" w:rsidP="008D5773">
      <w:pPr>
        <w:numPr>
          <w:ilvl w:val="1"/>
          <w:numId w:val="44"/>
        </w:numPr>
        <w:spacing w:before="100" w:beforeAutospacing="1" w:after="100" w:afterAutospacing="1" w:line="240" w:lineRule="auto"/>
        <w:jc w:val="both"/>
        <w:rPr>
          <w:rFonts w:ascii="Arial" w:hAnsi="Arial" w:cs="Arial"/>
        </w:rPr>
      </w:pPr>
      <w:r w:rsidRPr="00EE4AE3">
        <w:rPr>
          <w:rStyle w:val="Strong"/>
          <w:rFonts w:ascii="Arial" w:hAnsi="Arial" w:cs="Arial"/>
        </w:rPr>
        <w:t>Lignin residues</w:t>
      </w:r>
      <w:r w:rsidRPr="00EE4AE3">
        <w:rPr>
          <w:rFonts w:ascii="Arial" w:hAnsi="Arial" w:cs="Arial"/>
        </w:rPr>
        <w:t xml:space="preserve"> improve the energy density and combustion properties of pellets.</w:t>
      </w:r>
    </w:p>
    <w:p w14:paraId="1759EEC9" w14:textId="77777777" w:rsidR="00440B26" w:rsidRPr="00EE4AE3" w:rsidRDefault="00440B26" w:rsidP="008D5773">
      <w:pPr>
        <w:numPr>
          <w:ilvl w:val="1"/>
          <w:numId w:val="44"/>
        </w:numPr>
        <w:spacing w:before="100" w:beforeAutospacing="1" w:after="100" w:afterAutospacing="1" w:line="240" w:lineRule="auto"/>
        <w:jc w:val="both"/>
        <w:rPr>
          <w:rFonts w:ascii="Arial" w:hAnsi="Arial" w:cs="Arial"/>
        </w:rPr>
      </w:pPr>
      <w:r w:rsidRPr="00EE4AE3">
        <w:rPr>
          <w:rStyle w:val="Strong"/>
          <w:rFonts w:ascii="Arial" w:hAnsi="Arial" w:cs="Arial"/>
        </w:rPr>
        <w:t>Potassium and other minerals</w:t>
      </w:r>
      <w:r w:rsidRPr="00EE4AE3">
        <w:rPr>
          <w:rFonts w:ascii="Arial" w:hAnsi="Arial" w:cs="Arial"/>
        </w:rPr>
        <w:t xml:space="preserve"> (if present after extraction) can </w:t>
      </w:r>
      <w:r w:rsidR="00FD2F6F" w:rsidRPr="00EE4AE3">
        <w:rPr>
          <w:rFonts w:ascii="Arial" w:hAnsi="Arial" w:cs="Arial"/>
        </w:rPr>
        <w:t>catalyse</w:t>
      </w:r>
      <w:r w:rsidRPr="00EE4AE3">
        <w:rPr>
          <w:rFonts w:ascii="Arial" w:hAnsi="Arial" w:cs="Arial"/>
        </w:rPr>
        <w:t xml:space="preserve"> combustion, leading to more efficient burning.</w:t>
      </w:r>
    </w:p>
    <w:p w14:paraId="702A413A" w14:textId="77777777" w:rsidR="00DE0E62" w:rsidRPr="00EE4AE3" w:rsidRDefault="00440B26" w:rsidP="008C2DA1">
      <w:pPr>
        <w:numPr>
          <w:ilvl w:val="0"/>
          <w:numId w:val="16"/>
        </w:numPr>
        <w:spacing w:before="100" w:beforeAutospacing="1" w:after="100" w:afterAutospacing="1" w:line="240" w:lineRule="auto"/>
        <w:jc w:val="both"/>
        <w:rPr>
          <w:rFonts w:ascii="Arial" w:hAnsi="Arial" w:cs="Arial"/>
        </w:rPr>
      </w:pPr>
      <w:r w:rsidRPr="00EE4AE3">
        <w:rPr>
          <w:rFonts w:ascii="Arial" w:hAnsi="Arial" w:cs="Arial"/>
        </w:rPr>
        <w:t>The optimized mixture ensures higher combustion efficiency and potentially lower emissions.</w:t>
      </w:r>
    </w:p>
    <w:p w14:paraId="20152E5B" w14:textId="77777777" w:rsidR="00440B26" w:rsidRPr="00EE4AE3" w:rsidRDefault="00440B26" w:rsidP="008D5773">
      <w:pPr>
        <w:pStyle w:val="ListParagraph"/>
        <w:numPr>
          <w:ilvl w:val="0"/>
          <w:numId w:val="205"/>
        </w:numPr>
        <w:spacing w:before="100" w:beforeAutospacing="1" w:after="100" w:afterAutospacing="1" w:line="240" w:lineRule="auto"/>
        <w:jc w:val="both"/>
        <w:rPr>
          <w:rFonts w:ascii="Arial" w:hAnsi="Arial" w:cs="Arial"/>
        </w:rPr>
      </w:pPr>
      <w:r w:rsidRPr="00EE4AE3">
        <w:rPr>
          <w:rStyle w:val="Strong"/>
          <w:rFonts w:ascii="Arial" w:hAnsi="Arial" w:cs="Arial"/>
        </w:rPr>
        <w:t>Pellet Production Process</w:t>
      </w:r>
    </w:p>
    <w:p w14:paraId="67A01C44" w14:textId="77777777" w:rsidR="00440B26" w:rsidRPr="00EE4AE3" w:rsidRDefault="00440B26" w:rsidP="008D5773">
      <w:pPr>
        <w:numPr>
          <w:ilvl w:val="0"/>
          <w:numId w:val="45"/>
        </w:numPr>
        <w:spacing w:before="100" w:beforeAutospacing="1" w:after="100" w:afterAutospacing="1" w:line="240" w:lineRule="auto"/>
        <w:jc w:val="both"/>
        <w:rPr>
          <w:rFonts w:ascii="Arial" w:hAnsi="Arial" w:cs="Arial"/>
        </w:rPr>
      </w:pPr>
      <w:r w:rsidRPr="00EE4AE3">
        <w:rPr>
          <w:rStyle w:val="Strong"/>
          <w:rFonts w:ascii="Arial" w:hAnsi="Arial" w:cs="Arial"/>
        </w:rPr>
        <w:t>Drying and Grinding</w:t>
      </w:r>
      <w:r w:rsidRPr="00EE4AE3">
        <w:rPr>
          <w:rFonts w:ascii="Arial" w:hAnsi="Arial" w:cs="Arial"/>
        </w:rPr>
        <w:t>: The OPT waste is dried to remove moisture and ground into fine particles.</w:t>
      </w:r>
    </w:p>
    <w:p w14:paraId="04695A49" w14:textId="77777777" w:rsidR="00440B26" w:rsidRPr="00EE4AE3" w:rsidRDefault="00440B26" w:rsidP="008D5773">
      <w:pPr>
        <w:numPr>
          <w:ilvl w:val="0"/>
          <w:numId w:val="45"/>
        </w:numPr>
        <w:spacing w:before="100" w:beforeAutospacing="1" w:after="100" w:afterAutospacing="1" w:line="240" w:lineRule="auto"/>
        <w:jc w:val="both"/>
        <w:rPr>
          <w:rFonts w:ascii="Arial" w:hAnsi="Arial" w:cs="Arial"/>
        </w:rPr>
      </w:pPr>
      <w:r w:rsidRPr="00EE4AE3">
        <w:rPr>
          <w:rStyle w:val="Strong"/>
          <w:rFonts w:ascii="Arial" w:hAnsi="Arial" w:cs="Arial"/>
        </w:rPr>
        <w:t>Mixing with Boosters</w:t>
      </w:r>
      <w:r w:rsidRPr="00EE4AE3">
        <w:rPr>
          <w:rFonts w:ascii="Arial" w:hAnsi="Arial" w:cs="Arial"/>
        </w:rPr>
        <w:t>: Extracted biochemicals and/or residues are added to the biomass powder to enhance combustion.</w:t>
      </w:r>
    </w:p>
    <w:p w14:paraId="58B9667A" w14:textId="77777777" w:rsidR="00440B26" w:rsidRPr="00EE4AE3" w:rsidRDefault="00440B26" w:rsidP="008D5773">
      <w:pPr>
        <w:numPr>
          <w:ilvl w:val="0"/>
          <w:numId w:val="45"/>
        </w:numPr>
        <w:spacing w:before="100" w:beforeAutospacing="1" w:after="100" w:afterAutospacing="1" w:line="240" w:lineRule="auto"/>
        <w:jc w:val="both"/>
        <w:rPr>
          <w:rFonts w:ascii="Arial" w:hAnsi="Arial" w:cs="Arial"/>
        </w:rPr>
      </w:pPr>
      <w:r w:rsidRPr="00EE4AE3">
        <w:rPr>
          <w:rStyle w:val="Strong"/>
          <w:rFonts w:ascii="Arial" w:hAnsi="Arial" w:cs="Arial"/>
        </w:rPr>
        <w:t>Pelleting</w:t>
      </w:r>
      <w:r w:rsidRPr="00EE4AE3">
        <w:rPr>
          <w:rFonts w:ascii="Arial" w:hAnsi="Arial" w:cs="Arial"/>
        </w:rPr>
        <w:t>: The biomass mix is then compressed into pellets under high pressure, often without additional binders due to lignin’s natural binding properties.</w:t>
      </w:r>
    </w:p>
    <w:p w14:paraId="5B9D4CDB" w14:textId="77777777" w:rsidR="00440B26" w:rsidRPr="00EE4AE3" w:rsidRDefault="00440B26" w:rsidP="008D5773">
      <w:pPr>
        <w:pStyle w:val="Heading3"/>
        <w:numPr>
          <w:ilvl w:val="0"/>
          <w:numId w:val="205"/>
        </w:numPr>
        <w:jc w:val="both"/>
        <w:rPr>
          <w:rFonts w:ascii="Arial" w:hAnsi="Arial" w:cs="Arial"/>
          <w:sz w:val="22"/>
          <w:szCs w:val="22"/>
        </w:rPr>
      </w:pPr>
      <w:r w:rsidRPr="00EE4AE3">
        <w:rPr>
          <w:rStyle w:val="Strong"/>
          <w:rFonts w:ascii="Arial" w:hAnsi="Arial" w:cs="Arial"/>
          <w:b/>
          <w:bCs/>
          <w:sz w:val="22"/>
          <w:szCs w:val="22"/>
        </w:rPr>
        <w:t>Benefits of OPT Biofuel Pellets</w:t>
      </w:r>
    </w:p>
    <w:p w14:paraId="3C9A5509" w14:textId="77777777" w:rsidR="00440B26" w:rsidRPr="00EE4AE3" w:rsidRDefault="00440B26" w:rsidP="008C2DA1">
      <w:pPr>
        <w:numPr>
          <w:ilvl w:val="0"/>
          <w:numId w:val="17"/>
        </w:numPr>
        <w:spacing w:before="100" w:beforeAutospacing="1" w:after="100" w:afterAutospacing="1" w:line="240" w:lineRule="auto"/>
        <w:jc w:val="both"/>
        <w:rPr>
          <w:rFonts w:ascii="Arial" w:hAnsi="Arial" w:cs="Arial"/>
        </w:rPr>
      </w:pPr>
      <w:r w:rsidRPr="00EE4AE3">
        <w:rPr>
          <w:rStyle w:val="Strong"/>
          <w:rFonts w:ascii="Arial" w:hAnsi="Arial" w:cs="Arial"/>
        </w:rPr>
        <w:t>Energy Efficiency</w:t>
      </w:r>
      <w:r w:rsidRPr="00EE4AE3">
        <w:rPr>
          <w:rFonts w:ascii="Arial" w:hAnsi="Arial" w:cs="Arial"/>
        </w:rPr>
        <w:t>: Combustion boosters reduce ignition time and improve burn rate.</w:t>
      </w:r>
    </w:p>
    <w:p w14:paraId="07BD0E31" w14:textId="77777777" w:rsidR="00440B26" w:rsidRPr="00EE4AE3" w:rsidRDefault="00440B26" w:rsidP="008C2DA1">
      <w:pPr>
        <w:numPr>
          <w:ilvl w:val="0"/>
          <w:numId w:val="17"/>
        </w:numPr>
        <w:spacing w:before="100" w:beforeAutospacing="1" w:after="100" w:afterAutospacing="1" w:line="240" w:lineRule="auto"/>
        <w:jc w:val="both"/>
        <w:rPr>
          <w:rFonts w:ascii="Arial" w:hAnsi="Arial" w:cs="Arial"/>
        </w:rPr>
      </w:pPr>
      <w:r w:rsidRPr="00EE4AE3">
        <w:rPr>
          <w:rStyle w:val="Strong"/>
          <w:rFonts w:ascii="Arial" w:hAnsi="Arial" w:cs="Arial"/>
        </w:rPr>
        <w:t>Sustainability</w:t>
      </w:r>
      <w:r w:rsidRPr="00EE4AE3">
        <w:rPr>
          <w:rFonts w:ascii="Arial" w:hAnsi="Arial" w:cs="Arial"/>
        </w:rPr>
        <w:t>: Using OPT waste contributes to a circular economy, reducing deforestation for biomass.</w:t>
      </w:r>
    </w:p>
    <w:p w14:paraId="7AD6320F" w14:textId="77777777" w:rsidR="00440B26" w:rsidRPr="00EE4AE3" w:rsidRDefault="00440B26" w:rsidP="008C2DA1">
      <w:pPr>
        <w:numPr>
          <w:ilvl w:val="0"/>
          <w:numId w:val="17"/>
        </w:numPr>
        <w:spacing w:before="100" w:beforeAutospacing="1" w:after="100" w:afterAutospacing="1" w:line="240" w:lineRule="auto"/>
        <w:jc w:val="both"/>
        <w:rPr>
          <w:rFonts w:ascii="Arial" w:hAnsi="Arial" w:cs="Arial"/>
        </w:rPr>
      </w:pPr>
      <w:r w:rsidRPr="00EE4AE3">
        <w:rPr>
          <w:rStyle w:val="Strong"/>
          <w:rFonts w:ascii="Arial" w:hAnsi="Arial" w:cs="Arial"/>
        </w:rPr>
        <w:t>Reduced Emissions</w:t>
      </w:r>
      <w:r w:rsidRPr="00EE4AE3">
        <w:rPr>
          <w:rFonts w:ascii="Arial" w:hAnsi="Arial" w:cs="Arial"/>
        </w:rPr>
        <w:t>: When optimized, the pellet can result in cleaner combustion, reducing greenhouse gas emissions.</w:t>
      </w:r>
    </w:p>
    <w:p w14:paraId="064B5580" w14:textId="77777777" w:rsidR="00440B26" w:rsidRPr="00EE4AE3" w:rsidRDefault="00440B26" w:rsidP="008C2DA1">
      <w:pPr>
        <w:numPr>
          <w:ilvl w:val="0"/>
          <w:numId w:val="17"/>
        </w:numPr>
        <w:spacing w:before="100" w:beforeAutospacing="1" w:after="100" w:afterAutospacing="1" w:line="240" w:lineRule="auto"/>
        <w:jc w:val="both"/>
        <w:rPr>
          <w:rFonts w:ascii="Arial" w:hAnsi="Arial" w:cs="Arial"/>
        </w:rPr>
      </w:pPr>
      <w:r w:rsidRPr="00EE4AE3">
        <w:rPr>
          <w:rStyle w:val="Strong"/>
          <w:rFonts w:ascii="Arial" w:hAnsi="Arial" w:cs="Arial"/>
        </w:rPr>
        <w:t>Cost-Effectiveness</w:t>
      </w:r>
      <w:r w:rsidRPr="00EE4AE3">
        <w:rPr>
          <w:rFonts w:ascii="Arial" w:hAnsi="Arial" w:cs="Arial"/>
        </w:rPr>
        <w:t>: This method turns waste into energy, potentially lowering biofuel production costs.</w:t>
      </w:r>
    </w:p>
    <w:p w14:paraId="51A57D51" w14:textId="14C93D8E" w:rsidR="006A5A14" w:rsidRPr="006755D3" w:rsidRDefault="00EE4AE3" w:rsidP="006755D3">
      <w:pPr>
        <w:jc w:val="both"/>
        <w:rPr>
          <w:rFonts w:ascii="Arial" w:hAnsi="Arial" w:cs="Arial"/>
        </w:rPr>
      </w:pPr>
      <w:r w:rsidRPr="00EE4AE3">
        <w:rPr>
          <w:rFonts w:ascii="Arial" w:hAnsi="Arial" w:cs="Arial"/>
          <w:noProof/>
        </w:rPr>
        <w:pict w14:anchorId="58C742AD">
          <v:rect id="_x0000_i1037" style="width:0;height:1.5pt" o:hralign="center" o:hrstd="t" o:hr="t" fillcolor="#a0a0a0" stroked="f"/>
        </w:pict>
      </w:r>
    </w:p>
    <w:p w14:paraId="54C572C7" w14:textId="77777777" w:rsidR="00440B26" w:rsidRPr="00EE4AE3" w:rsidRDefault="00440B26" w:rsidP="008D5773">
      <w:pPr>
        <w:pStyle w:val="BodyText2"/>
        <w:numPr>
          <w:ilvl w:val="0"/>
          <w:numId w:val="205"/>
        </w:numPr>
      </w:pPr>
      <w:r w:rsidRPr="00EE4AE3">
        <w:t>Utilization of Waste Resource:</w:t>
      </w:r>
    </w:p>
    <w:p w14:paraId="35D11AC7" w14:textId="2A3949A3" w:rsidR="00440B26" w:rsidRPr="00EE4AE3" w:rsidRDefault="00FD2F6F" w:rsidP="008D5773">
      <w:pPr>
        <w:pStyle w:val="ListParagraph"/>
        <w:numPr>
          <w:ilvl w:val="0"/>
          <w:numId w:val="46"/>
        </w:numPr>
        <w:jc w:val="both"/>
        <w:rPr>
          <w:rFonts w:ascii="Arial" w:hAnsi="Arial" w:cs="Arial"/>
        </w:rPr>
      </w:pPr>
      <w:r w:rsidRPr="00EE4AE3">
        <w:rPr>
          <w:rFonts w:ascii="Arial" w:hAnsi="Arial" w:cs="Arial"/>
        </w:rPr>
        <w:t xml:space="preserve">Waste Oil Palm </w:t>
      </w:r>
      <w:r w:rsidR="008E4A3F" w:rsidRPr="00EE4AE3">
        <w:rPr>
          <w:rFonts w:ascii="Arial" w:hAnsi="Arial" w:cs="Arial"/>
        </w:rPr>
        <w:t>Trees</w:t>
      </w:r>
      <w:r w:rsidR="00440B26" w:rsidRPr="00EE4AE3">
        <w:rPr>
          <w:rFonts w:ascii="Arial" w:hAnsi="Arial" w:cs="Arial"/>
        </w:rPr>
        <w:t xml:space="preserve"> are typically considered waste after the harvesting of oil palm fruits. By utilizing these trunks for fuel pellet production, </w:t>
      </w:r>
      <w:r w:rsidR="008C1F9A" w:rsidRPr="00EE4AE3">
        <w:rPr>
          <w:rFonts w:ascii="Arial" w:hAnsi="Arial" w:cs="Arial"/>
        </w:rPr>
        <w:t>we</w:t>
      </w:r>
      <w:r w:rsidR="00440B26" w:rsidRPr="00EE4AE3">
        <w:rPr>
          <w:rFonts w:ascii="Arial" w:hAnsi="Arial" w:cs="Arial"/>
        </w:rPr>
        <w:t xml:space="preserve"> can effectively convert waste into a valuable resource.</w:t>
      </w:r>
    </w:p>
    <w:p w14:paraId="2F6A0258" w14:textId="6EEC40D0" w:rsidR="008C1F9A" w:rsidRPr="00EE4AE3" w:rsidRDefault="00440B26" w:rsidP="008C1F9A">
      <w:pPr>
        <w:pStyle w:val="ListParagraph"/>
        <w:jc w:val="both"/>
        <w:rPr>
          <w:rFonts w:ascii="Arial" w:hAnsi="Arial" w:cs="Arial"/>
        </w:rPr>
      </w:pPr>
      <w:r w:rsidRPr="00EE4AE3">
        <w:rPr>
          <w:rFonts w:ascii="Arial" w:hAnsi="Arial" w:cs="Arial"/>
        </w:rPr>
        <w:lastRenderedPageBreak/>
        <w:t>This approach helps reduce environmental pollution and enhances the overall sustainability of the oil palm industry.</w:t>
      </w:r>
    </w:p>
    <w:p w14:paraId="3C6ABD59" w14:textId="14A71A56" w:rsidR="008C1F9A" w:rsidRPr="00EE4AE3" w:rsidRDefault="00EE4AE3" w:rsidP="008C1F9A">
      <w:pPr>
        <w:jc w:val="both"/>
        <w:rPr>
          <w:rFonts w:ascii="Arial" w:hAnsi="Arial" w:cs="Arial"/>
        </w:rPr>
      </w:pPr>
      <w:r w:rsidRPr="00EE4AE3">
        <w:rPr>
          <w:rFonts w:ascii="Arial" w:hAnsi="Arial" w:cs="Arial"/>
          <w:noProof/>
        </w:rPr>
        <w:pict w14:anchorId="65EEC922">
          <v:rect id="_x0000_i1038" style="width:0;height:1.5pt" o:hralign="center" o:hrstd="t" o:hr="t" fillcolor="#a0a0a0" stroked="f"/>
        </w:pict>
      </w:r>
    </w:p>
    <w:p w14:paraId="56C1ACCA" w14:textId="77777777" w:rsidR="00440B26" w:rsidRPr="00EE4AE3" w:rsidRDefault="00440B26" w:rsidP="008D5773">
      <w:pPr>
        <w:pStyle w:val="BodyText2"/>
        <w:numPr>
          <w:ilvl w:val="0"/>
          <w:numId w:val="205"/>
        </w:numPr>
      </w:pPr>
      <w:r w:rsidRPr="00EE4AE3">
        <w:t>Quality Control and Processing:</w:t>
      </w:r>
    </w:p>
    <w:p w14:paraId="5F0EA6D6" w14:textId="77777777" w:rsidR="00440B26" w:rsidRPr="00EE4AE3" w:rsidRDefault="00440B26" w:rsidP="008D5773">
      <w:pPr>
        <w:pStyle w:val="ListParagraph"/>
        <w:numPr>
          <w:ilvl w:val="0"/>
          <w:numId w:val="46"/>
        </w:numPr>
        <w:jc w:val="both"/>
        <w:rPr>
          <w:rFonts w:ascii="Arial" w:hAnsi="Arial" w:cs="Arial"/>
        </w:rPr>
      </w:pPr>
      <w:r w:rsidRPr="00EE4AE3">
        <w:rPr>
          <w:rFonts w:ascii="Arial" w:hAnsi="Arial" w:cs="Arial"/>
        </w:rPr>
        <w:t>Establish stringent quality control measures to ensure the fuel pellets meet the required specifications and standards.</w:t>
      </w:r>
    </w:p>
    <w:p w14:paraId="50233755" w14:textId="77777777" w:rsidR="00440B26" w:rsidRPr="00EE4AE3" w:rsidRDefault="00440B26" w:rsidP="008D5773">
      <w:pPr>
        <w:pStyle w:val="ListParagraph"/>
        <w:numPr>
          <w:ilvl w:val="0"/>
          <w:numId w:val="46"/>
        </w:numPr>
        <w:jc w:val="both"/>
        <w:rPr>
          <w:rFonts w:ascii="Arial" w:hAnsi="Arial" w:cs="Arial"/>
        </w:rPr>
      </w:pPr>
      <w:r w:rsidRPr="00EE4AE3">
        <w:rPr>
          <w:rFonts w:ascii="Arial" w:hAnsi="Arial" w:cs="Arial"/>
        </w:rPr>
        <w:t xml:space="preserve">Develop efficient processing methods for debarking, chipping, and drying the </w:t>
      </w:r>
      <w:r w:rsidR="00FD2F6F" w:rsidRPr="00EE4AE3">
        <w:rPr>
          <w:rFonts w:ascii="Arial" w:hAnsi="Arial" w:cs="Arial"/>
        </w:rPr>
        <w:t xml:space="preserve">Waste Oil Palm </w:t>
      </w:r>
      <w:r w:rsidR="008E4A3F" w:rsidRPr="00EE4AE3">
        <w:rPr>
          <w:rFonts w:ascii="Arial" w:hAnsi="Arial" w:cs="Arial"/>
        </w:rPr>
        <w:t>Trees</w:t>
      </w:r>
      <w:r w:rsidRPr="00EE4AE3">
        <w:rPr>
          <w:rFonts w:ascii="Arial" w:hAnsi="Arial" w:cs="Arial"/>
        </w:rPr>
        <w:t xml:space="preserve"> to maximize the quality and energy content of the fuel pellets.</w:t>
      </w:r>
    </w:p>
    <w:p w14:paraId="720E9EAE" w14:textId="69AA07D1" w:rsidR="00440B26" w:rsidRPr="00EE4AE3" w:rsidRDefault="00440B26" w:rsidP="008D5773">
      <w:pPr>
        <w:pStyle w:val="ListParagraph"/>
        <w:numPr>
          <w:ilvl w:val="0"/>
          <w:numId w:val="46"/>
        </w:numPr>
        <w:jc w:val="both"/>
        <w:rPr>
          <w:rFonts w:ascii="Arial" w:hAnsi="Arial" w:cs="Arial"/>
        </w:rPr>
      </w:pPr>
      <w:r w:rsidRPr="00EE4AE3">
        <w:rPr>
          <w:rFonts w:ascii="Arial" w:hAnsi="Arial" w:cs="Arial"/>
        </w:rPr>
        <w:t>Consider investing in advanced machinery and equipment to streamline the production process and improve efficiency.</w:t>
      </w:r>
    </w:p>
    <w:p w14:paraId="3AFACE11" w14:textId="04F2BA93" w:rsidR="008C1F9A" w:rsidRPr="00EE4AE3" w:rsidRDefault="00EE4AE3" w:rsidP="008C1F9A">
      <w:pPr>
        <w:jc w:val="both"/>
        <w:rPr>
          <w:rFonts w:ascii="Arial" w:hAnsi="Arial" w:cs="Arial"/>
        </w:rPr>
      </w:pPr>
      <w:r w:rsidRPr="00EE4AE3">
        <w:rPr>
          <w:rFonts w:ascii="Arial" w:hAnsi="Arial" w:cs="Arial"/>
          <w:noProof/>
        </w:rPr>
        <w:pict w14:anchorId="4CD7916C">
          <v:rect id="_x0000_i1039" style="width:0;height:1.5pt" o:hralign="center" o:hrstd="t" o:hr="t" fillcolor="#a0a0a0" stroked="f"/>
        </w:pict>
      </w:r>
    </w:p>
    <w:p w14:paraId="35EA5B25" w14:textId="77777777" w:rsidR="00440B26" w:rsidRPr="00EE4AE3" w:rsidRDefault="00440B26" w:rsidP="008D5773">
      <w:pPr>
        <w:pStyle w:val="BodyText2"/>
        <w:numPr>
          <w:ilvl w:val="0"/>
          <w:numId w:val="205"/>
        </w:numPr>
      </w:pPr>
      <w:r w:rsidRPr="00EE4AE3">
        <w:t>Sustainability Considerations:</w:t>
      </w:r>
    </w:p>
    <w:p w14:paraId="7AB75D80" w14:textId="77777777" w:rsidR="00440B26" w:rsidRPr="00EE4AE3" w:rsidRDefault="00440B26" w:rsidP="008D5773">
      <w:pPr>
        <w:pStyle w:val="ListParagraph"/>
        <w:numPr>
          <w:ilvl w:val="0"/>
          <w:numId w:val="47"/>
        </w:numPr>
        <w:jc w:val="both"/>
        <w:rPr>
          <w:rFonts w:ascii="Arial" w:hAnsi="Arial" w:cs="Arial"/>
        </w:rPr>
      </w:pPr>
      <w:r w:rsidRPr="00EE4AE3">
        <w:rPr>
          <w:rFonts w:ascii="Arial" w:hAnsi="Arial" w:cs="Arial"/>
        </w:rPr>
        <w:t>Emphasize the importance of sustainable sourcing and processing methods.</w:t>
      </w:r>
    </w:p>
    <w:p w14:paraId="678AE724" w14:textId="77777777" w:rsidR="00440B26" w:rsidRPr="00EE4AE3" w:rsidRDefault="00440B26" w:rsidP="008D5773">
      <w:pPr>
        <w:pStyle w:val="ListParagraph"/>
        <w:numPr>
          <w:ilvl w:val="0"/>
          <w:numId w:val="47"/>
        </w:numPr>
        <w:jc w:val="both"/>
        <w:rPr>
          <w:rFonts w:ascii="Arial" w:hAnsi="Arial" w:cs="Arial"/>
        </w:rPr>
      </w:pPr>
      <w:r w:rsidRPr="00EE4AE3">
        <w:rPr>
          <w:rFonts w:ascii="Arial" w:hAnsi="Arial" w:cs="Arial"/>
        </w:rPr>
        <w:t>Promote responsible forestry practices and encourage partnerships with certified oil palm plantations that prioritize sustainable cultivation and harvesting techniques.</w:t>
      </w:r>
    </w:p>
    <w:p w14:paraId="56D242A4" w14:textId="787F5A3A" w:rsidR="00440B26" w:rsidRPr="00EE4AE3" w:rsidRDefault="00440B26" w:rsidP="008D5773">
      <w:pPr>
        <w:pStyle w:val="ListParagraph"/>
        <w:numPr>
          <w:ilvl w:val="0"/>
          <w:numId w:val="47"/>
        </w:numPr>
        <w:jc w:val="both"/>
        <w:rPr>
          <w:rFonts w:ascii="Arial" w:hAnsi="Arial" w:cs="Arial"/>
        </w:rPr>
      </w:pPr>
      <w:r w:rsidRPr="00EE4AE3">
        <w:rPr>
          <w:rFonts w:ascii="Arial" w:hAnsi="Arial" w:cs="Arial"/>
        </w:rPr>
        <w:t>Implement environmentally friendly practices throughout the production process to minimize waste, energy consumption, and emissions.</w:t>
      </w:r>
    </w:p>
    <w:p w14:paraId="48B56E36" w14:textId="6D794B13" w:rsidR="008C1F9A" w:rsidRPr="00EE4AE3" w:rsidRDefault="00EE4AE3" w:rsidP="008C1F9A">
      <w:pPr>
        <w:jc w:val="both"/>
        <w:rPr>
          <w:rFonts w:ascii="Arial" w:hAnsi="Arial" w:cs="Arial"/>
        </w:rPr>
      </w:pPr>
      <w:r w:rsidRPr="00EE4AE3">
        <w:rPr>
          <w:rFonts w:ascii="Arial" w:hAnsi="Arial" w:cs="Arial"/>
          <w:noProof/>
        </w:rPr>
        <w:pict w14:anchorId="7BCC7389">
          <v:rect id="_x0000_i1040" style="width:0;height:1.5pt" o:hralign="center" o:hrstd="t" o:hr="t" fillcolor="#a0a0a0" stroked="f"/>
        </w:pict>
      </w:r>
    </w:p>
    <w:p w14:paraId="5B53835D" w14:textId="77777777" w:rsidR="00440B26" w:rsidRPr="00EE4AE3" w:rsidRDefault="00440B26" w:rsidP="008D5773">
      <w:pPr>
        <w:pStyle w:val="BodyText2"/>
        <w:numPr>
          <w:ilvl w:val="0"/>
          <w:numId w:val="205"/>
        </w:numPr>
      </w:pPr>
      <w:r w:rsidRPr="00EE4AE3">
        <w:t>Collaboration and Partnerships:</w:t>
      </w:r>
    </w:p>
    <w:p w14:paraId="2DE3754E" w14:textId="77777777" w:rsidR="00440B26" w:rsidRPr="00EE4AE3" w:rsidRDefault="00440B26" w:rsidP="008D5773">
      <w:pPr>
        <w:pStyle w:val="ListParagraph"/>
        <w:numPr>
          <w:ilvl w:val="0"/>
          <w:numId w:val="48"/>
        </w:numPr>
        <w:jc w:val="both"/>
        <w:rPr>
          <w:rFonts w:ascii="Arial" w:hAnsi="Arial" w:cs="Arial"/>
        </w:rPr>
      </w:pPr>
      <w:r w:rsidRPr="00EE4AE3">
        <w:rPr>
          <w:rFonts w:ascii="Arial" w:hAnsi="Arial" w:cs="Arial"/>
        </w:rPr>
        <w:t xml:space="preserve">Collaborate with stakeholders across the value chain, including oil palm plantation owners, biomass suppliers, and energy companies, to ensure a consistent supply of </w:t>
      </w:r>
      <w:r w:rsidR="00FD2F6F" w:rsidRPr="00EE4AE3">
        <w:rPr>
          <w:rFonts w:ascii="Arial" w:hAnsi="Arial" w:cs="Arial"/>
        </w:rPr>
        <w:t xml:space="preserve">Waste Oil Palm </w:t>
      </w:r>
      <w:r w:rsidR="008E4A3F" w:rsidRPr="00EE4AE3">
        <w:rPr>
          <w:rFonts w:ascii="Arial" w:hAnsi="Arial" w:cs="Arial"/>
        </w:rPr>
        <w:t>Trees</w:t>
      </w:r>
      <w:r w:rsidRPr="00EE4AE3">
        <w:rPr>
          <w:rFonts w:ascii="Arial" w:hAnsi="Arial" w:cs="Arial"/>
        </w:rPr>
        <w:t>.</w:t>
      </w:r>
    </w:p>
    <w:p w14:paraId="0A18081B" w14:textId="6141FEED" w:rsidR="00440B26" w:rsidRPr="00EE4AE3" w:rsidRDefault="00440B26" w:rsidP="008D5773">
      <w:pPr>
        <w:pStyle w:val="ListParagraph"/>
        <w:numPr>
          <w:ilvl w:val="0"/>
          <w:numId w:val="48"/>
        </w:numPr>
        <w:jc w:val="both"/>
        <w:rPr>
          <w:rFonts w:ascii="Arial" w:hAnsi="Arial" w:cs="Arial"/>
        </w:rPr>
      </w:pPr>
      <w:r w:rsidRPr="00EE4AE3">
        <w:rPr>
          <w:rFonts w:ascii="Arial" w:hAnsi="Arial" w:cs="Arial"/>
        </w:rPr>
        <w:t>Foster partnerships with research institutions and industry organizations to exchange knowledge, share best practices, and explore innovation opportunities.</w:t>
      </w:r>
    </w:p>
    <w:p w14:paraId="3BDDC102" w14:textId="5477C642" w:rsidR="008C1F9A" w:rsidRPr="00EE4AE3" w:rsidRDefault="00EE4AE3" w:rsidP="008C1F9A">
      <w:pPr>
        <w:jc w:val="both"/>
        <w:rPr>
          <w:rFonts w:ascii="Arial" w:hAnsi="Arial" w:cs="Arial"/>
        </w:rPr>
      </w:pPr>
      <w:r w:rsidRPr="00EE4AE3">
        <w:rPr>
          <w:rFonts w:ascii="Arial" w:hAnsi="Arial" w:cs="Arial"/>
          <w:noProof/>
        </w:rPr>
        <w:pict w14:anchorId="10CE469E">
          <v:rect id="_x0000_i1041" style="width:0;height:1.5pt" o:hralign="center" o:hrstd="t" o:hr="t" fillcolor="#a0a0a0" stroked="f"/>
        </w:pict>
      </w:r>
    </w:p>
    <w:p w14:paraId="56FBB452" w14:textId="77777777" w:rsidR="00440B26" w:rsidRPr="00EE4AE3" w:rsidRDefault="00440B26" w:rsidP="008D5773">
      <w:pPr>
        <w:pStyle w:val="BodyText2"/>
        <w:numPr>
          <w:ilvl w:val="0"/>
          <w:numId w:val="205"/>
        </w:numPr>
      </w:pPr>
      <w:r w:rsidRPr="00EE4AE3">
        <w:t>Market Demand and Business Opportunities:</w:t>
      </w:r>
    </w:p>
    <w:p w14:paraId="114196B1" w14:textId="77777777" w:rsidR="00440B26" w:rsidRPr="00EE4AE3" w:rsidRDefault="003956DA" w:rsidP="008D5773">
      <w:pPr>
        <w:pStyle w:val="BodyText"/>
        <w:numPr>
          <w:ilvl w:val="0"/>
          <w:numId w:val="49"/>
        </w:numPr>
      </w:pPr>
      <w:r w:rsidRPr="00EE4AE3">
        <w:t>Analyse</w:t>
      </w:r>
      <w:r w:rsidR="00440B26" w:rsidRPr="00EE4AE3">
        <w:t xml:space="preserve"> the market demand for </w:t>
      </w:r>
      <w:r w:rsidR="00FD2F6F" w:rsidRPr="00EE4AE3">
        <w:t>Waste Oil Palm Trees</w:t>
      </w:r>
      <w:r w:rsidR="00440B26" w:rsidRPr="00EE4AE3">
        <w:t xml:space="preserve"> fuel pellets, both domestically and internationally.</w:t>
      </w:r>
    </w:p>
    <w:p w14:paraId="1C3EC32B" w14:textId="77777777" w:rsidR="00440B26" w:rsidRPr="00EE4AE3" w:rsidRDefault="00440B26" w:rsidP="008D5773">
      <w:pPr>
        <w:pStyle w:val="ListParagraph"/>
        <w:numPr>
          <w:ilvl w:val="0"/>
          <w:numId w:val="49"/>
        </w:numPr>
        <w:jc w:val="both"/>
        <w:rPr>
          <w:rFonts w:ascii="Arial" w:hAnsi="Arial" w:cs="Arial"/>
        </w:rPr>
      </w:pPr>
      <w:r w:rsidRPr="00EE4AE3">
        <w:rPr>
          <w:rFonts w:ascii="Arial" w:hAnsi="Arial" w:cs="Arial"/>
        </w:rPr>
        <w:t>Identify potential customers, such as biomass power plants, industrial facilities, or even residential consumers, who are seeking renewable energy sources.</w:t>
      </w:r>
    </w:p>
    <w:p w14:paraId="2ED20B4F" w14:textId="11FDA7EC" w:rsidR="00440B26" w:rsidRPr="00EE4AE3" w:rsidRDefault="00440B26" w:rsidP="008D5773">
      <w:pPr>
        <w:pStyle w:val="ListParagraph"/>
        <w:numPr>
          <w:ilvl w:val="0"/>
          <w:numId w:val="49"/>
        </w:numPr>
        <w:jc w:val="both"/>
        <w:rPr>
          <w:rFonts w:ascii="Arial" w:hAnsi="Arial" w:cs="Arial"/>
        </w:rPr>
      </w:pPr>
      <w:r w:rsidRPr="00EE4AE3">
        <w:rPr>
          <w:rFonts w:ascii="Arial" w:hAnsi="Arial" w:cs="Arial"/>
        </w:rPr>
        <w:t xml:space="preserve">Assess the economic viability of the venture by conducting market research, </w:t>
      </w:r>
      <w:r w:rsidR="00FD2F6F" w:rsidRPr="00EE4AE3">
        <w:rPr>
          <w:rFonts w:ascii="Arial" w:hAnsi="Arial" w:cs="Arial"/>
        </w:rPr>
        <w:t>analysing</w:t>
      </w:r>
      <w:r w:rsidRPr="00EE4AE3">
        <w:rPr>
          <w:rFonts w:ascii="Arial" w:hAnsi="Arial" w:cs="Arial"/>
        </w:rPr>
        <w:t xml:space="preserve"> pricing dynamics, and evaluating potential profitability.</w:t>
      </w:r>
    </w:p>
    <w:p w14:paraId="4B1FC952" w14:textId="62C8F5AC" w:rsidR="008C1F9A" w:rsidRPr="00EE4AE3" w:rsidRDefault="00EE4AE3" w:rsidP="008C1F9A">
      <w:pPr>
        <w:jc w:val="both"/>
        <w:rPr>
          <w:rFonts w:ascii="Arial" w:hAnsi="Arial" w:cs="Arial"/>
        </w:rPr>
      </w:pPr>
      <w:r w:rsidRPr="00EE4AE3">
        <w:rPr>
          <w:rFonts w:ascii="Arial" w:hAnsi="Arial" w:cs="Arial"/>
          <w:noProof/>
        </w:rPr>
        <w:pict w14:anchorId="3E15BB8D">
          <v:rect id="_x0000_i1042" style="width:0;height:1.5pt" o:hralign="center" o:hrstd="t" o:hr="t" fillcolor="#a0a0a0" stroked="f"/>
        </w:pict>
      </w:r>
    </w:p>
    <w:p w14:paraId="4B08A280" w14:textId="77777777" w:rsidR="00440B26" w:rsidRPr="00EE4AE3" w:rsidRDefault="00440B26" w:rsidP="008D5773">
      <w:pPr>
        <w:pStyle w:val="BodyText2"/>
        <w:numPr>
          <w:ilvl w:val="0"/>
          <w:numId w:val="205"/>
        </w:numPr>
      </w:pPr>
      <w:r w:rsidRPr="00EE4AE3">
        <w:t>Continuous Improvement:</w:t>
      </w:r>
    </w:p>
    <w:p w14:paraId="254EE94F" w14:textId="77777777" w:rsidR="00440B26" w:rsidRPr="00EE4AE3" w:rsidRDefault="00440B26" w:rsidP="008D5773">
      <w:pPr>
        <w:pStyle w:val="ListParagraph"/>
        <w:numPr>
          <w:ilvl w:val="0"/>
          <w:numId w:val="50"/>
        </w:numPr>
        <w:jc w:val="both"/>
        <w:rPr>
          <w:rFonts w:ascii="Arial" w:hAnsi="Arial" w:cs="Arial"/>
        </w:rPr>
      </w:pPr>
      <w:r w:rsidRPr="00EE4AE3">
        <w:rPr>
          <w:rFonts w:ascii="Arial" w:hAnsi="Arial" w:cs="Arial"/>
        </w:rPr>
        <w:t xml:space="preserve">Establish a system for continuous improvement by monitoring and </w:t>
      </w:r>
      <w:r w:rsidR="00FD2F6F" w:rsidRPr="00EE4AE3">
        <w:rPr>
          <w:rFonts w:ascii="Arial" w:hAnsi="Arial" w:cs="Arial"/>
        </w:rPr>
        <w:t>analysing</w:t>
      </w:r>
      <w:r w:rsidRPr="00EE4AE3">
        <w:rPr>
          <w:rFonts w:ascii="Arial" w:hAnsi="Arial" w:cs="Arial"/>
        </w:rPr>
        <w:t xml:space="preserve"> key performance indicators.</w:t>
      </w:r>
    </w:p>
    <w:p w14:paraId="5F594940" w14:textId="77777777" w:rsidR="00440B26" w:rsidRPr="00EE4AE3" w:rsidRDefault="00440B26" w:rsidP="008D5773">
      <w:pPr>
        <w:pStyle w:val="ListParagraph"/>
        <w:numPr>
          <w:ilvl w:val="0"/>
          <w:numId w:val="50"/>
        </w:numPr>
        <w:jc w:val="both"/>
        <w:rPr>
          <w:rFonts w:ascii="Arial" w:hAnsi="Arial" w:cs="Arial"/>
        </w:rPr>
      </w:pPr>
      <w:r w:rsidRPr="00EE4AE3">
        <w:rPr>
          <w:rFonts w:ascii="Arial" w:hAnsi="Arial" w:cs="Arial"/>
        </w:rPr>
        <w:t>Regularly review and optimize the production process, considering factors such as efficiency, cost-effectiveness, and environmental impact.</w:t>
      </w:r>
    </w:p>
    <w:p w14:paraId="7F5BF603" w14:textId="77777777" w:rsidR="00440B26" w:rsidRPr="00EE4AE3" w:rsidRDefault="00440B26" w:rsidP="008D5773">
      <w:pPr>
        <w:pStyle w:val="ListParagraph"/>
        <w:numPr>
          <w:ilvl w:val="0"/>
          <w:numId w:val="50"/>
        </w:numPr>
        <w:jc w:val="both"/>
        <w:rPr>
          <w:rFonts w:ascii="Arial" w:hAnsi="Arial" w:cs="Arial"/>
        </w:rPr>
      </w:pPr>
      <w:r w:rsidRPr="00EE4AE3">
        <w:rPr>
          <w:rFonts w:ascii="Arial" w:hAnsi="Arial" w:cs="Arial"/>
        </w:rPr>
        <w:t xml:space="preserve">Stay updated on industry trends and technological advancements to incorporate innovative solutions into </w:t>
      </w:r>
      <w:r w:rsidR="00F10EAA" w:rsidRPr="00EE4AE3">
        <w:rPr>
          <w:rFonts w:ascii="Arial" w:hAnsi="Arial" w:cs="Arial"/>
        </w:rPr>
        <w:t>our</w:t>
      </w:r>
      <w:r w:rsidRPr="00EE4AE3">
        <w:rPr>
          <w:rFonts w:ascii="Arial" w:hAnsi="Arial" w:cs="Arial"/>
        </w:rPr>
        <w:t xml:space="preserve"> operations.</w:t>
      </w:r>
    </w:p>
    <w:p w14:paraId="05F9C229" w14:textId="77777777" w:rsidR="0057403C" w:rsidRPr="00EE4AE3" w:rsidRDefault="00440B26" w:rsidP="008D5773">
      <w:pPr>
        <w:pStyle w:val="ListParagraph"/>
        <w:numPr>
          <w:ilvl w:val="0"/>
          <w:numId w:val="50"/>
        </w:numPr>
        <w:jc w:val="both"/>
        <w:rPr>
          <w:rFonts w:ascii="Arial" w:hAnsi="Arial" w:cs="Arial"/>
        </w:rPr>
      </w:pPr>
      <w:r w:rsidRPr="00EE4AE3">
        <w:rPr>
          <w:rFonts w:ascii="Arial" w:hAnsi="Arial" w:cs="Arial"/>
        </w:rPr>
        <w:lastRenderedPageBreak/>
        <w:t xml:space="preserve">By focusing on </w:t>
      </w:r>
      <w:r w:rsidR="00FD2F6F" w:rsidRPr="00EE4AE3">
        <w:rPr>
          <w:rFonts w:ascii="Arial" w:hAnsi="Arial" w:cs="Arial"/>
        </w:rPr>
        <w:t>Waste Oil Palm Trees</w:t>
      </w:r>
      <w:r w:rsidRPr="00EE4AE3">
        <w:rPr>
          <w:rFonts w:ascii="Arial" w:hAnsi="Arial" w:cs="Arial"/>
        </w:rPr>
        <w:t xml:space="preserve"> fuel pellets, Nippon Steel &amp; Sumikin Engineering can contribute to the circular economy, reduce waste, and promote sustainable energy production. This initiative not only aligns with environmental goals but also presents business opportunities in the growing renewable energy sector.</w:t>
      </w:r>
    </w:p>
    <w:p w14:paraId="599A561E" w14:textId="77777777" w:rsidR="00DA7B39" w:rsidRPr="00EE4AE3" w:rsidRDefault="00DA7B39" w:rsidP="008C2DA1">
      <w:pPr>
        <w:jc w:val="both"/>
        <w:rPr>
          <w:rFonts w:ascii="Arial" w:hAnsi="Arial" w:cs="Arial"/>
        </w:rPr>
      </w:pPr>
    </w:p>
    <w:p w14:paraId="70F4407D" w14:textId="655ADD57" w:rsidR="008C1F9A" w:rsidRPr="00EE4AE3" w:rsidRDefault="008C1F9A" w:rsidP="008C2DA1">
      <w:pPr>
        <w:jc w:val="both"/>
        <w:rPr>
          <w:rFonts w:ascii="Arial" w:hAnsi="Arial" w:cs="Arial"/>
          <w:b/>
        </w:rPr>
      </w:pPr>
    </w:p>
    <w:p w14:paraId="69EA3C07" w14:textId="5DC5A5A3" w:rsidR="008C1F9A" w:rsidRPr="00EE4AE3" w:rsidRDefault="00EE4AE3" w:rsidP="008C2DA1">
      <w:pPr>
        <w:jc w:val="both"/>
        <w:rPr>
          <w:rFonts w:ascii="Arial" w:hAnsi="Arial" w:cs="Arial"/>
          <w:b/>
        </w:rPr>
      </w:pPr>
      <w:r w:rsidRPr="00EE4AE3">
        <w:rPr>
          <w:rFonts w:ascii="Arial" w:hAnsi="Arial" w:cs="Arial"/>
          <w:noProof/>
        </w:rPr>
        <w:pict w14:anchorId="5A0DC82F">
          <v:rect id="_x0000_i1043" style="width:0;height:1.5pt" o:hralign="center" o:hrstd="t" o:hr="t" fillcolor="#a0a0a0" stroked="f"/>
        </w:pict>
      </w:r>
    </w:p>
    <w:p w14:paraId="23BFB999" w14:textId="77777777" w:rsidR="00440B26" w:rsidRPr="00EE4AE3" w:rsidRDefault="00440B26" w:rsidP="008C2DA1">
      <w:pPr>
        <w:jc w:val="both"/>
        <w:rPr>
          <w:rFonts w:ascii="Arial" w:hAnsi="Arial" w:cs="Arial"/>
        </w:rPr>
      </w:pPr>
      <w:r w:rsidRPr="00EE4AE3">
        <w:rPr>
          <w:rFonts w:ascii="Arial" w:hAnsi="Arial" w:cs="Arial"/>
        </w:rPr>
        <w:t>The development of this new type of squeezer offers several benefits:</w:t>
      </w:r>
    </w:p>
    <w:p w14:paraId="0D3FD7B6" w14:textId="77777777" w:rsidR="00440B26" w:rsidRPr="00EE4AE3" w:rsidRDefault="00440B26" w:rsidP="008D5773">
      <w:pPr>
        <w:pStyle w:val="BodyText2"/>
        <w:numPr>
          <w:ilvl w:val="0"/>
          <w:numId w:val="205"/>
        </w:numPr>
      </w:pPr>
      <w:r w:rsidRPr="00EE4AE3">
        <w:t>Efficient Squeezing Process:</w:t>
      </w:r>
    </w:p>
    <w:p w14:paraId="65430C46" w14:textId="77777777" w:rsidR="00440B26" w:rsidRPr="00EE4AE3" w:rsidRDefault="00440B26" w:rsidP="008D5773">
      <w:pPr>
        <w:pStyle w:val="ListParagraph"/>
        <w:numPr>
          <w:ilvl w:val="0"/>
          <w:numId w:val="51"/>
        </w:numPr>
        <w:jc w:val="both"/>
        <w:rPr>
          <w:rFonts w:ascii="Arial" w:hAnsi="Arial" w:cs="Arial"/>
        </w:rPr>
      </w:pPr>
      <w:r w:rsidRPr="00EE4AE3">
        <w:rPr>
          <w:rFonts w:ascii="Arial" w:hAnsi="Arial" w:cs="Arial"/>
        </w:rPr>
        <w:t xml:space="preserve">By applying rolling mill technology, the squeezer can achieve efficient and uniform squeezing of the </w:t>
      </w:r>
      <w:r w:rsidR="00FD2F6F" w:rsidRPr="00EE4AE3">
        <w:rPr>
          <w:rFonts w:ascii="Arial" w:hAnsi="Arial" w:cs="Arial"/>
        </w:rPr>
        <w:t xml:space="preserve">Waste Oil Palm </w:t>
      </w:r>
      <w:r w:rsidR="008E4A3F" w:rsidRPr="00EE4AE3">
        <w:rPr>
          <w:rFonts w:ascii="Arial" w:hAnsi="Arial" w:cs="Arial"/>
        </w:rPr>
        <w:t>Trees</w:t>
      </w:r>
      <w:r w:rsidRPr="00EE4AE3">
        <w:rPr>
          <w:rFonts w:ascii="Arial" w:hAnsi="Arial" w:cs="Arial"/>
        </w:rPr>
        <w:t>.</w:t>
      </w:r>
    </w:p>
    <w:p w14:paraId="583ACB3F" w14:textId="02705402" w:rsidR="00440B26" w:rsidRPr="00EE4AE3" w:rsidRDefault="00440B26" w:rsidP="008D5773">
      <w:pPr>
        <w:pStyle w:val="ListParagraph"/>
        <w:numPr>
          <w:ilvl w:val="0"/>
          <w:numId w:val="51"/>
        </w:numPr>
        <w:jc w:val="both"/>
        <w:rPr>
          <w:rFonts w:ascii="Arial" w:hAnsi="Arial" w:cs="Arial"/>
        </w:rPr>
      </w:pPr>
      <w:r w:rsidRPr="00EE4AE3">
        <w:rPr>
          <w:rFonts w:ascii="Arial" w:hAnsi="Arial" w:cs="Arial"/>
        </w:rPr>
        <w:t>The technology ensures consistent pressure distribution, resulting in higher extraction rates and improved overall efficiency of the squeezing process.</w:t>
      </w:r>
    </w:p>
    <w:p w14:paraId="2A537285" w14:textId="26C7C3F8" w:rsidR="008C1F9A" w:rsidRPr="00EE4AE3" w:rsidRDefault="00EE4AE3" w:rsidP="008C1F9A">
      <w:pPr>
        <w:jc w:val="both"/>
        <w:rPr>
          <w:rFonts w:ascii="Arial" w:hAnsi="Arial" w:cs="Arial"/>
        </w:rPr>
      </w:pPr>
      <w:r w:rsidRPr="00EE4AE3">
        <w:rPr>
          <w:rFonts w:ascii="Arial" w:hAnsi="Arial" w:cs="Arial"/>
          <w:noProof/>
        </w:rPr>
        <w:pict w14:anchorId="442A533A">
          <v:rect id="_x0000_i1044" style="width:0;height:1.5pt" o:hralign="center" o:hrstd="t" o:hr="t" fillcolor="#a0a0a0" stroked="f"/>
        </w:pict>
      </w:r>
    </w:p>
    <w:p w14:paraId="6294065A" w14:textId="77777777" w:rsidR="00440B26" w:rsidRPr="00EE4AE3" w:rsidRDefault="00440B26" w:rsidP="008D5773">
      <w:pPr>
        <w:pStyle w:val="BodyText2"/>
        <w:numPr>
          <w:ilvl w:val="0"/>
          <w:numId w:val="205"/>
        </w:numPr>
      </w:pPr>
      <w:r w:rsidRPr="00EE4AE3">
        <w:t>Precise Control:</w:t>
      </w:r>
    </w:p>
    <w:p w14:paraId="63C49C0F" w14:textId="77777777" w:rsidR="00440B26" w:rsidRPr="00EE4AE3" w:rsidRDefault="00440B26" w:rsidP="008D5773">
      <w:pPr>
        <w:pStyle w:val="ListParagraph"/>
        <w:numPr>
          <w:ilvl w:val="0"/>
          <w:numId w:val="52"/>
        </w:numPr>
        <w:jc w:val="both"/>
        <w:rPr>
          <w:rFonts w:ascii="Arial" w:hAnsi="Arial" w:cs="Arial"/>
        </w:rPr>
      </w:pPr>
      <w:r w:rsidRPr="00EE4AE3">
        <w:rPr>
          <w:rFonts w:ascii="Arial" w:hAnsi="Arial" w:cs="Arial"/>
        </w:rPr>
        <w:t>The use of rolling mill technology enables precise control of the squeezing parameters, such as pressure, temperature, and speed.</w:t>
      </w:r>
    </w:p>
    <w:p w14:paraId="08A3E4D6" w14:textId="58B5CA26" w:rsidR="00440B26" w:rsidRPr="00EE4AE3" w:rsidRDefault="00440B26" w:rsidP="008D5773">
      <w:pPr>
        <w:pStyle w:val="ListParagraph"/>
        <w:numPr>
          <w:ilvl w:val="0"/>
          <w:numId w:val="52"/>
        </w:numPr>
        <w:jc w:val="both"/>
        <w:rPr>
          <w:rFonts w:ascii="Arial" w:hAnsi="Arial" w:cs="Arial"/>
        </w:rPr>
      </w:pPr>
      <w:r w:rsidRPr="00EE4AE3">
        <w:rPr>
          <w:rFonts w:ascii="Arial" w:hAnsi="Arial" w:cs="Arial"/>
        </w:rPr>
        <w:t>This precision allows for optimized squeezing conditions, leading to higher oil yield and improved quality of the extracted oil.</w:t>
      </w:r>
    </w:p>
    <w:p w14:paraId="5118F177" w14:textId="65F10A04" w:rsidR="008C1F9A" w:rsidRPr="00EE4AE3" w:rsidRDefault="00EE4AE3" w:rsidP="008C1F9A">
      <w:pPr>
        <w:jc w:val="both"/>
        <w:rPr>
          <w:rFonts w:ascii="Arial" w:hAnsi="Arial" w:cs="Arial"/>
        </w:rPr>
      </w:pPr>
      <w:r w:rsidRPr="00EE4AE3">
        <w:rPr>
          <w:rFonts w:ascii="Arial" w:hAnsi="Arial" w:cs="Arial"/>
          <w:noProof/>
        </w:rPr>
        <w:pict w14:anchorId="5033953C">
          <v:rect id="_x0000_i1045" style="width:0;height:1.5pt" o:hralign="center" o:hrstd="t" o:hr="t" fillcolor="#a0a0a0" stroked="f"/>
        </w:pict>
      </w:r>
    </w:p>
    <w:p w14:paraId="128EA31D" w14:textId="77777777" w:rsidR="00440B26" w:rsidRPr="00EE4AE3" w:rsidRDefault="00440B26" w:rsidP="008D5773">
      <w:pPr>
        <w:pStyle w:val="BodyText2"/>
        <w:numPr>
          <w:ilvl w:val="0"/>
          <w:numId w:val="205"/>
        </w:numPr>
      </w:pPr>
      <w:r w:rsidRPr="00EE4AE3">
        <w:t>Adaptability and Scalability:</w:t>
      </w:r>
    </w:p>
    <w:p w14:paraId="051439F3" w14:textId="77777777" w:rsidR="00440B26" w:rsidRPr="00EE4AE3" w:rsidRDefault="00440B26" w:rsidP="008D5773">
      <w:pPr>
        <w:pStyle w:val="ListParagraph"/>
        <w:numPr>
          <w:ilvl w:val="0"/>
          <w:numId w:val="53"/>
        </w:numPr>
        <w:jc w:val="both"/>
        <w:rPr>
          <w:rFonts w:ascii="Arial" w:hAnsi="Arial" w:cs="Arial"/>
        </w:rPr>
      </w:pPr>
      <w:r w:rsidRPr="00EE4AE3">
        <w:rPr>
          <w:rFonts w:ascii="Arial" w:hAnsi="Arial" w:cs="Arial"/>
        </w:rPr>
        <w:t xml:space="preserve">The new type of squeezer can be designed to accommodate different sizes and types of </w:t>
      </w:r>
      <w:r w:rsidR="00FD2F6F" w:rsidRPr="00EE4AE3">
        <w:rPr>
          <w:rFonts w:ascii="Arial" w:hAnsi="Arial" w:cs="Arial"/>
        </w:rPr>
        <w:t xml:space="preserve">Waste Oil Palm </w:t>
      </w:r>
      <w:r w:rsidR="008E4A3F" w:rsidRPr="00EE4AE3">
        <w:rPr>
          <w:rFonts w:ascii="Arial" w:hAnsi="Arial" w:cs="Arial"/>
        </w:rPr>
        <w:t>Trees</w:t>
      </w:r>
      <w:r w:rsidRPr="00EE4AE3">
        <w:rPr>
          <w:rFonts w:ascii="Arial" w:hAnsi="Arial" w:cs="Arial"/>
        </w:rPr>
        <w:t>.</w:t>
      </w:r>
    </w:p>
    <w:p w14:paraId="73FFCB68" w14:textId="6B1A38E1" w:rsidR="00440B26" w:rsidRPr="00EE4AE3" w:rsidRDefault="00440B26" w:rsidP="008D5773">
      <w:pPr>
        <w:pStyle w:val="ListParagraph"/>
        <w:numPr>
          <w:ilvl w:val="0"/>
          <w:numId w:val="53"/>
        </w:numPr>
        <w:jc w:val="both"/>
        <w:rPr>
          <w:rFonts w:ascii="Arial" w:hAnsi="Arial" w:cs="Arial"/>
        </w:rPr>
      </w:pPr>
      <w:r w:rsidRPr="00EE4AE3">
        <w:rPr>
          <w:rFonts w:ascii="Arial" w:hAnsi="Arial" w:cs="Arial"/>
        </w:rPr>
        <w:t>The scalability of the technology enables the squeezer to handle varying volumes of raw material, making it suitable for both small-scale and large-scale operations.</w:t>
      </w:r>
    </w:p>
    <w:p w14:paraId="6805127C" w14:textId="7A3BE2EA" w:rsidR="008C1F9A" w:rsidRPr="00EE4AE3" w:rsidRDefault="00EE4AE3" w:rsidP="008C1F9A">
      <w:pPr>
        <w:jc w:val="both"/>
        <w:rPr>
          <w:rFonts w:ascii="Arial" w:hAnsi="Arial" w:cs="Arial"/>
        </w:rPr>
      </w:pPr>
      <w:r w:rsidRPr="00EE4AE3">
        <w:rPr>
          <w:rFonts w:ascii="Arial" w:hAnsi="Arial" w:cs="Arial"/>
          <w:noProof/>
        </w:rPr>
        <w:pict w14:anchorId="54E898D4">
          <v:rect id="_x0000_i1046" style="width:0;height:1.5pt" o:hralign="center" o:hrstd="t" o:hr="t" fillcolor="#a0a0a0" stroked="f"/>
        </w:pict>
      </w:r>
    </w:p>
    <w:p w14:paraId="372B5476" w14:textId="77777777" w:rsidR="00440B26" w:rsidRPr="00EE4AE3" w:rsidRDefault="00440B26" w:rsidP="008D5773">
      <w:pPr>
        <w:pStyle w:val="BodyText2"/>
        <w:numPr>
          <w:ilvl w:val="0"/>
          <w:numId w:val="205"/>
        </w:numPr>
      </w:pPr>
      <w:r w:rsidRPr="00EE4AE3">
        <w:t>Durability and Reliability:</w:t>
      </w:r>
    </w:p>
    <w:p w14:paraId="1453FA21" w14:textId="77777777" w:rsidR="00440B26" w:rsidRPr="00EE4AE3" w:rsidRDefault="00440B26" w:rsidP="008D5773">
      <w:pPr>
        <w:pStyle w:val="ListParagraph"/>
        <w:numPr>
          <w:ilvl w:val="0"/>
          <w:numId w:val="206"/>
        </w:numPr>
        <w:jc w:val="both"/>
        <w:rPr>
          <w:rFonts w:ascii="Arial" w:hAnsi="Arial" w:cs="Arial"/>
        </w:rPr>
      </w:pPr>
      <w:r w:rsidRPr="00EE4AE3">
        <w:rPr>
          <w:rFonts w:ascii="Arial" w:hAnsi="Arial" w:cs="Arial"/>
        </w:rPr>
        <w:t>Drawing from the robustness of rolling mill technology in the steel-making industry, the squeezer is built to withstand heavy-duty operations and ensure long-term reliability.</w:t>
      </w:r>
    </w:p>
    <w:p w14:paraId="74AF6D7F" w14:textId="667D2C68" w:rsidR="00440B26" w:rsidRPr="00EE4AE3" w:rsidRDefault="00440B26" w:rsidP="008D5773">
      <w:pPr>
        <w:pStyle w:val="ListParagraph"/>
        <w:numPr>
          <w:ilvl w:val="0"/>
          <w:numId w:val="206"/>
        </w:numPr>
        <w:jc w:val="both"/>
        <w:rPr>
          <w:rFonts w:ascii="Arial" w:hAnsi="Arial" w:cs="Arial"/>
        </w:rPr>
      </w:pPr>
      <w:r w:rsidRPr="00EE4AE3">
        <w:rPr>
          <w:rFonts w:ascii="Arial" w:hAnsi="Arial" w:cs="Arial"/>
        </w:rPr>
        <w:t>The design incorporates high-quality materials and components to minimize maintenance requirements and maximize the lifespan of the equipment.</w:t>
      </w:r>
    </w:p>
    <w:p w14:paraId="6B1D864B" w14:textId="70A910E2" w:rsidR="008C1F9A" w:rsidRPr="00EE4AE3" w:rsidRDefault="00EE4AE3" w:rsidP="008C1F9A">
      <w:pPr>
        <w:jc w:val="both"/>
        <w:rPr>
          <w:rFonts w:ascii="Arial" w:hAnsi="Arial" w:cs="Arial"/>
        </w:rPr>
      </w:pPr>
      <w:r w:rsidRPr="00EE4AE3">
        <w:rPr>
          <w:rFonts w:ascii="Arial" w:hAnsi="Arial" w:cs="Arial"/>
          <w:noProof/>
        </w:rPr>
        <w:pict w14:anchorId="5CDBA07F">
          <v:rect id="_x0000_i1047" style="width:0;height:1.5pt" o:hralign="center" o:hrstd="t" o:hr="t" fillcolor="#a0a0a0" stroked="f"/>
        </w:pict>
      </w:r>
    </w:p>
    <w:p w14:paraId="0908931B" w14:textId="77777777" w:rsidR="00440B26" w:rsidRPr="00EE4AE3" w:rsidRDefault="00440B26" w:rsidP="008D5773">
      <w:pPr>
        <w:pStyle w:val="BodyText2"/>
        <w:numPr>
          <w:ilvl w:val="0"/>
          <w:numId w:val="205"/>
        </w:numPr>
      </w:pPr>
      <w:r w:rsidRPr="00EE4AE3">
        <w:t>Energy Efficiency:</w:t>
      </w:r>
    </w:p>
    <w:p w14:paraId="290030ED" w14:textId="77777777" w:rsidR="00440B26" w:rsidRPr="00EE4AE3" w:rsidRDefault="00440B26" w:rsidP="008D5773">
      <w:pPr>
        <w:pStyle w:val="ListParagraph"/>
        <w:numPr>
          <w:ilvl w:val="0"/>
          <w:numId w:val="54"/>
        </w:numPr>
        <w:jc w:val="both"/>
        <w:rPr>
          <w:rFonts w:ascii="Arial" w:hAnsi="Arial" w:cs="Arial"/>
        </w:rPr>
      </w:pPr>
      <w:r w:rsidRPr="00EE4AE3">
        <w:rPr>
          <w:rFonts w:ascii="Arial" w:hAnsi="Arial" w:cs="Arial"/>
        </w:rPr>
        <w:t>The rolling mill technology applied to the squeezer allows for efficient energy utilization.</w:t>
      </w:r>
    </w:p>
    <w:p w14:paraId="0761BDD5" w14:textId="20F9ABC2" w:rsidR="00440B26" w:rsidRPr="00EE4AE3" w:rsidRDefault="00440B26" w:rsidP="008D5773">
      <w:pPr>
        <w:pStyle w:val="ListParagraph"/>
        <w:numPr>
          <w:ilvl w:val="0"/>
          <w:numId w:val="54"/>
        </w:numPr>
        <w:jc w:val="both"/>
        <w:rPr>
          <w:rFonts w:ascii="Arial" w:hAnsi="Arial" w:cs="Arial"/>
        </w:rPr>
      </w:pPr>
      <w:r w:rsidRPr="00EE4AE3">
        <w:rPr>
          <w:rFonts w:ascii="Arial" w:hAnsi="Arial" w:cs="Arial"/>
        </w:rPr>
        <w:t>By optimizing the squeezing process parameters, energy consumption can be minimized without compromising the extraction efficiency.</w:t>
      </w:r>
    </w:p>
    <w:p w14:paraId="253EFC7B" w14:textId="769E1283" w:rsidR="008C1F9A" w:rsidRPr="00EE4AE3" w:rsidRDefault="00EE4AE3" w:rsidP="008C1F9A">
      <w:pPr>
        <w:jc w:val="both"/>
        <w:rPr>
          <w:rFonts w:ascii="Arial" w:hAnsi="Arial" w:cs="Arial"/>
        </w:rPr>
      </w:pPr>
      <w:r w:rsidRPr="00EE4AE3">
        <w:rPr>
          <w:rFonts w:ascii="Arial" w:hAnsi="Arial" w:cs="Arial"/>
          <w:noProof/>
        </w:rPr>
        <w:pict w14:anchorId="4681A4DA">
          <v:rect id="_x0000_i1048" style="width:0;height:1.5pt" o:hralign="center" o:hrstd="t" o:hr="t" fillcolor="#a0a0a0" stroked="f"/>
        </w:pict>
      </w:r>
    </w:p>
    <w:p w14:paraId="4BBC3DAA" w14:textId="77777777" w:rsidR="00440B26" w:rsidRPr="00EE4AE3" w:rsidRDefault="00440B26" w:rsidP="008D5773">
      <w:pPr>
        <w:pStyle w:val="BodyText2"/>
        <w:numPr>
          <w:ilvl w:val="0"/>
          <w:numId w:val="205"/>
        </w:numPr>
      </w:pPr>
      <w:r w:rsidRPr="00EE4AE3">
        <w:t>Process Optimization and Data Analysis:</w:t>
      </w:r>
    </w:p>
    <w:p w14:paraId="0F967FD2" w14:textId="77777777" w:rsidR="00440B26" w:rsidRPr="00EE4AE3" w:rsidRDefault="00440B26" w:rsidP="008D5773">
      <w:pPr>
        <w:pStyle w:val="ListParagraph"/>
        <w:numPr>
          <w:ilvl w:val="0"/>
          <w:numId w:val="55"/>
        </w:numPr>
        <w:jc w:val="both"/>
        <w:rPr>
          <w:rFonts w:ascii="Arial" w:hAnsi="Arial" w:cs="Arial"/>
        </w:rPr>
      </w:pPr>
      <w:r w:rsidRPr="00EE4AE3">
        <w:rPr>
          <w:rFonts w:ascii="Arial" w:hAnsi="Arial" w:cs="Arial"/>
        </w:rPr>
        <w:lastRenderedPageBreak/>
        <w:t>The squeezer can be equipped with sensors and automation systems to monitor and control various process parameters.</w:t>
      </w:r>
    </w:p>
    <w:p w14:paraId="1BB265B2" w14:textId="77777777" w:rsidR="00440B26" w:rsidRPr="00EE4AE3" w:rsidRDefault="00440B26" w:rsidP="008D5773">
      <w:pPr>
        <w:pStyle w:val="ListParagraph"/>
        <w:numPr>
          <w:ilvl w:val="0"/>
          <w:numId w:val="55"/>
        </w:numPr>
        <w:jc w:val="both"/>
        <w:rPr>
          <w:rFonts w:ascii="Arial" w:hAnsi="Arial" w:cs="Arial"/>
        </w:rPr>
      </w:pPr>
      <w:r w:rsidRPr="00EE4AE3">
        <w:rPr>
          <w:rFonts w:ascii="Arial" w:hAnsi="Arial" w:cs="Arial"/>
        </w:rPr>
        <w:t>Data analysis and feedback mechanisms enable continuous process optimization, ensuring consistent squeezing performance and facilitating data-driven decision-making.</w:t>
      </w:r>
    </w:p>
    <w:p w14:paraId="25F41F4E" w14:textId="29392B32" w:rsidR="00440B26" w:rsidRPr="00EE4AE3" w:rsidRDefault="00440B26" w:rsidP="008D5773">
      <w:pPr>
        <w:pStyle w:val="ListParagraph"/>
        <w:numPr>
          <w:ilvl w:val="0"/>
          <w:numId w:val="55"/>
        </w:numPr>
        <w:jc w:val="both"/>
        <w:rPr>
          <w:rFonts w:ascii="Arial" w:hAnsi="Arial" w:cs="Arial"/>
        </w:rPr>
      </w:pPr>
      <w:r w:rsidRPr="00EE4AE3">
        <w:rPr>
          <w:rFonts w:ascii="Arial" w:hAnsi="Arial" w:cs="Arial"/>
        </w:rPr>
        <w:t xml:space="preserve">The development of this new type of squeezer showcases Nippon Steel &amp; Sumikin Engineering's commitment to leveraging its expertise in rolling mill technology for sustainable solutions in the renewable energy sector. The application of this technology to the squeezing process offers enhanced efficiency, precision, and scalability, contributing to improved extraction rates and overall productivity in the production of fuel pellets from </w:t>
      </w:r>
      <w:r w:rsidR="00FD2F6F" w:rsidRPr="00EE4AE3">
        <w:rPr>
          <w:rFonts w:ascii="Arial" w:hAnsi="Arial" w:cs="Arial"/>
        </w:rPr>
        <w:t xml:space="preserve">Waste Oil Palm </w:t>
      </w:r>
      <w:r w:rsidR="008E4A3F" w:rsidRPr="00EE4AE3">
        <w:rPr>
          <w:rFonts w:ascii="Arial" w:hAnsi="Arial" w:cs="Arial"/>
        </w:rPr>
        <w:t>Trees</w:t>
      </w:r>
      <w:r w:rsidRPr="00EE4AE3">
        <w:rPr>
          <w:rFonts w:ascii="Arial" w:hAnsi="Arial" w:cs="Arial"/>
        </w:rPr>
        <w:t>.</w:t>
      </w:r>
    </w:p>
    <w:p w14:paraId="113ADD88" w14:textId="5CF47F86" w:rsidR="008C1F9A" w:rsidRPr="00EE4AE3" w:rsidRDefault="00EE4AE3" w:rsidP="008C1F9A">
      <w:pPr>
        <w:jc w:val="both"/>
        <w:rPr>
          <w:rFonts w:ascii="Arial" w:hAnsi="Arial" w:cs="Arial"/>
        </w:rPr>
      </w:pPr>
      <w:r w:rsidRPr="00EE4AE3">
        <w:rPr>
          <w:rFonts w:ascii="Arial" w:hAnsi="Arial" w:cs="Arial"/>
          <w:noProof/>
        </w:rPr>
        <w:pict w14:anchorId="6B3EA2B2">
          <v:rect id="_x0000_i1049" style="width:0;height:1.5pt" o:hralign="center" o:hrstd="t" o:hr="t" fillcolor="#a0a0a0" stroked="f"/>
        </w:pict>
      </w:r>
    </w:p>
    <w:p w14:paraId="2161AB4F" w14:textId="77777777" w:rsidR="00440B26" w:rsidRPr="00EE4AE3" w:rsidRDefault="00440B26" w:rsidP="008C2DA1">
      <w:pPr>
        <w:jc w:val="both"/>
        <w:rPr>
          <w:rFonts w:ascii="Arial" w:hAnsi="Arial" w:cs="Arial"/>
          <w:b/>
        </w:rPr>
      </w:pPr>
    </w:p>
    <w:p w14:paraId="3AF5C37A" w14:textId="77777777" w:rsidR="00440B26" w:rsidRPr="00EE4AE3" w:rsidRDefault="00440B26" w:rsidP="008D5773">
      <w:pPr>
        <w:pStyle w:val="ListParagraph"/>
        <w:numPr>
          <w:ilvl w:val="0"/>
          <w:numId w:val="205"/>
        </w:numPr>
        <w:jc w:val="both"/>
        <w:rPr>
          <w:rFonts w:ascii="Arial" w:hAnsi="Arial" w:cs="Arial"/>
          <w:b/>
        </w:rPr>
      </w:pPr>
      <w:r w:rsidRPr="00EE4AE3">
        <w:rPr>
          <w:rFonts w:ascii="Arial" w:hAnsi="Arial" w:cs="Arial"/>
          <w:b/>
        </w:rPr>
        <w:t xml:space="preserve">Potassium </w:t>
      </w:r>
      <w:r w:rsidR="003956DA" w:rsidRPr="00EE4AE3">
        <w:rPr>
          <w:rFonts w:ascii="Arial" w:hAnsi="Arial" w:cs="Arial"/>
          <w:b/>
        </w:rPr>
        <w:t xml:space="preserve">Reduction by Water Washing Step and Squeezing Step </w:t>
      </w:r>
    </w:p>
    <w:p w14:paraId="1814ADC4" w14:textId="18646CF3" w:rsidR="008C1F9A" w:rsidRPr="00EE4AE3" w:rsidRDefault="00440B26" w:rsidP="008C2DA1">
      <w:pPr>
        <w:pStyle w:val="BodyText"/>
      </w:pPr>
      <w:r w:rsidRPr="00EE4AE3">
        <w:t xml:space="preserve">Shown in Figure 5 is the potassium reduction model comparing reduction efficiency of potassium from the crushed chips in the water washing step and the squeezing step developed by Nippon Steel &amp; </w:t>
      </w:r>
      <w:proofErr w:type="spellStart"/>
      <w:r w:rsidRPr="00EE4AE3">
        <w:t>Sumikin</w:t>
      </w:r>
      <w:proofErr w:type="spellEnd"/>
      <w:r w:rsidRPr="00EE4AE3">
        <w:t xml:space="preserve"> Engineerin</w:t>
      </w:r>
      <w:r w:rsidR="008C1F9A" w:rsidRPr="00EE4AE3">
        <w:t>g.</w:t>
      </w:r>
    </w:p>
    <w:p w14:paraId="5FB46690" w14:textId="26CF9CAC" w:rsidR="008C1F9A" w:rsidRPr="00EE4AE3" w:rsidRDefault="008C1F9A" w:rsidP="008C2DA1">
      <w:pPr>
        <w:pStyle w:val="BodyText"/>
      </w:pPr>
    </w:p>
    <w:p w14:paraId="4ABAC9D4" w14:textId="27C21CAF" w:rsidR="00DE0E62" w:rsidRPr="00EE4AE3" w:rsidRDefault="00EE4AE3" w:rsidP="008C2DA1">
      <w:pPr>
        <w:pStyle w:val="BodyText"/>
      </w:pPr>
      <w:r w:rsidRPr="00EE4AE3">
        <w:rPr>
          <w:noProof/>
        </w:rPr>
        <w:pict w14:anchorId="54DE570B">
          <v:rect id="_x0000_i1050" style="width:0;height:1.5pt" o:hralign="center" o:hrstd="t" o:hr="t" fillcolor="#a0a0a0" stroked="f"/>
        </w:pict>
      </w:r>
    </w:p>
    <w:p w14:paraId="7ADDA8A6"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The potassium reduction model developed by Nippon Steel &amp; Sumikin Engineering compares the efficiency of potassium reduction from crushed chips in the water washing step and the squeezing step. This model offers insights into the effectiveness of these steps in reducing potassium content. Key points regarding the potassium reduction process are as follows:</w:t>
      </w:r>
    </w:p>
    <w:p w14:paraId="249BDD6B" w14:textId="77777777" w:rsidR="00440B26" w:rsidRPr="00EE4AE3" w:rsidRDefault="00440B26" w:rsidP="008D5773">
      <w:pPr>
        <w:pStyle w:val="ListParagraph"/>
        <w:numPr>
          <w:ilvl w:val="0"/>
          <w:numId w:val="205"/>
        </w:numPr>
        <w:spacing w:before="100" w:beforeAutospacing="1" w:after="100" w:afterAutospacing="1" w:line="240" w:lineRule="auto"/>
        <w:jc w:val="both"/>
        <w:rPr>
          <w:rFonts w:ascii="Arial" w:hAnsi="Arial" w:cs="Arial"/>
          <w:b/>
        </w:rPr>
      </w:pPr>
      <w:r w:rsidRPr="00EE4AE3">
        <w:rPr>
          <w:rFonts w:ascii="Arial" w:hAnsi="Arial" w:cs="Arial"/>
          <w:b/>
        </w:rPr>
        <w:t>Water Washing Step:</w:t>
      </w:r>
    </w:p>
    <w:p w14:paraId="0A8A281E" w14:textId="77777777" w:rsidR="00440B26" w:rsidRPr="00EE4AE3" w:rsidRDefault="00440B26" w:rsidP="008D5773">
      <w:pPr>
        <w:pStyle w:val="ListParagraph"/>
        <w:numPr>
          <w:ilvl w:val="0"/>
          <w:numId w:val="56"/>
        </w:numPr>
        <w:spacing w:before="100" w:beforeAutospacing="1" w:after="100" w:afterAutospacing="1" w:line="240" w:lineRule="auto"/>
        <w:jc w:val="both"/>
        <w:rPr>
          <w:rFonts w:ascii="Arial" w:hAnsi="Arial" w:cs="Arial"/>
        </w:rPr>
      </w:pPr>
      <w:r w:rsidRPr="00EE4AE3">
        <w:rPr>
          <w:rFonts w:ascii="Arial" w:hAnsi="Arial" w:cs="Arial"/>
        </w:rPr>
        <w:t>The water washing step involves immersing the crushed chips in water to extract soluble components, including potassium.</w:t>
      </w:r>
    </w:p>
    <w:p w14:paraId="7131BCFE" w14:textId="77777777" w:rsidR="00440B26" w:rsidRPr="00EE4AE3" w:rsidRDefault="00440B26" w:rsidP="008D5773">
      <w:pPr>
        <w:pStyle w:val="ListParagraph"/>
        <w:numPr>
          <w:ilvl w:val="0"/>
          <w:numId w:val="56"/>
        </w:numPr>
        <w:spacing w:before="100" w:beforeAutospacing="1" w:after="100" w:afterAutospacing="1" w:line="240" w:lineRule="auto"/>
        <w:jc w:val="both"/>
        <w:rPr>
          <w:rFonts w:ascii="Arial" w:hAnsi="Arial" w:cs="Arial"/>
        </w:rPr>
      </w:pPr>
      <w:r w:rsidRPr="00EE4AE3">
        <w:rPr>
          <w:rFonts w:ascii="Arial" w:hAnsi="Arial" w:cs="Arial"/>
        </w:rPr>
        <w:t>The model evaluates the efficiency of this step in reducing the potassium content in the chips.</w:t>
      </w:r>
    </w:p>
    <w:p w14:paraId="1C2C6206" w14:textId="77777777" w:rsidR="00440B26" w:rsidRPr="00EE4AE3" w:rsidRDefault="00440B26" w:rsidP="008D5773">
      <w:pPr>
        <w:pStyle w:val="ListParagraph"/>
        <w:numPr>
          <w:ilvl w:val="0"/>
          <w:numId w:val="56"/>
        </w:numPr>
        <w:spacing w:before="100" w:beforeAutospacing="1" w:after="100" w:afterAutospacing="1" w:line="240" w:lineRule="auto"/>
        <w:jc w:val="both"/>
        <w:rPr>
          <w:rFonts w:ascii="Arial" w:hAnsi="Arial" w:cs="Arial"/>
        </w:rPr>
      </w:pPr>
      <w:r w:rsidRPr="00EE4AE3">
        <w:rPr>
          <w:rFonts w:ascii="Arial" w:hAnsi="Arial" w:cs="Arial"/>
        </w:rPr>
        <w:t>Factors such as the duration of washing, water temperature, and agitation intensity may impact the effectiveness of potassium reduction.</w:t>
      </w:r>
    </w:p>
    <w:p w14:paraId="6DB93C7F" w14:textId="77777777" w:rsidR="00440B26" w:rsidRPr="00EE4AE3" w:rsidRDefault="00440B26" w:rsidP="008D5773">
      <w:pPr>
        <w:pStyle w:val="ListParagraph"/>
        <w:numPr>
          <w:ilvl w:val="0"/>
          <w:numId w:val="205"/>
        </w:numPr>
        <w:spacing w:before="100" w:beforeAutospacing="1" w:after="100" w:afterAutospacing="1" w:line="240" w:lineRule="auto"/>
        <w:jc w:val="both"/>
        <w:rPr>
          <w:rFonts w:ascii="Arial" w:hAnsi="Arial" w:cs="Arial"/>
          <w:b/>
        </w:rPr>
      </w:pPr>
      <w:r w:rsidRPr="00EE4AE3">
        <w:rPr>
          <w:rFonts w:ascii="Arial" w:hAnsi="Arial" w:cs="Arial"/>
          <w:b/>
        </w:rPr>
        <w:t>Squeezing Step:</w:t>
      </w:r>
    </w:p>
    <w:p w14:paraId="7652B671" w14:textId="77777777" w:rsidR="00440B26" w:rsidRPr="00EE4AE3" w:rsidRDefault="00440B26" w:rsidP="008D5773">
      <w:pPr>
        <w:pStyle w:val="ListParagraph"/>
        <w:numPr>
          <w:ilvl w:val="0"/>
          <w:numId w:val="57"/>
        </w:numPr>
        <w:spacing w:before="100" w:beforeAutospacing="1" w:after="100" w:afterAutospacing="1" w:line="240" w:lineRule="auto"/>
        <w:jc w:val="both"/>
        <w:rPr>
          <w:rFonts w:ascii="Arial" w:hAnsi="Arial" w:cs="Arial"/>
        </w:rPr>
      </w:pPr>
      <w:r w:rsidRPr="00EE4AE3">
        <w:rPr>
          <w:rFonts w:ascii="Arial" w:hAnsi="Arial" w:cs="Arial"/>
        </w:rPr>
        <w:t>The squeezing step, utilizing the developed squeezer, applies pressure to the crushed chips to extract oil and other components.</w:t>
      </w:r>
    </w:p>
    <w:p w14:paraId="5E2DF2E0" w14:textId="77777777" w:rsidR="00440B26" w:rsidRPr="00EE4AE3" w:rsidRDefault="00440B26" w:rsidP="008D5773">
      <w:pPr>
        <w:pStyle w:val="ListParagraph"/>
        <w:numPr>
          <w:ilvl w:val="0"/>
          <w:numId w:val="57"/>
        </w:numPr>
        <w:spacing w:before="100" w:beforeAutospacing="1" w:after="100" w:afterAutospacing="1" w:line="240" w:lineRule="auto"/>
        <w:jc w:val="both"/>
        <w:rPr>
          <w:rFonts w:ascii="Arial" w:hAnsi="Arial" w:cs="Arial"/>
        </w:rPr>
      </w:pPr>
      <w:r w:rsidRPr="00EE4AE3">
        <w:rPr>
          <w:rFonts w:ascii="Arial" w:hAnsi="Arial" w:cs="Arial"/>
        </w:rPr>
        <w:t>The model assesses the potassium reduction efficiency achieved during this step.</w:t>
      </w:r>
    </w:p>
    <w:p w14:paraId="23CB75E3" w14:textId="77777777" w:rsidR="00440B26" w:rsidRPr="00EE4AE3" w:rsidRDefault="00440B26" w:rsidP="008D5773">
      <w:pPr>
        <w:pStyle w:val="ListParagraph"/>
        <w:numPr>
          <w:ilvl w:val="0"/>
          <w:numId w:val="57"/>
        </w:numPr>
        <w:spacing w:before="100" w:beforeAutospacing="1" w:after="100" w:afterAutospacing="1" w:line="240" w:lineRule="auto"/>
        <w:jc w:val="both"/>
        <w:rPr>
          <w:rFonts w:ascii="Arial" w:hAnsi="Arial" w:cs="Arial"/>
        </w:rPr>
      </w:pPr>
      <w:r w:rsidRPr="00EE4AE3">
        <w:rPr>
          <w:rFonts w:ascii="Arial" w:hAnsi="Arial" w:cs="Arial"/>
        </w:rPr>
        <w:t>Factors like pressure, duration of squeezing, and the design of the squeezer can influence the extent of potassium reduction.</w:t>
      </w:r>
    </w:p>
    <w:p w14:paraId="4F763844" w14:textId="77777777" w:rsidR="00440B26" w:rsidRPr="00EE4AE3" w:rsidRDefault="00440B26" w:rsidP="008D5773">
      <w:pPr>
        <w:pStyle w:val="ListParagraph"/>
        <w:numPr>
          <w:ilvl w:val="0"/>
          <w:numId w:val="205"/>
        </w:numPr>
        <w:spacing w:before="100" w:beforeAutospacing="1" w:after="100" w:afterAutospacing="1" w:line="240" w:lineRule="auto"/>
        <w:jc w:val="both"/>
        <w:rPr>
          <w:rFonts w:ascii="Arial" w:hAnsi="Arial" w:cs="Arial"/>
          <w:b/>
        </w:rPr>
      </w:pPr>
      <w:r w:rsidRPr="00EE4AE3">
        <w:rPr>
          <w:rFonts w:ascii="Arial" w:hAnsi="Arial" w:cs="Arial"/>
          <w:b/>
        </w:rPr>
        <w:t>Comparative Analysis:</w:t>
      </w:r>
    </w:p>
    <w:p w14:paraId="05596864" w14:textId="77777777" w:rsidR="00440B26" w:rsidRPr="00EE4AE3" w:rsidRDefault="00440B26" w:rsidP="008D5773">
      <w:pPr>
        <w:pStyle w:val="ListParagraph"/>
        <w:numPr>
          <w:ilvl w:val="0"/>
          <w:numId w:val="58"/>
        </w:numPr>
        <w:spacing w:before="100" w:beforeAutospacing="1" w:after="100" w:afterAutospacing="1" w:line="240" w:lineRule="auto"/>
        <w:jc w:val="both"/>
        <w:rPr>
          <w:rFonts w:ascii="Arial" w:hAnsi="Arial" w:cs="Arial"/>
        </w:rPr>
      </w:pPr>
      <w:r w:rsidRPr="00EE4AE3">
        <w:rPr>
          <w:rFonts w:ascii="Arial" w:hAnsi="Arial" w:cs="Arial"/>
        </w:rPr>
        <w:t>The potassium reduction model allows for a direct comparison between the water washing step and the squeezing step in terms of their effectiveness in reducing potassium content.</w:t>
      </w:r>
    </w:p>
    <w:p w14:paraId="52067614" w14:textId="77777777" w:rsidR="00440B26" w:rsidRPr="00EE4AE3" w:rsidRDefault="00440B26" w:rsidP="008D5773">
      <w:pPr>
        <w:pStyle w:val="ListParagraph"/>
        <w:numPr>
          <w:ilvl w:val="0"/>
          <w:numId w:val="58"/>
        </w:numPr>
        <w:spacing w:before="100" w:beforeAutospacing="1" w:after="100" w:afterAutospacing="1" w:line="240" w:lineRule="auto"/>
        <w:jc w:val="both"/>
        <w:rPr>
          <w:rFonts w:ascii="Arial" w:hAnsi="Arial" w:cs="Arial"/>
        </w:rPr>
      </w:pPr>
      <w:r w:rsidRPr="00EE4AE3">
        <w:rPr>
          <w:rFonts w:ascii="Arial" w:hAnsi="Arial" w:cs="Arial"/>
        </w:rPr>
        <w:t>It quantifies the reduction efficiency achieved by each step, providing valuable data for process optimization and decision-making.</w:t>
      </w:r>
    </w:p>
    <w:p w14:paraId="5CECCE7B" w14:textId="77777777" w:rsidR="00440B26" w:rsidRPr="00EE4AE3" w:rsidRDefault="00440B26" w:rsidP="008D5773">
      <w:pPr>
        <w:pStyle w:val="ListParagraph"/>
        <w:numPr>
          <w:ilvl w:val="0"/>
          <w:numId w:val="205"/>
        </w:numPr>
        <w:spacing w:before="100" w:beforeAutospacing="1" w:after="100" w:afterAutospacing="1" w:line="240" w:lineRule="auto"/>
        <w:jc w:val="both"/>
        <w:rPr>
          <w:rFonts w:ascii="Arial" w:hAnsi="Arial" w:cs="Arial"/>
          <w:b/>
        </w:rPr>
      </w:pPr>
      <w:r w:rsidRPr="00EE4AE3">
        <w:rPr>
          <w:rFonts w:ascii="Arial" w:hAnsi="Arial" w:cs="Arial"/>
          <w:b/>
        </w:rPr>
        <w:t>Process Optimization:</w:t>
      </w:r>
    </w:p>
    <w:p w14:paraId="03BA3023" w14:textId="77777777" w:rsidR="00440B26" w:rsidRPr="00EE4AE3" w:rsidRDefault="00440B26" w:rsidP="008D5773">
      <w:pPr>
        <w:pStyle w:val="ListParagraph"/>
        <w:numPr>
          <w:ilvl w:val="0"/>
          <w:numId w:val="59"/>
        </w:numPr>
        <w:spacing w:before="100" w:beforeAutospacing="1" w:after="100" w:afterAutospacing="1" w:line="240" w:lineRule="auto"/>
        <w:jc w:val="both"/>
        <w:rPr>
          <w:rFonts w:ascii="Arial" w:hAnsi="Arial" w:cs="Arial"/>
        </w:rPr>
      </w:pPr>
      <w:r w:rsidRPr="00EE4AE3">
        <w:rPr>
          <w:rFonts w:ascii="Arial" w:hAnsi="Arial" w:cs="Arial"/>
        </w:rPr>
        <w:t>The data obtained from the potassium reduction model can guide process optimization efforts.</w:t>
      </w:r>
    </w:p>
    <w:p w14:paraId="18D54DF6" w14:textId="77777777" w:rsidR="00440B26" w:rsidRPr="00EE4AE3" w:rsidRDefault="00440B26" w:rsidP="008D5773">
      <w:pPr>
        <w:pStyle w:val="ListParagraph"/>
        <w:numPr>
          <w:ilvl w:val="0"/>
          <w:numId w:val="59"/>
        </w:numPr>
        <w:spacing w:before="100" w:beforeAutospacing="1" w:after="100" w:afterAutospacing="1" w:line="240" w:lineRule="auto"/>
        <w:jc w:val="both"/>
        <w:rPr>
          <w:rFonts w:ascii="Arial" w:hAnsi="Arial" w:cs="Arial"/>
        </w:rPr>
      </w:pPr>
      <w:r w:rsidRPr="00EE4AE3">
        <w:rPr>
          <w:rFonts w:ascii="Arial" w:hAnsi="Arial" w:cs="Arial"/>
        </w:rPr>
        <w:t xml:space="preserve">By </w:t>
      </w:r>
      <w:r w:rsidR="003956DA" w:rsidRPr="00EE4AE3">
        <w:rPr>
          <w:rFonts w:ascii="Arial" w:hAnsi="Arial" w:cs="Arial"/>
        </w:rPr>
        <w:t>analysing</w:t>
      </w:r>
      <w:r w:rsidRPr="00EE4AE3">
        <w:rPr>
          <w:rFonts w:ascii="Arial" w:hAnsi="Arial" w:cs="Arial"/>
        </w:rPr>
        <w:t xml:space="preserve"> the comparative performance of the water washing step and the squeezing step, adjustments can be made to enhance potassium reduction.</w:t>
      </w:r>
    </w:p>
    <w:p w14:paraId="4A1CA664" w14:textId="77777777" w:rsidR="00440B26" w:rsidRPr="00EE4AE3" w:rsidRDefault="00440B26" w:rsidP="008D5773">
      <w:pPr>
        <w:pStyle w:val="ListParagraph"/>
        <w:numPr>
          <w:ilvl w:val="0"/>
          <w:numId w:val="59"/>
        </w:numPr>
        <w:spacing w:before="100" w:beforeAutospacing="1" w:after="100" w:afterAutospacing="1" w:line="240" w:lineRule="auto"/>
        <w:jc w:val="both"/>
        <w:rPr>
          <w:rFonts w:ascii="Arial" w:hAnsi="Arial" w:cs="Arial"/>
        </w:rPr>
      </w:pPr>
      <w:r w:rsidRPr="00EE4AE3">
        <w:rPr>
          <w:rFonts w:ascii="Arial" w:hAnsi="Arial" w:cs="Arial"/>
        </w:rPr>
        <w:lastRenderedPageBreak/>
        <w:t>It enables the identification of key parameters and conditions that contribute to optimal potassium reduction efficiency.</w:t>
      </w:r>
    </w:p>
    <w:p w14:paraId="482823DE" w14:textId="77777777" w:rsidR="00440B26" w:rsidRPr="00EE4AE3" w:rsidRDefault="00440B26" w:rsidP="008D5773">
      <w:pPr>
        <w:pStyle w:val="ListParagraph"/>
        <w:numPr>
          <w:ilvl w:val="0"/>
          <w:numId w:val="205"/>
        </w:numPr>
        <w:spacing w:before="100" w:beforeAutospacing="1" w:after="100" w:afterAutospacing="1" w:line="240" w:lineRule="auto"/>
        <w:jc w:val="both"/>
        <w:rPr>
          <w:rFonts w:ascii="Arial" w:hAnsi="Arial" w:cs="Arial"/>
          <w:b/>
        </w:rPr>
      </w:pPr>
      <w:r w:rsidRPr="00EE4AE3">
        <w:rPr>
          <w:rFonts w:ascii="Arial" w:hAnsi="Arial" w:cs="Arial"/>
          <w:b/>
        </w:rPr>
        <w:t>Quality Control:</w:t>
      </w:r>
    </w:p>
    <w:p w14:paraId="46F4D7CF" w14:textId="77777777" w:rsidR="00440B26" w:rsidRPr="00EE4AE3" w:rsidRDefault="00440B26" w:rsidP="008D5773">
      <w:pPr>
        <w:pStyle w:val="ListParagraph"/>
        <w:numPr>
          <w:ilvl w:val="0"/>
          <w:numId w:val="60"/>
        </w:numPr>
        <w:spacing w:before="100" w:beforeAutospacing="1" w:after="100" w:afterAutospacing="1" w:line="240" w:lineRule="auto"/>
        <w:jc w:val="both"/>
        <w:rPr>
          <w:rFonts w:ascii="Arial" w:hAnsi="Arial" w:cs="Arial"/>
        </w:rPr>
      </w:pPr>
      <w:r w:rsidRPr="00EE4AE3">
        <w:rPr>
          <w:rFonts w:ascii="Arial" w:hAnsi="Arial" w:cs="Arial"/>
        </w:rPr>
        <w:t xml:space="preserve">Potassium content reduction is crucial for the production of high-quality fuel pellets from </w:t>
      </w:r>
      <w:r w:rsidR="00FD2F6F" w:rsidRPr="00EE4AE3">
        <w:rPr>
          <w:rFonts w:ascii="Arial" w:hAnsi="Arial" w:cs="Arial"/>
        </w:rPr>
        <w:t xml:space="preserve">Waste Oil Palm </w:t>
      </w:r>
      <w:r w:rsidR="008E4A3F" w:rsidRPr="00EE4AE3">
        <w:rPr>
          <w:rFonts w:ascii="Arial" w:hAnsi="Arial" w:cs="Arial"/>
        </w:rPr>
        <w:t>Trees</w:t>
      </w:r>
      <w:r w:rsidRPr="00EE4AE3">
        <w:rPr>
          <w:rFonts w:ascii="Arial" w:hAnsi="Arial" w:cs="Arial"/>
        </w:rPr>
        <w:t>.</w:t>
      </w:r>
    </w:p>
    <w:p w14:paraId="3A080A13" w14:textId="77777777" w:rsidR="00440B26" w:rsidRPr="00EE4AE3" w:rsidRDefault="00440B26" w:rsidP="008D5773">
      <w:pPr>
        <w:pStyle w:val="ListParagraph"/>
        <w:numPr>
          <w:ilvl w:val="0"/>
          <w:numId w:val="60"/>
        </w:numPr>
        <w:spacing w:before="100" w:beforeAutospacing="1" w:after="100" w:afterAutospacing="1" w:line="240" w:lineRule="auto"/>
        <w:jc w:val="both"/>
        <w:rPr>
          <w:rFonts w:ascii="Arial" w:hAnsi="Arial" w:cs="Arial"/>
        </w:rPr>
      </w:pPr>
      <w:r w:rsidRPr="00EE4AE3">
        <w:rPr>
          <w:rFonts w:ascii="Arial" w:hAnsi="Arial" w:cs="Arial"/>
        </w:rPr>
        <w:t>The potassium reduction model aids in quality control by providing insights into the effectiveness of the washing and squeezing steps in achieving desired potassium levels.</w:t>
      </w:r>
    </w:p>
    <w:p w14:paraId="617747A1" w14:textId="77777777" w:rsidR="00440B26" w:rsidRPr="00EE4AE3" w:rsidRDefault="00440B26" w:rsidP="008D5773">
      <w:pPr>
        <w:pStyle w:val="ListParagraph"/>
        <w:numPr>
          <w:ilvl w:val="0"/>
          <w:numId w:val="60"/>
        </w:numPr>
        <w:spacing w:before="100" w:beforeAutospacing="1" w:after="100" w:afterAutospacing="1" w:line="240" w:lineRule="auto"/>
        <w:jc w:val="both"/>
        <w:rPr>
          <w:rFonts w:ascii="Arial" w:hAnsi="Arial" w:cs="Arial"/>
        </w:rPr>
      </w:pPr>
      <w:r w:rsidRPr="00EE4AE3">
        <w:rPr>
          <w:rFonts w:ascii="Arial" w:hAnsi="Arial" w:cs="Arial"/>
        </w:rPr>
        <w:t>It facilitates adherence to quality standards and enables adjustments to be made to ensure consistent pellet quality.</w:t>
      </w:r>
    </w:p>
    <w:p w14:paraId="3803C554" w14:textId="77777777" w:rsidR="008A3B96" w:rsidRPr="00EE4AE3" w:rsidRDefault="008A3B96" w:rsidP="008C2DA1">
      <w:pPr>
        <w:pStyle w:val="ListParagraph"/>
        <w:spacing w:before="100" w:beforeAutospacing="1" w:after="100" w:afterAutospacing="1" w:line="240" w:lineRule="auto"/>
        <w:ind w:left="1080"/>
        <w:jc w:val="both"/>
        <w:rPr>
          <w:rFonts w:ascii="Arial" w:hAnsi="Arial" w:cs="Arial"/>
        </w:rPr>
      </w:pPr>
    </w:p>
    <w:p w14:paraId="317DF695" w14:textId="01E3DB36" w:rsidR="008C1F9A" w:rsidRPr="00EE4AE3" w:rsidRDefault="00440B26" w:rsidP="008C2DA1">
      <w:pPr>
        <w:pStyle w:val="NormalWeb"/>
        <w:jc w:val="both"/>
        <w:rPr>
          <w:rFonts w:ascii="Arial" w:hAnsi="Arial" w:cs="Arial"/>
          <w:sz w:val="22"/>
          <w:szCs w:val="22"/>
        </w:rPr>
      </w:pPr>
      <w:r w:rsidRPr="00EE4AE3">
        <w:rPr>
          <w:rFonts w:ascii="Arial" w:hAnsi="Arial" w:cs="Arial"/>
          <w:sz w:val="22"/>
          <w:szCs w:val="22"/>
        </w:rPr>
        <w:t xml:space="preserve">By developing this potassium reduction model, Nippon Steel &amp; Sumikin Engineering demonstrates its commitment to refining the fuel pellet production process. The model helps optimize the water washing and squeezing steps, resulting in improved potassium reduction efficiency and enhanced overall quality of the fuel pellets produced from </w:t>
      </w:r>
      <w:r w:rsidR="00FD2F6F" w:rsidRPr="00EE4AE3">
        <w:rPr>
          <w:rFonts w:ascii="Arial" w:hAnsi="Arial" w:cs="Arial"/>
          <w:sz w:val="22"/>
          <w:szCs w:val="22"/>
        </w:rPr>
        <w:t>Waste Oil Palm Tre</w:t>
      </w:r>
      <w:r w:rsidR="00DE0E62" w:rsidRPr="00EE4AE3">
        <w:rPr>
          <w:rFonts w:ascii="Arial" w:hAnsi="Arial" w:cs="Arial"/>
          <w:sz w:val="22"/>
          <w:szCs w:val="22"/>
        </w:rPr>
        <w:t>e</w:t>
      </w:r>
      <w:r w:rsidR="008C1F9A" w:rsidRPr="00EE4AE3">
        <w:rPr>
          <w:rFonts w:ascii="Arial" w:hAnsi="Arial" w:cs="Arial"/>
          <w:sz w:val="22"/>
          <w:szCs w:val="22"/>
        </w:rPr>
        <w:t>s.</w:t>
      </w:r>
    </w:p>
    <w:p w14:paraId="1D5D474A" w14:textId="1E849CDB" w:rsidR="008C1F9A" w:rsidRPr="00EE4AE3" w:rsidRDefault="008C1F9A" w:rsidP="008C2DA1">
      <w:pPr>
        <w:pStyle w:val="NormalWeb"/>
        <w:jc w:val="both"/>
        <w:rPr>
          <w:rFonts w:ascii="Arial" w:hAnsi="Arial" w:cs="Arial"/>
          <w:sz w:val="22"/>
          <w:szCs w:val="22"/>
        </w:rPr>
      </w:pPr>
    </w:p>
    <w:p w14:paraId="6082462A" w14:textId="7688571B" w:rsidR="008C1F9A" w:rsidRPr="00EE4AE3" w:rsidRDefault="00EE4AE3" w:rsidP="008C2DA1">
      <w:pPr>
        <w:pStyle w:val="NormalWeb"/>
        <w:jc w:val="both"/>
        <w:rPr>
          <w:rFonts w:ascii="Arial" w:hAnsi="Arial" w:cs="Arial"/>
          <w:sz w:val="22"/>
          <w:szCs w:val="22"/>
        </w:rPr>
      </w:pPr>
      <w:r w:rsidRPr="00EE4AE3">
        <w:rPr>
          <w:rFonts w:ascii="Arial" w:hAnsi="Arial" w:cs="Arial"/>
          <w:noProof/>
        </w:rPr>
        <w:pict w14:anchorId="00CA937A">
          <v:rect id="_x0000_i1051" style="width:0;height:1.5pt" o:hralign="center" o:hrstd="t" o:hr="t" fillcolor="#a0a0a0" stroked="f"/>
        </w:pict>
      </w:r>
    </w:p>
    <w:p w14:paraId="7D932326" w14:textId="17D68AA5" w:rsidR="00DA7B39" w:rsidRPr="00EE4AE3" w:rsidRDefault="00DA7B39" w:rsidP="008C2DA1">
      <w:pPr>
        <w:pStyle w:val="NormalWeb"/>
        <w:jc w:val="both"/>
        <w:rPr>
          <w:rFonts w:ascii="Arial" w:hAnsi="Arial" w:cs="Arial"/>
          <w:sz w:val="22"/>
          <w:szCs w:val="22"/>
        </w:rPr>
      </w:pPr>
      <w:r w:rsidRPr="00EE4AE3">
        <w:rPr>
          <w:rFonts w:ascii="Arial" w:hAnsi="Arial" w:cs="Arial"/>
          <w:sz w:val="22"/>
          <w:szCs w:val="22"/>
        </w:rPr>
        <w:t xml:space="preserve">LOWEST EMMISSIONS | </w:t>
      </w:r>
      <w:r w:rsidRPr="00EE4AE3">
        <w:rPr>
          <w:rFonts w:ascii="Arial" w:hAnsi="Arial" w:cs="Arial"/>
          <w:b/>
          <w:sz w:val="22"/>
          <w:szCs w:val="22"/>
        </w:rPr>
        <w:t>ZERO-in-WASTE</w:t>
      </w:r>
      <w:r w:rsidRPr="00EE4AE3">
        <w:rPr>
          <w:rFonts w:ascii="Arial" w:hAnsi="Arial" w:cs="Arial"/>
          <w:sz w:val="22"/>
          <w:szCs w:val="22"/>
        </w:rPr>
        <w:t xml:space="preserve"> </w:t>
      </w:r>
      <w:r w:rsidR="006755D3">
        <w:rPr>
          <w:rFonts w:ascii="Arial" w:hAnsi="Arial" w:cs="Arial"/>
          <w:sz w:val="22"/>
          <w:szCs w:val="22"/>
        </w:rPr>
        <w:t>PRODUCTION</w:t>
      </w:r>
      <w:r w:rsidRPr="00EE4AE3">
        <w:rPr>
          <w:rFonts w:ascii="Arial" w:hAnsi="Arial" w:cs="Arial"/>
          <w:sz w:val="22"/>
          <w:szCs w:val="22"/>
        </w:rPr>
        <w:t xml:space="preserve"> PROCESS </w:t>
      </w:r>
    </w:p>
    <w:p w14:paraId="10B86364"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Zero waste in oil palm trunk fuel pellet making is an ambitious goal that aims to minimize or eliminate waste throughout the production process. Here are some key strategies to achieve zero waste:</w:t>
      </w:r>
    </w:p>
    <w:p w14:paraId="0CC9AD1A" w14:textId="77777777" w:rsidR="00440B26" w:rsidRPr="00EE4AE3" w:rsidRDefault="00440B26" w:rsidP="008C2DA1">
      <w:pPr>
        <w:numPr>
          <w:ilvl w:val="0"/>
          <w:numId w:val="1"/>
        </w:numPr>
        <w:spacing w:before="100" w:beforeAutospacing="1" w:after="100" w:afterAutospacing="1" w:line="240" w:lineRule="auto"/>
        <w:jc w:val="both"/>
        <w:rPr>
          <w:rFonts w:ascii="Arial" w:hAnsi="Arial" w:cs="Arial"/>
          <w:b/>
        </w:rPr>
      </w:pPr>
      <w:r w:rsidRPr="00EE4AE3">
        <w:rPr>
          <w:rFonts w:ascii="Arial" w:hAnsi="Arial" w:cs="Arial"/>
          <w:b/>
        </w:rPr>
        <w:t>Efficient Raw Material Utilization:</w:t>
      </w:r>
    </w:p>
    <w:p w14:paraId="300273A5" w14:textId="77777777" w:rsidR="00440B26" w:rsidRPr="00EE4AE3" w:rsidRDefault="00440B26" w:rsidP="008D5773">
      <w:pPr>
        <w:pStyle w:val="ListParagraph"/>
        <w:numPr>
          <w:ilvl w:val="0"/>
          <w:numId w:val="61"/>
        </w:numPr>
        <w:spacing w:before="100" w:beforeAutospacing="1" w:after="100" w:afterAutospacing="1" w:line="240" w:lineRule="auto"/>
        <w:jc w:val="both"/>
        <w:rPr>
          <w:rFonts w:ascii="Arial" w:hAnsi="Arial" w:cs="Arial"/>
        </w:rPr>
      </w:pPr>
      <w:r w:rsidRPr="00EE4AE3">
        <w:rPr>
          <w:rFonts w:ascii="Arial" w:hAnsi="Arial" w:cs="Arial"/>
        </w:rPr>
        <w:t>Optimize the utilization of oil palm trunks by maximizing the extraction of valuable components, such as oil and fiber, during the processing steps.</w:t>
      </w:r>
    </w:p>
    <w:p w14:paraId="691B596E" w14:textId="77777777" w:rsidR="00440B26" w:rsidRPr="00EE4AE3" w:rsidRDefault="00440B26" w:rsidP="008D5773">
      <w:pPr>
        <w:pStyle w:val="ListParagraph"/>
        <w:numPr>
          <w:ilvl w:val="0"/>
          <w:numId w:val="61"/>
        </w:numPr>
        <w:spacing w:before="100" w:beforeAutospacing="1" w:after="100" w:afterAutospacing="1" w:line="240" w:lineRule="auto"/>
        <w:jc w:val="both"/>
        <w:rPr>
          <w:rFonts w:ascii="Arial" w:hAnsi="Arial" w:cs="Arial"/>
        </w:rPr>
      </w:pPr>
      <w:r w:rsidRPr="00EE4AE3">
        <w:rPr>
          <w:rFonts w:ascii="Arial" w:hAnsi="Arial" w:cs="Arial"/>
        </w:rPr>
        <w:t>Ensure thorough debarking, chipping, and crushing to extract as much usable material as possible.</w:t>
      </w:r>
    </w:p>
    <w:p w14:paraId="5942BEA8" w14:textId="77777777" w:rsidR="00440B26" w:rsidRPr="00EE4AE3" w:rsidRDefault="00440B26" w:rsidP="008C2DA1">
      <w:pPr>
        <w:numPr>
          <w:ilvl w:val="0"/>
          <w:numId w:val="2"/>
        </w:numPr>
        <w:spacing w:before="100" w:beforeAutospacing="1" w:after="100" w:afterAutospacing="1" w:line="240" w:lineRule="auto"/>
        <w:jc w:val="both"/>
        <w:rPr>
          <w:rFonts w:ascii="Arial" w:hAnsi="Arial" w:cs="Arial"/>
          <w:b/>
        </w:rPr>
      </w:pPr>
      <w:r w:rsidRPr="00EE4AE3">
        <w:rPr>
          <w:rFonts w:ascii="Arial" w:hAnsi="Arial" w:cs="Arial"/>
          <w:b/>
        </w:rPr>
        <w:t>Biomass Utilization:</w:t>
      </w:r>
    </w:p>
    <w:p w14:paraId="709909DF" w14:textId="77777777" w:rsidR="00440B26" w:rsidRPr="00EE4AE3" w:rsidRDefault="00440B26" w:rsidP="008D5773">
      <w:pPr>
        <w:pStyle w:val="ListParagraph"/>
        <w:numPr>
          <w:ilvl w:val="0"/>
          <w:numId w:val="62"/>
        </w:numPr>
        <w:spacing w:before="100" w:beforeAutospacing="1" w:after="100" w:afterAutospacing="1" w:line="240" w:lineRule="auto"/>
        <w:jc w:val="both"/>
        <w:rPr>
          <w:rFonts w:ascii="Arial" w:hAnsi="Arial" w:cs="Arial"/>
        </w:rPr>
      </w:pPr>
      <w:r w:rsidRPr="00EE4AE3">
        <w:rPr>
          <w:rFonts w:ascii="Arial" w:hAnsi="Arial" w:cs="Arial"/>
        </w:rPr>
        <w:t xml:space="preserve">Utilize any residual biomass generated during the production process, such as bark and </w:t>
      </w:r>
      <w:r w:rsidR="00DA7B39" w:rsidRPr="00EE4AE3">
        <w:rPr>
          <w:rFonts w:ascii="Arial" w:hAnsi="Arial" w:cs="Arial"/>
        </w:rPr>
        <w:t>fibre</w:t>
      </w:r>
      <w:r w:rsidRPr="00EE4AE3">
        <w:rPr>
          <w:rFonts w:ascii="Arial" w:hAnsi="Arial" w:cs="Arial"/>
        </w:rPr>
        <w:t>, for additional purposes.</w:t>
      </w:r>
    </w:p>
    <w:p w14:paraId="3A1C9DDB" w14:textId="77777777" w:rsidR="00440B26" w:rsidRPr="00EE4AE3" w:rsidRDefault="00440B26" w:rsidP="008D5773">
      <w:pPr>
        <w:pStyle w:val="ListParagraph"/>
        <w:numPr>
          <w:ilvl w:val="0"/>
          <w:numId w:val="62"/>
        </w:numPr>
        <w:spacing w:before="100" w:beforeAutospacing="1" w:after="100" w:afterAutospacing="1" w:line="240" w:lineRule="auto"/>
        <w:jc w:val="both"/>
        <w:rPr>
          <w:rFonts w:ascii="Arial" w:hAnsi="Arial" w:cs="Arial"/>
        </w:rPr>
      </w:pPr>
      <w:r w:rsidRPr="00EE4AE3">
        <w:rPr>
          <w:rFonts w:ascii="Arial" w:hAnsi="Arial" w:cs="Arial"/>
        </w:rPr>
        <w:t>Biomass can be used for various applications, including energy generation, composting, or as a raw material for other industries.</w:t>
      </w:r>
    </w:p>
    <w:p w14:paraId="76E0BF56" w14:textId="057E2247" w:rsidR="00440B26" w:rsidRPr="00EE4AE3" w:rsidRDefault="00440B26" w:rsidP="008C2DA1">
      <w:pPr>
        <w:numPr>
          <w:ilvl w:val="0"/>
          <w:numId w:val="3"/>
        </w:numPr>
        <w:spacing w:before="100" w:beforeAutospacing="1" w:after="100" w:afterAutospacing="1" w:line="240" w:lineRule="auto"/>
        <w:jc w:val="both"/>
        <w:rPr>
          <w:rFonts w:ascii="Arial" w:hAnsi="Arial" w:cs="Arial"/>
          <w:b/>
        </w:rPr>
      </w:pPr>
      <w:r w:rsidRPr="006755D3">
        <w:rPr>
          <w:rFonts w:ascii="Arial" w:hAnsi="Arial" w:cs="Arial"/>
          <w:b/>
        </w:rPr>
        <w:t>Waste-to-Energy Conversion:</w:t>
      </w:r>
      <w:r w:rsidR="006755D3" w:rsidRPr="006755D3">
        <w:rPr>
          <w:rFonts w:ascii="Arial" w:hAnsi="Arial" w:cs="Arial"/>
          <w:b/>
        </w:rPr>
        <w:t xml:space="preserve"> </w:t>
      </w:r>
      <w:r w:rsidR="006755D3" w:rsidRPr="006755D3">
        <w:rPr>
          <w:rFonts w:ascii="Arial" w:hAnsi="Arial" w:cs="Arial"/>
          <w:b/>
          <w:color w:val="FF0000"/>
        </w:rPr>
        <w:t>****</w:t>
      </w:r>
    </w:p>
    <w:p w14:paraId="27192BD9" w14:textId="77777777" w:rsidR="00440B26" w:rsidRPr="006755D3" w:rsidRDefault="00440B26" w:rsidP="008D5773">
      <w:pPr>
        <w:pStyle w:val="ListParagraph"/>
        <w:numPr>
          <w:ilvl w:val="0"/>
          <w:numId w:val="63"/>
        </w:numPr>
        <w:spacing w:before="100" w:beforeAutospacing="1" w:after="100" w:afterAutospacing="1" w:line="240" w:lineRule="auto"/>
        <w:jc w:val="both"/>
        <w:rPr>
          <w:rFonts w:ascii="Arial" w:hAnsi="Arial" w:cs="Arial"/>
          <w:color w:val="FF0000"/>
        </w:rPr>
      </w:pPr>
      <w:r w:rsidRPr="006755D3">
        <w:rPr>
          <w:rFonts w:ascii="Arial" w:hAnsi="Arial" w:cs="Arial"/>
          <w:color w:val="FF0000"/>
        </w:rPr>
        <w:t>Implement waste-to-energy technologies to convert any residual waste, such as unusable or low-quality portions of oil palm trunks, into energy.</w:t>
      </w:r>
    </w:p>
    <w:p w14:paraId="0BB3E300" w14:textId="77777777" w:rsidR="00440B26" w:rsidRPr="006755D3" w:rsidRDefault="00440B26" w:rsidP="008D5773">
      <w:pPr>
        <w:pStyle w:val="ListParagraph"/>
        <w:numPr>
          <w:ilvl w:val="0"/>
          <w:numId w:val="63"/>
        </w:numPr>
        <w:spacing w:before="100" w:beforeAutospacing="1" w:after="100" w:afterAutospacing="1" w:line="240" w:lineRule="auto"/>
        <w:jc w:val="both"/>
        <w:rPr>
          <w:rFonts w:ascii="Arial" w:hAnsi="Arial" w:cs="Arial"/>
          <w:color w:val="FF0000"/>
        </w:rPr>
      </w:pPr>
      <w:r w:rsidRPr="006755D3">
        <w:rPr>
          <w:rFonts w:ascii="Arial" w:hAnsi="Arial" w:cs="Arial"/>
          <w:color w:val="FF0000"/>
        </w:rPr>
        <w:t>Explore options like anaerobic digestion, gasification, or pyrolysis to convert waste biomass into biogas, biochar, or other forms of energy.</w:t>
      </w:r>
    </w:p>
    <w:p w14:paraId="0F182F33" w14:textId="77777777" w:rsidR="00440B26" w:rsidRPr="00EE4AE3" w:rsidRDefault="00440B26" w:rsidP="008C2DA1">
      <w:pPr>
        <w:numPr>
          <w:ilvl w:val="0"/>
          <w:numId w:val="4"/>
        </w:numPr>
        <w:spacing w:before="100" w:beforeAutospacing="1" w:after="100" w:afterAutospacing="1" w:line="240" w:lineRule="auto"/>
        <w:jc w:val="both"/>
        <w:rPr>
          <w:rFonts w:ascii="Arial" w:hAnsi="Arial" w:cs="Arial"/>
          <w:b/>
        </w:rPr>
      </w:pPr>
      <w:r w:rsidRPr="00EE4AE3">
        <w:rPr>
          <w:rFonts w:ascii="Arial" w:hAnsi="Arial" w:cs="Arial"/>
          <w:b/>
        </w:rPr>
        <w:t>Recycling and Reuse:</w:t>
      </w:r>
    </w:p>
    <w:p w14:paraId="2DD773D9" w14:textId="77777777" w:rsidR="00440B26" w:rsidRPr="00EE4AE3" w:rsidRDefault="00440B26" w:rsidP="008D5773">
      <w:pPr>
        <w:pStyle w:val="ListParagraph"/>
        <w:numPr>
          <w:ilvl w:val="0"/>
          <w:numId w:val="64"/>
        </w:numPr>
        <w:spacing w:before="100" w:beforeAutospacing="1" w:after="100" w:afterAutospacing="1" w:line="240" w:lineRule="auto"/>
        <w:jc w:val="both"/>
        <w:rPr>
          <w:rFonts w:ascii="Arial" w:hAnsi="Arial" w:cs="Arial"/>
        </w:rPr>
      </w:pPr>
      <w:r w:rsidRPr="00EE4AE3">
        <w:rPr>
          <w:rFonts w:ascii="Arial" w:hAnsi="Arial" w:cs="Arial"/>
        </w:rPr>
        <w:t xml:space="preserve">Implement recycling and reuse programs to ensure that materials, such as packaging or other </w:t>
      </w:r>
      <w:r w:rsidR="008A3B96" w:rsidRPr="00EE4AE3">
        <w:rPr>
          <w:rFonts w:ascii="Arial" w:hAnsi="Arial" w:cs="Arial"/>
        </w:rPr>
        <w:t>by-products</w:t>
      </w:r>
      <w:r w:rsidRPr="00EE4AE3">
        <w:rPr>
          <w:rFonts w:ascii="Arial" w:hAnsi="Arial" w:cs="Arial"/>
        </w:rPr>
        <w:t>, are properly managed.</w:t>
      </w:r>
    </w:p>
    <w:p w14:paraId="3D8407C6" w14:textId="77777777" w:rsidR="00440B26" w:rsidRPr="00EE4AE3" w:rsidRDefault="00440B26" w:rsidP="008D5773">
      <w:pPr>
        <w:pStyle w:val="ListParagraph"/>
        <w:numPr>
          <w:ilvl w:val="0"/>
          <w:numId w:val="64"/>
        </w:numPr>
        <w:spacing w:before="100" w:beforeAutospacing="1" w:after="100" w:afterAutospacing="1" w:line="240" w:lineRule="auto"/>
        <w:jc w:val="both"/>
        <w:rPr>
          <w:rFonts w:ascii="Arial" w:hAnsi="Arial" w:cs="Arial"/>
        </w:rPr>
      </w:pPr>
      <w:r w:rsidRPr="00EE4AE3">
        <w:rPr>
          <w:rFonts w:ascii="Arial" w:hAnsi="Arial" w:cs="Arial"/>
        </w:rPr>
        <w:lastRenderedPageBreak/>
        <w:t>Consider recycling options for materials like plastic wrapping, paper waste, or other packaging materials used in the production process.</w:t>
      </w:r>
    </w:p>
    <w:p w14:paraId="0D2B1CC3" w14:textId="77777777" w:rsidR="00440B26" w:rsidRPr="00EE4AE3" w:rsidRDefault="00440B26" w:rsidP="008C2DA1">
      <w:pPr>
        <w:numPr>
          <w:ilvl w:val="0"/>
          <w:numId w:val="5"/>
        </w:numPr>
        <w:spacing w:before="100" w:beforeAutospacing="1" w:after="100" w:afterAutospacing="1" w:line="240" w:lineRule="auto"/>
        <w:jc w:val="both"/>
        <w:rPr>
          <w:rFonts w:ascii="Arial" w:hAnsi="Arial" w:cs="Arial"/>
          <w:b/>
        </w:rPr>
      </w:pPr>
      <w:r w:rsidRPr="00EE4AE3">
        <w:rPr>
          <w:rFonts w:ascii="Arial" w:hAnsi="Arial" w:cs="Arial"/>
          <w:b/>
        </w:rPr>
        <w:t>Waste Minimization and Process Optimization:</w:t>
      </w:r>
    </w:p>
    <w:p w14:paraId="49FB128C" w14:textId="77777777" w:rsidR="00440B26" w:rsidRPr="00EE4AE3" w:rsidRDefault="00440B26" w:rsidP="008D5773">
      <w:pPr>
        <w:pStyle w:val="ListParagraph"/>
        <w:numPr>
          <w:ilvl w:val="0"/>
          <w:numId w:val="65"/>
        </w:numPr>
        <w:spacing w:before="100" w:beforeAutospacing="1" w:after="100" w:afterAutospacing="1" w:line="240" w:lineRule="auto"/>
        <w:jc w:val="both"/>
        <w:rPr>
          <w:rFonts w:ascii="Arial" w:hAnsi="Arial" w:cs="Arial"/>
        </w:rPr>
      </w:pPr>
      <w:r w:rsidRPr="00EE4AE3">
        <w:rPr>
          <w:rFonts w:ascii="Arial" w:hAnsi="Arial" w:cs="Arial"/>
        </w:rPr>
        <w:t>Continuously review and optimize the production process to minimize waste generation at the source.</w:t>
      </w:r>
    </w:p>
    <w:p w14:paraId="4003570E" w14:textId="77777777" w:rsidR="00440B26" w:rsidRPr="00EE4AE3" w:rsidRDefault="00440B26" w:rsidP="008D5773">
      <w:pPr>
        <w:pStyle w:val="ListParagraph"/>
        <w:numPr>
          <w:ilvl w:val="0"/>
          <w:numId w:val="65"/>
        </w:numPr>
        <w:spacing w:before="100" w:beforeAutospacing="1" w:after="100" w:afterAutospacing="1" w:line="240" w:lineRule="auto"/>
        <w:jc w:val="both"/>
        <w:rPr>
          <w:rFonts w:ascii="Arial" w:hAnsi="Arial" w:cs="Arial"/>
        </w:rPr>
      </w:pPr>
      <w:r w:rsidRPr="00EE4AE3">
        <w:rPr>
          <w:rFonts w:ascii="Arial" w:hAnsi="Arial" w:cs="Arial"/>
        </w:rPr>
        <w:t>Identify areas where waste can be reduced, such as improving extraction efficiency, optimizing water and energy usage, and reducing losses during handling and transportation.</w:t>
      </w:r>
    </w:p>
    <w:p w14:paraId="5B2F97E4" w14:textId="77777777" w:rsidR="00440B26" w:rsidRPr="00EE4AE3" w:rsidRDefault="00440B26" w:rsidP="008C2DA1">
      <w:pPr>
        <w:numPr>
          <w:ilvl w:val="0"/>
          <w:numId w:val="6"/>
        </w:numPr>
        <w:spacing w:before="100" w:beforeAutospacing="1" w:after="100" w:afterAutospacing="1" w:line="240" w:lineRule="auto"/>
        <w:jc w:val="both"/>
        <w:rPr>
          <w:rFonts w:ascii="Arial" w:hAnsi="Arial" w:cs="Arial"/>
          <w:b/>
        </w:rPr>
      </w:pPr>
      <w:r w:rsidRPr="00EE4AE3">
        <w:rPr>
          <w:rFonts w:ascii="Arial" w:hAnsi="Arial" w:cs="Arial"/>
          <w:b/>
        </w:rPr>
        <w:t>Circular Economy Practices:</w:t>
      </w:r>
    </w:p>
    <w:p w14:paraId="4BE2DD92" w14:textId="77777777" w:rsidR="00440B26" w:rsidRPr="00EE4AE3" w:rsidRDefault="00440B26" w:rsidP="008D5773">
      <w:pPr>
        <w:pStyle w:val="ListParagraph"/>
        <w:numPr>
          <w:ilvl w:val="0"/>
          <w:numId w:val="66"/>
        </w:numPr>
        <w:spacing w:before="100" w:beforeAutospacing="1" w:after="100" w:afterAutospacing="1" w:line="240" w:lineRule="auto"/>
        <w:jc w:val="both"/>
        <w:rPr>
          <w:rFonts w:ascii="Arial" w:hAnsi="Arial" w:cs="Arial"/>
        </w:rPr>
      </w:pPr>
      <w:r w:rsidRPr="00EE4AE3">
        <w:rPr>
          <w:rFonts w:ascii="Arial" w:hAnsi="Arial" w:cs="Arial"/>
        </w:rPr>
        <w:t>Embrace the principles of the circular economy by promoting the reuse, recycling, and repurposing of waste materials within the production system.</w:t>
      </w:r>
    </w:p>
    <w:p w14:paraId="595AF86A" w14:textId="77777777" w:rsidR="00440B26" w:rsidRPr="00EE4AE3" w:rsidRDefault="00440B26" w:rsidP="008D5773">
      <w:pPr>
        <w:pStyle w:val="ListParagraph"/>
        <w:numPr>
          <w:ilvl w:val="0"/>
          <w:numId w:val="66"/>
        </w:numPr>
        <w:spacing w:before="100" w:beforeAutospacing="1" w:after="100" w:afterAutospacing="1" w:line="240" w:lineRule="auto"/>
        <w:jc w:val="both"/>
        <w:rPr>
          <w:rFonts w:ascii="Arial" w:hAnsi="Arial" w:cs="Arial"/>
        </w:rPr>
      </w:pPr>
      <w:r w:rsidRPr="00EE4AE3">
        <w:rPr>
          <w:rFonts w:ascii="Arial" w:hAnsi="Arial" w:cs="Arial"/>
        </w:rPr>
        <w:t xml:space="preserve">Explore partnerships with other industries or organizations that can utilize </w:t>
      </w:r>
      <w:r w:rsidR="008A3B96" w:rsidRPr="00EE4AE3">
        <w:rPr>
          <w:rFonts w:ascii="Arial" w:hAnsi="Arial" w:cs="Arial"/>
        </w:rPr>
        <w:t>by-products</w:t>
      </w:r>
      <w:r w:rsidRPr="00EE4AE3">
        <w:rPr>
          <w:rFonts w:ascii="Arial" w:hAnsi="Arial" w:cs="Arial"/>
        </w:rPr>
        <w:t xml:space="preserve"> or waste materials generated during the production process.</w:t>
      </w:r>
    </w:p>
    <w:p w14:paraId="11F8D433" w14:textId="77777777" w:rsidR="00440B26" w:rsidRPr="00EE4AE3" w:rsidRDefault="00440B26" w:rsidP="008C2DA1">
      <w:pPr>
        <w:numPr>
          <w:ilvl w:val="0"/>
          <w:numId w:val="7"/>
        </w:numPr>
        <w:spacing w:before="100" w:beforeAutospacing="1" w:after="100" w:afterAutospacing="1" w:line="240" w:lineRule="auto"/>
        <w:jc w:val="both"/>
        <w:rPr>
          <w:rFonts w:ascii="Arial" w:hAnsi="Arial" w:cs="Arial"/>
        </w:rPr>
      </w:pPr>
      <w:r w:rsidRPr="00EE4AE3">
        <w:rPr>
          <w:rFonts w:ascii="Arial" w:hAnsi="Arial" w:cs="Arial"/>
          <w:b/>
        </w:rPr>
        <w:t>Continuous Monitoring and Improvement</w:t>
      </w:r>
      <w:r w:rsidRPr="00EE4AE3">
        <w:rPr>
          <w:rFonts w:ascii="Arial" w:hAnsi="Arial" w:cs="Arial"/>
        </w:rPr>
        <w:t>:</w:t>
      </w:r>
    </w:p>
    <w:p w14:paraId="11F16C44" w14:textId="77777777" w:rsidR="00440B26" w:rsidRPr="00EE4AE3" w:rsidRDefault="00440B26" w:rsidP="008D5773">
      <w:pPr>
        <w:pStyle w:val="ListParagraph"/>
        <w:numPr>
          <w:ilvl w:val="0"/>
          <w:numId w:val="67"/>
        </w:numPr>
        <w:spacing w:before="100" w:beforeAutospacing="1" w:after="100" w:afterAutospacing="1" w:line="240" w:lineRule="auto"/>
        <w:jc w:val="both"/>
        <w:rPr>
          <w:rFonts w:ascii="Arial" w:hAnsi="Arial" w:cs="Arial"/>
        </w:rPr>
      </w:pPr>
      <w:r w:rsidRPr="00EE4AE3">
        <w:rPr>
          <w:rFonts w:ascii="Arial" w:hAnsi="Arial" w:cs="Arial"/>
        </w:rPr>
        <w:t>Establish a system for monitoring waste generation and track progress towards zero waste goals.</w:t>
      </w:r>
    </w:p>
    <w:p w14:paraId="75D327F8" w14:textId="77777777" w:rsidR="00440B26" w:rsidRPr="00EE4AE3" w:rsidRDefault="00440B26" w:rsidP="008D5773">
      <w:pPr>
        <w:pStyle w:val="ListParagraph"/>
        <w:numPr>
          <w:ilvl w:val="0"/>
          <w:numId w:val="68"/>
        </w:numPr>
        <w:spacing w:before="100" w:beforeAutospacing="1" w:after="100" w:afterAutospacing="1" w:line="240" w:lineRule="auto"/>
        <w:jc w:val="both"/>
        <w:rPr>
          <w:rFonts w:ascii="Arial" w:hAnsi="Arial" w:cs="Arial"/>
        </w:rPr>
      </w:pPr>
      <w:r w:rsidRPr="00EE4AE3">
        <w:rPr>
          <w:rFonts w:ascii="Arial" w:hAnsi="Arial" w:cs="Arial"/>
        </w:rPr>
        <w:t>Regularly assess the effectiveness of waste management strategies and identify areas for improvement.</w:t>
      </w:r>
    </w:p>
    <w:p w14:paraId="40B148EF" w14:textId="77777777" w:rsidR="00440B26" w:rsidRPr="00EE4AE3" w:rsidRDefault="00440B26" w:rsidP="008D5773">
      <w:pPr>
        <w:pStyle w:val="ListParagraph"/>
        <w:numPr>
          <w:ilvl w:val="0"/>
          <w:numId w:val="68"/>
        </w:numPr>
        <w:spacing w:before="100" w:beforeAutospacing="1" w:after="100" w:afterAutospacing="1" w:line="240" w:lineRule="auto"/>
        <w:jc w:val="both"/>
        <w:rPr>
          <w:rFonts w:ascii="Arial" w:hAnsi="Arial" w:cs="Arial"/>
        </w:rPr>
      </w:pPr>
      <w:r w:rsidRPr="00EE4AE3">
        <w:rPr>
          <w:rFonts w:ascii="Arial" w:hAnsi="Arial" w:cs="Arial"/>
        </w:rPr>
        <w:t>Emphasize a culture of continuous improvement and encourage employee engagement in waste reduction initiatives.</w:t>
      </w:r>
    </w:p>
    <w:p w14:paraId="6C47CB9E"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Achieving zero waste in oil palm trunk fuel pellet making requires a comprehensive approach that focuses on efficient raw material utilization, waste-to-energy conversion, recycling and reuse, process optimization, and the adoption of circular economy practices. By implementing these strategies, it is possible to minimize waste and maximize the sustainable utilization of resources in the production of fuel pellets from oil palm trunks.</w:t>
      </w:r>
    </w:p>
    <w:p w14:paraId="1947CEE5" w14:textId="561DBABB" w:rsidR="008C1F9A" w:rsidRPr="00EE4AE3" w:rsidRDefault="006755D3" w:rsidP="008C2DA1">
      <w:pPr>
        <w:pStyle w:val="NormalWeb"/>
        <w:jc w:val="both"/>
        <w:rPr>
          <w:rFonts w:ascii="Arial" w:hAnsi="Arial" w:cs="Arial"/>
          <w:b/>
          <w:sz w:val="22"/>
          <w:szCs w:val="22"/>
        </w:rPr>
      </w:pPr>
      <w:r w:rsidRPr="00EE4AE3">
        <w:rPr>
          <w:rFonts w:ascii="Arial" w:hAnsi="Arial" w:cs="Arial"/>
          <w:noProof/>
        </w:rPr>
        <w:pict w14:anchorId="2BC8EC4B">
          <v:rect id="_x0000_i1183" style="width:0;height:1.5pt" o:hralign="center" o:hrstd="t" o:hr="t" fillcolor="#a0a0a0" stroked="f"/>
        </w:pict>
      </w:r>
    </w:p>
    <w:p w14:paraId="61BB94A0" w14:textId="31FEDBED" w:rsidR="00FD2F6F" w:rsidRPr="00EE4AE3" w:rsidRDefault="00FD2F6F" w:rsidP="008C2DA1">
      <w:pPr>
        <w:pStyle w:val="NormalWeb"/>
        <w:jc w:val="both"/>
        <w:rPr>
          <w:rFonts w:ascii="Arial" w:hAnsi="Arial" w:cs="Arial"/>
          <w:b/>
          <w:sz w:val="22"/>
          <w:szCs w:val="22"/>
        </w:rPr>
      </w:pPr>
      <w:r w:rsidRPr="00EE4AE3">
        <w:rPr>
          <w:rFonts w:ascii="Arial" w:hAnsi="Arial" w:cs="Arial"/>
          <w:b/>
          <w:sz w:val="22"/>
          <w:szCs w:val="22"/>
        </w:rPr>
        <w:t>OPT (Waste Oil Palm Trees) Pellets as An Alternative Fuel Source for Coal-Fired Power Plants</w:t>
      </w:r>
    </w:p>
    <w:p w14:paraId="7441B5DC" w14:textId="77777777" w:rsidR="00FD2F6F" w:rsidRPr="00EE4AE3" w:rsidRDefault="00FD2F6F" w:rsidP="008C2DA1">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lang w:eastAsia="en-MY"/>
        </w:rPr>
        <w:t>The amount of electricity generated from a specific biomass source like oil palm trunk biomass depends on several factors, including the energy content of the biomass, the efficiency of the power plant's conversion process, and the operating hours of the plant.</w:t>
      </w:r>
    </w:p>
    <w:p w14:paraId="17EA9CCE" w14:textId="77777777" w:rsidR="00FD2F6F" w:rsidRPr="00EE4AE3" w:rsidRDefault="00FD2F6F" w:rsidP="008C2DA1">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lang w:eastAsia="en-MY"/>
        </w:rPr>
        <w:t>The energy content of biomass is typically measured in terms of its lower heating value (LHV), which represents the amount of energy released when the biomass is burned. The LHV of oil palm trunk biomass can vary, but for the purpose of this example, and because SUSUTAINABLE BORNEO SDN BHD has the ability to produce HLV and LHV, let's assume it's around 18-20 megajoules per kilogram (MJ/kg).</w:t>
      </w:r>
    </w:p>
    <w:p w14:paraId="1E8E4342" w14:textId="77777777" w:rsidR="00FD2F6F" w:rsidRPr="00EE4AE3" w:rsidRDefault="00FD2F6F" w:rsidP="008C2DA1">
      <w:pPr>
        <w:pStyle w:val="BodyText2"/>
        <w:spacing w:before="100" w:beforeAutospacing="1" w:after="100" w:afterAutospacing="1" w:line="240" w:lineRule="auto"/>
        <w:rPr>
          <w:rFonts w:eastAsia="Times New Roman"/>
          <w:lang w:eastAsia="en-MY"/>
        </w:rPr>
      </w:pPr>
      <w:r w:rsidRPr="00EE4AE3">
        <w:rPr>
          <w:rFonts w:eastAsia="Times New Roman"/>
          <w:lang w:eastAsia="en-MY"/>
        </w:rPr>
        <w:t>Given that 1 ton is equal to 1000 kilograms, the energy content of 1 ton of oil palm trunk biomass would be:</w:t>
      </w:r>
    </w:p>
    <w:p w14:paraId="52B70C33" w14:textId="77777777" w:rsidR="00FD2F6F" w:rsidRPr="00EE4AE3" w:rsidRDefault="00FD2F6F" w:rsidP="008D5773">
      <w:pPr>
        <w:pStyle w:val="ListParagraph"/>
        <w:numPr>
          <w:ilvl w:val="0"/>
          <w:numId w:val="97"/>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lang w:eastAsia="en-MY"/>
        </w:rPr>
        <w:t>Energy content = LHV * Mass Energy content = 20 MJ/kg * 1000 kg = 20,000 MJ</w:t>
      </w:r>
    </w:p>
    <w:p w14:paraId="535BD678" w14:textId="64E41638" w:rsidR="00FD2F6F" w:rsidRPr="00EE4AE3" w:rsidRDefault="00FD2F6F" w:rsidP="008C2DA1">
      <w:pPr>
        <w:pStyle w:val="BodyText2"/>
        <w:spacing w:before="100" w:beforeAutospacing="1" w:after="100" w:afterAutospacing="1" w:line="240" w:lineRule="auto"/>
        <w:rPr>
          <w:rFonts w:eastAsia="Times New Roman"/>
          <w:lang w:eastAsia="en-MY"/>
        </w:rPr>
      </w:pPr>
      <w:r w:rsidRPr="00EE4AE3">
        <w:rPr>
          <w:rFonts w:eastAsia="Times New Roman"/>
          <w:lang w:eastAsia="en-MY"/>
        </w:rPr>
        <w:lastRenderedPageBreak/>
        <w:t xml:space="preserve">To convert this energy content to kilowatt-hours (kWh), </w:t>
      </w:r>
      <w:r w:rsidR="008C1F9A" w:rsidRPr="00EE4AE3">
        <w:rPr>
          <w:rFonts w:eastAsia="Times New Roman"/>
          <w:lang w:eastAsia="en-MY"/>
        </w:rPr>
        <w:t>we</w:t>
      </w:r>
      <w:r w:rsidRPr="00EE4AE3">
        <w:rPr>
          <w:rFonts w:eastAsia="Times New Roman"/>
          <w:lang w:eastAsia="en-MY"/>
        </w:rPr>
        <w:t xml:space="preserve"> can use the conversion factor:</w:t>
      </w:r>
    </w:p>
    <w:p w14:paraId="053FA08D" w14:textId="77777777" w:rsidR="00FD2F6F" w:rsidRPr="00EE4AE3" w:rsidRDefault="00FD2F6F" w:rsidP="008D5773">
      <w:pPr>
        <w:pStyle w:val="ListParagraph"/>
        <w:numPr>
          <w:ilvl w:val="0"/>
          <w:numId w:val="96"/>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lang w:eastAsia="en-MY"/>
        </w:rPr>
        <w:t>1 MJ = 0.00027778 kWh</w:t>
      </w:r>
    </w:p>
    <w:p w14:paraId="74FEE45C" w14:textId="77777777" w:rsidR="00AF5843" w:rsidRPr="00EE4AE3" w:rsidRDefault="00FD2F6F" w:rsidP="008C2DA1">
      <w:pPr>
        <w:pStyle w:val="BodyText2"/>
        <w:spacing w:after="0" w:line="240" w:lineRule="auto"/>
        <w:rPr>
          <w:rFonts w:eastAsia="Times New Roman"/>
          <w:lang w:eastAsia="en-MY"/>
        </w:rPr>
      </w:pPr>
      <w:r w:rsidRPr="00EE4AE3">
        <w:rPr>
          <w:rFonts w:eastAsia="Times New Roman"/>
          <w:lang w:eastAsia="en-MY"/>
        </w:rPr>
        <w:t>So, the energy content of 1 ton of oil palm trunk biomass is:</w:t>
      </w:r>
    </w:p>
    <w:p w14:paraId="718BA4E4" w14:textId="77777777" w:rsidR="00AF5843" w:rsidRPr="00EE4AE3" w:rsidRDefault="00AF5843" w:rsidP="008C2DA1">
      <w:pPr>
        <w:pStyle w:val="BodyText2"/>
        <w:spacing w:after="0" w:line="240" w:lineRule="auto"/>
        <w:rPr>
          <w:rFonts w:eastAsia="Times New Roman"/>
          <w:b w:val="0"/>
          <w:lang w:eastAsia="en-MY"/>
        </w:rPr>
      </w:pPr>
    </w:p>
    <w:p w14:paraId="1541A841" w14:textId="77777777" w:rsidR="00AF5843" w:rsidRPr="00EE4AE3" w:rsidRDefault="00FD2F6F" w:rsidP="008D5773">
      <w:pPr>
        <w:pStyle w:val="BodyText2"/>
        <w:numPr>
          <w:ilvl w:val="0"/>
          <w:numId w:val="98"/>
        </w:numPr>
        <w:spacing w:after="0" w:line="240" w:lineRule="auto"/>
        <w:rPr>
          <w:rFonts w:eastAsia="Times New Roman"/>
          <w:lang w:eastAsia="en-MY"/>
        </w:rPr>
      </w:pPr>
      <w:r w:rsidRPr="00EE4AE3">
        <w:rPr>
          <w:rFonts w:eastAsia="Times New Roman"/>
          <w:b w:val="0"/>
          <w:lang w:eastAsia="en-MY"/>
        </w:rPr>
        <w:t>Energy content = 20,000 MJ * 0.00027778 kWh/MJ = 5.56 kWh</w:t>
      </w:r>
    </w:p>
    <w:p w14:paraId="12E08EF9" w14:textId="77777777" w:rsidR="00AF5843" w:rsidRPr="00EE4AE3" w:rsidRDefault="00AF5843" w:rsidP="008C2DA1">
      <w:pPr>
        <w:pStyle w:val="BodyText2"/>
        <w:spacing w:after="0" w:line="240" w:lineRule="auto"/>
        <w:ind w:left="1440"/>
        <w:rPr>
          <w:rFonts w:eastAsia="Times New Roman"/>
          <w:b w:val="0"/>
          <w:lang w:eastAsia="en-MY"/>
        </w:rPr>
      </w:pPr>
    </w:p>
    <w:p w14:paraId="4BD99344" w14:textId="77777777" w:rsidR="00AF5843" w:rsidRPr="00EE4AE3" w:rsidRDefault="00FD2F6F" w:rsidP="008C2DA1">
      <w:pPr>
        <w:pStyle w:val="BodyText2"/>
        <w:spacing w:after="0" w:line="240" w:lineRule="auto"/>
        <w:rPr>
          <w:rFonts w:eastAsia="Times New Roman"/>
          <w:lang w:eastAsia="en-MY"/>
        </w:rPr>
      </w:pPr>
      <w:r w:rsidRPr="00EE4AE3">
        <w:rPr>
          <w:rFonts w:eastAsia="Times New Roman"/>
          <w:lang w:eastAsia="en-MY"/>
        </w:rPr>
        <w:t>Now, if a 1 MW power plant is operating at its full capacity for 24 hours, as calculated in the previous response:</w:t>
      </w:r>
    </w:p>
    <w:p w14:paraId="74F36301" w14:textId="77777777" w:rsidR="00AF5843" w:rsidRPr="00EE4AE3" w:rsidRDefault="00AF5843" w:rsidP="008C2DA1">
      <w:pPr>
        <w:pStyle w:val="BodyText2"/>
        <w:spacing w:after="0" w:line="240" w:lineRule="auto"/>
        <w:rPr>
          <w:rFonts w:eastAsia="Times New Roman"/>
          <w:b w:val="0"/>
          <w:lang w:eastAsia="en-MY"/>
        </w:rPr>
      </w:pPr>
    </w:p>
    <w:p w14:paraId="382A0C42" w14:textId="77777777" w:rsidR="00FD2F6F" w:rsidRPr="00EE4AE3" w:rsidRDefault="00FD2F6F" w:rsidP="008D5773">
      <w:pPr>
        <w:pStyle w:val="BodyText2"/>
        <w:numPr>
          <w:ilvl w:val="0"/>
          <w:numId w:val="99"/>
        </w:numPr>
        <w:spacing w:after="0" w:line="240" w:lineRule="auto"/>
        <w:rPr>
          <w:rFonts w:eastAsia="Times New Roman"/>
          <w:b w:val="0"/>
          <w:lang w:eastAsia="en-MY"/>
        </w:rPr>
      </w:pPr>
      <w:r w:rsidRPr="00EE4AE3">
        <w:rPr>
          <w:rFonts w:eastAsia="Times New Roman"/>
          <w:b w:val="0"/>
          <w:lang w:eastAsia="en-MY"/>
        </w:rPr>
        <w:t>Energy generated = Power plant capacity * Operating hours Energy generated = 1 MW * 24 hours = 24 MWh</w:t>
      </w:r>
    </w:p>
    <w:p w14:paraId="40251339" w14:textId="77777777" w:rsidR="00AF5843" w:rsidRPr="00EE4AE3" w:rsidRDefault="00FD2F6F" w:rsidP="008C2DA1">
      <w:pPr>
        <w:pStyle w:val="BodyText2"/>
        <w:spacing w:before="100" w:beforeAutospacing="1" w:after="100" w:afterAutospacing="1" w:line="240" w:lineRule="auto"/>
        <w:rPr>
          <w:rFonts w:eastAsia="Times New Roman"/>
          <w:lang w:eastAsia="en-MY"/>
        </w:rPr>
      </w:pPr>
      <w:r w:rsidRPr="00EE4AE3">
        <w:rPr>
          <w:rFonts w:eastAsia="Times New Roman"/>
          <w:lang w:eastAsia="en-MY"/>
        </w:rPr>
        <w:t>So, in this scenario, a 1 MW power plant operating for 24 hours would generate 24,000 kWh of electricity.</w:t>
      </w:r>
      <w:r w:rsidR="00AF5843" w:rsidRPr="00EE4AE3">
        <w:rPr>
          <w:rFonts w:eastAsia="Times New Roman"/>
          <w:lang w:eastAsia="en-MY"/>
        </w:rPr>
        <w:t xml:space="preserve"> </w:t>
      </w:r>
      <w:r w:rsidRPr="00EE4AE3">
        <w:rPr>
          <w:rFonts w:eastAsia="Times New Roman"/>
          <w:lang w:eastAsia="en-MY"/>
        </w:rPr>
        <w:t>To find out how much oil palm trunk biomass is needed to generate this amount of electricity:</w:t>
      </w:r>
    </w:p>
    <w:p w14:paraId="695F43FA" w14:textId="77777777" w:rsidR="00AF5843" w:rsidRPr="00EE4AE3" w:rsidRDefault="00FD2F6F" w:rsidP="008D5773">
      <w:pPr>
        <w:pStyle w:val="BodyText2"/>
        <w:numPr>
          <w:ilvl w:val="0"/>
          <w:numId w:val="100"/>
        </w:numPr>
        <w:spacing w:before="100" w:beforeAutospacing="1" w:after="100" w:afterAutospacing="1" w:line="240" w:lineRule="auto"/>
        <w:rPr>
          <w:rFonts w:eastAsia="Times New Roman"/>
          <w:b w:val="0"/>
          <w:lang w:eastAsia="en-MY"/>
        </w:rPr>
      </w:pPr>
      <w:r w:rsidRPr="00EE4AE3">
        <w:rPr>
          <w:rFonts w:eastAsia="Times New Roman"/>
          <w:b w:val="0"/>
          <w:lang w:eastAsia="en-MY"/>
        </w:rPr>
        <w:t>Biomass needed (tons) = Energy generated (kWh) / Energy content per ton (kWh/ton)</w:t>
      </w:r>
    </w:p>
    <w:p w14:paraId="06BFB899" w14:textId="77777777" w:rsidR="00FD2F6F" w:rsidRPr="00EE4AE3" w:rsidRDefault="00FD2F6F" w:rsidP="008D5773">
      <w:pPr>
        <w:pStyle w:val="BodyText2"/>
        <w:numPr>
          <w:ilvl w:val="0"/>
          <w:numId w:val="100"/>
        </w:numPr>
        <w:spacing w:before="100" w:beforeAutospacing="1" w:after="100" w:afterAutospacing="1" w:line="240" w:lineRule="auto"/>
        <w:rPr>
          <w:rFonts w:eastAsia="Times New Roman"/>
          <w:b w:val="0"/>
          <w:lang w:eastAsia="en-MY"/>
        </w:rPr>
      </w:pPr>
      <w:r w:rsidRPr="00EE4AE3">
        <w:rPr>
          <w:rFonts w:eastAsia="Times New Roman"/>
          <w:b w:val="0"/>
          <w:lang w:eastAsia="en-MY"/>
        </w:rPr>
        <w:t>Biomass needed (tons) = 24,000 kWh / 5.56 kWh/ton ≈ 4314 tons</w:t>
      </w:r>
    </w:p>
    <w:p w14:paraId="041972D8" w14:textId="77777777" w:rsidR="00FD2F6F" w:rsidRPr="00EE4AE3" w:rsidRDefault="00FD2F6F" w:rsidP="008C2DA1">
      <w:pPr>
        <w:spacing w:before="100" w:beforeAutospacing="1" w:after="100" w:afterAutospacing="1" w:line="240" w:lineRule="auto"/>
        <w:jc w:val="both"/>
        <w:rPr>
          <w:rFonts w:ascii="Arial" w:eastAsia="Times New Roman" w:hAnsi="Arial" w:cs="Arial"/>
          <w:i/>
          <w:lang w:eastAsia="en-MY"/>
        </w:rPr>
      </w:pPr>
      <w:r w:rsidRPr="00EE4AE3">
        <w:rPr>
          <w:rFonts w:ascii="Arial" w:eastAsia="Times New Roman" w:hAnsi="Arial" w:cs="Arial"/>
          <w:b/>
          <w:i/>
          <w:lang w:eastAsia="en-MY"/>
        </w:rPr>
        <w:t xml:space="preserve">Please note: </w:t>
      </w:r>
      <w:r w:rsidRPr="00EE4AE3">
        <w:rPr>
          <w:rFonts w:ascii="Arial" w:eastAsia="Times New Roman" w:hAnsi="Arial" w:cs="Arial"/>
          <w:i/>
          <w:lang w:eastAsia="en-MY"/>
        </w:rPr>
        <w:t>that these calculations are simplified and do not account for various efficiencies, losses, and technical considerations that can affect real-world biomass-to-energy conversion processes. The actual amount of biomass required could be different based on the specific characteristics of the power plant and the biomass, as well as the conversion efficiency.</w:t>
      </w:r>
    </w:p>
    <w:p w14:paraId="5F5770DB" w14:textId="641C18AE" w:rsidR="00FD2F6F" w:rsidRPr="00EE4AE3" w:rsidRDefault="006755D3" w:rsidP="008C2DA1">
      <w:pPr>
        <w:pStyle w:val="NormalWeb"/>
        <w:jc w:val="both"/>
        <w:rPr>
          <w:rFonts w:ascii="Arial" w:hAnsi="Arial" w:cs="Arial"/>
          <w:sz w:val="22"/>
          <w:szCs w:val="22"/>
        </w:rPr>
      </w:pPr>
      <w:r w:rsidRPr="00EE4AE3">
        <w:rPr>
          <w:rFonts w:ascii="Arial" w:hAnsi="Arial" w:cs="Arial"/>
          <w:noProof/>
        </w:rPr>
        <w:pict w14:anchorId="4D918EB2">
          <v:rect id="_x0000_i1184" style="width:0;height:1.5pt" o:hralign="center" o:hrstd="t" o:hr="t" fillcolor="#a0a0a0" stroked="f"/>
        </w:pict>
      </w:r>
    </w:p>
    <w:p w14:paraId="389157BA" w14:textId="77777777" w:rsidR="00FD2F6F" w:rsidRPr="00EE4AE3" w:rsidRDefault="00FD2F6F" w:rsidP="008C2DA1">
      <w:pPr>
        <w:pStyle w:val="NormalWeb"/>
        <w:jc w:val="both"/>
        <w:rPr>
          <w:rFonts w:ascii="Arial" w:hAnsi="Arial" w:cs="Arial"/>
          <w:sz w:val="22"/>
          <w:szCs w:val="22"/>
        </w:rPr>
      </w:pPr>
    </w:p>
    <w:p w14:paraId="3ADF5010"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Promoting the use of OPT (</w:t>
      </w:r>
      <w:r w:rsidR="00FD2F6F" w:rsidRPr="00EE4AE3">
        <w:rPr>
          <w:rFonts w:ascii="Arial" w:hAnsi="Arial" w:cs="Arial"/>
          <w:sz w:val="22"/>
          <w:szCs w:val="22"/>
        </w:rPr>
        <w:t>Waste Oil Palm Trees</w:t>
      </w:r>
      <w:r w:rsidRPr="00EE4AE3">
        <w:rPr>
          <w:rFonts w:ascii="Arial" w:hAnsi="Arial" w:cs="Arial"/>
          <w:sz w:val="22"/>
          <w:szCs w:val="22"/>
        </w:rPr>
        <w:t>) pellets as an alternative fuel source for coal-fired power plants in Japan can contribute to both energy diversification and sustainability. To establish a marketing channel for OPT pellets, consider the following steps:</w:t>
      </w:r>
    </w:p>
    <w:p w14:paraId="240F5952" w14:textId="77777777" w:rsidR="00440B26" w:rsidRPr="00EE4AE3" w:rsidRDefault="00440B26" w:rsidP="008C2DA1">
      <w:pPr>
        <w:numPr>
          <w:ilvl w:val="0"/>
          <w:numId w:val="8"/>
        </w:numPr>
        <w:spacing w:before="100" w:beforeAutospacing="1" w:after="100" w:afterAutospacing="1" w:line="240" w:lineRule="auto"/>
        <w:jc w:val="both"/>
        <w:rPr>
          <w:rFonts w:ascii="Arial" w:hAnsi="Arial" w:cs="Arial"/>
          <w:b/>
        </w:rPr>
      </w:pPr>
      <w:r w:rsidRPr="00EE4AE3">
        <w:rPr>
          <w:rFonts w:ascii="Arial" w:hAnsi="Arial" w:cs="Arial"/>
          <w:b/>
        </w:rPr>
        <w:t>Market Research and Analysis:</w:t>
      </w:r>
    </w:p>
    <w:p w14:paraId="7BE25AA7" w14:textId="77777777" w:rsidR="00440B26" w:rsidRPr="00EE4AE3" w:rsidRDefault="00440B26" w:rsidP="008D5773">
      <w:pPr>
        <w:pStyle w:val="ListParagraph"/>
        <w:numPr>
          <w:ilvl w:val="0"/>
          <w:numId w:val="101"/>
        </w:numPr>
        <w:spacing w:before="100" w:beforeAutospacing="1" w:after="100" w:afterAutospacing="1" w:line="240" w:lineRule="auto"/>
        <w:jc w:val="both"/>
        <w:rPr>
          <w:rFonts w:ascii="Arial" w:hAnsi="Arial" w:cs="Arial"/>
        </w:rPr>
      </w:pPr>
      <w:r w:rsidRPr="00EE4AE3">
        <w:rPr>
          <w:rFonts w:ascii="Arial" w:hAnsi="Arial" w:cs="Arial"/>
        </w:rPr>
        <w:t>Conduct a comprehensive market analysis to understand the demand for alternative fuels in the Japanese coal-fired power sector.</w:t>
      </w:r>
    </w:p>
    <w:p w14:paraId="35BCBDE4" w14:textId="77777777" w:rsidR="00440B26" w:rsidRPr="00EE4AE3" w:rsidRDefault="00440B26" w:rsidP="008D5773">
      <w:pPr>
        <w:pStyle w:val="ListParagraph"/>
        <w:numPr>
          <w:ilvl w:val="0"/>
          <w:numId w:val="101"/>
        </w:numPr>
        <w:spacing w:before="100" w:beforeAutospacing="1" w:after="100" w:afterAutospacing="1" w:line="240" w:lineRule="auto"/>
        <w:jc w:val="both"/>
        <w:rPr>
          <w:rFonts w:ascii="Arial" w:hAnsi="Arial" w:cs="Arial"/>
        </w:rPr>
      </w:pPr>
      <w:r w:rsidRPr="00EE4AE3">
        <w:rPr>
          <w:rFonts w:ascii="Arial" w:hAnsi="Arial" w:cs="Arial"/>
        </w:rPr>
        <w:t>Identify potential buyers, such as power plant operators, energy companies, or biomass fuel traders, who are open to adopting sustainable and renewable fuel options.</w:t>
      </w:r>
    </w:p>
    <w:p w14:paraId="24CDAC05" w14:textId="77777777" w:rsidR="00440B26" w:rsidRPr="00EE4AE3" w:rsidRDefault="00440B26" w:rsidP="008C2DA1">
      <w:pPr>
        <w:numPr>
          <w:ilvl w:val="0"/>
          <w:numId w:val="9"/>
        </w:numPr>
        <w:spacing w:before="100" w:beforeAutospacing="1" w:after="100" w:afterAutospacing="1" w:line="240" w:lineRule="auto"/>
        <w:jc w:val="both"/>
        <w:rPr>
          <w:rFonts w:ascii="Arial" w:hAnsi="Arial" w:cs="Arial"/>
          <w:b/>
        </w:rPr>
      </w:pPr>
      <w:r w:rsidRPr="00EE4AE3">
        <w:rPr>
          <w:rFonts w:ascii="Arial" w:hAnsi="Arial" w:cs="Arial"/>
          <w:b/>
        </w:rPr>
        <w:t>Product Certification and Quality Assurance:</w:t>
      </w:r>
    </w:p>
    <w:p w14:paraId="014D0DA4" w14:textId="77777777" w:rsidR="00440B26" w:rsidRPr="00EE4AE3" w:rsidRDefault="00440B26" w:rsidP="008D5773">
      <w:pPr>
        <w:pStyle w:val="ListParagraph"/>
        <w:numPr>
          <w:ilvl w:val="0"/>
          <w:numId w:val="102"/>
        </w:numPr>
        <w:spacing w:before="100" w:beforeAutospacing="1" w:after="100" w:afterAutospacing="1" w:line="240" w:lineRule="auto"/>
        <w:jc w:val="both"/>
        <w:rPr>
          <w:rFonts w:ascii="Arial" w:hAnsi="Arial" w:cs="Arial"/>
        </w:rPr>
      </w:pPr>
      <w:r w:rsidRPr="00EE4AE3">
        <w:rPr>
          <w:rFonts w:ascii="Arial" w:hAnsi="Arial" w:cs="Arial"/>
        </w:rPr>
        <w:t>Ensure that the OPT pellets meet the required quality standards and regulatory guidelines for biomass fuel in Japan.</w:t>
      </w:r>
    </w:p>
    <w:p w14:paraId="04110D8C" w14:textId="77777777" w:rsidR="00440B26" w:rsidRPr="00EE4AE3" w:rsidRDefault="00440B26" w:rsidP="008D5773">
      <w:pPr>
        <w:pStyle w:val="ListParagraph"/>
        <w:numPr>
          <w:ilvl w:val="0"/>
          <w:numId w:val="102"/>
        </w:numPr>
        <w:spacing w:before="100" w:beforeAutospacing="1" w:after="100" w:afterAutospacing="1" w:line="240" w:lineRule="auto"/>
        <w:jc w:val="both"/>
        <w:rPr>
          <w:rFonts w:ascii="Arial" w:hAnsi="Arial" w:cs="Arial"/>
        </w:rPr>
      </w:pPr>
      <w:r w:rsidRPr="00EE4AE3">
        <w:rPr>
          <w:rFonts w:ascii="Arial" w:hAnsi="Arial" w:cs="Arial"/>
        </w:rPr>
        <w:t>Obtain necessary certifications, such as the Biomass Sustainability Certification, to enhance market acceptance and demonstrate adherence to sustainability criteria.</w:t>
      </w:r>
    </w:p>
    <w:p w14:paraId="1D41537C" w14:textId="77777777" w:rsidR="00440B26" w:rsidRPr="00EE4AE3" w:rsidRDefault="00440B26" w:rsidP="008C2DA1">
      <w:pPr>
        <w:numPr>
          <w:ilvl w:val="0"/>
          <w:numId w:val="10"/>
        </w:numPr>
        <w:spacing w:before="100" w:beforeAutospacing="1" w:after="100" w:afterAutospacing="1" w:line="240" w:lineRule="auto"/>
        <w:jc w:val="both"/>
        <w:rPr>
          <w:rFonts w:ascii="Arial" w:hAnsi="Arial" w:cs="Arial"/>
          <w:b/>
        </w:rPr>
      </w:pPr>
      <w:r w:rsidRPr="00EE4AE3">
        <w:rPr>
          <w:rFonts w:ascii="Arial" w:hAnsi="Arial" w:cs="Arial"/>
          <w:b/>
        </w:rPr>
        <w:t>Collaboration with Stakeholders:</w:t>
      </w:r>
    </w:p>
    <w:p w14:paraId="6E2C6DAF" w14:textId="77777777" w:rsidR="00440B26" w:rsidRPr="00EE4AE3" w:rsidRDefault="00440B26" w:rsidP="008D5773">
      <w:pPr>
        <w:pStyle w:val="ListParagraph"/>
        <w:numPr>
          <w:ilvl w:val="0"/>
          <w:numId w:val="103"/>
        </w:numPr>
        <w:spacing w:before="100" w:beforeAutospacing="1" w:after="100" w:afterAutospacing="1" w:line="240" w:lineRule="auto"/>
        <w:jc w:val="both"/>
        <w:rPr>
          <w:rFonts w:ascii="Arial" w:hAnsi="Arial" w:cs="Arial"/>
        </w:rPr>
      </w:pPr>
      <w:r w:rsidRPr="00EE4AE3">
        <w:rPr>
          <w:rFonts w:ascii="Arial" w:hAnsi="Arial" w:cs="Arial"/>
        </w:rPr>
        <w:lastRenderedPageBreak/>
        <w:t>Engage with relevant stakeholders, such as power plant operators, government agencies, and industry associations, to promote the benefits of OPT pellets as a sustainable fuel option.</w:t>
      </w:r>
    </w:p>
    <w:p w14:paraId="3978CC85" w14:textId="77777777" w:rsidR="00440B26" w:rsidRPr="00EE4AE3" w:rsidRDefault="00440B26" w:rsidP="008D5773">
      <w:pPr>
        <w:pStyle w:val="ListParagraph"/>
        <w:numPr>
          <w:ilvl w:val="0"/>
          <w:numId w:val="103"/>
        </w:numPr>
        <w:spacing w:before="100" w:beforeAutospacing="1" w:after="100" w:afterAutospacing="1" w:line="240" w:lineRule="auto"/>
        <w:jc w:val="both"/>
        <w:rPr>
          <w:rFonts w:ascii="Arial" w:hAnsi="Arial" w:cs="Arial"/>
        </w:rPr>
      </w:pPr>
      <w:r w:rsidRPr="00EE4AE3">
        <w:rPr>
          <w:rFonts w:ascii="Arial" w:hAnsi="Arial" w:cs="Arial"/>
        </w:rPr>
        <w:t>Collaborate with local partners, including oil palm plantation owners, biomass suppliers, and logistics companies, to establish a reliable supply chain for the production and transportation of OPT pellets.</w:t>
      </w:r>
    </w:p>
    <w:p w14:paraId="6A4AE8CC" w14:textId="77777777" w:rsidR="00440B26" w:rsidRPr="00EE4AE3" w:rsidRDefault="00440B26" w:rsidP="008C2DA1">
      <w:pPr>
        <w:numPr>
          <w:ilvl w:val="0"/>
          <w:numId w:val="11"/>
        </w:numPr>
        <w:spacing w:before="100" w:beforeAutospacing="1" w:after="100" w:afterAutospacing="1" w:line="240" w:lineRule="auto"/>
        <w:jc w:val="both"/>
        <w:rPr>
          <w:rFonts w:ascii="Arial" w:hAnsi="Arial" w:cs="Arial"/>
          <w:b/>
        </w:rPr>
      </w:pPr>
      <w:r w:rsidRPr="00EE4AE3">
        <w:rPr>
          <w:rFonts w:ascii="Arial" w:hAnsi="Arial" w:cs="Arial"/>
          <w:b/>
        </w:rPr>
        <w:t>Marketing and Promotion:</w:t>
      </w:r>
    </w:p>
    <w:p w14:paraId="56D1DC2F" w14:textId="77777777" w:rsidR="00440B26" w:rsidRPr="00EE4AE3" w:rsidRDefault="00440B26" w:rsidP="008D5773">
      <w:pPr>
        <w:pStyle w:val="ListParagraph"/>
        <w:numPr>
          <w:ilvl w:val="0"/>
          <w:numId w:val="104"/>
        </w:numPr>
        <w:spacing w:before="100" w:beforeAutospacing="1" w:after="100" w:afterAutospacing="1" w:line="240" w:lineRule="auto"/>
        <w:jc w:val="both"/>
        <w:rPr>
          <w:rFonts w:ascii="Arial" w:hAnsi="Arial" w:cs="Arial"/>
        </w:rPr>
      </w:pPr>
      <w:r w:rsidRPr="00EE4AE3">
        <w:rPr>
          <w:rFonts w:ascii="Arial" w:hAnsi="Arial" w:cs="Arial"/>
        </w:rPr>
        <w:t>Develop a targeted marketing strategy to raise awareness about OPT pellets and their advantages over traditional fossil fuels.</w:t>
      </w:r>
    </w:p>
    <w:p w14:paraId="4BF8DD80" w14:textId="77777777" w:rsidR="00440B26" w:rsidRPr="00EE4AE3" w:rsidRDefault="00440B26" w:rsidP="008D5773">
      <w:pPr>
        <w:pStyle w:val="ListParagraph"/>
        <w:numPr>
          <w:ilvl w:val="0"/>
          <w:numId w:val="104"/>
        </w:numPr>
        <w:spacing w:before="100" w:beforeAutospacing="1" w:after="100" w:afterAutospacing="1" w:line="240" w:lineRule="auto"/>
        <w:jc w:val="both"/>
        <w:rPr>
          <w:rFonts w:ascii="Arial" w:hAnsi="Arial" w:cs="Arial"/>
        </w:rPr>
      </w:pPr>
      <w:r w:rsidRPr="00EE4AE3">
        <w:rPr>
          <w:rFonts w:ascii="Arial" w:hAnsi="Arial" w:cs="Arial"/>
        </w:rPr>
        <w:t>Showcase the environmental benefits, such as reduced greenhouse gas emissions and waste utilization, to emphasize the sustainability aspect.</w:t>
      </w:r>
    </w:p>
    <w:p w14:paraId="25565CF4" w14:textId="77777777" w:rsidR="00440B26" w:rsidRPr="00EE4AE3" w:rsidRDefault="00440B26" w:rsidP="008D5773">
      <w:pPr>
        <w:pStyle w:val="ListParagraph"/>
        <w:numPr>
          <w:ilvl w:val="0"/>
          <w:numId w:val="104"/>
        </w:numPr>
        <w:spacing w:before="100" w:beforeAutospacing="1" w:after="100" w:afterAutospacing="1" w:line="240" w:lineRule="auto"/>
        <w:jc w:val="both"/>
        <w:rPr>
          <w:rFonts w:ascii="Arial" w:hAnsi="Arial" w:cs="Arial"/>
        </w:rPr>
      </w:pPr>
      <w:r w:rsidRPr="00EE4AE3">
        <w:rPr>
          <w:rFonts w:ascii="Arial" w:hAnsi="Arial" w:cs="Arial"/>
        </w:rPr>
        <w:t>Participate in industry conferences, trade fairs, and networking events to showcase the product and connect with potential buyers.</w:t>
      </w:r>
    </w:p>
    <w:p w14:paraId="7D38D43A" w14:textId="77777777" w:rsidR="00440B26" w:rsidRPr="00EE4AE3" w:rsidRDefault="00440B26" w:rsidP="008C2DA1">
      <w:pPr>
        <w:numPr>
          <w:ilvl w:val="0"/>
          <w:numId w:val="12"/>
        </w:numPr>
        <w:spacing w:before="100" w:beforeAutospacing="1" w:after="100" w:afterAutospacing="1" w:line="240" w:lineRule="auto"/>
        <w:jc w:val="both"/>
        <w:rPr>
          <w:rFonts w:ascii="Arial" w:hAnsi="Arial" w:cs="Arial"/>
          <w:b/>
        </w:rPr>
      </w:pPr>
      <w:r w:rsidRPr="00EE4AE3">
        <w:rPr>
          <w:rFonts w:ascii="Arial" w:hAnsi="Arial" w:cs="Arial"/>
          <w:b/>
        </w:rPr>
        <w:t>Long-Term Contracts and Partnerships:</w:t>
      </w:r>
    </w:p>
    <w:p w14:paraId="0832C23D" w14:textId="77777777" w:rsidR="00440B26" w:rsidRPr="00EE4AE3" w:rsidRDefault="00440B26" w:rsidP="008D5773">
      <w:pPr>
        <w:pStyle w:val="ListParagraph"/>
        <w:numPr>
          <w:ilvl w:val="0"/>
          <w:numId w:val="105"/>
        </w:numPr>
        <w:spacing w:before="100" w:beforeAutospacing="1" w:after="100" w:afterAutospacing="1" w:line="240" w:lineRule="auto"/>
        <w:jc w:val="both"/>
        <w:rPr>
          <w:rFonts w:ascii="Arial" w:hAnsi="Arial" w:cs="Arial"/>
        </w:rPr>
      </w:pPr>
      <w:r w:rsidRPr="00EE4AE3">
        <w:rPr>
          <w:rFonts w:ascii="Arial" w:hAnsi="Arial" w:cs="Arial"/>
        </w:rPr>
        <w:t>Engage in negotiations with coal-fired power plant operators to secure long-term contracts for the supply of OPT pellets.</w:t>
      </w:r>
    </w:p>
    <w:p w14:paraId="1E5259BB" w14:textId="77777777" w:rsidR="00440B26" w:rsidRPr="00EE4AE3" w:rsidRDefault="00440B26" w:rsidP="008D5773">
      <w:pPr>
        <w:pStyle w:val="ListParagraph"/>
        <w:numPr>
          <w:ilvl w:val="0"/>
          <w:numId w:val="105"/>
        </w:numPr>
        <w:spacing w:before="100" w:beforeAutospacing="1" w:after="100" w:afterAutospacing="1" w:line="240" w:lineRule="auto"/>
        <w:jc w:val="both"/>
        <w:rPr>
          <w:rFonts w:ascii="Arial" w:hAnsi="Arial" w:cs="Arial"/>
        </w:rPr>
      </w:pPr>
      <w:r w:rsidRPr="00EE4AE3">
        <w:rPr>
          <w:rFonts w:ascii="Arial" w:hAnsi="Arial" w:cs="Arial"/>
        </w:rPr>
        <w:t>Establish strategic partnerships with energy companies or biomass traders to strengthen distribution channels and market reach.</w:t>
      </w:r>
    </w:p>
    <w:p w14:paraId="58491DEB" w14:textId="77777777" w:rsidR="00440B26" w:rsidRPr="00EE4AE3" w:rsidRDefault="00440B26" w:rsidP="008C2DA1">
      <w:pPr>
        <w:numPr>
          <w:ilvl w:val="0"/>
          <w:numId w:val="13"/>
        </w:numPr>
        <w:spacing w:before="100" w:beforeAutospacing="1" w:after="100" w:afterAutospacing="1" w:line="240" w:lineRule="auto"/>
        <w:jc w:val="both"/>
        <w:rPr>
          <w:rFonts w:ascii="Arial" w:hAnsi="Arial" w:cs="Arial"/>
          <w:b/>
        </w:rPr>
      </w:pPr>
      <w:r w:rsidRPr="00EE4AE3">
        <w:rPr>
          <w:rFonts w:ascii="Arial" w:hAnsi="Arial" w:cs="Arial"/>
          <w:b/>
        </w:rPr>
        <w:t>Logistics and Supply Chain Management:</w:t>
      </w:r>
    </w:p>
    <w:p w14:paraId="080DA90D" w14:textId="77777777" w:rsidR="00440B26" w:rsidRPr="00EE4AE3" w:rsidRDefault="00440B26" w:rsidP="008D5773">
      <w:pPr>
        <w:pStyle w:val="ListParagraph"/>
        <w:numPr>
          <w:ilvl w:val="0"/>
          <w:numId w:val="106"/>
        </w:numPr>
        <w:spacing w:before="100" w:beforeAutospacing="1" w:after="100" w:afterAutospacing="1" w:line="240" w:lineRule="auto"/>
        <w:jc w:val="both"/>
        <w:rPr>
          <w:rFonts w:ascii="Arial" w:hAnsi="Arial" w:cs="Arial"/>
        </w:rPr>
      </w:pPr>
      <w:r w:rsidRPr="00EE4AE3">
        <w:rPr>
          <w:rFonts w:ascii="Arial" w:hAnsi="Arial" w:cs="Arial"/>
        </w:rPr>
        <w:t>Ensure an efficient and reliable logistics network to transport OPT pellets from the production site to the power plants in Japan.</w:t>
      </w:r>
    </w:p>
    <w:p w14:paraId="0F1B01B0" w14:textId="77777777" w:rsidR="00440B26" w:rsidRPr="00EE4AE3" w:rsidRDefault="00440B26" w:rsidP="008D5773">
      <w:pPr>
        <w:pStyle w:val="ListParagraph"/>
        <w:numPr>
          <w:ilvl w:val="0"/>
          <w:numId w:val="106"/>
        </w:numPr>
        <w:spacing w:before="100" w:beforeAutospacing="1" w:after="100" w:afterAutospacing="1" w:line="240" w:lineRule="auto"/>
        <w:jc w:val="both"/>
        <w:rPr>
          <w:rFonts w:ascii="Arial" w:hAnsi="Arial" w:cs="Arial"/>
        </w:rPr>
      </w:pPr>
      <w:r w:rsidRPr="00EE4AE3">
        <w:rPr>
          <w:rFonts w:ascii="Arial" w:hAnsi="Arial" w:cs="Arial"/>
        </w:rPr>
        <w:t>Optimize transportation routes, storage facilities, and handling processes to minimize costs and ensure timely delivery.</w:t>
      </w:r>
    </w:p>
    <w:p w14:paraId="1A1C65A0" w14:textId="77777777" w:rsidR="00440B26" w:rsidRPr="00EE4AE3" w:rsidRDefault="00440B26" w:rsidP="008C2DA1">
      <w:pPr>
        <w:numPr>
          <w:ilvl w:val="0"/>
          <w:numId w:val="14"/>
        </w:numPr>
        <w:spacing w:before="100" w:beforeAutospacing="1" w:after="100" w:afterAutospacing="1" w:line="240" w:lineRule="auto"/>
        <w:jc w:val="both"/>
        <w:rPr>
          <w:rFonts w:ascii="Arial" w:hAnsi="Arial" w:cs="Arial"/>
          <w:b/>
        </w:rPr>
      </w:pPr>
      <w:r w:rsidRPr="00EE4AE3">
        <w:rPr>
          <w:rFonts w:ascii="Arial" w:hAnsi="Arial" w:cs="Arial"/>
          <w:b/>
        </w:rPr>
        <w:t>Continuous Monitoring and Support:</w:t>
      </w:r>
    </w:p>
    <w:p w14:paraId="4E7376CD" w14:textId="77777777" w:rsidR="00440B26" w:rsidRPr="00EE4AE3" w:rsidRDefault="00440B26" w:rsidP="008D5773">
      <w:pPr>
        <w:pStyle w:val="ListParagraph"/>
        <w:numPr>
          <w:ilvl w:val="0"/>
          <w:numId w:val="107"/>
        </w:numPr>
        <w:spacing w:before="100" w:beforeAutospacing="1" w:after="100" w:afterAutospacing="1" w:line="240" w:lineRule="auto"/>
        <w:jc w:val="both"/>
        <w:rPr>
          <w:rFonts w:ascii="Arial" w:hAnsi="Arial" w:cs="Arial"/>
        </w:rPr>
      </w:pPr>
      <w:r w:rsidRPr="00EE4AE3">
        <w:rPr>
          <w:rFonts w:ascii="Arial" w:hAnsi="Arial" w:cs="Arial"/>
        </w:rPr>
        <w:t>Provide ongoing support to customers, including technical assistance, fuel quality monitoring, and troubleshooting, to maintain a strong relationship and ensure customer satisfaction.</w:t>
      </w:r>
    </w:p>
    <w:p w14:paraId="3EA181D8" w14:textId="77777777" w:rsidR="00440B26" w:rsidRPr="00EE4AE3" w:rsidRDefault="00440B26" w:rsidP="008D5773">
      <w:pPr>
        <w:pStyle w:val="ListParagraph"/>
        <w:numPr>
          <w:ilvl w:val="0"/>
          <w:numId w:val="107"/>
        </w:numPr>
        <w:spacing w:before="100" w:beforeAutospacing="1" w:after="100" w:afterAutospacing="1" w:line="240" w:lineRule="auto"/>
        <w:jc w:val="both"/>
        <w:rPr>
          <w:rFonts w:ascii="Arial" w:hAnsi="Arial" w:cs="Arial"/>
        </w:rPr>
      </w:pPr>
      <w:r w:rsidRPr="00EE4AE3">
        <w:rPr>
          <w:rFonts w:ascii="Arial" w:hAnsi="Arial" w:cs="Arial"/>
        </w:rPr>
        <w:t>Continuously monitor market trends, policy changes, and customer feedback to adapt the marketing strategy and meet evolving demands.</w:t>
      </w:r>
    </w:p>
    <w:p w14:paraId="54FF2079" w14:textId="231D97C8" w:rsidR="00440B26" w:rsidRDefault="00440B26" w:rsidP="008C2DA1">
      <w:pPr>
        <w:pStyle w:val="NormalWeb"/>
        <w:jc w:val="both"/>
        <w:rPr>
          <w:rFonts w:ascii="Arial" w:hAnsi="Arial" w:cs="Arial"/>
          <w:sz w:val="22"/>
          <w:szCs w:val="22"/>
        </w:rPr>
      </w:pPr>
      <w:r w:rsidRPr="00EE4AE3">
        <w:rPr>
          <w:rFonts w:ascii="Arial" w:hAnsi="Arial" w:cs="Arial"/>
          <w:sz w:val="22"/>
          <w:szCs w:val="22"/>
        </w:rPr>
        <w:t xml:space="preserve">By establishing a marketing channel for OPT pellets and promoting their use in coal-fired power plants in Japan, </w:t>
      </w:r>
      <w:r w:rsidR="008C1F9A" w:rsidRPr="00EE4AE3">
        <w:rPr>
          <w:rFonts w:ascii="Arial" w:hAnsi="Arial" w:cs="Arial"/>
          <w:sz w:val="22"/>
          <w:szCs w:val="22"/>
        </w:rPr>
        <w:t>we</w:t>
      </w:r>
      <w:r w:rsidRPr="00EE4AE3">
        <w:rPr>
          <w:rFonts w:ascii="Arial" w:hAnsi="Arial" w:cs="Arial"/>
          <w:sz w:val="22"/>
          <w:szCs w:val="22"/>
        </w:rPr>
        <w:t xml:space="preserve"> can contribute to the transition towards cleaner and more sustainable energy sources. Highlighting the environmental benefits, ensuring product quality, and building strong partnerships are key elements in successfully introducing OPT pellets to the Japanese energy market.</w:t>
      </w:r>
    </w:p>
    <w:p w14:paraId="41549333" w14:textId="77777777" w:rsidR="006755D3" w:rsidRPr="00EE4AE3" w:rsidRDefault="006755D3" w:rsidP="008C2DA1">
      <w:pPr>
        <w:pStyle w:val="NormalWeb"/>
        <w:jc w:val="both"/>
        <w:rPr>
          <w:rFonts w:ascii="Arial" w:hAnsi="Arial" w:cs="Arial"/>
          <w:sz w:val="22"/>
          <w:szCs w:val="22"/>
        </w:rPr>
      </w:pPr>
    </w:p>
    <w:p w14:paraId="5A8D961A" w14:textId="022A12BD" w:rsidR="00AF5843" w:rsidRPr="00EE4AE3" w:rsidRDefault="006755D3" w:rsidP="008C2DA1">
      <w:pPr>
        <w:jc w:val="both"/>
        <w:rPr>
          <w:rFonts w:ascii="Arial" w:hAnsi="Arial" w:cs="Arial"/>
        </w:rPr>
      </w:pPr>
      <w:r w:rsidRPr="00EE4AE3">
        <w:rPr>
          <w:rFonts w:ascii="Arial" w:hAnsi="Arial" w:cs="Arial"/>
          <w:noProof/>
        </w:rPr>
        <w:pict w14:anchorId="24EBB922">
          <v:rect id="_x0000_i1185" style="width:0;height:1.5pt" o:hralign="center" o:hrstd="t" o:hr="t" fillcolor="#a0a0a0" stroked="f"/>
        </w:pict>
      </w:r>
    </w:p>
    <w:p w14:paraId="04C43C9D" w14:textId="77777777" w:rsidR="00AF5843" w:rsidRPr="00EE4AE3" w:rsidRDefault="00AF5843" w:rsidP="008C2DA1">
      <w:pPr>
        <w:jc w:val="both"/>
        <w:rPr>
          <w:rFonts w:ascii="Arial" w:hAnsi="Arial" w:cs="Arial"/>
        </w:rPr>
      </w:pPr>
    </w:p>
    <w:p w14:paraId="77560C5A" w14:textId="77777777" w:rsidR="00AF5843" w:rsidRPr="00EE4AE3" w:rsidRDefault="00AF5843" w:rsidP="008C2DA1">
      <w:pPr>
        <w:jc w:val="both"/>
        <w:rPr>
          <w:rFonts w:ascii="Arial" w:hAnsi="Arial" w:cs="Arial"/>
        </w:rPr>
      </w:pPr>
    </w:p>
    <w:p w14:paraId="3B24D72D" w14:textId="77777777" w:rsidR="00440B26" w:rsidRPr="00EE4AE3" w:rsidRDefault="00440B26" w:rsidP="008C2DA1">
      <w:pPr>
        <w:pStyle w:val="BodyText2"/>
      </w:pPr>
      <w:r w:rsidRPr="00EE4AE3">
        <w:t>Techno-Economic Feasibility Study of Using Waste Oil Palm Trees for Generating Renewable Energy</w:t>
      </w:r>
      <w:r w:rsidR="00AF5843" w:rsidRPr="00EE4AE3">
        <w:t>.</w:t>
      </w:r>
    </w:p>
    <w:p w14:paraId="0F5FA434" w14:textId="77777777" w:rsidR="008A3B96" w:rsidRPr="00EE4AE3" w:rsidRDefault="00440B26" w:rsidP="008D5773">
      <w:pPr>
        <w:pStyle w:val="BodyText2"/>
        <w:numPr>
          <w:ilvl w:val="0"/>
          <w:numId w:val="108"/>
        </w:numPr>
      </w:pPr>
      <w:r w:rsidRPr="00EE4AE3">
        <w:lastRenderedPageBreak/>
        <w:t xml:space="preserve">Executive Summary: </w:t>
      </w:r>
    </w:p>
    <w:p w14:paraId="632B23F9" w14:textId="77777777" w:rsidR="00440B26" w:rsidRPr="00EE4AE3" w:rsidRDefault="00440B26" w:rsidP="008C2DA1">
      <w:pPr>
        <w:jc w:val="both"/>
        <w:rPr>
          <w:rFonts w:ascii="Arial" w:hAnsi="Arial" w:cs="Arial"/>
        </w:rPr>
      </w:pPr>
      <w:r w:rsidRPr="00EE4AE3">
        <w:rPr>
          <w:rFonts w:ascii="Arial" w:hAnsi="Arial" w:cs="Arial"/>
        </w:rPr>
        <w:t>The objective of this techno-economic feasibility study is to evaluate the viability of utilizing waste oil palm trees for generating renewable energy. The study assesses the technical and economic aspects of the project, including the availability of waste oil palm trees, technology options for energy generation, potential revenue streams, and financial feasibility.</w:t>
      </w:r>
    </w:p>
    <w:p w14:paraId="090FF36F" w14:textId="77777777" w:rsidR="00440B26" w:rsidRPr="00EE4AE3" w:rsidRDefault="00440B26" w:rsidP="008C2DA1">
      <w:pPr>
        <w:jc w:val="both"/>
        <w:rPr>
          <w:rFonts w:ascii="Arial" w:hAnsi="Arial" w:cs="Arial"/>
        </w:rPr>
      </w:pPr>
    </w:p>
    <w:p w14:paraId="43FA92FC" w14:textId="77777777" w:rsidR="00440B26" w:rsidRPr="00EE4AE3" w:rsidRDefault="00440B26" w:rsidP="008D5773">
      <w:pPr>
        <w:pStyle w:val="BodyText2"/>
        <w:numPr>
          <w:ilvl w:val="0"/>
          <w:numId w:val="108"/>
        </w:numPr>
      </w:pPr>
      <w:r w:rsidRPr="00EE4AE3">
        <w:t>Introduction:</w:t>
      </w:r>
    </w:p>
    <w:p w14:paraId="4B47D327" w14:textId="77777777" w:rsidR="00440B26" w:rsidRPr="00EE4AE3" w:rsidRDefault="00440B26" w:rsidP="008D5773">
      <w:pPr>
        <w:pStyle w:val="ListParagraph"/>
        <w:numPr>
          <w:ilvl w:val="0"/>
          <w:numId w:val="73"/>
        </w:numPr>
        <w:jc w:val="both"/>
        <w:rPr>
          <w:rFonts w:ascii="Arial" w:hAnsi="Arial" w:cs="Arial"/>
        </w:rPr>
      </w:pPr>
      <w:r w:rsidRPr="00EE4AE3">
        <w:rPr>
          <w:rFonts w:ascii="Arial" w:hAnsi="Arial" w:cs="Arial"/>
        </w:rPr>
        <w:t>Provide an overview of the global palm oil industry and the environmental challenges associated with waste oil palm trees.</w:t>
      </w:r>
    </w:p>
    <w:p w14:paraId="1D7C690B" w14:textId="77777777" w:rsidR="00440B26" w:rsidRPr="00EE4AE3" w:rsidRDefault="00440B26" w:rsidP="008D5773">
      <w:pPr>
        <w:pStyle w:val="ListParagraph"/>
        <w:numPr>
          <w:ilvl w:val="0"/>
          <w:numId w:val="73"/>
        </w:numPr>
        <w:jc w:val="both"/>
        <w:rPr>
          <w:rFonts w:ascii="Arial" w:hAnsi="Arial" w:cs="Arial"/>
        </w:rPr>
      </w:pPr>
      <w:r w:rsidRPr="00EE4AE3">
        <w:rPr>
          <w:rFonts w:ascii="Arial" w:hAnsi="Arial" w:cs="Arial"/>
        </w:rPr>
        <w:t>Explain the significance of utilizing waste oil palm trees for renewable energy generation and its potential environmental and economic benefits.</w:t>
      </w:r>
    </w:p>
    <w:p w14:paraId="48D697B9" w14:textId="77777777" w:rsidR="00440B26" w:rsidRPr="00EE4AE3" w:rsidRDefault="00440B26" w:rsidP="008D5773">
      <w:pPr>
        <w:pStyle w:val="ListParagraph"/>
        <w:numPr>
          <w:ilvl w:val="0"/>
          <w:numId w:val="73"/>
        </w:numPr>
        <w:jc w:val="both"/>
        <w:rPr>
          <w:rFonts w:ascii="Arial" w:hAnsi="Arial" w:cs="Arial"/>
        </w:rPr>
      </w:pPr>
      <w:r w:rsidRPr="00EE4AE3">
        <w:rPr>
          <w:rFonts w:ascii="Arial" w:hAnsi="Arial" w:cs="Arial"/>
        </w:rPr>
        <w:t>Methodology:</w:t>
      </w:r>
    </w:p>
    <w:p w14:paraId="6B876E0B" w14:textId="77777777" w:rsidR="00440B26" w:rsidRPr="00EE4AE3" w:rsidRDefault="00440B26" w:rsidP="008D5773">
      <w:pPr>
        <w:pStyle w:val="ListParagraph"/>
        <w:numPr>
          <w:ilvl w:val="0"/>
          <w:numId w:val="73"/>
        </w:numPr>
        <w:jc w:val="both"/>
        <w:rPr>
          <w:rFonts w:ascii="Arial" w:hAnsi="Arial" w:cs="Arial"/>
        </w:rPr>
      </w:pPr>
      <w:r w:rsidRPr="00EE4AE3">
        <w:rPr>
          <w:rFonts w:ascii="Arial" w:hAnsi="Arial" w:cs="Arial"/>
        </w:rPr>
        <w:t>Describe the methodology used for conducting the feasibility study, including data collection, analysis techniques, and assumptions made.</w:t>
      </w:r>
    </w:p>
    <w:p w14:paraId="45959408" w14:textId="77777777" w:rsidR="00440B26" w:rsidRPr="00EE4AE3" w:rsidRDefault="00440B26" w:rsidP="008D5773">
      <w:pPr>
        <w:pStyle w:val="ListParagraph"/>
        <w:numPr>
          <w:ilvl w:val="0"/>
          <w:numId w:val="73"/>
        </w:numPr>
        <w:jc w:val="both"/>
        <w:rPr>
          <w:rFonts w:ascii="Arial" w:hAnsi="Arial" w:cs="Arial"/>
        </w:rPr>
      </w:pPr>
      <w:r w:rsidRPr="00EE4AE3">
        <w:rPr>
          <w:rFonts w:ascii="Arial" w:hAnsi="Arial" w:cs="Arial"/>
        </w:rPr>
        <w:t>Outline the scope of the study, including the geographical area, time frame, and key parameters considered.</w:t>
      </w:r>
    </w:p>
    <w:p w14:paraId="165CD04C" w14:textId="77777777" w:rsidR="00440B26" w:rsidRPr="00EE4AE3" w:rsidRDefault="00440B26" w:rsidP="008D5773">
      <w:pPr>
        <w:pStyle w:val="ListParagraph"/>
        <w:numPr>
          <w:ilvl w:val="0"/>
          <w:numId w:val="73"/>
        </w:numPr>
        <w:jc w:val="both"/>
        <w:rPr>
          <w:rFonts w:ascii="Arial" w:hAnsi="Arial" w:cs="Arial"/>
        </w:rPr>
      </w:pPr>
      <w:r w:rsidRPr="00EE4AE3">
        <w:rPr>
          <w:rFonts w:ascii="Arial" w:hAnsi="Arial" w:cs="Arial"/>
        </w:rPr>
        <w:t>Waste Oil Palm Tree Availability:</w:t>
      </w:r>
    </w:p>
    <w:p w14:paraId="01AFC1D7" w14:textId="77777777" w:rsidR="00440B26" w:rsidRPr="00EE4AE3" w:rsidRDefault="00440B26" w:rsidP="008D5773">
      <w:pPr>
        <w:pStyle w:val="ListParagraph"/>
        <w:numPr>
          <w:ilvl w:val="0"/>
          <w:numId w:val="73"/>
        </w:numPr>
        <w:jc w:val="both"/>
        <w:rPr>
          <w:rFonts w:ascii="Arial" w:hAnsi="Arial" w:cs="Arial"/>
        </w:rPr>
      </w:pPr>
      <w:r w:rsidRPr="00EE4AE3">
        <w:rPr>
          <w:rFonts w:ascii="Arial" w:hAnsi="Arial" w:cs="Arial"/>
        </w:rPr>
        <w:t>Assess the availability of waste oil palm trees, considering factors such as oil palm plantation area, tree lifespan, replanting cycles, and the volume of waste generated.</w:t>
      </w:r>
    </w:p>
    <w:p w14:paraId="4EABFA7E" w14:textId="77777777" w:rsidR="00440B26" w:rsidRPr="00EE4AE3" w:rsidRDefault="008A3B96" w:rsidP="008D5773">
      <w:pPr>
        <w:pStyle w:val="ListParagraph"/>
        <w:numPr>
          <w:ilvl w:val="0"/>
          <w:numId w:val="73"/>
        </w:numPr>
        <w:jc w:val="both"/>
        <w:rPr>
          <w:rFonts w:ascii="Arial" w:hAnsi="Arial" w:cs="Arial"/>
        </w:rPr>
      </w:pPr>
      <w:r w:rsidRPr="00EE4AE3">
        <w:rPr>
          <w:rFonts w:ascii="Arial" w:hAnsi="Arial" w:cs="Arial"/>
        </w:rPr>
        <w:t>Analyse</w:t>
      </w:r>
      <w:r w:rsidR="00440B26" w:rsidRPr="00EE4AE3">
        <w:rPr>
          <w:rFonts w:ascii="Arial" w:hAnsi="Arial" w:cs="Arial"/>
        </w:rPr>
        <w:t xml:space="preserve"> the potential supply chain and logistics challenges associated with collecting and transporting waste oil palm trees to the energy generation facility.</w:t>
      </w:r>
    </w:p>
    <w:p w14:paraId="36B5A61E" w14:textId="77777777" w:rsidR="00440B26" w:rsidRPr="00EE4AE3" w:rsidRDefault="00440B26" w:rsidP="008D5773">
      <w:pPr>
        <w:pStyle w:val="BodyText"/>
        <w:numPr>
          <w:ilvl w:val="0"/>
          <w:numId w:val="108"/>
        </w:numPr>
        <w:rPr>
          <w:b/>
        </w:rPr>
      </w:pPr>
      <w:r w:rsidRPr="00EE4AE3">
        <w:rPr>
          <w:b/>
        </w:rPr>
        <w:t>Technology Options:</w:t>
      </w:r>
    </w:p>
    <w:p w14:paraId="71B29E6B" w14:textId="77777777" w:rsidR="00440B26" w:rsidRPr="00EE4AE3" w:rsidRDefault="00440B26" w:rsidP="008D5773">
      <w:pPr>
        <w:pStyle w:val="ListParagraph"/>
        <w:numPr>
          <w:ilvl w:val="0"/>
          <w:numId w:val="72"/>
        </w:numPr>
        <w:jc w:val="both"/>
        <w:rPr>
          <w:rFonts w:ascii="Arial" w:hAnsi="Arial" w:cs="Arial"/>
        </w:rPr>
      </w:pPr>
      <w:r w:rsidRPr="00EE4AE3">
        <w:rPr>
          <w:rFonts w:ascii="Arial" w:hAnsi="Arial" w:cs="Arial"/>
        </w:rPr>
        <w:t>Evaluate various technology options for converting waste oil palm trees into renewable energy, such as biomass power plants, biogas production, or biofuel production.</w:t>
      </w:r>
    </w:p>
    <w:p w14:paraId="6C7460AF" w14:textId="77777777" w:rsidR="00440B26" w:rsidRPr="00EE4AE3" w:rsidRDefault="00440B26" w:rsidP="008D5773">
      <w:pPr>
        <w:pStyle w:val="ListParagraph"/>
        <w:numPr>
          <w:ilvl w:val="0"/>
          <w:numId w:val="72"/>
        </w:numPr>
        <w:jc w:val="both"/>
        <w:rPr>
          <w:rFonts w:ascii="Arial" w:hAnsi="Arial" w:cs="Arial"/>
        </w:rPr>
      </w:pPr>
      <w:r w:rsidRPr="00EE4AE3">
        <w:rPr>
          <w:rFonts w:ascii="Arial" w:hAnsi="Arial" w:cs="Arial"/>
        </w:rPr>
        <w:t>Compare the technical characteristics, efficiency, and cost considerations of each technology option.</w:t>
      </w:r>
    </w:p>
    <w:p w14:paraId="47AE167B" w14:textId="77777777" w:rsidR="00440B26" w:rsidRPr="00EE4AE3" w:rsidRDefault="00440B26" w:rsidP="008D5773">
      <w:pPr>
        <w:pStyle w:val="BodyText2"/>
        <w:numPr>
          <w:ilvl w:val="0"/>
          <w:numId w:val="108"/>
        </w:numPr>
      </w:pPr>
      <w:r w:rsidRPr="00EE4AE3">
        <w:t>Energy Generation Potential:</w:t>
      </w:r>
    </w:p>
    <w:p w14:paraId="7CA13EBA" w14:textId="77777777" w:rsidR="00440B26" w:rsidRPr="00EE4AE3" w:rsidRDefault="00440B26" w:rsidP="008D5773">
      <w:pPr>
        <w:pStyle w:val="ListParagraph"/>
        <w:numPr>
          <w:ilvl w:val="0"/>
          <w:numId w:val="71"/>
        </w:numPr>
        <w:jc w:val="both"/>
        <w:rPr>
          <w:rFonts w:ascii="Arial" w:hAnsi="Arial" w:cs="Arial"/>
        </w:rPr>
      </w:pPr>
      <w:r w:rsidRPr="00EE4AE3">
        <w:rPr>
          <w:rFonts w:ascii="Arial" w:hAnsi="Arial" w:cs="Arial"/>
        </w:rPr>
        <w:t>Estimate the energy generation potential from waste oil palm trees based on the selected technology.</w:t>
      </w:r>
    </w:p>
    <w:p w14:paraId="50F061CD" w14:textId="77777777" w:rsidR="00440B26" w:rsidRPr="00EE4AE3" w:rsidRDefault="00440B26" w:rsidP="008D5773">
      <w:pPr>
        <w:pStyle w:val="ListParagraph"/>
        <w:numPr>
          <w:ilvl w:val="0"/>
          <w:numId w:val="71"/>
        </w:numPr>
        <w:jc w:val="both"/>
        <w:rPr>
          <w:rFonts w:ascii="Arial" w:hAnsi="Arial" w:cs="Arial"/>
        </w:rPr>
      </w:pPr>
      <w:r w:rsidRPr="00EE4AE3">
        <w:rPr>
          <w:rFonts w:ascii="Arial" w:hAnsi="Arial" w:cs="Arial"/>
        </w:rPr>
        <w:t>Assess the capacity factor, energy output, and availability of renewable energy incentives or feed-in tariffs.</w:t>
      </w:r>
    </w:p>
    <w:p w14:paraId="30E4D575" w14:textId="77777777" w:rsidR="00440B26" w:rsidRPr="00EE4AE3" w:rsidRDefault="00440B26" w:rsidP="008D5773">
      <w:pPr>
        <w:pStyle w:val="BodyText2"/>
        <w:numPr>
          <w:ilvl w:val="0"/>
          <w:numId w:val="108"/>
        </w:numPr>
      </w:pPr>
      <w:r w:rsidRPr="00EE4AE3">
        <w:t>Revenue Streams and Market Analysis:</w:t>
      </w:r>
    </w:p>
    <w:p w14:paraId="55DDB721" w14:textId="77777777" w:rsidR="00440B26" w:rsidRPr="00EE4AE3" w:rsidRDefault="00440B26" w:rsidP="008D5773">
      <w:pPr>
        <w:pStyle w:val="ListParagraph"/>
        <w:numPr>
          <w:ilvl w:val="0"/>
          <w:numId w:val="70"/>
        </w:numPr>
        <w:jc w:val="both"/>
        <w:rPr>
          <w:rFonts w:ascii="Arial" w:hAnsi="Arial" w:cs="Arial"/>
        </w:rPr>
      </w:pPr>
      <w:r w:rsidRPr="00EE4AE3">
        <w:rPr>
          <w:rFonts w:ascii="Arial" w:hAnsi="Arial" w:cs="Arial"/>
        </w:rPr>
        <w:t>Identify potential revenue streams from the generated renewable energy, such as electricity sales, renewable energy certificates, or carbon credits.</w:t>
      </w:r>
    </w:p>
    <w:p w14:paraId="35C74DB9" w14:textId="77777777" w:rsidR="00440B26" w:rsidRPr="00EE4AE3" w:rsidRDefault="00440B26" w:rsidP="008D5773">
      <w:pPr>
        <w:pStyle w:val="ListParagraph"/>
        <w:numPr>
          <w:ilvl w:val="0"/>
          <w:numId w:val="70"/>
        </w:numPr>
        <w:jc w:val="both"/>
        <w:rPr>
          <w:rFonts w:ascii="Arial" w:hAnsi="Arial" w:cs="Arial"/>
        </w:rPr>
      </w:pPr>
      <w:r w:rsidRPr="00EE4AE3">
        <w:rPr>
          <w:rFonts w:ascii="Arial" w:hAnsi="Arial" w:cs="Arial"/>
        </w:rPr>
        <w:t>Conduct a market analysis to assess the demand for renewable energy and the competitive landscape in the target market.</w:t>
      </w:r>
    </w:p>
    <w:p w14:paraId="39FD78CA" w14:textId="77777777" w:rsidR="00440B26" w:rsidRPr="00EE4AE3" w:rsidRDefault="00440B26" w:rsidP="008D5773">
      <w:pPr>
        <w:pStyle w:val="BodyText2"/>
        <w:numPr>
          <w:ilvl w:val="0"/>
          <w:numId w:val="108"/>
        </w:numPr>
      </w:pPr>
      <w:r w:rsidRPr="00EE4AE3">
        <w:t>Financial Analysis:</w:t>
      </w:r>
    </w:p>
    <w:p w14:paraId="4C0FBB44" w14:textId="77777777" w:rsidR="00440B26" w:rsidRPr="00EE4AE3" w:rsidRDefault="00440B26" w:rsidP="008D5773">
      <w:pPr>
        <w:pStyle w:val="ListParagraph"/>
        <w:numPr>
          <w:ilvl w:val="0"/>
          <w:numId w:val="69"/>
        </w:numPr>
        <w:jc w:val="both"/>
        <w:rPr>
          <w:rFonts w:ascii="Arial" w:hAnsi="Arial" w:cs="Arial"/>
        </w:rPr>
      </w:pPr>
      <w:r w:rsidRPr="00EE4AE3">
        <w:rPr>
          <w:rFonts w:ascii="Arial" w:hAnsi="Arial" w:cs="Arial"/>
        </w:rPr>
        <w:t>Perform a comprehensive financial analysis, including capital investment, operational costs, revenue projections, and financial indicators such as net present value (NPV), internal rate of return (IRR), and payback period.</w:t>
      </w:r>
    </w:p>
    <w:p w14:paraId="12901066" w14:textId="77777777" w:rsidR="00440B26" w:rsidRPr="00EE4AE3" w:rsidRDefault="00440B26" w:rsidP="008D5773">
      <w:pPr>
        <w:pStyle w:val="ListParagraph"/>
        <w:numPr>
          <w:ilvl w:val="0"/>
          <w:numId w:val="69"/>
        </w:numPr>
        <w:jc w:val="both"/>
        <w:rPr>
          <w:rFonts w:ascii="Arial" w:hAnsi="Arial" w:cs="Arial"/>
        </w:rPr>
      </w:pPr>
      <w:r w:rsidRPr="00EE4AE3">
        <w:rPr>
          <w:rFonts w:ascii="Arial" w:hAnsi="Arial" w:cs="Arial"/>
        </w:rPr>
        <w:t>Evaluate the sensitivity of key financial parameters to assess project robustness.</w:t>
      </w:r>
    </w:p>
    <w:p w14:paraId="3BD1D3B9" w14:textId="77777777" w:rsidR="00440B26" w:rsidRPr="00EE4AE3" w:rsidRDefault="00440B26" w:rsidP="008D5773">
      <w:pPr>
        <w:pStyle w:val="BodyText2"/>
        <w:numPr>
          <w:ilvl w:val="0"/>
          <w:numId w:val="108"/>
        </w:numPr>
      </w:pPr>
      <w:r w:rsidRPr="00EE4AE3">
        <w:t>Environmental and Social Impact Assessment:</w:t>
      </w:r>
    </w:p>
    <w:p w14:paraId="7BB442A9" w14:textId="77777777" w:rsidR="00440B26" w:rsidRPr="00EE4AE3" w:rsidRDefault="00440B26" w:rsidP="008D5773">
      <w:pPr>
        <w:pStyle w:val="ListParagraph"/>
        <w:numPr>
          <w:ilvl w:val="0"/>
          <w:numId w:val="74"/>
        </w:numPr>
        <w:jc w:val="both"/>
        <w:rPr>
          <w:rFonts w:ascii="Arial" w:hAnsi="Arial" w:cs="Arial"/>
        </w:rPr>
      </w:pPr>
      <w:r w:rsidRPr="00EE4AE3">
        <w:rPr>
          <w:rFonts w:ascii="Arial" w:hAnsi="Arial" w:cs="Arial"/>
        </w:rPr>
        <w:lastRenderedPageBreak/>
        <w:t>Conduct an environmental and social impact assessment to evaluate the project's potential environmental footprint and social implications.</w:t>
      </w:r>
    </w:p>
    <w:p w14:paraId="4D6E4129" w14:textId="77777777" w:rsidR="00440B26" w:rsidRPr="00EE4AE3" w:rsidRDefault="00440B26" w:rsidP="008D5773">
      <w:pPr>
        <w:pStyle w:val="ListParagraph"/>
        <w:numPr>
          <w:ilvl w:val="0"/>
          <w:numId w:val="74"/>
        </w:numPr>
        <w:jc w:val="both"/>
        <w:rPr>
          <w:rFonts w:ascii="Arial" w:hAnsi="Arial" w:cs="Arial"/>
        </w:rPr>
      </w:pPr>
      <w:r w:rsidRPr="00EE4AE3">
        <w:rPr>
          <w:rFonts w:ascii="Arial" w:hAnsi="Arial" w:cs="Arial"/>
        </w:rPr>
        <w:t>Address any concerns related to land use, water consumption, air emissions, and the socio-economic benefits to local communities.</w:t>
      </w:r>
    </w:p>
    <w:p w14:paraId="19C68DCD" w14:textId="77777777" w:rsidR="00440B26" w:rsidRPr="00EE4AE3" w:rsidRDefault="00440B26" w:rsidP="008D5773">
      <w:pPr>
        <w:pStyle w:val="BodyText2"/>
        <w:numPr>
          <w:ilvl w:val="0"/>
          <w:numId w:val="108"/>
        </w:numPr>
      </w:pPr>
      <w:r w:rsidRPr="00EE4AE3">
        <w:t>Risk Analysis and Mitigation:</w:t>
      </w:r>
    </w:p>
    <w:p w14:paraId="713AA505" w14:textId="77777777" w:rsidR="00440B26" w:rsidRPr="00EE4AE3" w:rsidRDefault="00440B26" w:rsidP="008D5773">
      <w:pPr>
        <w:pStyle w:val="BodyText"/>
        <w:numPr>
          <w:ilvl w:val="0"/>
          <w:numId w:val="75"/>
        </w:numPr>
      </w:pPr>
      <w:r w:rsidRPr="00EE4AE3">
        <w:t xml:space="preserve">Identify and </w:t>
      </w:r>
      <w:r w:rsidR="00F56DE9" w:rsidRPr="00EE4AE3">
        <w:t>analyse</w:t>
      </w:r>
      <w:r w:rsidRPr="00EE4AE3">
        <w:t xml:space="preserve"> potential risks and uncertainties associated with the project, such as feedstock availability, market price fluctuations, regulatory changes, and technology risks.</w:t>
      </w:r>
    </w:p>
    <w:p w14:paraId="71D9AFD1" w14:textId="77777777" w:rsidR="00440B26" w:rsidRPr="00EE4AE3" w:rsidRDefault="00440B26" w:rsidP="008D5773">
      <w:pPr>
        <w:pStyle w:val="ListParagraph"/>
        <w:numPr>
          <w:ilvl w:val="0"/>
          <w:numId w:val="75"/>
        </w:numPr>
        <w:jc w:val="both"/>
        <w:rPr>
          <w:rFonts w:ascii="Arial" w:hAnsi="Arial" w:cs="Arial"/>
        </w:rPr>
      </w:pPr>
      <w:r w:rsidRPr="00EE4AE3">
        <w:rPr>
          <w:rFonts w:ascii="Arial" w:hAnsi="Arial" w:cs="Arial"/>
        </w:rPr>
        <w:t>Develop a risk mitigation plan to address and minimize potential risks.</w:t>
      </w:r>
    </w:p>
    <w:p w14:paraId="473AE0A2" w14:textId="77777777" w:rsidR="00440B26" w:rsidRPr="00EE4AE3" w:rsidRDefault="00440B26" w:rsidP="008D5773">
      <w:pPr>
        <w:pStyle w:val="BodyText2"/>
        <w:numPr>
          <w:ilvl w:val="0"/>
          <w:numId w:val="108"/>
        </w:numPr>
      </w:pPr>
      <w:r w:rsidRPr="00EE4AE3">
        <w:t>Conclusion:</w:t>
      </w:r>
    </w:p>
    <w:p w14:paraId="38C87C7F" w14:textId="77777777" w:rsidR="00440B26" w:rsidRPr="00EE4AE3" w:rsidRDefault="00440B26" w:rsidP="008D5773">
      <w:pPr>
        <w:pStyle w:val="ListParagraph"/>
        <w:numPr>
          <w:ilvl w:val="0"/>
          <w:numId w:val="76"/>
        </w:numPr>
        <w:jc w:val="both"/>
        <w:rPr>
          <w:rFonts w:ascii="Arial" w:hAnsi="Arial" w:cs="Arial"/>
        </w:rPr>
      </w:pPr>
      <w:r w:rsidRPr="00EE4AE3">
        <w:rPr>
          <w:rFonts w:ascii="Arial" w:hAnsi="Arial" w:cs="Arial"/>
        </w:rPr>
        <w:t>Summarize the findings of the techno-economic feasibility study, highlighting the project's viability and potential benefits.</w:t>
      </w:r>
    </w:p>
    <w:p w14:paraId="7E5CDF36" w14:textId="77777777" w:rsidR="00440B26" w:rsidRPr="00EE4AE3" w:rsidRDefault="00440B26" w:rsidP="008D5773">
      <w:pPr>
        <w:pStyle w:val="ListParagraph"/>
        <w:numPr>
          <w:ilvl w:val="0"/>
          <w:numId w:val="76"/>
        </w:numPr>
        <w:jc w:val="both"/>
        <w:rPr>
          <w:rFonts w:ascii="Arial" w:hAnsi="Arial" w:cs="Arial"/>
        </w:rPr>
      </w:pPr>
      <w:r w:rsidRPr="00EE4AE3">
        <w:rPr>
          <w:rFonts w:ascii="Arial" w:hAnsi="Arial" w:cs="Arial"/>
        </w:rPr>
        <w:t>Provide recommendations for stakeholders, including investors, policymakers, and project developers, on the next steps for implementation.</w:t>
      </w:r>
    </w:p>
    <w:p w14:paraId="4BEC1AF8" w14:textId="77777777" w:rsidR="00440B26" w:rsidRPr="00EE4AE3" w:rsidRDefault="00440B26" w:rsidP="008D5773">
      <w:pPr>
        <w:pStyle w:val="BodyText2"/>
        <w:numPr>
          <w:ilvl w:val="0"/>
          <w:numId w:val="108"/>
        </w:numPr>
      </w:pPr>
      <w:r w:rsidRPr="00EE4AE3">
        <w:t>References:</w:t>
      </w:r>
    </w:p>
    <w:p w14:paraId="3BD37BC7" w14:textId="3180B4F1" w:rsidR="00440B26" w:rsidRPr="00EE4AE3" w:rsidRDefault="00440B26" w:rsidP="008C2DA1">
      <w:pPr>
        <w:jc w:val="both"/>
        <w:rPr>
          <w:rFonts w:ascii="Arial" w:hAnsi="Arial" w:cs="Arial"/>
        </w:rPr>
      </w:pPr>
      <w:r w:rsidRPr="00EE4AE3">
        <w:rPr>
          <w:rFonts w:ascii="Arial" w:hAnsi="Arial" w:cs="Arial"/>
        </w:rPr>
        <w:t>List all the references and sources used in the feasibility study</w:t>
      </w:r>
      <w:r w:rsidR="00855CF4">
        <w:rPr>
          <w:rFonts w:ascii="Arial" w:hAnsi="Arial" w:cs="Arial"/>
        </w:rPr>
        <w:t xml:space="preserve"> are provided at the end of the study paper. For more in-depth technical </w:t>
      </w:r>
      <w:proofErr w:type="gramStart"/>
      <w:r w:rsidR="00855CF4">
        <w:rPr>
          <w:rFonts w:ascii="Arial" w:hAnsi="Arial" w:cs="Arial"/>
        </w:rPr>
        <w:t>details</w:t>
      </w:r>
      <w:proofErr w:type="gramEnd"/>
      <w:r w:rsidR="00855CF4">
        <w:rPr>
          <w:rFonts w:ascii="Arial" w:hAnsi="Arial" w:cs="Arial"/>
        </w:rPr>
        <w:t xml:space="preserve"> references</w:t>
      </w:r>
      <w:r w:rsidR="00AF5843" w:rsidRPr="00EE4AE3">
        <w:rPr>
          <w:rFonts w:ascii="Arial" w:hAnsi="Arial" w:cs="Arial"/>
        </w:rPr>
        <w:t xml:space="preserve"> </w:t>
      </w:r>
      <w:r w:rsidR="00855CF4">
        <w:rPr>
          <w:rFonts w:ascii="Arial" w:hAnsi="Arial" w:cs="Arial"/>
        </w:rPr>
        <w:t>shall</w:t>
      </w:r>
      <w:r w:rsidR="00AF5843" w:rsidRPr="00EE4AE3">
        <w:rPr>
          <w:rFonts w:ascii="Arial" w:hAnsi="Arial" w:cs="Arial"/>
        </w:rPr>
        <w:t xml:space="preserve"> be provided upon request by </w:t>
      </w:r>
      <w:r w:rsidR="008825FC" w:rsidRPr="00EE4AE3">
        <w:rPr>
          <w:rFonts w:ascii="Arial" w:hAnsi="Arial" w:cs="Arial"/>
        </w:rPr>
        <w:t>intended</w:t>
      </w:r>
      <w:r w:rsidR="00AF5843" w:rsidRPr="00EE4AE3">
        <w:rPr>
          <w:rFonts w:ascii="Arial" w:hAnsi="Arial" w:cs="Arial"/>
        </w:rPr>
        <w:t xml:space="preserve"> </w:t>
      </w:r>
      <w:r w:rsidR="008825FC" w:rsidRPr="00EE4AE3">
        <w:rPr>
          <w:rFonts w:ascii="Arial" w:hAnsi="Arial" w:cs="Arial"/>
        </w:rPr>
        <w:t>reader.</w:t>
      </w:r>
      <w:r w:rsidR="00855CF4">
        <w:rPr>
          <w:rFonts w:ascii="Arial" w:hAnsi="Arial" w:cs="Arial"/>
        </w:rPr>
        <w:t xml:space="preserve"> </w:t>
      </w:r>
    </w:p>
    <w:p w14:paraId="3B405969" w14:textId="115CE321" w:rsidR="00440B26" w:rsidRDefault="00440B26" w:rsidP="008C2DA1">
      <w:pPr>
        <w:jc w:val="both"/>
        <w:rPr>
          <w:rFonts w:ascii="Arial" w:hAnsi="Arial" w:cs="Arial"/>
          <w:i/>
        </w:rPr>
      </w:pPr>
      <w:r w:rsidRPr="00EE4AE3">
        <w:rPr>
          <w:rFonts w:ascii="Arial" w:hAnsi="Arial" w:cs="Arial"/>
          <w:b/>
          <w:i/>
        </w:rPr>
        <w:t xml:space="preserve">Note: </w:t>
      </w:r>
      <w:r w:rsidRPr="00EE4AE3">
        <w:rPr>
          <w:rFonts w:ascii="Arial" w:hAnsi="Arial" w:cs="Arial"/>
          <w:i/>
        </w:rPr>
        <w:t>This is a generalized structure for a feasibility study report. The actual content and sections may vary based on the specific details and requirements of the study</w:t>
      </w:r>
      <w:r w:rsidR="008825FC" w:rsidRPr="00EE4AE3">
        <w:rPr>
          <w:rFonts w:ascii="Arial" w:hAnsi="Arial" w:cs="Arial"/>
          <w:i/>
        </w:rPr>
        <w:t>.</w:t>
      </w:r>
    </w:p>
    <w:p w14:paraId="33821C2A" w14:textId="217F536C" w:rsidR="006755D3" w:rsidRDefault="006755D3" w:rsidP="008C2DA1">
      <w:pPr>
        <w:jc w:val="both"/>
        <w:rPr>
          <w:rFonts w:ascii="Arial" w:hAnsi="Arial" w:cs="Arial"/>
          <w:i/>
        </w:rPr>
      </w:pPr>
    </w:p>
    <w:p w14:paraId="2CB019BF" w14:textId="5EDE0F5F" w:rsidR="006755D3" w:rsidRPr="00EE4AE3" w:rsidRDefault="006755D3" w:rsidP="008C2DA1">
      <w:pPr>
        <w:jc w:val="both"/>
        <w:rPr>
          <w:rFonts w:ascii="Arial" w:hAnsi="Arial" w:cs="Arial"/>
          <w:i/>
        </w:rPr>
      </w:pPr>
      <w:r w:rsidRPr="00EE4AE3">
        <w:rPr>
          <w:rFonts w:ascii="Arial" w:hAnsi="Arial" w:cs="Arial"/>
          <w:noProof/>
        </w:rPr>
        <w:pict w14:anchorId="7AD8811C">
          <v:rect id="_x0000_i1186" style="width:0;height:1.5pt" o:hralign="center" o:hrstd="t" o:hr="t" fillcolor="#a0a0a0" stroked="f"/>
        </w:pict>
      </w:r>
    </w:p>
    <w:p w14:paraId="2EB2DC00" w14:textId="77777777" w:rsidR="008825FC" w:rsidRPr="00EE4AE3" w:rsidRDefault="008825FC" w:rsidP="008C2DA1">
      <w:pPr>
        <w:jc w:val="both"/>
        <w:rPr>
          <w:rFonts w:ascii="Arial" w:hAnsi="Arial" w:cs="Arial"/>
          <w:b/>
          <w:i/>
        </w:rPr>
      </w:pPr>
    </w:p>
    <w:p w14:paraId="1EAEB116" w14:textId="77777777" w:rsidR="00440B26" w:rsidRPr="00EE4AE3" w:rsidRDefault="00440B26" w:rsidP="008C2DA1">
      <w:pPr>
        <w:jc w:val="both"/>
        <w:rPr>
          <w:rFonts w:ascii="Arial" w:hAnsi="Arial" w:cs="Arial"/>
          <w:b/>
        </w:rPr>
      </w:pPr>
      <w:r w:rsidRPr="00EE4AE3">
        <w:rPr>
          <w:rFonts w:ascii="Arial" w:hAnsi="Arial" w:cs="Arial"/>
          <w:b/>
        </w:rPr>
        <w:t>To ensure an efficient and reliable logistics network for transporting OPT</w:t>
      </w:r>
      <w:r w:rsidR="00F56DE9" w:rsidRPr="00EE4AE3">
        <w:rPr>
          <w:rFonts w:ascii="Arial" w:hAnsi="Arial" w:cs="Arial"/>
          <w:b/>
        </w:rPr>
        <w:t xml:space="preserve"> Pellets (WPT)</w:t>
      </w:r>
      <w:r w:rsidRPr="00EE4AE3">
        <w:rPr>
          <w:rFonts w:ascii="Arial" w:hAnsi="Arial" w:cs="Arial"/>
          <w:b/>
        </w:rPr>
        <w:t xml:space="preserve"> pellets from the production site to power plants in Japan, the following considerations and strategies can be implemented:</w:t>
      </w:r>
    </w:p>
    <w:p w14:paraId="2ECC5E9A" w14:textId="77777777" w:rsidR="00440B26" w:rsidRPr="00EE4AE3" w:rsidRDefault="00440B26" w:rsidP="008C2DA1">
      <w:pPr>
        <w:jc w:val="both"/>
        <w:rPr>
          <w:rFonts w:ascii="Arial" w:hAnsi="Arial" w:cs="Arial"/>
          <w:b/>
        </w:rPr>
      </w:pPr>
    </w:p>
    <w:p w14:paraId="715609F7" w14:textId="77777777" w:rsidR="00440B26" w:rsidRPr="00EE4AE3" w:rsidRDefault="00440B26" w:rsidP="008D5773">
      <w:pPr>
        <w:pStyle w:val="ListParagraph"/>
        <w:numPr>
          <w:ilvl w:val="0"/>
          <w:numId w:val="108"/>
        </w:numPr>
        <w:jc w:val="both"/>
        <w:rPr>
          <w:rFonts w:ascii="Arial" w:hAnsi="Arial" w:cs="Arial"/>
          <w:b/>
        </w:rPr>
      </w:pPr>
      <w:r w:rsidRPr="00EE4AE3">
        <w:rPr>
          <w:rFonts w:ascii="Arial" w:hAnsi="Arial" w:cs="Arial"/>
          <w:b/>
        </w:rPr>
        <w:t>Transportation Mode Selection:</w:t>
      </w:r>
    </w:p>
    <w:p w14:paraId="0CC948A3" w14:textId="77777777" w:rsidR="00440B26" w:rsidRPr="00EE4AE3" w:rsidRDefault="00440B26" w:rsidP="008D5773">
      <w:pPr>
        <w:pStyle w:val="ListParagraph"/>
        <w:numPr>
          <w:ilvl w:val="0"/>
          <w:numId w:val="77"/>
        </w:numPr>
        <w:jc w:val="both"/>
        <w:rPr>
          <w:rFonts w:ascii="Arial" w:hAnsi="Arial" w:cs="Arial"/>
        </w:rPr>
      </w:pPr>
      <w:r w:rsidRPr="00EE4AE3">
        <w:rPr>
          <w:rFonts w:ascii="Arial" w:hAnsi="Arial" w:cs="Arial"/>
        </w:rPr>
        <w:t>Evaluate various transportation modes, such as road, rail, and sea, to identify the most suitable option for transporting OPT pellets.</w:t>
      </w:r>
    </w:p>
    <w:p w14:paraId="20F44B17" w14:textId="77777777" w:rsidR="00440B26" w:rsidRPr="00EE4AE3" w:rsidRDefault="00440B26" w:rsidP="008D5773">
      <w:pPr>
        <w:pStyle w:val="ListParagraph"/>
        <w:numPr>
          <w:ilvl w:val="0"/>
          <w:numId w:val="77"/>
        </w:numPr>
        <w:jc w:val="both"/>
        <w:rPr>
          <w:rFonts w:ascii="Arial" w:hAnsi="Arial" w:cs="Arial"/>
        </w:rPr>
      </w:pPr>
      <w:r w:rsidRPr="00EE4AE3">
        <w:rPr>
          <w:rFonts w:ascii="Arial" w:hAnsi="Arial" w:cs="Arial"/>
        </w:rPr>
        <w:t>Consider factors such as distance, cost, infrastructure availability, and environmental impact.</w:t>
      </w:r>
    </w:p>
    <w:p w14:paraId="56F17BD5" w14:textId="77777777" w:rsidR="00440B26" w:rsidRPr="00EE4AE3" w:rsidRDefault="00440B26" w:rsidP="008D5773">
      <w:pPr>
        <w:pStyle w:val="ListParagraph"/>
        <w:numPr>
          <w:ilvl w:val="0"/>
          <w:numId w:val="77"/>
        </w:numPr>
        <w:jc w:val="both"/>
        <w:rPr>
          <w:rFonts w:ascii="Arial" w:hAnsi="Arial" w:cs="Arial"/>
        </w:rPr>
      </w:pPr>
      <w:r w:rsidRPr="00EE4AE3">
        <w:rPr>
          <w:rFonts w:ascii="Arial" w:hAnsi="Arial" w:cs="Arial"/>
        </w:rPr>
        <w:t>Optimize transportation routes to minimize distance and maximize efficiency.</w:t>
      </w:r>
    </w:p>
    <w:p w14:paraId="0928895A" w14:textId="77777777" w:rsidR="00440B26" w:rsidRPr="00EE4AE3" w:rsidRDefault="00440B26" w:rsidP="008D5773">
      <w:pPr>
        <w:pStyle w:val="BodyText2"/>
        <w:numPr>
          <w:ilvl w:val="0"/>
          <w:numId w:val="108"/>
        </w:numPr>
      </w:pPr>
      <w:r w:rsidRPr="00EE4AE3">
        <w:t>Storage and Handling Facilities:</w:t>
      </w:r>
    </w:p>
    <w:p w14:paraId="7329F58B" w14:textId="77777777" w:rsidR="00440B26" w:rsidRPr="00EE4AE3" w:rsidRDefault="00440B26" w:rsidP="008D5773">
      <w:pPr>
        <w:pStyle w:val="ListParagraph"/>
        <w:numPr>
          <w:ilvl w:val="0"/>
          <w:numId w:val="78"/>
        </w:numPr>
        <w:jc w:val="both"/>
        <w:rPr>
          <w:rFonts w:ascii="Arial" w:hAnsi="Arial" w:cs="Arial"/>
        </w:rPr>
      </w:pPr>
      <w:r w:rsidRPr="00EE4AE3">
        <w:rPr>
          <w:rFonts w:ascii="Arial" w:hAnsi="Arial" w:cs="Arial"/>
        </w:rPr>
        <w:t>Establish storage facilities at the production site to ensure proper inventory management and timely supply.</w:t>
      </w:r>
    </w:p>
    <w:p w14:paraId="2BBDCA03" w14:textId="77777777" w:rsidR="00440B26" w:rsidRPr="00EE4AE3" w:rsidRDefault="00440B26" w:rsidP="008D5773">
      <w:pPr>
        <w:pStyle w:val="ListParagraph"/>
        <w:numPr>
          <w:ilvl w:val="0"/>
          <w:numId w:val="78"/>
        </w:numPr>
        <w:jc w:val="both"/>
        <w:rPr>
          <w:rFonts w:ascii="Arial" w:hAnsi="Arial" w:cs="Arial"/>
        </w:rPr>
      </w:pPr>
      <w:r w:rsidRPr="00EE4AE3">
        <w:rPr>
          <w:rFonts w:ascii="Arial" w:hAnsi="Arial" w:cs="Arial"/>
        </w:rPr>
        <w:t>Implement appropriate handling and packaging techniques to protect the quality and integrity of OPT pellets during transportation.</w:t>
      </w:r>
    </w:p>
    <w:p w14:paraId="2AFB99F3" w14:textId="77777777" w:rsidR="00440B26" w:rsidRPr="00EE4AE3" w:rsidRDefault="00440B26" w:rsidP="008D5773">
      <w:pPr>
        <w:pStyle w:val="ListParagraph"/>
        <w:numPr>
          <w:ilvl w:val="0"/>
          <w:numId w:val="78"/>
        </w:numPr>
        <w:jc w:val="both"/>
        <w:rPr>
          <w:rFonts w:ascii="Arial" w:hAnsi="Arial" w:cs="Arial"/>
        </w:rPr>
      </w:pPr>
      <w:r w:rsidRPr="00EE4AE3">
        <w:rPr>
          <w:rFonts w:ascii="Arial" w:hAnsi="Arial" w:cs="Arial"/>
        </w:rPr>
        <w:t>Adhere to international standards and regulations for the handling and storage of biomass materials.</w:t>
      </w:r>
    </w:p>
    <w:p w14:paraId="114DD659" w14:textId="77777777" w:rsidR="00440B26" w:rsidRPr="00EE4AE3" w:rsidRDefault="00440B26" w:rsidP="008D5773">
      <w:pPr>
        <w:pStyle w:val="BodyText2"/>
        <w:numPr>
          <w:ilvl w:val="0"/>
          <w:numId w:val="108"/>
        </w:numPr>
      </w:pPr>
      <w:r w:rsidRPr="00EE4AE3">
        <w:t>Supply Chain Collaboration:</w:t>
      </w:r>
    </w:p>
    <w:p w14:paraId="7224CA5A" w14:textId="77777777" w:rsidR="00440B26" w:rsidRPr="00EE4AE3" w:rsidRDefault="00440B26" w:rsidP="008D5773">
      <w:pPr>
        <w:pStyle w:val="ListParagraph"/>
        <w:numPr>
          <w:ilvl w:val="0"/>
          <w:numId w:val="79"/>
        </w:numPr>
        <w:jc w:val="both"/>
        <w:rPr>
          <w:rFonts w:ascii="Arial" w:hAnsi="Arial" w:cs="Arial"/>
        </w:rPr>
      </w:pPr>
      <w:r w:rsidRPr="00EE4AE3">
        <w:rPr>
          <w:rFonts w:ascii="Arial" w:hAnsi="Arial" w:cs="Arial"/>
        </w:rPr>
        <w:lastRenderedPageBreak/>
        <w:t>Foster collaboration with logistics service providers, including freight forwarders and shipping companies, to streamline the transportation process.</w:t>
      </w:r>
    </w:p>
    <w:p w14:paraId="0873DD7A" w14:textId="77777777" w:rsidR="00440B26" w:rsidRPr="00EE4AE3" w:rsidRDefault="00440B26" w:rsidP="008D5773">
      <w:pPr>
        <w:pStyle w:val="ListParagraph"/>
        <w:numPr>
          <w:ilvl w:val="0"/>
          <w:numId w:val="79"/>
        </w:numPr>
        <w:jc w:val="both"/>
        <w:rPr>
          <w:rFonts w:ascii="Arial" w:hAnsi="Arial" w:cs="Arial"/>
        </w:rPr>
      </w:pPr>
      <w:r w:rsidRPr="00EE4AE3">
        <w:rPr>
          <w:rFonts w:ascii="Arial" w:hAnsi="Arial" w:cs="Arial"/>
        </w:rPr>
        <w:t>Establish long-term partnerships with reliable and experienced transporters who have expertise in handling biomass and renewable energy products.</w:t>
      </w:r>
    </w:p>
    <w:p w14:paraId="600451AF" w14:textId="77777777" w:rsidR="00440B26" w:rsidRPr="00EE4AE3" w:rsidRDefault="00440B26" w:rsidP="008D5773">
      <w:pPr>
        <w:pStyle w:val="ListParagraph"/>
        <w:numPr>
          <w:ilvl w:val="0"/>
          <w:numId w:val="79"/>
        </w:numPr>
        <w:jc w:val="both"/>
        <w:rPr>
          <w:rFonts w:ascii="Arial" w:hAnsi="Arial" w:cs="Arial"/>
        </w:rPr>
      </w:pPr>
      <w:r w:rsidRPr="00EE4AE3">
        <w:rPr>
          <w:rFonts w:ascii="Arial" w:hAnsi="Arial" w:cs="Arial"/>
        </w:rPr>
        <w:t>Implement robust communication channels to facilitate real-time tracking and monitoring of shipments.</w:t>
      </w:r>
    </w:p>
    <w:p w14:paraId="20BE818A" w14:textId="77777777" w:rsidR="00440B26" w:rsidRPr="00EE4AE3" w:rsidRDefault="00440B26" w:rsidP="008D5773">
      <w:pPr>
        <w:pStyle w:val="BodyText2"/>
        <w:numPr>
          <w:ilvl w:val="0"/>
          <w:numId w:val="108"/>
        </w:numPr>
      </w:pPr>
      <w:r w:rsidRPr="00EE4AE3">
        <w:t>Equipment and Infrastructure:</w:t>
      </w:r>
    </w:p>
    <w:p w14:paraId="477C523D" w14:textId="77777777" w:rsidR="00440B26" w:rsidRPr="00EE4AE3" w:rsidRDefault="00440B26" w:rsidP="008D5773">
      <w:pPr>
        <w:pStyle w:val="ListParagraph"/>
        <w:numPr>
          <w:ilvl w:val="0"/>
          <w:numId w:val="80"/>
        </w:numPr>
        <w:jc w:val="both"/>
        <w:rPr>
          <w:rFonts w:ascii="Arial" w:hAnsi="Arial" w:cs="Arial"/>
        </w:rPr>
      </w:pPr>
      <w:r w:rsidRPr="00EE4AE3">
        <w:rPr>
          <w:rFonts w:ascii="Arial" w:hAnsi="Arial" w:cs="Arial"/>
        </w:rPr>
        <w:t>Ensure the availability of suitable transportation equipment, such as trucks, containers, or bulk carriers, capable of efficiently transporting OPT pellets.</w:t>
      </w:r>
    </w:p>
    <w:p w14:paraId="076BD677" w14:textId="77777777" w:rsidR="00440B26" w:rsidRPr="00EE4AE3" w:rsidRDefault="00440B26" w:rsidP="008D5773">
      <w:pPr>
        <w:pStyle w:val="ListParagraph"/>
        <w:numPr>
          <w:ilvl w:val="0"/>
          <w:numId w:val="80"/>
        </w:numPr>
        <w:jc w:val="both"/>
        <w:rPr>
          <w:rFonts w:ascii="Arial" w:hAnsi="Arial" w:cs="Arial"/>
        </w:rPr>
      </w:pPr>
      <w:r w:rsidRPr="00EE4AE3">
        <w:rPr>
          <w:rFonts w:ascii="Arial" w:hAnsi="Arial" w:cs="Arial"/>
        </w:rPr>
        <w:t>Consider the specific requirements of OPT pellets, such as moisture content, particle size, and density, when selecting appropriate transportation equipment.</w:t>
      </w:r>
    </w:p>
    <w:p w14:paraId="4F0F40B6" w14:textId="77777777" w:rsidR="00440B26" w:rsidRPr="00EE4AE3" w:rsidRDefault="00440B26" w:rsidP="008D5773">
      <w:pPr>
        <w:pStyle w:val="ListParagraph"/>
        <w:numPr>
          <w:ilvl w:val="0"/>
          <w:numId w:val="80"/>
        </w:numPr>
        <w:jc w:val="both"/>
        <w:rPr>
          <w:rFonts w:ascii="Arial" w:hAnsi="Arial" w:cs="Arial"/>
        </w:rPr>
      </w:pPr>
      <w:r w:rsidRPr="00EE4AE3">
        <w:rPr>
          <w:rFonts w:ascii="Arial" w:hAnsi="Arial" w:cs="Arial"/>
        </w:rPr>
        <w:t>Invest in infrastructure development, such as loading and unloading facilities, to enable smooth and efficient transfer of OPT pellets.</w:t>
      </w:r>
    </w:p>
    <w:p w14:paraId="173269C6" w14:textId="77777777" w:rsidR="00440B26" w:rsidRPr="00EE4AE3" w:rsidRDefault="00440B26" w:rsidP="008D5773">
      <w:pPr>
        <w:pStyle w:val="BodyText2"/>
        <w:numPr>
          <w:ilvl w:val="0"/>
          <w:numId w:val="108"/>
        </w:numPr>
      </w:pPr>
      <w:r w:rsidRPr="00EE4AE3">
        <w:t>Route Optimization and Planning:</w:t>
      </w:r>
    </w:p>
    <w:p w14:paraId="04109ABD" w14:textId="77777777" w:rsidR="00440B26" w:rsidRPr="00EE4AE3" w:rsidRDefault="00440B26" w:rsidP="008D5773">
      <w:pPr>
        <w:pStyle w:val="ListParagraph"/>
        <w:numPr>
          <w:ilvl w:val="0"/>
          <w:numId w:val="81"/>
        </w:numPr>
        <w:jc w:val="both"/>
        <w:rPr>
          <w:rFonts w:ascii="Arial" w:hAnsi="Arial" w:cs="Arial"/>
        </w:rPr>
      </w:pPr>
      <w:r w:rsidRPr="00EE4AE3">
        <w:rPr>
          <w:rFonts w:ascii="Arial" w:hAnsi="Arial" w:cs="Arial"/>
        </w:rPr>
        <w:t>Utilize route optimization software and tools to determine the most cost-effective and time-efficient transportation routes.</w:t>
      </w:r>
    </w:p>
    <w:p w14:paraId="0C0CF4EB" w14:textId="77777777" w:rsidR="00440B26" w:rsidRPr="00EE4AE3" w:rsidRDefault="00440B26" w:rsidP="008D5773">
      <w:pPr>
        <w:pStyle w:val="ListParagraph"/>
        <w:numPr>
          <w:ilvl w:val="0"/>
          <w:numId w:val="81"/>
        </w:numPr>
        <w:jc w:val="both"/>
        <w:rPr>
          <w:rFonts w:ascii="Arial" w:hAnsi="Arial" w:cs="Arial"/>
        </w:rPr>
      </w:pPr>
      <w:r w:rsidRPr="00EE4AE3">
        <w:rPr>
          <w:rFonts w:ascii="Arial" w:hAnsi="Arial" w:cs="Arial"/>
        </w:rPr>
        <w:t>Consider factors like traffic conditions, road restrictions, and potential congestion to minimize delays and ensure timely delivery.</w:t>
      </w:r>
    </w:p>
    <w:p w14:paraId="681C8DF2" w14:textId="77777777" w:rsidR="00440B26" w:rsidRPr="00EE4AE3" w:rsidRDefault="00440B26" w:rsidP="008D5773">
      <w:pPr>
        <w:pStyle w:val="ListParagraph"/>
        <w:numPr>
          <w:ilvl w:val="0"/>
          <w:numId w:val="81"/>
        </w:numPr>
        <w:jc w:val="both"/>
        <w:rPr>
          <w:rFonts w:ascii="Arial" w:hAnsi="Arial" w:cs="Arial"/>
        </w:rPr>
      </w:pPr>
      <w:r w:rsidRPr="00EE4AE3">
        <w:rPr>
          <w:rFonts w:ascii="Arial" w:hAnsi="Arial" w:cs="Arial"/>
        </w:rPr>
        <w:t>Plan transportation schedules and coordinate with power plants to align delivery timelines with their operational requirements.</w:t>
      </w:r>
    </w:p>
    <w:p w14:paraId="2A7E6E0F" w14:textId="77777777" w:rsidR="00440B26" w:rsidRPr="00EE4AE3" w:rsidRDefault="00440B26" w:rsidP="008D5773">
      <w:pPr>
        <w:pStyle w:val="BodyText2"/>
        <w:numPr>
          <w:ilvl w:val="0"/>
          <w:numId w:val="108"/>
        </w:numPr>
      </w:pPr>
      <w:r w:rsidRPr="00EE4AE3">
        <w:t>Risk Management and Contingency Plans:</w:t>
      </w:r>
    </w:p>
    <w:p w14:paraId="4F50F390" w14:textId="77777777" w:rsidR="00440B26" w:rsidRPr="00EE4AE3" w:rsidRDefault="00440B26" w:rsidP="008D5773">
      <w:pPr>
        <w:pStyle w:val="ListParagraph"/>
        <w:numPr>
          <w:ilvl w:val="0"/>
          <w:numId w:val="82"/>
        </w:numPr>
        <w:jc w:val="both"/>
        <w:rPr>
          <w:rFonts w:ascii="Arial" w:hAnsi="Arial" w:cs="Arial"/>
        </w:rPr>
      </w:pPr>
      <w:r w:rsidRPr="00EE4AE3">
        <w:rPr>
          <w:rFonts w:ascii="Arial" w:hAnsi="Arial" w:cs="Arial"/>
        </w:rPr>
        <w:t>Develop contingency plans to mitigate potential disruptions in the logistics network, such as adverse weather conditions, labor strikes, or equipment failures.</w:t>
      </w:r>
    </w:p>
    <w:p w14:paraId="6F9CCB67" w14:textId="77777777" w:rsidR="00440B26" w:rsidRPr="00EE4AE3" w:rsidRDefault="00440B26" w:rsidP="008D5773">
      <w:pPr>
        <w:pStyle w:val="ListParagraph"/>
        <w:numPr>
          <w:ilvl w:val="0"/>
          <w:numId w:val="82"/>
        </w:numPr>
        <w:jc w:val="both"/>
        <w:rPr>
          <w:rFonts w:ascii="Arial" w:hAnsi="Arial" w:cs="Arial"/>
        </w:rPr>
      </w:pPr>
      <w:r w:rsidRPr="00EE4AE3">
        <w:rPr>
          <w:rFonts w:ascii="Arial" w:hAnsi="Arial" w:cs="Arial"/>
        </w:rPr>
        <w:t>Implement risk management strategies, including insurance coverage and backup transportation options, to minimize the impact of unforeseen events.</w:t>
      </w:r>
    </w:p>
    <w:p w14:paraId="6D34246D" w14:textId="77777777" w:rsidR="00440B26" w:rsidRPr="00EE4AE3" w:rsidRDefault="00440B26" w:rsidP="008D5773">
      <w:pPr>
        <w:pStyle w:val="ListParagraph"/>
        <w:numPr>
          <w:ilvl w:val="0"/>
          <w:numId w:val="82"/>
        </w:numPr>
        <w:jc w:val="both"/>
        <w:rPr>
          <w:rFonts w:ascii="Arial" w:hAnsi="Arial" w:cs="Arial"/>
        </w:rPr>
      </w:pPr>
      <w:r w:rsidRPr="00EE4AE3">
        <w:rPr>
          <w:rFonts w:ascii="Arial" w:hAnsi="Arial" w:cs="Arial"/>
        </w:rPr>
        <w:t>Regularly assess and address potential risks and challenges in the logistics process to ensure uninterrupted supply.</w:t>
      </w:r>
    </w:p>
    <w:p w14:paraId="04666D1A" w14:textId="77777777" w:rsidR="00440B26" w:rsidRPr="00EE4AE3" w:rsidRDefault="00440B26" w:rsidP="008D5773">
      <w:pPr>
        <w:pStyle w:val="BodyText2"/>
        <w:numPr>
          <w:ilvl w:val="0"/>
          <w:numId w:val="108"/>
        </w:numPr>
      </w:pPr>
      <w:r w:rsidRPr="00EE4AE3">
        <w:t>Compliance with Regulations:</w:t>
      </w:r>
    </w:p>
    <w:p w14:paraId="68742987" w14:textId="77777777" w:rsidR="00440B26" w:rsidRPr="00EE4AE3" w:rsidRDefault="00440B26" w:rsidP="008D5773">
      <w:pPr>
        <w:pStyle w:val="ListParagraph"/>
        <w:numPr>
          <w:ilvl w:val="0"/>
          <w:numId w:val="83"/>
        </w:numPr>
        <w:jc w:val="both"/>
        <w:rPr>
          <w:rFonts w:ascii="Arial" w:hAnsi="Arial" w:cs="Arial"/>
        </w:rPr>
      </w:pPr>
      <w:r w:rsidRPr="00EE4AE3">
        <w:rPr>
          <w:rFonts w:ascii="Arial" w:hAnsi="Arial" w:cs="Arial"/>
        </w:rPr>
        <w:t>Stay updated with relevant regulations and guidelines related to the transportation of biomass and renewable energy products.</w:t>
      </w:r>
    </w:p>
    <w:p w14:paraId="4B6A0AE4" w14:textId="77777777" w:rsidR="00440B26" w:rsidRPr="00EE4AE3" w:rsidRDefault="00440B26" w:rsidP="008D5773">
      <w:pPr>
        <w:pStyle w:val="ListParagraph"/>
        <w:numPr>
          <w:ilvl w:val="0"/>
          <w:numId w:val="83"/>
        </w:numPr>
        <w:jc w:val="both"/>
        <w:rPr>
          <w:rFonts w:ascii="Arial" w:hAnsi="Arial" w:cs="Arial"/>
        </w:rPr>
      </w:pPr>
      <w:r w:rsidRPr="00EE4AE3">
        <w:rPr>
          <w:rFonts w:ascii="Arial" w:hAnsi="Arial" w:cs="Arial"/>
        </w:rPr>
        <w:t>Ensure compliance with international shipping regulations, customs requirements, and safety standards.</w:t>
      </w:r>
    </w:p>
    <w:p w14:paraId="3E30A76B" w14:textId="77777777" w:rsidR="00440B26" w:rsidRPr="00EE4AE3" w:rsidRDefault="00440B26" w:rsidP="008D5773">
      <w:pPr>
        <w:pStyle w:val="ListParagraph"/>
        <w:numPr>
          <w:ilvl w:val="0"/>
          <w:numId w:val="83"/>
        </w:numPr>
        <w:jc w:val="both"/>
        <w:rPr>
          <w:rFonts w:ascii="Arial" w:hAnsi="Arial" w:cs="Arial"/>
        </w:rPr>
      </w:pPr>
      <w:r w:rsidRPr="00EE4AE3">
        <w:rPr>
          <w:rFonts w:ascii="Arial" w:hAnsi="Arial" w:cs="Arial"/>
        </w:rPr>
        <w:t>Work closely with regulatory authorities to navigate any specific requirements related to the transportation of OPT pellets.</w:t>
      </w:r>
    </w:p>
    <w:p w14:paraId="6B937E7F" w14:textId="77777777" w:rsidR="00440B26" w:rsidRPr="00EE4AE3" w:rsidRDefault="00440B26" w:rsidP="008D5773">
      <w:pPr>
        <w:pStyle w:val="BodyText2"/>
        <w:numPr>
          <w:ilvl w:val="0"/>
          <w:numId w:val="108"/>
        </w:numPr>
      </w:pPr>
      <w:r w:rsidRPr="00EE4AE3">
        <w:t>Continuous Monitoring and Performance Evaluation:</w:t>
      </w:r>
    </w:p>
    <w:p w14:paraId="1468CB0C" w14:textId="77777777" w:rsidR="00440B26" w:rsidRPr="00EE4AE3" w:rsidRDefault="00440B26" w:rsidP="008D5773">
      <w:pPr>
        <w:pStyle w:val="ListParagraph"/>
        <w:numPr>
          <w:ilvl w:val="0"/>
          <w:numId w:val="84"/>
        </w:numPr>
        <w:jc w:val="both"/>
        <w:rPr>
          <w:rFonts w:ascii="Arial" w:hAnsi="Arial" w:cs="Arial"/>
        </w:rPr>
      </w:pPr>
      <w:r w:rsidRPr="00EE4AE3">
        <w:rPr>
          <w:rFonts w:ascii="Arial" w:hAnsi="Arial" w:cs="Arial"/>
        </w:rPr>
        <w:t>Implement a robust monitoring system to track key performance indicators, such as on-time delivery, transportation costs, and customer satisfaction.</w:t>
      </w:r>
    </w:p>
    <w:p w14:paraId="1342370C" w14:textId="77777777" w:rsidR="00440B26" w:rsidRPr="00EE4AE3" w:rsidRDefault="008825FC" w:rsidP="008D5773">
      <w:pPr>
        <w:pStyle w:val="ListParagraph"/>
        <w:numPr>
          <w:ilvl w:val="0"/>
          <w:numId w:val="84"/>
        </w:numPr>
        <w:jc w:val="both"/>
        <w:rPr>
          <w:rFonts w:ascii="Arial" w:hAnsi="Arial" w:cs="Arial"/>
        </w:rPr>
      </w:pPr>
      <w:r w:rsidRPr="00EE4AE3">
        <w:rPr>
          <w:rFonts w:ascii="Arial" w:hAnsi="Arial" w:cs="Arial"/>
        </w:rPr>
        <w:t>Analyse</w:t>
      </w:r>
      <w:r w:rsidR="00440B26" w:rsidRPr="00EE4AE3">
        <w:rPr>
          <w:rFonts w:ascii="Arial" w:hAnsi="Arial" w:cs="Arial"/>
        </w:rPr>
        <w:t xml:space="preserve"> data and feedback to identify areas for improvement and optimize the logistics network.</w:t>
      </w:r>
    </w:p>
    <w:p w14:paraId="6E4676DD" w14:textId="77777777" w:rsidR="00440B26" w:rsidRPr="00EE4AE3" w:rsidRDefault="00440B26" w:rsidP="008D5773">
      <w:pPr>
        <w:pStyle w:val="ListParagraph"/>
        <w:numPr>
          <w:ilvl w:val="0"/>
          <w:numId w:val="84"/>
        </w:numPr>
        <w:jc w:val="both"/>
        <w:rPr>
          <w:rFonts w:ascii="Arial" w:hAnsi="Arial" w:cs="Arial"/>
        </w:rPr>
      </w:pPr>
      <w:r w:rsidRPr="00EE4AE3">
        <w:rPr>
          <w:rFonts w:ascii="Arial" w:hAnsi="Arial" w:cs="Arial"/>
        </w:rPr>
        <w:t>Regularly review and update logistics strategies to adapt to changing market conditions and customer demands.</w:t>
      </w:r>
    </w:p>
    <w:p w14:paraId="204ADC45" w14:textId="77777777" w:rsidR="00440B26" w:rsidRPr="00EE4AE3" w:rsidRDefault="00440B26" w:rsidP="008C2DA1">
      <w:pPr>
        <w:jc w:val="both"/>
        <w:rPr>
          <w:rFonts w:ascii="Arial" w:hAnsi="Arial" w:cs="Arial"/>
        </w:rPr>
      </w:pPr>
      <w:r w:rsidRPr="00EE4AE3">
        <w:rPr>
          <w:rFonts w:ascii="Arial" w:hAnsi="Arial" w:cs="Arial"/>
        </w:rPr>
        <w:t xml:space="preserve">By implementing an efficient and reliable logistics network, the transportation of OPT pellets from the production site to power plants in Japan can be streamlined, ensuring a consistent </w:t>
      </w:r>
      <w:r w:rsidRPr="00EE4AE3">
        <w:rPr>
          <w:rFonts w:ascii="Arial" w:hAnsi="Arial" w:cs="Arial"/>
        </w:rPr>
        <w:lastRenderedPageBreak/>
        <w:t>and timely supply of renewable energy feedstock. Efficient logistics contribute to the overall sustainability and success of the OPT pellets industry.</w:t>
      </w:r>
    </w:p>
    <w:p w14:paraId="72F110C4" w14:textId="6DAC5214" w:rsidR="00440B26" w:rsidRPr="00EE4AE3" w:rsidRDefault="00855CF4" w:rsidP="008C2DA1">
      <w:pPr>
        <w:jc w:val="both"/>
        <w:rPr>
          <w:rFonts w:ascii="Arial" w:hAnsi="Arial" w:cs="Arial"/>
        </w:rPr>
      </w:pPr>
      <w:r w:rsidRPr="00EE4AE3">
        <w:rPr>
          <w:rFonts w:ascii="Arial" w:hAnsi="Arial" w:cs="Arial"/>
          <w:noProof/>
        </w:rPr>
        <w:pict w14:anchorId="31AA4F2D">
          <v:rect id="_x0000_i1187" style="width:0;height:1.5pt" o:hralign="center" o:hrstd="t" o:hr="t" fillcolor="#a0a0a0" stroked="f"/>
        </w:pict>
      </w:r>
    </w:p>
    <w:p w14:paraId="4FBC13A7" w14:textId="77777777" w:rsidR="00855CF4" w:rsidRDefault="00855CF4" w:rsidP="008C2DA1">
      <w:pPr>
        <w:jc w:val="both"/>
        <w:rPr>
          <w:rFonts w:ascii="Arial" w:hAnsi="Arial" w:cs="Arial"/>
        </w:rPr>
      </w:pPr>
    </w:p>
    <w:p w14:paraId="38983A9D" w14:textId="77777777" w:rsidR="00855CF4" w:rsidRDefault="00855CF4" w:rsidP="008C2DA1">
      <w:pPr>
        <w:jc w:val="both"/>
        <w:rPr>
          <w:rFonts w:ascii="Arial" w:hAnsi="Arial" w:cs="Arial"/>
        </w:rPr>
      </w:pPr>
    </w:p>
    <w:p w14:paraId="251D16E8" w14:textId="430D7C51" w:rsidR="00440B26" w:rsidRPr="00EE4AE3" w:rsidRDefault="00440B26" w:rsidP="008C2DA1">
      <w:pPr>
        <w:jc w:val="both"/>
        <w:rPr>
          <w:rFonts w:ascii="Arial" w:hAnsi="Arial" w:cs="Arial"/>
        </w:rPr>
      </w:pPr>
      <w:r w:rsidRPr="00EE4AE3">
        <w:rPr>
          <w:rFonts w:ascii="Arial" w:hAnsi="Arial" w:cs="Arial"/>
        </w:rPr>
        <w:t xml:space="preserve">The biomass fuel pellet additive </w:t>
      </w:r>
      <w:r w:rsidR="008C1F9A" w:rsidRPr="00EE4AE3">
        <w:rPr>
          <w:rFonts w:ascii="Arial" w:hAnsi="Arial" w:cs="Arial"/>
        </w:rPr>
        <w:t>we</w:t>
      </w:r>
      <w:r w:rsidRPr="00EE4AE3">
        <w:rPr>
          <w:rFonts w:ascii="Arial" w:hAnsi="Arial" w:cs="Arial"/>
        </w:rPr>
        <w:t xml:space="preserve"> mentioned is a valuable product that enhances the combustion properties and calorific value of biomass fuel pellets. Here are some key points regarding this additive:</w:t>
      </w:r>
    </w:p>
    <w:p w14:paraId="680484BE" w14:textId="77777777" w:rsidR="00440B26" w:rsidRPr="00EE4AE3" w:rsidRDefault="00440B26" w:rsidP="008C2DA1">
      <w:pPr>
        <w:jc w:val="both"/>
        <w:rPr>
          <w:rFonts w:ascii="Arial" w:hAnsi="Arial" w:cs="Arial"/>
          <w:b/>
        </w:rPr>
      </w:pPr>
    </w:p>
    <w:p w14:paraId="10654B49" w14:textId="77777777" w:rsidR="00440B26" w:rsidRPr="00EE4AE3" w:rsidRDefault="00440B26" w:rsidP="008D5773">
      <w:pPr>
        <w:pStyle w:val="ListParagraph"/>
        <w:numPr>
          <w:ilvl w:val="0"/>
          <w:numId w:val="108"/>
        </w:numPr>
        <w:jc w:val="both"/>
        <w:rPr>
          <w:rFonts w:ascii="Arial" w:hAnsi="Arial" w:cs="Arial"/>
          <w:b/>
        </w:rPr>
      </w:pPr>
      <w:r w:rsidRPr="00EE4AE3">
        <w:rPr>
          <w:rFonts w:ascii="Arial" w:hAnsi="Arial" w:cs="Arial"/>
          <w:b/>
        </w:rPr>
        <w:t>Complementary Combustion Enhancement:</w:t>
      </w:r>
    </w:p>
    <w:p w14:paraId="1905F654" w14:textId="77777777" w:rsidR="00440B26" w:rsidRPr="00EE4AE3" w:rsidRDefault="00440B26" w:rsidP="008D5773">
      <w:pPr>
        <w:pStyle w:val="ListParagraph"/>
        <w:numPr>
          <w:ilvl w:val="0"/>
          <w:numId w:val="109"/>
        </w:numPr>
        <w:jc w:val="both"/>
        <w:rPr>
          <w:rFonts w:ascii="Arial" w:hAnsi="Arial" w:cs="Arial"/>
        </w:rPr>
      </w:pPr>
      <w:r w:rsidRPr="00EE4AE3">
        <w:rPr>
          <w:rFonts w:ascii="Arial" w:hAnsi="Arial" w:cs="Arial"/>
        </w:rPr>
        <w:t>The biomass fuel pellet additive is specifically designed to complement the combustion process of biomass fuel pellets.</w:t>
      </w:r>
    </w:p>
    <w:p w14:paraId="14C7C0F2" w14:textId="77777777" w:rsidR="00440B26" w:rsidRPr="00EE4AE3" w:rsidRDefault="00440B26" w:rsidP="008D5773">
      <w:pPr>
        <w:pStyle w:val="ListParagraph"/>
        <w:numPr>
          <w:ilvl w:val="0"/>
          <w:numId w:val="109"/>
        </w:numPr>
        <w:jc w:val="both"/>
        <w:rPr>
          <w:rFonts w:ascii="Arial" w:hAnsi="Arial" w:cs="Arial"/>
        </w:rPr>
      </w:pPr>
      <w:r w:rsidRPr="00EE4AE3">
        <w:rPr>
          <w:rFonts w:ascii="Arial" w:hAnsi="Arial" w:cs="Arial"/>
        </w:rPr>
        <w:t>It acts as a catalyst, promoting efficient and complete combustion, resulting in improved energy release and reduced emissions.</w:t>
      </w:r>
    </w:p>
    <w:p w14:paraId="4E41C1E1" w14:textId="77777777" w:rsidR="00440B26" w:rsidRPr="00EE4AE3" w:rsidRDefault="00440B26" w:rsidP="008D5773">
      <w:pPr>
        <w:pStyle w:val="BodyText2"/>
        <w:numPr>
          <w:ilvl w:val="0"/>
          <w:numId w:val="108"/>
        </w:numPr>
      </w:pPr>
      <w:r w:rsidRPr="00EE4AE3">
        <w:t>Calorific Value Boost:</w:t>
      </w:r>
    </w:p>
    <w:p w14:paraId="4BB7B6E5" w14:textId="77777777" w:rsidR="00440B26" w:rsidRPr="00EE4AE3" w:rsidRDefault="00440B26" w:rsidP="008D5773">
      <w:pPr>
        <w:pStyle w:val="ListParagraph"/>
        <w:numPr>
          <w:ilvl w:val="0"/>
          <w:numId w:val="110"/>
        </w:numPr>
        <w:jc w:val="both"/>
        <w:rPr>
          <w:rFonts w:ascii="Arial" w:hAnsi="Arial" w:cs="Arial"/>
        </w:rPr>
      </w:pPr>
      <w:r w:rsidRPr="00EE4AE3">
        <w:rPr>
          <w:rFonts w:ascii="Arial" w:hAnsi="Arial" w:cs="Arial"/>
        </w:rPr>
        <w:t>The additive significantly enhances the calorific value of biomass fuel pellets by up to 20%.</w:t>
      </w:r>
    </w:p>
    <w:p w14:paraId="61F04715" w14:textId="77777777" w:rsidR="00440B26" w:rsidRPr="00EE4AE3" w:rsidRDefault="00440B26" w:rsidP="008D5773">
      <w:pPr>
        <w:pStyle w:val="ListParagraph"/>
        <w:numPr>
          <w:ilvl w:val="0"/>
          <w:numId w:val="110"/>
        </w:numPr>
        <w:jc w:val="both"/>
        <w:rPr>
          <w:rFonts w:ascii="Arial" w:hAnsi="Arial" w:cs="Arial"/>
        </w:rPr>
      </w:pPr>
      <w:r w:rsidRPr="00EE4AE3">
        <w:rPr>
          <w:rFonts w:ascii="Arial" w:hAnsi="Arial" w:cs="Arial"/>
        </w:rPr>
        <w:t>This increase in calorific value translates to higher energy output during combustion, improving the overall efficiency of biomass-based energy systems.</w:t>
      </w:r>
    </w:p>
    <w:p w14:paraId="59E3CCF0" w14:textId="77777777" w:rsidR="00440B26" w:rsidRPr="00EE4AE3" w:rsidRDefault="00440B26" w:rsidP="008D5773">
      <w:pPr>
        <w:pStyle w:val="BodyText2"/>
        <w:numPr>
          <w:ilvl w:val="0"/>
          <w:numId w:val="108"/>
        </w:numPr>
      </w:pPr>
      <w:r w:rsidRPr="00EE4AE3">
        <w:t>Improved Combustion Stability:</w:t>
      </w:r>
    </w:p>
    <w:p w14:paraId="133A0B00" w14:textId="77777777" w:rsidR="00440B26" w:rsidRPr="00EE4AE3" w:rsidRDefault="00440B26" w:rsidP="008D5773">
      <w:pPr>
        <w:pStyle w:val="ListParagraph"/>
        <w:numPr>
          <w:ilvl w:val="0"/>
          <w:numId w:val="111"/>
        </w:numPr>
        <w:jc w:val="both"/>
        <w:rPr>
          <w:rFonts w:ascii="Arial" w:hAnsi="Arial" w:cs="Arial"/>
        </w:rPr>
      </w:pPr>
      <w:r w:rsidRPr="00EE4AE3">
        <w:rPr>
          <w:rFonts w:ascii="Arial" w:hAnsi="Arial" w:cs="Arial"/>
        </w:rPr>
        <w:t>The additive contributes to better combustion stability by reducing issues like clumping, caking, and pellet degradation.</w:t>
      </w:r>
    </w:p>
    <w:p w14:paraId="34C4C37C" w14:textId="77777777" w:rsidR="00440B26" w:rsidRPr="00EE4AE3" w:rsidRDefault="00440B26" w:rsidP="008D5773">
      <w:pPr>
        <w:pStyle w:val="ListParagraph"/>
        <w:numPr>
          <w:ilvl w:val="0"/>
          <w:numId w:val="111"/>
        </w:numPr>
        <w:jc w:val="both"/>
        <w:rPr>
          <w:rFonts w:ascii="Arial" w:hAnsi="Arial" w:cs="Arial"/>
        </w:rPr>
      </w:pPr>
      <w:r w:rsidRPr="00EE4AE3">
        <w:rPr>
          <w:rFonts w:ascii="Arial" w:hAnsi="Arial" w:cs="Arial"/>
        </w:rPr>
        <w:t>It helps maintain consistent pellet quality and prevents performance issues associated with inconsistent fuel characteristics.</w:t>
      </w:r>
    </w:p>
    <w:p w14:paraId="7B8C46A2" w14:textId="77777777" w:rsidR="00440B26" w:rsidRPr="00EE4AE3" w:rsidRDefault="00440B26" w:rsidP="008D5773">
      <w:pPr>
        <w:pStyle w:val="BodyText2"/>
        <w:numPr>
          <w:ilvl w:val="0"/>
          <w:numId w:val="108"/>
        </w:numPr>
      </w:pPr>
      <w:r w:rsidRPr="00EE4AE3">
        <w:t>Reduction in Emissions:</w:t>
      </w:r>
    </w:p>
    <w:p w14:paraId="4F7EA5D8" w14:textId="77777777" w:rsidR="00440B26" w:rsidRPr="00EE4AE3" w:rsidRDefault="00440B26" w:rsidP="008D5773">
      <w:pPr>
        <w:pStyle w:val="ListParagraph"/>
        <w:numPr>
          <w:ilvl w:val="0"/>
          <w:numId w:val="112"/>
        </w:numPr>
        <w:jc w:val="both"/>
        <w:rPr>
          <w:rFonts w:ascii="Arial" w:hAnsi="Arial" w:cs="Arial"/>
        </w:rPr>
      </w:pPr>
      <w:r w:rsidRPr="00EE4AE3">
        <w:rPr>
          <w:rFonts w:ascii="Arial" w:hAnsi="Arial" w:cs="Arial"/>
        </w:rPr>
        <w:t>The enhanced combustion facilitated by the additive leads to a reduction in harmful emissions, such as particulate matter, nitrogen oxides (NOx), and carbon monoxide (CO).</w:t>
      </w:r>
    </w:p>
    <w:p w14:paraId="48AD2603" w14:textId="77777777" w:rsidR="00440B26" w:rsidRPr="00EE4AE3" w:rsidRDefault="00440B26" w:rsidP="008D5773">
      <w:pPr>
        <w:pStyle w:val="ListParagraph"/>
        <w:numPr>
          <w:ilvl w:val="0"/>
          <w:numId w:val="112"/>
        </w:numPr>
        <w:jc w:val="both"/>
        <w:rPr>
          <w:rFonts w:ascii="Arial" w:hAnsi="Arial" w:cs="Arial"/>
        </w:rPr>
      </w:pPr>
      <w:r w:rsidRPr="00EE4AE3">
        <w:rPr>
          <w:rFonts w:ascii="Arial" w:hAnsi="Arial" w:cs="Arial"/>
        </w:rPr>
        <w:t>By optimizing the combustion process, the additive helps to meet environmental regulations and promote cleaner energy production.</w:t>
      </w:r>
    </w:p>
    <w:p w14:paraId="35981310" w14:textId="77777777" w:rsidR="00440B26" w:rsidRPr="00EE4AE3" w:rsidRDefault="00440B26" w:rsidP="008D5773">
      <w:pPr>
        <w:pStyle w:val="BodyText2"/>
        <w:numPr>
          <w:ilvl w:val="0"/>
          <w:numId w:val="108"/>
        </w:numPr>
      </w:pPr>
      <w:r w:rsidRPr="00EE4AE3">
        <w:t>Compatibility and Application:</w:t>
      </w:r>
    </w:p>
    <w:p w14:paraId="26201BB7" w14:textId="77777777" w:rsidR="00440B26" w:rsidRPr="00EE4AE3" w:rsidRDefault="00440B26" w:rsidP="008D5773">
      <w:pPr>
        <w:pStyle w:val="ListParagraph"/>
        <w:numPr>
          <w:ilvl w:val="0"/>
          <w:numId w:val="113"/>
        </w:numPr>
        <w:jc w:val="both"/>
        <w:rPr>
          <w:rFonts w:ascii="Arial" w:hAnsi="Arial" w:cs="Arial"/>
        </w:rPr>
      </w:pPr>
      <w:r w:rsidRPr="00EE4AE3">
        <w:rPr>
          <w:rFonts w:ascii="Arial" w:hAnsi="Arial" w:cs="Arial"/>
        </w:rPr>
        <w:t>The biomass fuel pellet additive is designed to be compatible with various biomass feedstocks and pellet production processes.</w:t>
      </w:r>
    </w:p>
    <w:p w14:paraId="38D3F939" w14:textId="77777777" w:rsidR="00440B26" w:rsidRPr="00EE4AE3" w:rsidRDefault="00440B26" w:rsidP="008D5773">
      <w:pPr>
        <w:pStyle w:val="ListParagraph"/>
        <w:numPr>
          <w:ilvl w:val="0"/>
          <w:numId w:val="113"/>
        </w:numPr>
        <w:jc w:val="both"/>
        <w:rPr>
          <w:rFonts w:ascii="Arial" w:hAnsi="Arial" w:cs="Arial"/>
        </w:rPr>
      </w:pPr>
      <w:r w:rsidRPr="00EE4AE3">
        <w:rPr>
          <w:rFonts w:ascii="Arial" w:hAnsi="Arial" w:cs="Arial"/>
        </w:rPr>
        <w:t>It can be easily incorporated into existing pellet production lines, allowing for seamless integration without significant modifications or disruptions.</w:t>
      </w:r>
    </w:p>
    <w:p w14:paraId="370CCCF5" w14:textId="77777777" w:rsidR="00440B26" w:rsidRPr="00EE4AE3" w:rsidRDefault="00440B26" w:rsidP="008D5773">
      <w:pPr>
        <w:pStyle w:val="BodyText2"/>
        <w:numPr>
          <w:ilvl w:val="0"/>
          <w:numId w:val="108"/>
        </w:numPr>
      </w:pPr>
      <w:r w:rsidRPr="00EE4AE3">
        <w:t>Technical Considerations:</w:t>
      </w:r>
    </w:p>
    <w:p w14:paraId="011FB743" w14:textId="77777777" w:rsidR="00440B26" w:rsidRPr="00EE4AE3" w:rsidRDefault="00440B26" w:rsidP="008D5773">
      <w:pPr>
        <w:pStyle w:val="ListParagraph"/>
        <w:numPr>
          <w:ilvl w:val="0"/>
          <w:numId w:val="114"/>
        </w:numPr>
        <w:jc w:val="both"/>
        <w:rPr>
          <w:rFonts w:ascii="Arial" w:hAnsi="Arial" w:cs="Arial"/>
        </w:rPr>
      </w:pPr>
      <w:r w:rsidRPr="00EE4AE3">
        <w:rPr>
          <w:rFonts w:ascii="Arial" w:hAnsi="Arial" w:cs="Arial"/>
        </w:rPr>
        <w:t>The additive may consist of natural or synthetic compounds specifically formulated for biomass combustion optimization.</w:t>
      </w:r>
    </w:p>
    <w:p w14:paraId="38C63A2A" w14:textId="77777777" w:rsidR="00440B26" w:rsidRPr="00EE4AE3" w:rsidRDefault="00440B26" w:rsidP="008D5773">
      <w:pPr>
        <w:pStyle w:val="ListParagraph"/>
        <w:numPr>
          <w:ilvl w:val="0"/>
          <w:numId w:val="114"/>
        </w:numPr>
        <w:jc w:val="both"/>
        <w:rPr>
          <w:rFonts w:ascii="Arial" w:hAnsi="Arial" w:cs="Arial"/>
        </w:rPr>
      </w:pPr>
      <w:r w:rsidRPr="00EE4AE3">
        <w:rPr>
          <w:rFonts w:ascii="Arial" w:hAnsi="Arial" w:cs="Arial"/>
        </w:rPr>
        <w:t>Its composition may vary depending on the desired performance characteristics and specific biomass feedstock being utilized.</w:t>
      </w:r>
    </w:p>
    <w:p w14:paraId="27B23946" w14:textId="77777777" w:rsidR="00440B26" w:rsidRPr="00EE4AE3" w:rsidRDefault="00440B26" w:rsidP="008D5773">
      <w:pPr>
        <w:pStyle w:val="BodyText2"/>
        <w:numPr>
          <w:ilvl w:val="0"/>
          <w:numId w:val="108"/>
        </w:numPr>
      </w:pPr>
      <w:r w:rsidRPr="00EE4AE3">
        <w:t>Quality Control and Testing:</w:t>
      </w:r>
    </w:p>
    <w:p w14:paraId="7B4BF377" w14:textId="77777777" w:rsidR="00440B26" w:rsidRPr="00EE4AE3" w:rsidRDefault="00440B26" w:rsidP="008D5773">
      <w:pPr>
        <w:pStyle w:val="ListParagraph"/>
        <w:numPr>
          <w:ilvl w:val="0"/>
          <w:numId w:val="115"/>
        </w:numPr>
        <w:jc w:val="both"/>
        <w:rPr>
          <w:rFonts w:ascii="Arial" w:hAnsi="Arial" w:cs="Arial"/>
        </w:rPr>
      </w:pPr>
      <w:r w:rsidRPr="00EE4AE3">
        <w:rPr>
          <w:rFonts w:ascii="Arial" w:hAnsi="Arial" w:cs="Arial"/>
        </w:rPr>
        <w:lastRenderedPageBreak/>
        <w:t>Strict quality control measures should be in place to ensure consistent performance and reliability of the additive.</w:t>
      </w:r>
    </w:p>
    <w:p w14:paraId="2BC80F8C" w14:textId="77777777" w:rsidR="00440B26" w:rsidRPr="00EE4AE3" w:rsidRDefault="00440B26" w:rsidP="008D5773">
      <w:pPr>
        <w:pStyle w:val="ListParagraph"/>
        <w:numPr>
          <w:ilvl w:val="0"/>
          <w:numId w:val="115"/>
        </w:numPr>
        <w:jc w:val="both"/>
        <w:rPr>
          <w:rFonts w:ascii="Arial" w:hAnsi="Arial" w:cs="Arial"/>
        </w:rPr>
      </w:pPr>
      <w:r w:rsidRPr="00EE4AE3">
        <w:rPr>
          <w:rFonts w:ascii="Arial" w:hAnsi="Arial" w:cs="Arial"/>
        </w:rPr>
        <w:t>Rigorous testing and analysis should be conducted to verify its effectiveness in boosting the calorific value and improving combustion efficiency.</w:t>
      </w:r>
    </w:p>
    <w:p w14:paraId="35093651" w14:textId="77777777" w:rsidR="00440B26" w:rsidRPr="00EE4AE3" w:rsidRDefault="00440B26" w:rsidP="008D5773">
      <w:pPr>
        <w:pStyle w:val="BodyText2"/>
        <w:numPr>
          <w:ilvl w:val="0"/>
          <w:numId w:val="108"/>
        </w:numPr>
      </w:pPr>
      <w:r w:rsidRPr="00EE4AE3">
        <w:t>Regulatory Compliance and Certifications:</w:t>
      </w:r>
    </w:p>
    <w:p w14:paraId="3D758DB4" w14:textId="77777777" w:rsidR="00440B26" w:rsidRPr="00EE4AE3" w:rsidRDefault="00440B26" w:rsidP="008D5773">
      <w:pPr>
        <w:pStyle w:val="ListParagraph"/>
        <w:numPr>
          <w:ilvl w:val="0"/>
          <w:numId w:val="116"/>
        </w:numPr>
        <w:jc w:val="both"/>
        <w:rPr>
          <w:rFonts w:ascii="Arial" w:hAnsi="Arial" w:cs="Arial"/>
        </w:rPr>
      </w:pPr>
      <w:r w:rsidRPr="00EE4AE3">
        <w:rPr>
          <w:rFonts w:ascii="Arial" w:hAnsi="Arial" w:cs="Arial"/>
        </w:rPr>
        <w:t>Compliance with relevant environmental and safety regulations is essential for the biomass fuel pellet additive.</w:t>
      </w:r>
    </w:p>
    <w:p w14:paraId="61CA08C8" w14:textId="77777777" w:rsidR="00440B26" w:rsidRPr="00EE4AE3" w:rsidRDefault="00440B26" w:rsidP="008D5773">
      <w:pPr>
        <w:pStyle w:val="ListParagraph"/>
        <w:numPr>
          <w:ilvl w:val="0"/>
          <w:numId w:val="116"/>
        </w:numPr>
        <w:jc w:val="both"/>
        <w:rPr>
          <w:rFonts w:ascii="Arial" w:hAnsi="Arial" w:cs="Arial"/>
        </w:rPr>
      </w:pPr>
      <w:r w:rsidRPr="00EE4AE3">
        <w:rPr>
          <w:rFonts w:ascii="Arial" w:hAnsi="Arial" w:cs="Arial"/>
        </w:rPr>
        <w:t>Obtaining certifications and meeting standards for biomass fuel additives further enhances market acceptance and customer confidence.</w:t>
      </w:r>
    </w:p>
    <w:p w14:paraId="1EBFCB0F" w14:textId="4B7898AE" w:rsidR="00440B26" w:rsidRPr="00EE4AE3" w:rsidRDefault="00440B26" w:rsidP="008C2DA1">
      <w:pPr>
        <w:pStyle w:val="BodyText2"/>
        <w:rPr>
          <w:b w:val="0"/>
        </w:rPr>
      </w:pPr>
      <w:r w:rsidRPr="00EE4AE3">
        <w:rPr>
          <w:b w:val="0"/>
        </w:rPr>
        <w:t xml:space="preserve">The biomass fuel pellet additive </w:t>
      </w:r>
      <w:r w:rsidR="008C1F9A" w:rsidRPr="00EE4AE3">
        <w:rPr>
          <w:b w:val="0"/>
        </w:rPr>
        <w:t>we</w:t>
      </w:r>
      <w:r w:rsidRPr="00EE4AE3">
        <w:rPr>
          <w:b w:val="0"/>
        </w:rPr>
        <w:t xml:space="preserve"> described offers a promising solution to optimize biomass combustion, increase the calorific value of fuel pellets, and reduce emissions. By incorporating this additive into biomass fuel pellet production processes, energy systems can benefit from improved efficiency, reduced environmental impact, and enhanced overall performance.</w:t>
      </w:r>
    </w:p>
    <w:p w14:paraId="3EDDAF3A" w14:textId="755EF399" w:rsidR="008825FC" w:rsidRPr="00EE4AE3" w:rsidRDefault="00855CF4" w:rsidP="008C2DA1">
      <w:pPr>
        <w:pStyle w:val="NormalWeb"/>
        <w:jc w:val="both"/>
        <w:rPr>
          <w:rFonts w:ascii="Arial" w:eastAsiaTheme="minorHAnsi" w:hAnsi="Arial" w:cs="Arial"/>
          <w:sz w:val="22"/>
          <w:szCs w:val="22"/>
          <w:lang w:eastAsia="en-US"/>
        </w:rPr>
      </w:pPr>
      <w:r w:rsidRPr="00EE4AE3">
        <w:rPr>
          <w:rFonts w:ascii="Arial" w:hAnsi="Arial" w:cs="Arial"/>
          <w:noProof/>
        </w:rPr>
        <w:pict w14:anchorId="44FB3CF9">
          <v:rect id="_x0000_i1188" style="width:0;height:1.5pt" o:hralign="center" o:hrstd="t" o:hr="t" fillcolor="#a0a0a0" stroked="f"/>
        </w:pict>
      </w:r>
    </w:p>
    <w:p w14:paraId="6D3FF2D4" w14:textId="77777777" w:rsidR="00440B26" w:rsidRPr="00EE4AE3" w:rsidRDefault="00F56DE9" w:rsidP="008C2DA1">
      <w:pPr>
        <w:pStyle w:val="NormalWeb"/>
        <w:jc w:val="both"/>
        <w:rPr>
          <w:rFonts w:ascii="Arial" w:hAnsi="Arial" w:cs="Arial"/>
          <w:sz w:val="22"/>
          <w:szCs w:val="22"/>
        </w:rPr>
      </w:pPr>
      <w:bookmarkStart w:id="2" w:name="_Hlk190127905"/>
      <w:r w:rsidRPr="00EE4AE3">
        <w:rPr>
          <w:rFonts w:ascii="Arial" w:eastAsiaTheme="minorHAnsi" w:hAnsi="Arial" w:cs="Arial"/>
          <w:sz w:val="22"/>
          <w:szCs w:val="22"/>
          <w:lang w:eastAsia="en-US"/>
        </w:rPr>
        <w:t xml:space="preserve">Below is a </w:t>
      </w:r>
      <w:r w:rsidR="00440B26" w:rsidRPr="00EE4AE3">
        <w:rPr>
          <w:rFonts w:ascii="Arial" w:hAnsi="Arial" w:cs="Arial"/>
          <w:sz w:val="22"/>
          <w:szCs w:val="22"/>
        </w:rPr>
        <w:t>breakdown of each stage in converting oil palm trunk (OPT) waste into fuel pellets with combustion boosters from biochemical extractions.</w:t>
      </w:r>
    </w:p>
    <w:p w14:paraId="4953979E" w14:textId="77777777" w:rsidR="00440B26" w:rsidRPr="00EE4AE3" w:rsidRDefault="00EE4AE3" w:rsidP="008C2DA1">
      <w:pPr>
        <w:jc w:val="both"/>
        <w:rPr>
          <w:rFonts w:ascii="Arial" w:hAnsi="Arial" w:cs="Arial"/>
        </w:rPr>
      </w:pPr>
      <w:r w:rsidRPr="00EE4AE3">
        <w:rPr>
          <w:rFonts w:ascii="Arial" w:hAnsi="Arial" w:cs="Arial"/>
          <w:noProof/>
        </w:rPr>
        <w:pict w14:anchorId="56098090">
          <v:rect id="_x0000_i1052" style="width:0;height:1.5pt" o:hralign="right" o:hrstd="t" o:hr="t" fillcolor="#a0a0a0" stroked="f"/>
        </w:pict>
      </w:r>
    </w:p>
    <w:p w14:paraId="26EC51C1"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Biochemical Extraction Process</w:t>
      </w:r>
    </w:p>
    <w:p w14:paraId="53092C48" w14:textId="77777777" w:rsidR="00440B26" w:rsidRPr="00EE4AE3" w:rsidRDefault="00440B26" w:rsidP="008D5773">
      <w:pPr>
        <w:pStyle w:val="NormalWeb"/>
        <w:numPr>
          <w:ilvl w:val="0"/>
          <w:numId w:val="88"/>
        </w:numPr>
        <w:jc w:val="both"/>
        <w:rPr>
          <w:rFonts w:ascii="Arial" w:hAnsi="Arial" w:cs="Arial"/>
          <w:sz w:val="22"/>
          <w:szCs w:val="22"/>
        </w:rPr>
      </w:pPr>
      <w:r w:rsidRPr="00EE4AE3">
        <w:rPr>
          <w:rStyle w:val="Strong"/>
          <w:rFonts w:ascii="Arial" w:hAnsi="Arial" w:cs="Arial"/>
          <w:sz w:val="22"/>
          <w:szCs w:val="22"/>
        </w:rPr>
        <w:t>Cellulose and Hemicellulose Extraction</w:t>
      </w:r>
      <w:r w:rsidRPr="00EE4AE3">
        <w:rPr>
          <w:rFonts w:ascii="Arial" w:hAnsi="Arial" w:cs="Arial"/>
          <w:sz w:val="22"/>
          <w:szCs w:val="22"/>
        </w:rPr>
        <w:t>:</w:t>
      </w:r>
    </w:p>
    <w:p w14:paraId="21F4B7D3" w14:textId="77777777" w:rsidR="00440B26" w:rsidRPr="00EE4AE3" w:rsidRDefault="00440B26" w:rsidP="008D5773">
      <w:pPr>
        <w:numPr>
          <w:ilvl w:val="1"/>
          <w:numId w:val="85"/>
        </w:numPr>
        <w:spacing w:before="100" w:beforeAutospacing="1" w:after="100" w:afterAutospacing="1" w:line="240" w:lineRule="auto"/>
        <w:jc w:val="both"/>
        <w:rPr>
          <w:rFonts w:ascii="Arial" w:hAnsi="Arial" w:cs="Arial"/>
        </w:rPr>
      </w:pPr>
      <w:r w:rsidRPr="00EE4AE3">
        <w:rPr>
          <w:rFonts w:ascii="Arial" w:hAnsi="Arial" w:cs="Arial"/>
        </w:rPr>
        <w:t>These are polysaccharides and form the primary structural components of OPT.</w:t>
      </w:r>
    </w:p>
    <w:p w14:paraId="443CE22F" w14:textId="77777777" w:rsidR="00440B26" w:rsidRPr="00EE4AE3" w:rsidRDefault="00440B26" w:rsidP="008D5773">
      <w:pPr>
        <w:numPr>
          <w:ilvl w:val="1"/>
          <w:numId w:val="85"/>
        </w:numPr>
        <w:spacing w:before="100" w:beforeAutospacing="1" w:after="100" w:afterAutospacing="1" w:line="240" w:lineRule="auto"/>
        <w:jc w:val="both"/>
        <w:rPr>
          <w:rFonts w:ascii="Arial" w:hAnsi="Arial" w:cs="Arial"/>
        </w:rPr>
      </w:pPr>
      <w:r w:rsidRPr="00EE4AE3">
        <w:rPr>
          <w:rFonts w:ascii="Arial" w:hAnsi="Arial" w:cs="Arial"/>
        </w:rPr>
        <w:t>Extraction typically involves a pre-treatment process (using steam, acid, or alkaline treatment) to break down the cell walls.</w:t>
      </w:r>
    </w:p>
    <w:p w14:paraId="6EBDF851" w14:textId="77777777" w:rsidR="00440B26" w:rsidRPr="00EE4AE3" w:rsidRDefault="00440B26" w:rsidP="008D5773">
      <w:pPr>
        <w:numPr>
          <w:ilvl w:val="1"/>
          <w:numId w:val="85"/>
        </w:numPr>
        <w:spacing w:before="100" w:beforeAutospacing="1" w:after="100" w:afterAutospacing="1" w:line="240" w:lineRule="auto"/>
        <w:jc w:val="both"/>
        <w:rPr>
          <w:rFonts w:ascii="Arial" w:hAnsi="Arial" w:cs="Arial"/>
        </w:rPr>
      </w:pPr>
      <w:r w:rsidRPr="00EE4AE3">
        <w:rPr>
          <w:rFonts w:ascii="Arial" w:hAnsi="Arial" w:cs="Arial"/>
        </w:rPr>
        <w:t>After pre-treatment, enzymes or other catalysts can convert the cellulose and hemicellulose into simple sugars, which may be fermented into bioethanol or further processed for other uses.</w:t>
      </w:r>
    </w:p>
    <w:p w14:paraId="08EC3410" w14:textId="77777777" w:rsidR="00440B26" w:rsidRPr="00EE4AE3" w:rsidRDefault="00440B26" w:rsidP="008D5773">
      <w:pPr>
        <w:pStyle w:val="NormalWeb"/>
        <w:numPr>
          <w:ilvl w:val="0"/>
          <w:numId w:val="88"/>
        </w:numPr>
        <w:jc w:val="both"/>
        <w:rPr>
          <w:rFonts w:ascii="Arial" w:hAnsi="Arial" w:cs="Arial"/>
          <w:sz w:val="22"/>
          <w:szCs w:val="22"/>
        </w:rPr>
      </w:pPr>
      <w:r w:rsidRPr="00EE4AE3">
        <w:rPr>
          <w:rStyle w:val="Strong"/>
          <w:rFonts w:ascii="Arial" w:hAnsi="Arial" w:cs="Arial"/>
          <w:sz w:val="22"/>
          <w:szCs w:val="22"/>
        </w:rPr>
        <w:t>Lignin Extraction</w:t>
      </w:r>
      <w:r w:rsidRPr="00EE4AE3">
        <w:rPr>
          <w:rFonts w:ascii="Arial" w:hAnsi="Arial" w:cs="Arial"/>
          <w:sz w:val="22"/>
          <w:szCs w:val="22"/>
        </w:rPr>
        <w:t>:</w:t>
      </w:r>
    </w:p>
    <w:p w14:paraId="68960E38" w14:textId="77777777" w:rsidR="00440B26" w:rsidRPr="00EE4AE3" w:rsidRDefault="00440B26" w:rsidP="008D5773">
      <w:pPr>
        <w:numPr>
          <w:ilvl w:val="1"/>
          <w:numId w:val="86"/>
        </w:numPr>
        <w:spacing w:before="100" w:beforeAutospacing="1" w:after="100" w:afterAutospacing="1" w:line="240" w:lineRule="auto"/>
        <w:jc w:val="both"/>
        <w:rPr>
          <w:rFonts w:ascii="Arial" w:hAnsi="Arial" w:cs="Arial"/>
        </w:rPr>
      </w:pPr>
      <w:r w:rsidRPr="00EE4AE3">
        <w:rPr>
          <w:rFonts w:ascii="Arial" w:hAnsi="Arial" w:cs="Arial"/>
        </w:rPr>
        <w:t>Lignin provides rigidity in plants and is an energy-rich polymer.</w:t>
      </w:r>
    </w:p>
    <w:p w14:paraId="5FAC7453" w14:textId="77777777" w:rsidR="00440B26" w:rsidRPr="00EE4AE3" w:rsidRDefault="00440B26" w:rsidP="008D5773">
      <w:pPr>
        <w:numPr>
          <w:ilvl w:val="1"/>
          <w:numId w:val="86"/>
        </w:numPr>
        <w:spacing w:before="100" w:beforeAutospacing="1" w:after="100" w:afterAutospacing="1" w:line="240" w:lineRule="auto"/>
        <w:jc w:val="both"/>
        <w:rPr>
          <w:rFonts w:ascii="Arial" w:hAnsi="Arial" w:cs="Arial"/>
        </w:rPr>
      </w:pPr>
      <w:r w:rsidRPr="00EE4AE3">
        <w:rPr>
          <w:rFonts w:ascii="Arial" w:hAnsi="Arial" w:cs="Arial"/>
        </w:rPr>
        <w:t>During the pre-treatment phase, lignin is separated, often using an acid or alkaline solution.</w:t>
      </w:r>
    </w:p>
    <w:p w14:paraId="75F78943" w14:textId="77777777" w:rsidR="00440B26" w:rsidRPr="00EE4AE3" w:rsidRDefault="00440B26" w:rsidP="008D5773">
      <w:pPr>
        <w:numPr>
          <w:ilvl w:val="1"/>
          <w:numId w:val="86"/>
        </w:numPr>
        <w:spacing w:before="100" w:beforeAutospacing="1" w:after="100" w:afterAutospacing="1" w:line="240" w:lineRule="auto"/>
        <w:jc w:val="both"/>
        <w:rPr>
          <w:rFonts w:ascii="Arial" w:hAnsi="Arial" w:cs="Arial"/>
        </w:rPr>
      </w:pPr>
      <w:r w:rsidRPr="00EE4AE3">
        <w:rPr>
          <w:rFonts w:ascii="Arial" w:hAnsi="Arial" w:cs="Arial"/>
        </w:rPr>
        <w:t>Once isolated, lignin can serve as an excellent combustion booster due to its high carbon and energy content, making it a valuable additive in fuel pellet production.</w:t>
      </w:r>
    </w:p>
    <w:p w14:paraId="3459CBDF" w14:textId="77777777" w:rsidR="00440B26" w:rsidRPr="00EE4AE3" w:rsidRDefault="00440B26" w:rsidP="008D5773">
      <w:pPr>
        <w:numPr>
          <w:ilvl w:val="1"/>
          <w:numId w:val="86"/>
        </w:numPr>
        <w:spacing w:before="100" w:beforeAutospacing="1" w:after="100" w:afterAutospacing="1" w:line="240" w:lineRule="auto"/>
        <w:jc w:val="both"/>
        <w:rPr>
          <w:rFonts w:ascii="Arial" w:hAnsi="Arial" w:cs="Arial"/>
        </w:rPr>
      </w:pPr>
      <w:r w:rsidRPr="00EE4AE3">
        <w:rPr>
          <w:rFonts w:ascii="Arial" w:hAnsi="Arial" w:cs="Arial"/>
        </w:rPr>
        <w:t>Some methods allow for selective extraction that preserves certain energy-enhancing components in lignin, which can be tailored to act as a binder in the pellet.</w:t>
      </w:r>
    </w:p>
    <w:p w14:paraId="73EEFF81" w14:textId="77777777" w:rsidR="00440B26" w:rsidRPr="00EE4AE3" w:rsidRDefault="00440B26" w:rsidP="008D5773">
      <w:pPr>
        <w:pStyle w:val="NormalWeb"/>
        <w:numPr>
          <w:ilvl w:val="0"/>
          <w:numId w:val="88"/>
        </w:numPr>
        <w:jc w:val="both"/>
        <w:rPr>
          <w:rFonts w:ascii="Arial" w:hAnsi="Arial" w:cs="Arial"/>
          <w:sz w:val="22"/>
          <w:szCs w:val="22"/>
        </w:rPr>
      </w:pPr>
      <w:r w:rsidRPr="00EE4AE3">
        <w:rPr>
          <w:rStyle w:val="Strong"/>
          <w:rFonts w:ascii="Arial" w:hAnsi="Arial" w:cs="Arial"/>
          <w:sz w:val="22"/>
          <w:szCs w:val="22"/>
        </w:rPr>
        <w:t>Combustion Enhancer Extraction</w:t>
      </w:r>
      <w:r w:rsidRPr="00EE4AE3">
        <w:rPr>
          <w:rFonts w:ascii="Arial" w:hAnsi="Arial" w:cs="Arial"/>
          <w:sz w:val="22"/>
          <w:szCs w:val="22"/>
        </w:rPr>
        <w:t>:</w:t>
      </w:r>
    </w:p>
    <w:p w14:paraId="32CCDB5F" w14:textId="77777777" w:rsidR="00440B26" w:rsidRPr="00EE4AE3" w:rsidRDefault="00440B26" w:rsidP="008D5773">
      <w:pPr>
        <w:numPr>
          <w:ilvl w:val="1"/>
          <w:numId w:val="87"/>
        </w:numPr>
        <w:spacing w:before="100" w:beforeAutospacing="1" w:after="100" w:afterAutospacing="1" w:line="240" w:lineRule="auto"/>
        <w:jc w:val="both"/>
        <w:rPr>
          <w:rFonts w:ascii="Arial" w:hAnsi="Arial" w:cs="Arial"/>
        </w:rPr>
      </w:pPr>
      <w:r w:rsidRPr="00EE4AE3">
        <w:rPr>
          <w:rFonts w:ascii="Arial" w:hAnsi="Arial" w:cs="Arial"/>
        </w:rPr>
        <w:t>Minerals like potassium and calcium, naturally present in OPT, can also serve as combustion catalysts if retained after the extraction process.</w:t>
      </w:r>
    </w:p>
    <w:p w14:paraId="78088760" w14:textId="77777777" w:rsidR="00440B26" w:rsidRPr="00EE4AE3" w:rsidRDefault="00440B26" w:rsidP="008D5773">
      <w:pPr>
        <w:numPr>
          <w:ilvl w:val="1"/>
          <w:numId w:val="87"/>
        </w:numPr>
        <w:spacing w:before="100" w:beforeAutospacing="1" w:after="100" w:afterAutospacing="1" w:line="240" w:lineRule="auto"/>
        <w:jc w:val="both"/>
        <w:rPr>
          <w:rFonts w:ascii="Arial" w:hAnsi="Arial" w:cs="Arial"/>
        </w:rPr>
      </w:pPr>
      <w:r w:rsidRPr="00EE4AE3">
        <w:rPr>
          <w:rFonts w:ascii="Arial" w:hAnsi="Arial" w:cs="Arial"/>
        </w:rPr>
        <w:t>These elements help lower the ignition temperature and increase combustion efficiency, leading to a cleaner burn and higher energy output.</w:t>
      </w:r>
    </w:p>
    <w:p w14:paraId="7A3E7318" w14:textId="77777777" w:rsidR="00440B26" w:rsidRPr="00EE4AE3" w:rsidRDefault="00EE4AE3" w:rsidP="008C2DA1">
      <w:pPr>
        <w:spacing w:after="0"/>
        <w:jc w:val="both"/>
        <w:rPr>
          <w:rFonts w:ascii="Arial" w:hAnsi="Arial" w:cs="Arial"/>
        </w:rPr>
      </w:pPr>
      <w:r w:rsidRPr="00EE4AE3">
        <w:rPr>
          <w:rFonts w:ascii="Arial" w:hAnsi="Arial" w:cs="Arial"/>
          <w:noProof/>
        </w:rPr>
        <w:lastRenderedPageBreak/>
        <w:pict w14:anchorId="7CA66FA5">
          <v:rect id="_x0000_i1053" style="width:0;height:1.5pt" o:hralign="right" o:hrstd="t" o:hr="t" fillcolor="#a0a0a0" stroked="f"/>
        </w:pict>
      </w:r>
    </w:p>
    <w:p w14:paraId="48D25E46"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Fuel Pellet Production Process</w:t>
      </w:r>
    </w:p>
    <w:p w14:paraId="49777553" w14:textId="77777777" w:rsidR="00440B26" w:rsidRPr="00EE4AE3" w:rsidRDefault="00440B26" w:rsidP="008D5773">
      <w:pPr>
        <w:pStyle w:val="ListParagraph"/>
        <w:numPr>
          <w:ilvl w:val="0"/>
          <w:numId w:val="88"/>
        </w:numPr>
        <w:spacing w:before="100" w:beforeAutospacing="1" w:after="100" w:afterAutospacing="1" w:line="240" w:lineRule="auto"/>
        <w:jc w:val="both"/>
        <w:rPr>
          <w:rFonts w:ascii="Arial" w:hAnsi="Arial" w:cs="Arial"/>
        </w:rPr>
      </w:pPr>
      <w:r w:rsidRPr="00EE4AE3">
        <w:rPr>
          <w:rStyle w:val="Strong"/>
          <w:rFonts w:ascii="Arial" w:hAnsi="Arial" w:cs="Arial"/>
        </w:rPr>
        <w:t>Drying</w:t>
      </w:r>
      <w:r w:rsidRPr="00EE4AE3">
        <w:rPr>
          <w:rFonts w:ascii="Arial" w:hAnsi="Arial" w:cs="Arial"/>
        </w:rPr>
        <w:t>:</w:t>
      </w:r>
    </w:p>
    <w:p w14:paraId="06DCDF73" w14:textId="77777777" w:rsidR="00440B26" w:rsidRPr="00EE4AE3" w:rsidRDefault="00440B26" w:rsidP="008D5773">
      <w:pPr>
        <w:pStyle w:val="ListParagraph"/>
        <w:numPr>
          <w:ilvl w:val="0"/>
          <w:numId w:val="89"/>
        </w:numPr>
        <w:spacing w:before="100" w:beforeAutospacing="1" w:after="100" w:afterAutospacing="1" w:line="240" w:lineRule="auto"/>
        <w:jc w:val="both"/>
        <w:rPr>
          <w:rFonts w:ascii="Arial" w:hAnsi="Arial" w:cs="Arial"/>
        </w:rPr>
      </w:pPr>
      <w:r w:rsidRPr="00EE4AE3">
        <w:rPr>
          <w:rFonts w:ascii="Arial" w:hAnsi="Arial" w:cs="Arial"/>
        </w:rPr>
        <w:t>The OPT waste is dried to a low moisture content (typically below 10%) to prevent inefficient burning and improve pellet quality.</w:t>
      </w:r>
    </w:p>
    <w:p w14:paraId="627500A3" w14:textId="77777777" w:rsidR="00440B26" w:rsidRPr="00EE4AE3" w:rsidRDefault="00440B26" w:rsidP="008D5773">
      <w:pPr>
        <w:pStyle w:val="ListParagraph"/>
        <w:numPr>
          <w:ilvl w:val="0"/>
          <w:numId w:val="88"/>
        </w:numPr>
        <w:spacing w:before="100" w:beforeAutospacing="1" w:after="100" w:afterAutospacing="1" w:line="240" w:lineRule="auto"/>
        <w:jc w:val="both"/>
        <w:rPr>
          <w:rFonts w:ascii="Arial" w:hAnsi="Arial" w:cs="Arial"/>
        </w:rPr>
      </w:pPr>
      <w:r w:rsidRPr="00EE4AE3">
        <w:rPr>
          <w:rStyle w:val="Strong"/>
          <w:rFonts w:ascii="Arial" w:hAnsi="Arial" w:cs="Arial"/>
        </w:rPr>
        <w:t>Grinding</w:t>
      </w:r>
      <w:r w:rsidRPr="00EE4AE3">
        <w:rPr>
          <w:rFonts w:ascii="Arial" w:hAnsi="Arial" w:cs="Arial"/>
        </w:rPr>
        <w:t>:</w:t>
      </w:r>
    </w:p>
    <w:p w14:paraId="3DA66074" w14:textId="77777777" w:rsidR="00440B26" w:rsidRPr="00EE4AE3" w:rsidRDefault="00440B26" w:rsidP="008D5773">
      <w:pPr>
        <w:pStyle w:val="ListParagraph"/>
        <w:numPr>
          <w:ilvl w:val="0"/>
          <w:numId w:val="89"/>
        </w:numPr>
        <w:spacing w:before="100" w:beforeAutospacing="1" w:after="100" w:afterAutospacing="1" w:line="240" w:lineRule="auto"/>
        <w:jc w:val="both"/>
        <w:rPr>
          <w:rFonts w:ascii="Arial" w:hAnsi="Arial" w:cs="Arial"/>
        </w:rPr>
      </w:pPr>
      <w:r w:rsidRPr="00EE4AE3">
        <w:rPr>
          <w:rFonts w:ascii="Arial" w:hAnsi="Arial" w:cs="Arial"/>
        </w:rPr>
        <w:t>The dried OPT waste is ground into a fine powder, making it easier to mix with extracted biochemical boosters and binders.</w:t>
      </w:r>
    </w:p>
    <w:p w14:paraId="32CF29EB" w14:textId="77777777" w:rsidR="00440B26" w:rsidRPr="00EE4AE3" w:rsidRDefault="00440B26" w:rsidP="008D5773">
      <w:pPr>
        <w:pStyle w:val="ListParagraph"/>
        <w:numPr>
          <w:ilvl w:val="0"/>
          <w:numId w:val="88"/>
        </w:numPr>
        <w:spacing w:before="100" w:beforeAutospacing="1" w:after="100" w:afterAutospacing="1" w:line="240" w:lineRule="auto"/>
        <w:jc w:val="both"/>
        <w:rPr>
          <w:rFonts w:ascii="Arial" w:hAnsi="Arial" w:cs="Arial"/>
        </w:rPr>
      </w:pPr>
      <w:r w:rsidRPr="00EE4AE3">
        <w:rPr>
          <w:rStyle w:val="Strong"/>
          <w:rFonts w:ascii="Arial" w:hAnsi="Arial" w:cs="Arial"/>
        </w:rPr>
        <w:t>Mixing with Combustion Boosters</w:t>
      </w:r>
      <w:r w:rsidRPr="00EE4AE3">
        <w:rPr>
          <w:rFonts w:ascii="Arial" w:hAnsi="Arial" w:cs="Arial"/>
        </w:rPr>
        <w:t>:</w:t>
      </w:r>
    </w:p>
    <w:p w14:paraId="5087E5CD" w14:textId="77777777" w:rsidR="00440B26" w:rsidRPr="00EE4AE3" w:rsidRDefault="00440B26" w:rsidP="008D5773">
      <w:pPr>
        <w:pStyle w:val="ListParagraph"/>
        <w:numPr>
          <w:ilvl w:val="0"/>
          <w:numId w:val="89"/>
        </w:numPr>
        <w:spacing w:before="100" w:beforeAutospacing="1" w:after="100" w:afterAutospacing="1" w:line="240" w:lineRule="auto"/>
        <w:jc w:val="both"/>
        <w:rPr>
          <w:rFonts w:ascii="Arial" w:hAnsi="Arial" w:cs="Arial"/>
        </w:rPr>
      </w:pPr>
      <w:r w:rsidRPr="00EE4AE3">
        <w:rPr>
          <w:rFonts w:ascii="Arial" w:hAnsi="Arial" w:cs="Arial"/>
        </w:rPr>
        <w:t>The powder is blended with extracted lignin and other combustion-enhancing residues. This helps in several ways:</w:t>
      </w:r>
    </w:p>
    <w:p w14:paraId="0887C39D" w14:textId="77777777" w:rsidR="00F56DE9" w:rsidRPr="00EE4AE3" w:rsidRDefault="00440B26" w:rsidP="008D5773">
      <w:pPr>
        <w:pStyle w:val="ListParagraph"/>
        <w:numPr>
          <w:ilvl w:val="0"/>
          <w:numId w:val="88"/>
        </w:numPr>
        <w:spacing w:before="100" w:beforeAutospacing="1" w:after="100" w:afterAutospacing="1" w:line="240" w:lineRule="auto"/>
        <w:jc w:val="both"/>
        <w:rPr>
          <w:rFonts w:ascii="Arial" w:hAnsi="Arial" w:cs="Arial"/>
        </w:rPr>
      </w:pPr>
      <w:r w:rsidRPr="00EE4AE3">
        <w:rPr>
          <w:rStyle w:val="Strong"/>
          <w:rFonts w:ascii="Arial" w:hAnsi="Arial" w:cs="Arial"/>
        </w:rPr>
        <w:t>Improves Energy Density</w:t>
      </w:r>
      <w:r w:rsidRPr="00EE4AE3">
        <w:rPr>
          <w:rFonts w:ascii="Arial" w:hAnsi="Arial" w:cs="Arial"/>
        </w:rPr>
        <w:t xml:space="preserve">: </w:t>
      </w:r>
    </w:p>
    <w:p w14:paraId="5B682537" w14:textId="77777777" w:rsidR="00440B26" w:rsidRPr="00EE4AE3" w:rsidRDefault="00440B26" w:rsidP="008D5773">
      <w:pPr>
        <w:pStyle w:val="ListParagraph"/>
        <w:numPr>
          <w:ilvl w:val="0"/>
          <w:numId w:val="89"/>
        </w:numPr>
        <w:spacing w:before="100" w:beforeAutospacing="1" w:after="100" w:afterAutospacing="1" w:line="240" w:lineRule="auto"/>
        <w:jc w:val="both"/>
        <w:rPr>
          <w:rFonts w:ascii="Arial" w:hAnsi="Arial" w:cs="Arial"/>
        </w:rPr>
      </w:pPr>
      <w:r w:rsidRPr="00EE4AE3">
        <w:rPr>
          <w:rFonts w:ascii="Arial" w:hAnsi="Arial" w:cs="Arial"/>
        </w:rPr>
        <w:t>The lignin’s high carbon content boosts the energy density.</w:t>
      </w:r>
    </w:p>
    <w:p w14:paraId="45689E40" w14:textId="77777777" w:rsidR="00F56DE9" w:rsidRPr="00EE4AE3" w:rsidRDefault="00440B26" w:rsidP="008D5773">
      <w:pPr>
        <w:pStyle w:val="ListParagraph"/>
        <w:numPr>
          <w:ilvl w:val="0"/>
          <w:numId w:val="88"/>
        </w:numPr>
        <w:spacing w:before="100" w:beforeAutospacing="1" w:after="100" w:afterAutospacing="1" w:line="240" w:lineRule="auto"/>
        <w:jc w:val="both"/>
        <w:rPr>
          <w:rFonts w:ascii="Arial" w:hAnsi="Arial" w:cs="Arial"/>
        </w:rPr>
      </w:pPr>
      <w:r w:rsidRPr="00EE4AE3">
        <w:rPr>
          <w:rStyle w:val="Strong"/>
          <w:rFonts w:ascii="Arial" w:hAnsi="Arial" w:cs="Arial"/>
        </w:rPr>
        <w:t>Enhances Combustion Efficiency</w:t>
      </w:r>
      <w:r w:rsidRPr="00EE4AE3">
        <w:rPr>
          <w:rFonts w:ascii="Arial" w:hAnsi="Arial" w:cs="Arial"/>
        </w:rPr>
        <w:t xml:space="preserve">: </w:t>
      </w:r>
    </w:p>
    <w:p w14:paraId="598BCCF9" w14:textId="77777777" w:rsidR="00440B26" w:rsidRPr="00EE4AE3" w:rsidRDefault="00440B26" w:rsidP="008D5773">
      <w:pPr>
        <w:pStyle w:val="ListParagraph"/>
        <w:numPr>
          <w:ilvl w:val="0"/>
          <w:numId w:val="89"/>
        </w:numPr>
        <w:spacing w:before="100" w:beforeAutospacing="1" w:after="100" w:afterAutospacing="1" w:line="240" w:lineRule="auto"/>
        <w:jc w:val="both"/>
        <w:rPr>
          <w:rFonts w:ascii="Arial" w:hAnsi="Arial" w:cs="Arial"/>
        </w:rPr>
      </w:pPr>
      <w:r w:rsidRPr="00EE4AE3">
        <w:rPr>
          <w:rFonts w:ascii="Arial" w:hAnsi="Arial" w:cs="Arial"/>
        </w:rPr>
        <w:t>Potassium and other minerals lower the combustion temperature, helping the pellet burn more completely.</w:t>
      </w:r>
    </w:p>
    <w:p w14:paraId="6343507C" w14:textId="77777777" w:rsidR="00F56DE9" w:rsidRPr="00EE4AE3" w:rsidRDefault="00440B26" w:rsidP="008D5773">
      <w:pPr>
        <w:pStyle w:val="ListParagraph"/>
        <w:numPr>
          <w:ilvl w:val="0"/>
          <w:numId w:val="88"/>
        </w:numPr>
        <w:spacing w:before="100" w:beforeAutospacing="1" w:after="100" w:afterAutospacing="1" w:line="240" w:lineRule="auto"/>
        <w:jc w:val="both"/>
        <w:rPr>
          <w:rFonts w:ascii="Arial" w:hAnsi="Arial" w:cs="Arial"/>
        </w:rPr>
      </w:pPr>
      <w:r w:rsidRPr="00EE4AE3">
        <w:rPr>
          <w:rStyle w:val="Strong"/>
          <w:rFonts w:ascii="Arial" w:hAnsi="Arial" w:cs="Arial"/>
        </w:rPr>
        <w:t>Pelleting and Compression</w:t>
      </w:r>
      <w:r w:rsidRPr="00EE4AE3">
        <w:rPr>
          <w:rFonts w:ascii="Arial" w:hAnsi="Arial" w:cs="Arial"/>
        </w:rPr>
        <w:t>:</w:t>
      </w:r>
    </w:p>
    <w:p w14:paraId="287391B2" w14:textId="77777777" w:rsidR="00440B26" w:rsidRPr="00EE4AE3" w:rsidRDefault="00440B26" w:rsidP="008D5773">
      <w:pPr>
        <w:pStyle w:val="ListParagraph"/>
        <w:numPr>
          <w:ilvl w:val="0"/>
          <w:numId w:val="89"/>
        </w:numPr>
        <w:spacing w:before="100" w:beforeAutospacing="1" w:after="100" w:afterAutospacing="1" w:line="240" w:lineRule="auto"/>
        <w:jc w:val="both"/>
        <w:rPr>
          <w:rFonts w:ascii="Arial" w:hAnsi="Arial" w:cs="Arial"/>
        </w:rPr>
      </w:pPr>
      <w:r w:rsidRPr="00EE4AE3">
        <w:rPr>
          <w:rFonts w:ascii="Arial" w:hAnsi="Arial" w:cs="Arial"/>
        </w:rPr>
        <w:t>The final mixture is fed into a pellet mill, where it’s compressed into pellets.</w:t>
      </w:r>
    </w:p>
    <w:p w14:paraId="74A91BAC" w14:textId="77777777" w:rsidR="00440B26" w:rsidRPr="00EE4AE3" w:rsidRDefault="00440B26" w:rsidP="008D5773">
      <w:pPr>
        <w:pStyle w:val="ListParagraph"/>
        <w:numPr>
          <w:ilvl w:val="0"/>
          <w:numId w:val="89"/>
        </w:numPr>
        <w:spacing w:before="100" w:beforeAutospacing="1" w:after="100" w:afterAutospacing="1" w:line="240" w:lineRule="auto"/>
        <w:jc w:val="both"/>
        <w:rPr>
          <w:rFonts w:ascii="Arial" w:hAnsi="Arial" w:cs="Arial"/>
        </w:rPr>
      </w:pPr>
      <w:r w:rsidRPr="00EE4AE3">
        <w:rPr>
          <w:rFonts w:ascii="Arial" w:hAnsi="Arial" w:cs="Arial"/>
        </w:rPr>
        <w:t>Lignin acts as a natural binder under heat and pressure, reducing the need for synthetic binders and lowering production costs.</w:t>
      </w:r>
    </w:p>
    <w:p w14:paraId="169796AA" w14:textId="77777777" w:rsidR="00440B26" w:rsidRPr="00EE4AE3" w:rsidRDefault="00EE4AE3" w:rsidP="008C2DA1">
      <w:pPr>
        <w:spacing w:after="0"/>
        <w:jc w:val="both"/>
        <w:rPr>
          <w:rFonts w:ascii="Arial" w:hAnsi="Arial" w:cs="Arial"/>
        </w:rPr>
      </w:pPr>
      <w:r w:rsidRPr="00EE4AE3">
        <w:rPr>
          <w:rFonts w:ascii="Arial" w:hAnsi="Arial" w:cs="Arial"/>
          <w:noProof/>
        </w:rPr>
        <w:pict w14:anchorId="6BB5B459">
          <v:rect id="_x0000_i1054" style="width:0;height:1.5pt" o:hralign="right" o:hrstd="t" o:hr="t" fillcolor="#a0a0a0" stroked="f"/>
        </w:pict>
      </w:r>
    </w:p>
    <w:p w14:paraId="507BB0ED" w14:textId="77777777" w:rsidR="00440B26" w:rsidRPr="00EE4AE3" w:rsidRDefault="00440B26" w:rsidP="008C2DA1">
      <w:pPr>
        <w:pStyle w:val="Heading3"/>
        <w:jc w:val="both"/>
        <w:rPr>
          <w:rFonts w:ascii="Arial" w:hAnsi="Arial" w:cs="Arial"/>
          <w:sz w:val="22"/>
          <w:szCs w:val="22"/>
        </w:rPr>
      </w:pPr>
      <w:r w:rsidRPr="00EE4AE3">
        <w:rPr>
          <w:rFonts w:ascii="Arial" w:hAnsi="Arial" w:cs="Arial"/>
          <w:sz w:val="22"/>
          <w:szCs w:val="22"/>
        </w:rPr>
        <w:t xml:space="preserve">3. </w:t>
      </w:r>
      <w:r w:rsidRPr="00EE4AE3">
        <w:rPr>
          <w:rStyle w:val="Strong"/>
          <w:rFonts w:ascii="Arial" w:hAnsi="Arial" w:cs="Arial"/>
          <w:b/>
          <w:bCs/>
          <w:sz w:val="22"/>
          <w:szCs w:val="22"/>
        </w:rPr>
        <w:t>Properties and Benefits of OPT Fuel Pellets with Boosters</w:t>
      </w:r>
    </w:p>
    <w:p w14:paraId="343F64A4" w14:textId="77777777" w:rsidR="00440B26" w:rsidRPr="00EE4AE3" w:rsidRDefault="00440B26" w:rsidP="008D5773">
      <w:pPr>
        <w:pStyle w:val="ListParagraph"/>
        <w:numPr>
          <w:ilvl w:val="0"/>
          <w:numId w:val="117"/>
        </w:numPr>
        <w:spacing w:before="100" w:beforeAutospacing="1" w:after="100" w:afterAutospacing="1" w:line="240" w:lineRule="auto"/>
        <w:jc w:val="both"/>
        <w:rPr>
          <w:rFonts w:ascii="Arial" w:hAnsi="Arial" w:cs="Arial"/>
        </w:rPr>
      </w:pPr>
      <w:r w:rsidRPr="00EE4AE3">
        <w:rPr>
          <w:rStyle w:val="Strong"/>
          <w:rFonts w:ascii="Arial" w:hAnsi="Arial" w:cs="Arial"/>
        </w:rPr>
        <w:t>Energy Output</w:t>
      </w:r>
      <w:r w:rsidRPr="00EE4AE3">
        <w:rPr>
          <w:rFonts w:ascii="Arial" w:hAnsi="Arial" w:cs="Arial"/>
        </w:rPr>
        <w:t>:</w:t>
      </w:r>
    </w:p>
    <w:p w14:paraId="7F04BAAC" w14:textId="77777777" w:rsidR="00440B26" w:rsidRPr="00EE4AE3" w:rsidRDefault="00440B26" w:rsidP="008D5773">
      <w:pPr>
        <w:numPr>
          <w:ilvl w:val="1"/>
          <w:numId w:val="90"/>
        </w:numPr>
        <w:spacing w:before="100" w:beforeAutospacing="1" w:after="100" w:afterAutospacing="1" w:line="240" w:lineRule="auto"/>
        <w:jc w:val="both"/>
        <w:rPr>
          <w:rFonts w:ascii="Arial" w:hAnsi="Arial" w:cs="Arial"/>
        </w:rPr>
      </w:pPr>
      <w:r w:rsidRPr="00EE4AE3">
        <w:rPr>
          <w:rFonts w:ascii="Arial" w:hAnsi="Arial" w:cs="Arial"/>
        </w:rPr>
        <w:t>The added lignin and mineral catalysts boost the calorific value of OPT pellets, reaching energy densities close to wood pellets (typically around 16-20 MJ/kg).</w:t>
      </w:r>
    </w:p>
    <w:p w14:paraId="737A432E" w14:textId="77777777" w:rsidR="00440B26" w:rsidRPr="00EE4AE3" w:rsidRDefault="00440B26" w:rsidP="008D5773">
      <w:pPr>
        <w:numPr>
          <w:ilvl w:val="1"/>
          <w:numId w:val="90"/>
        </w:numPr>
        <w:spacing w:before="100" w:beforeAutospacing="1" w:after="100" w:afterAutospacing="1" w:line="240" w:lineRule="auto"/>
        <w:jc w:val="both"/>
        <w:rPr>
          <w:rFonts w:ascii="Arial" w:hAnsi="Arial" w:cs="Arial"/>
        </w:rPr>
      </w:pPr>
      <w:r w:rsidRPr="00EE4AE3">
        <w:rPr>
          <w:rFonts w:ascii="Arial" w:hAnsi="Arial" w:cs="Arial"/>
        </w:rPr>
        <w:t>Combustion boosters reduce the time required for ignition and improve the overall burn efficiency, maximizing the heat output.</w:t>
      </w:r>
    </w:p>
    <w:p w14:paraId="34702EBA" w14:textId="77777777" w:rsidR="00440B26" w:rsidRPr="00EE4AE3" w:rsidRDefault="00440B26" w:rsidP="008D5773">
      <w:pPr>
        <w:pStyle w:val="ListParagraph"/>
        <w:numPr>
          <w:ilvl w:val="0"/>
          <w:numId w:val="117"/>
        </w:numPr>
        <w:spacing w:before="100" w:beforeAutospacing="1" w:after="100" w:afterAutospacing="1" w:line="240" w:lineRule="auto"/>
        <w:jc w:val="both"/>
        <w:rPr>
          <w:rFonts w:ascii="Arial" w:hAnsi="Arial" w:cs="Arial"/>
        </w:rPr>
      </w:pPr>
      <w:r w:rsidRPr="00EE4AE3">
        <w:rPr>
          <w:rStyle w:val="Strong"/>
          <w:rFonts w:ascii="Arial" w:hAnsi="Arial" w:cs="Arial"/>
        </w:rPr>
        <w:t>Environmental Impact</w:t>
      </w:r>
      <w:r w:rsidRPr="00EE4AE3">
        <w:rPr>
          <w:rFonts w:ascii="Arial" w:hAnsi="Arial" w:cs="Arial"/>
        </w:rPr>
        <w:t>:</w:t>
      </w:r>
    </w:p>
    <w:p w14:paraId="4EBD6884" w14:textId="77777777" w:rsidR="00440B26" w:rsidRPr="00EE4AE3" w:rsidRDefault="00440B26" w:rsidP="008D5773">
      <w:pPr>
        <w:numPr>
          <w:ilvl w:val="1"/>
          <w:numId w:val="91"/>
        </w:numPr>
        <w:spacing w:before="100" w:beforeAutospacing="1" w:after="100" w:afterAutospacing="1" w:line="240" w:lineRule="auto"/>
        <w:jc w:val="both"/>
        <w:rPr>
          <w:rFonts w:ascii="Arial" w:hAnsi="Arial" w:cs="Arial"/>
        </w:rPr>
      </w:pPr>
      <w:r w:rsidRPr="00EE4AE3">
        <w:rPr>
          <w:rFonts w:ascii="Arial" w:hAnsi="Arial" w:cs="Arial"/>
        </w:rPr>
        <w:t>Using agricultural waste (OPT) reduces the need for deforestation or other biomass sources, promoting sustainable energy practices.</w:t>
      </w:r>
    </w:p>
    <w:p w14:paraId="535F6CB7" w14:textId="77777777" w:rsidR="00440B26" w:rsidRPr="00EE4AE3" w:rsidRDefault="00440B26" w:rsidP="008D5773">
      <w:pPr>
        <w:numPr>
          <w:ilvl w:val="1"/>
          <w:numId w:val="91"/>
        </w:numPr>
        <w:spacing w:before="100" w:beforeAutospacing="1" w:after="100" w:afterAutospacing="1" w:line="240" w:lineRule="auto"/>
        <w:jc w:val="both"/>
        <w:rPr>
          <w:rFonts w:ascii="Arial" w:hAnsi="Arial" w:cs="Arial"/>
        </w:rPr>
      </w:pPr>
      <w:r w:rsidRPr="00EE4AE3">
        <w:rPr>
          <w:rFonts w:ascii="Arial" w:hAnsi="Arial" w:cs="Arial"/>
        </w:rPr>
        <w:t>Optimized combustion with boosters results in lower emissions of CO2, NOx, and particulate matter compared to untreated OPT pellets.</w:t>
      </w:r>
    </w:p>
    <w:p w14:paraId="0EDA7D61" w14:textId="77777777" w:rsidR="00440B26" w:rsidRPr="00EE4AE3" w:rsidRDefault="00440B26" w:rsidP="008D5773">
      <w:pPr>
        <w:pStyle w:val="ListParagraph"/>
        <w:numPr>
          <w:ilvl w:val="0"/>
          <w:numId w:val="117"/>
        </w:numPr>
        <w:spacing w:before="100" w:beforeAutospacing="1" w:after="100" w:afterAutospacing="1" w:line="240" w:lineRule="auto"/>
        <w:jc w:val="both"/>
        <w:rPr>
          <w:rFonts w:ascii="Arial" w:hAnsi="Arial" w:cs="Arial"/>
        </w:rPr>
      </w:pPr>
      <w:r w:rsidRPr="00EE4AE3">
        <w:rPr>
          <w:rStyle w:val="Strong"/>
          <w:rFonts w:ascii="Arial" w:hAnsi="Arial" w:cs="Arial"/>
        </w:rPr>
        <w:t>Economic Viability</w:t>
      </w:r>
      <w:r w:rsidRPr="00EE4AE3">
        <w:rPr>
          <w:rFonts w:ascii="Arial" w:hAnsi="Arial" w:cs="Arial"/>
        </w:rPr>
        <w:t>:</w:t>
      </w:r>
    </w:p>
    <w:p w14:paraId="6F089DFE" w14:textId="77777777" w:rsidR="00440B26" w:rsidRPr="00EE4AE3" w:rsidRDefault="00440B26" w:rsidP="008D5773">
      <w:pPr>
        <w:numPr>
          <w:ilvl w:val="1"/>
          <w:numId w:val="92"/>
        </w:numPr>
        <w:spacing w:before="100" w:beforeAutospacing="1" w:after="100" w:afterAutospacing="1" w:line="240" w:lineRule="auto"/>
        <w:jc w:val="both"/>
        <w:rPr>
          <w:rFonts w:ascii="Arial" w:hAnsi="Arial" w:cs="Arial"/>
        </w:rPr>
      </w:pPr>
      <w:r w:rsidRPr="00EE4AE3">
        <w:rPr>
          <w:rFonts w:ascii="Arial" w:hAnsi="Arial" w:cs="Arial"/>
        </w:rPr>
        <w:t xml:space="preserve">By </w:t>
      </w:r>
      <w:r w:rsidR="00F56DE9" w:rsidRPr="00EE4AE3">
        <w:rPr>
          <w:rFonts w:ascii="Arial" w:hAnsi="Arial" w:cs="Arial"/>
        </w:rPr>
        <w:t>valorising</w:t>
      </w:r>
      <w:r w:rsidRPr="00EE4AE3">
        <w:rPr>
          <w:rFonts w:ascii="Arial" w:hAnsi="Arial" w:cs="Arial"/>
        </w:rPr>
        <w:t xml:space="preserve"> OPT waste, this process generates revenue from a waste stream, making it economically attractive, especially in regions where oil palm production is significant.</w:t>
      </w:r>
    </w:p>
    <w:p w14:paraId="38A21C79" w14:textId="77777777" w:rsidR="00440B26" w:rsidRPr="00EE4AE3" w:rsidRDefault="00440B26" w:rsidP="008D5773">
      <w:pPr>
        <w:numPr>
          <w:ilvl w:val="1"/>
          <w:numId w:val="92"/>
        </w:numPr>
        <w:spacing w:before="100" w:beforeAutospacing="1" w:after="100" w:afterAutospacing="1" w:line="240" w:lineRule="auto"/>
        <w:jc w:val="both"/>
        <w:rPr>
          <w:rFonts w:ascii="Arial" w:hAnsi="Arial" w:cs="Arial"/>
        </w:rPr>
      </w:pPr>
      <w:r w:rsidRPr="00EE4AE3">
        <w:rPr>
          <w:rFonts w:ascii="Arial" w:hAnsi="Arial" w:cs="Arial"/>
        </w:rPr>
        <w:t>Additionally, the elimination of synthetic binders through lignin’s natural binding capacity reduces production costs.</w:t>
      </w:r>
    </w:p>
    <w:p w14:paraId="3E2B29E5"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Application and Future Outlook</w:t>
      </w:r>
    </w:p>
    <w:p w14:paraId="18F30B2A" w14:textId="77777777" w:rsidR="00440B26" w:rsidRPr="00EE4AE3" w:rsidRDefault="00440B26" w:rsidP="008D5773">
      <w:pPr>
        <w:pStyle w:val="NormalWeb"/>
        <w:numPr>
          <w:ilvl w:val="0"/>
          <w:numId w:val="118"/>
        </w:numPr>
        <w:jc w:val="both"/>
        <w:rPr>
          <w:rFonts w:ascii="Arial" w:hAnsi="Arial" w:cs="Arial"/>
          <w:sz w:val="22"/>
          <w:szCs w:val="22"/>
        </w:rPr>
      </w:pPr>
      <w:r w:rsidRPr="00EE4AE3">
        <w:rPr>
          <w:rFonts w:ascii="Arial" w:hAnsi="Arial" w:cs="Arial"/>
          <w:sz w:val="22"/>
          <w:szCs w:val="22"/>
        </w:rPr>
        <w:lastRenderedPageBreak/>
        <w:t>OPT fuel pellets with combustion boosters can serve as renewable energy in industries, power plants, and even household heating. There is potential for scaling up this process to help meet energy needs while reducing reliance on fossil fuels.</w:t>
      </w:r>
    </w:p>
    <w:p w14:paraId="3EFFFCFC" w14:textId="77777777" w:rsidR="00440B26" w:rsidRPr="00EE4AE3" w:rsidRDefault="00440B26" w:rsidP="008C2DA1">
      <w:pPr>
        <w:pStyle w:val="NormalWeb"/>
        <w:jc w:val="both"/>
        <w:rPr>
          <w:rFonts w:ascii="Arial" w:hAnsi="Arial" w:cs="Arial"/>
          <w:sz w:val="22"/>
          <w:szCs w:val="22"/>
        </w:rPr>
      </w:pPr>
    </w:p>
    <w:p w14:paraId="7D992842" w14:textId="77777777" w:rsidR="00440B26" w:rsidRPr="00EE4AE3" w:rsidRDefault="008825FC" w:rsidP="008C2DA1">
      <w:pPr>
        <w:pStyle w:val="NormalWeb"/>
        <w:jc w:val="both"/>
        <w:rPr>
          <w:rFonts w:ascii="Arial" w:hAnsi="Arial" w:cs="Arial"/>
          <w:sz w:val="22"/>
          <w:szCs w:val="22"/>
        </w:rPr>
      </w:pPr>
      <w:r w:rsidRPr="00EE4AE3">
        <w:rPr>
          <w:rFonts w:ascii="Arial" w:hAnsi="Arial" w:cs="Arial"/>
          <w:sz w:val="22"/>
          <w:szCs w:val="22"/>
        </w:rPr>
        <w:t>S</w:t>
      </w:r>
      <w:r w:rsidR="00440B26" w:rsidRPr="00EE4AE3">
        <w:rPr>
          <w:rFonts w:ascii="Arial" w:hAnsi="Arial" w:cs="Arial"/>
          <w:sz w:val="22"/>
          <w:szCs w:val="22"/>
        </w:rPr>
        <w:t>pecific chemical reactions and energy efficiency metrics that play a role in converting oil palm trunk (OPT) waste into enhanced fuel pellets. We'll focus on the reactions during biochemical extraction and combustion and examine how combustion boosters improve energy efficiency.</w:t>
      </w:r>
    </w:p>
    <w:p w14:paraId="77AA6E93" w14:textId="77777777" w:rsidR="00440B26" w:rsidRPr="00EE4AE3" w:rsidRDefault="00EE4AE3" w:rsidP="008C2DA1">
      <w:pPr>
        <w:jc w:val="both"/>
        <w:rPr>
          <w:rFonts w:ascii="Arial" w:hAnsi="Arial" w:cs="Arial"/>
        </w:rPr>
      </w:pPr>
      <w:r w:rsidRPr="00EE4AE3">
        <w:rPr>
          <w:rFonts w:ascii="Arial" w:hAnsi="Arial" w:cs="Arial"/>
          <w:noProof/>
        </w:rPr>
        <w:pict w14:anchorId="04DB8DB3">
          <v:rect id="_x0000_i1055" style="width:0;height:1.5pt" o:hralign="right" o:bullet="t" o:hrstd="t" o:hr="t" fillcolor="#a0a0a0" stroked="f"/>
        </w:pict>
      </w:r>
    </w:p>
    <w:p w14:paraId="6060EE51"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Biochemical Extraction Reactions</w:t>
      </w:r>
    </w:p>
    <w:p w14:paraId="01A38F71" w14:textId="77777777" w:rsidR="00E3187D" w:rsidRPr="00EE4AE3" w:rsidRDefault="00440B26" w:rsidP="008D5773">
      <w:pPr>
        <w:pStyle w:val="NormalWeb"/>
        <w:numPr>
          <w:ilvl w:val="0"/>
          <w:numId w:val="119"/>
        </w:numPr>
        <w:jc w:val="both"/>
        <w:rPr>
          <w:rFonts w:ascii="Arial" w:hAnsi="Arial" w:cs="Arial"/>
          <w:sz w:val="22"/>
          <w:szCs w:val="22"/>
        </w:rPr>
      </w:pPr>
      <w:r w:rsidRPr="00EE4AE3">
        <w:rPr>
          <w:rFonts w:ascii="Arial" w:hAnsi="Arial" w:cs="Arial"/>
          <w:sz w:val="22"/>
          <w:szCs w:val="22"/>
        </w:rPr>
        <w:t xml:space="preserve">The main components of OPT waste are </w:t>
      </w:r>
      <w:r w:rsidRPr="00EE4AE3">
        <w:rPr>
          <w:rStyle w:val="Strong"/>
          <w:rFonts w:ascii="Arial" w:hAnsi="Arial" w:cs="Arial"/>
          <w:sz w:val="22"/>
          <w:szCs w:val="22"/>
        </w:rPr>
        <w:t>cellulose, hemicellulose, and lignin</w:t>
      </w:r>
      <w:r w:rsidRPr="00EE4AE3">
        <w:rPr>
          <w:rFonts w:ascii="Arial" w:hAnsi="Arial" w:cs="Arial"/>
          <w:sz w:val="22"/>
          <w:szCs w:val="22"/>
        </w:rPr>
        <w:t>. During extraction, each component undergoes specific chemical reactions to separate them and enhance their energy value in the pellets.</w:t>
      </w:r>
    </w:p>
    <w:p w14:paraId="7AC298BF" w14:textId="77777777" w:rsidR="00440B26" w:rsidRPr="00EE4AE3" w:rsidRDefault="00440B26" w:rsidP="008D5773">
      <w:pPr>
        <w:pStyle w:val="NormalWeb"/>
        <w:numPr>
          <w:ilvl w:val="0"/>
          <w:numId w:val="108"/>
        </w:numPr>
        <w:jc w:val="both"/>
        <w:rPr>
          <w:rFonts w:ascii="Arial" w:hAnsi="Arial" w:cs="Arial"/>
          <w:sz w:val="22"/>
          <w:szCs w:val="22"/>
        </w:rPr>
      </w:pPr>
      <w:r w:rsidRPr="00EE4AE3">
        <w:rPr>
          <w:rStyle w:val="Strong"/>
          <w:rFonts w:ascii="Arial" w:hAnsi="Arial" w:cs="Arial"/>
          <w:sz w:val="22"/>
          <w:szCs w:val="22"/>
        </w:rPr>
        <w:t>Cellulose and Hemicellulose Breakdown</w:t>
      </w:r>
      <w:r w:rsidRPr="00EE4AE3">
        <w:rPr>
          <w:rFonts w:ascii="Arial" w:hAnsi="Arial" w:cs="Arial"/>
          <w:sz w:val="22"/>
          <w:szCs w:val="22"/>
        </w:rPr>
        <w:t>:</w:t>
      </w:r>
    </w:p>
    <w:p w14:paraId="166AC828" w14:textId="77777777" w:rsidR="00550D63" w:rsidRPr="00EE4AE3" w:rsidRDefault="00550D63" w:rsidP="008C2DA1">
      <w:pPr>
        <w:pStyle w:val="NormalWeb"/>
        <w:jc w:val="both"/>
        <w:rPr>
          <w:rFonts w:ascii="Arial" w:hAnsi="Arial" w:cs="Arial"/>
          <w:sz w:val="22"/>
          <w:szCs w:val="22"/>
        </w:rPr>
      </w:pPr>
      <w:r w:rsidRPr="00EE4AE3">
        <w:rPr>
          <w:rFonts w:ascii="Arial" w:hAnsi="Arial" w:cs="Arial"/>
          <w:sz w:val="22"/>
          <w:szCs w:val="22"/>
        </w:rPr>
        <w:t xml:space="preserve">Oil palm trunk (OPT) biomass is primarily composed of </w:t>
      </w:r>
      <w:r w:rsidRPr="00EE4AE3">
        <w:rPr>
          <w:rStyle w:val="Strong"/>
          <w:rFonts w:ascii="Arial" w:hAnsi="Arial" w:cs="Arial"/>
          <w:sz w:val="22"/>
          <w:szCs w:val="22"/>
        </w:rPr>
        <w:t>cellulose, hemicellulose</w:t>
      </w:r>
      <w:r w:rsidRPr="00EE4AE3">
        <w:rPr>
          <w:rFonts w:ascii="Arial" w:hAnsi="Arial" w:cs="Arial"/>
          <w:sz w:val="22"/>
          <w:szCs w:val="22"/>
        </w:rPr>
        <w:t xml:space="preserve">, and </w:t>
      </w:r>
      <w:r w:rsidRPr="00EE4AE3">
        <w:rPr>
          <w:rStyle w:val="Strong"/>
          <w:rFonts w:ascii="Arial" w:hAnsi="Arial" w:cs="Arial"/>
          <w:sz w:val="22"/>
          <w:szCs w:val="22"/>
        </w:rPr>
        <w:t>lignin</w:t>
      </w:r>
      <w:r w:rsidRPr="00EE4AE3">
        <w:rPr>
          <w:rFonts w:ascii="Arial" w:hAnsi="Arial" w:cs="Arial"/>
          <w:sz w:val="22"/>
          <w:szCs w:val="22"/>
        </w:rPr>
        <w:t xml:space="preserve">, along with smaller amounts of extractives and ash. The breakdown of cellulose and hemicellulose content in OPT fuel pellets is crucial to understand because these components directly affect their energy value and </w:t>
      </w:r>
      <w:r w:rsidR="00F10EAA" w:rsidRPr="00EE4AE3">
        <w:rPr>
          <w:rFonts w:ascii="Arial" w:hAnsi="Arial" w:cs="Arial"/>
          <w:sz w:val="22"/>
          <w:szCs w:val="22"/>
        </w:rPr>
        <w:t>behaviour</w:t>
      </w:r>
      <w:r w:rsidRPr="00EE4AE3">
        <w:rPr>
          <w:rFonts w:ascii="Arial" w:hAnsi="Arial" w:cs="Arial"/>
          <w:sz w:val="22"/>
          <w:szCs w:val="22"/>
        </w:rPr>
        <w:t xml:space="preserve"> during combustion or thermal processes (like gasification or pyrolysis). Below is an explanation of the typical composition:</w:t>
      </w:r>
    </w:p>
    <w:p w14:paraId="198D73A3" w14:textId="77777777" w:rsidR="00550D63" w:rsidRPr="00EE4AE3" w:rsidRDefault="00EE4AE3" w:rsidP="008C2DA1">
      <w:pPr>
        <w:jc w:val="both"/>
        <w:rPr>
          <w:rFonts w:ascii="Arial" w:hAnsi="Arial" w:cs="Arial"/>
        </w:rPr>
      </w:pPr>
      <w:r w:rsidRPr="00EE4AE3">
        <w:rPr>
          <w:rFonts w:ascii="Arial" w:hAnsi="Arial" w:cs="Arial"/>
          <w:noProof/>
        </w:rPr>
        <w:pict w14:anchorId="18E63806">
          <v:rect id="_x0000_i1056" style="width:0;height:1.5pt" o:hralign="center" o:hrstd="t" o:hr="t" fillcolor="#a0a0a0" stroked="f"/>
        </w:pict>
      </w:r>
    </w:p>
    <w:p w14:paraId="6299E42B" w14:textId="77777777" w:rsidR="00550D63" w:rsidRPr="00EE4AE3" w:rsidRDefault="00550D63" w:rsidP="008D5773">
      <w:pPr>
        <w:pStyle w:val="Heading3"/>
        <w:numPr>
          <w:ilvl w:val="0"/>
          <w:numId w:val="119"/>
        </w:numPr>
        <w:jc w:val="both"/>
        <w:rPr>
          <w:rFonts w:ascii="Arial" w:hAnsi="Arial" w:cs="Arial"/>
          <w:sz w:val="22"/>
          <w:szCs w:val="22"/>
        </w:rPr>
      </w:pPr>
      <w:r w:rsidRPr="00EE4AE3">
        <w:rPr>
          <w:rStyle w:val="Strong"/>
          <w:rFonts w:ascii="Arial" w:hAnsi="Arial" w:cs="Arial"/>
          <w:b/>
          <w:bCs/>
          <w:sz w:val="22"/>
          <w:szCs w:val="22"/>
        </w:rPr>
        <w:t>Cellulose in OPT Fuel Pellets</w:t>
      </w:r>
    </w:p>
    <w:p w14:paraId="44D3290D" w14:textId="77777777" w:rsidR="00550D63" w:rsidRPr="00EE4AE3" w:rsidRDefault="00550D63" w:rsidP="008D5773">
      <w:pPr>
        <w:pStyle w:val="ListParagraph"/>
        <w:numPr>
          <w:ilvl w:val="0"/>
          <w:numId w:val="120"/>
        </w:numPr>
        <w:spacing w:before="100" w:beforeAutospacing="1" w:after="100" w:afterAutospacing="1" w:line="240" w:lineRule="auto"/>
        <w:jc w:val="both"/>
        <w:rPr>
          <w:rFonts w:ascii="Arial" w:hAnsi="Arial" w:cs="Arial"/>
        </w:rPr>
      </w:pPr>
      <w:r w:rsidRPr="00EE4AE3">
        <w:rPr>
          <w:rStyle w:val="Strong"/>
          <w:rFonts w:ascii="Arial" w:hAnsi="Arial" w:cs="Arial"/>
        </w:rPr>
        <w:t>Cellulose</w:t>
      </w:r>
      <w:r w:rsidRPr="00EE4AE3">
        <w:rPr>
          <w:rFonts w:ascii="Arial" w:hAnsi="Arial" w:cs="Arial"/>
        </w:rPr>
        <w:t xml:space="preserve"> is a polysaccharide that forms the structural framework of plant cell walls.</w:t>
      </w:r>
    </w:p>
    <w:p w14:paraId="73DAB2FC" w14:textId="77777777" w:rsidR="00550D63" w:rsidRPr="00EE4AE3" w:rsidRDefault="00550D63" w:rsidP="008D5773">
      <w:pPr>
        <w:pStyle w:val="ListParagraph"/>
        <w:numPr>
          <w:ilvl w:val="0"/>
          <w:numId w:val="120"/>
        </w:numPr>
        <w:spacing w:before="100" w:beforeAutospacing="1" w:after="100" w:afterAutospacing="1" w:line="240" w:lineRule="auto"/>
        <w:jc w:val="both"/>
        <w:rPr>
          <w:rFonts w:ascii="Arial" w:hAnsi="Arial" w:cs="Arial"/>
        </w:rPr>
      </w:pPr>
      <w:r w:rsidRPr="00EE4AE3">
        <w:rPr>
          <w:rFonts w:ascii="Arial" w:hAnsi="Arial" w:cs="Arial"/>
        </w:rPr>
        <w:t xml:space="preserve">In oil palm trunks, the </w:t>
      </w:r>
      <w:r w:rsidRPr="00EE4AE3">
        <w:rPr>
          <w:rStyle w:val="Strong"/>
          <w:rFonts w:ascii="Arial" w:hAnsi="Arial" w:cs="Arial"/>
        </w:rPr>
        <w:t>cellulose content ranges from 32% to 40%</w:t>
      </w:r>
      <w:r w:rsidRPr="00EE4AE3">
        <w:rPr>
          <w:rFonts w:ascii="Arial" w:hAnsi="Arial" w:cs="Arial"/>
        </w:rPr>
        <w:t xml:space="preserve"> (dry basis), depending on the age of the palm and the location of the trunk (core or outer layer).</w:t>
      </w:r>
    </w:p>
    <w:p w14:paraId="28115087" w14:textId="77777777" w:rsidR="00550D63" w:rsidRPr="00EE4AE3" w:rsidRDefault="00550D63" w:rsidP="008D5773">
      <w:pPr>
        <w:pStyle w:val="ListParagraph"/>
        <w:numPr>
          <w:ilvl w:val="0"/>
          <w:numId w:val="120"/>
        </w:numPr>
        <w:spacing w:before="100" w:beforeAutospacing="1" w:after="100" w:afterAutospacing="1" w:line="240" w:lineRule="auto"/>
        <w:jc w:val="both"/>
        <w:rPr>
          <w:rFonts w:ascii="Arial" w:hAnsi="Arial" w:cs="Arial"/>
        </w:rPr>
      </w:pPr>
      <w:r w:rsidRPr="00EE4AE3">
        <w:rPr>
          <w:rFonts w:ascii="Arial" w:hAnsi="Arial" w:cs="Arial"/>
        </w:rPr>
        <w:t>During thermal breakdown, cellulose decomposes into smaller molecules, such as glucose and other volatile compounds, which are key contributors to the heating value of the pellets.</w:t>
      </w:r>
    </w:p>
    <w:p w14:paraId="3B4B22EF" w14:textId="77777777" w:rsidR="00550D63" w:rsidRPr="00EE4AE3" w:rsidRDefault="00EE4AE3" w:rsidP="008C2DA1">
      <w:pPr>
        <w:spacing w:after="0"/>
        <w:jc w:val="both"/>
        <w:rPr>
          <w:rFonts w:ascii="Arial" w:hAnsi="Arial" w:cs="Arial"/>
        </w:rPr>
      </w:pPr>
      <w:r w:rsidRPr="00EE4AE3">
        <w:rPr>
          <w:rFonts w:ascii="Arial" w:hAnsi="Arial" w:cs="Arial"/>
          <w:noProof/>
        </w:rPr>
        <w:pict w14:anchorId="12F9B273">
          <v:rect id="_x0000_i1057" style="width:0;height:1.5pt" o:hralign="center" o:hrstd="t" o:hr="t" fillcolor="#a0a0a0" stroked="f"/>
        </w:pict>
      </w:r>
    </w:p>
    <w:p w14:paraId="4C880723" w14:textId="77777777" w:rsidR="00550D63" w:rsidRPr="00EE4AE3" w:rsidRDefault="00550D63" w:rsidP="008C2DA1">
      <w:pPr>
        <w:spacing w:after="0"/>
        <w:jc w:val="both"/>
        <w:rPr>
          <w:rStyle w:val="Strong"/>
          <w:rFonts w:ascii="Arial" w:hAnsi="Arial" w:cs="Arial"/>
          <w:b w:val="0"/>
          <w:bCs w:val="0"/>
        </w:rPr>
      </w:pPr>
    </w:p>
    <w:p w14:paraId="19869B2A" w14:textId="77777777" w:rsidR="00550D63" w:rsidRPr="00EE4AE3" w:rsidRDefault="00550D63" w:rsidP="008D5773">
      <w:pPr>
        <w:pStyle w:val="ListParagraph"/>
        <w:numPr>
          <w:ilvl w:val="0"/>
          <w:numId w:val="119"/>
        </w:numPr>
        <w:spacing w:after="0"/>
        <w:jc w:val="both"/>
        <w:rPr>
          <w:rFonts w:ascii="Arial" w:hAnsi="Arial" w:cs="Arial"/>
        </w:rPr>
      </w:pPr>
      <w:r w:rsidRPr="00EE4AE3">
        <w:rPr>
          <w:rStyle w:val="Strong"/>
          <w:rFonts w:ascii="Arial" w:hAnsi="Arial" w:cs="Arial"/>
          <w:bCs w:val="0"/>
        </w:rPr>
        <w:t>Hemicellulose in OPT Fuel Pellets</w:t>
      </w:r>
    </w:p>
    <w:p w14:paraId="5BFB5EBE" w14:textId="77777777" w:rsidR="00550D63" w:rsidRPr="00EE4AE3" w:rsidRDefault="00550D63" w:rsidP="008D5773">
      <w:pPr>
        <w:numPr>
          <w:ilvl w:val="0"/>
          <w:numId w:val="121"/>
        </w:numPr>
        <w:spacing w:before="100" w:beforeAutospacing="1" w:after="100" w:afterAutospacing="1" w:line="240" w:lineRule="auto"/>
        <w:jc w:val="both"/>
        <w:rPr>
          <w:rFonts w:ascii="Arial" w:hAnsi="Arial" w:cs="Arial"/>
        </w:rPr>
      </w:pPr>
      <w:r w:rsidRPr="00EE4AE3">
        <w:rPr>
          <w:rStyle w:val="Strong"/>
          <w:rFonts w:ascii="Arial" w:hAnsi="Arial" w:cs="Arial"/>
        </w:rPr>
        <w:t>Hemicellulose</w:t>
      </w:r>
      <w:r w:rsidRPr="00EE4AE3">
        <w:rPr>
          <w:rFonts w:ascii="Arial" w:hAnsi="Arial" w:cs="Arial"/>
        </w:rPr>
        <w:t xml:space="preserve"> is a heterogeneous group of polysaccharides that are more easily degraded than cellulose.</w:t>
      </w:r>
    </w:p>
    <w:p w14:paraId="556E799C" w14:textId="77777777" w:rsidR="00550D63" w:rsidRPr="00EE4AE3" w:rsidRDefault="00550D63" w:rsidP="008D5773">
      <w:pPr>
        <w:numPr>
          <w:ilvl w:val="0"/>
          <w:numId w:val="121"/>
        </w:numPr>
        <w:spacing w:before="100" w:beforeAutospacing="1" w:after="100" w:afterAutospacing="1" w:line="240" w:lineRule="auto"/>
        <w:jc w:val="both"/>
        <w:rPr>
          <w:rFonts w:ascii="Arial" w:hAnsi="Arial" w:cs="Arial"/>
        </w:rPr>
      </w:pPr>
      <w:r w:rsidRPr="00EE4AE3">
        <w:rPr>
          <w:rFonts w:ascii="Arial" w:hAnsi="Arial" w:cs="Arial"/>
        </w:rPr>
        <w:t xml:space="preserve">In oil palm trunks, the </w:t>
      </w:r>
      <w:r w:rsidRPr="00EE4AE3">
        <w:rPr>
          <w:rStyle w:val="Strong"/>
          <w:rFonts w:ascii="Arial" w:hAnsi="Arial" w:cs="Arial"/>
        </w:rPr>
        <w:t>hemicellulose content ranges from 22% to 35%</w:t>
      </w:r>
      <w:r w:rsidRPr="00EE4AE3">
        <w:rPr>
          <w:rFonts w:ascii="Arial" w:hAnsi="Arial" w:cs="Arial"/>
        </w:rPr>
        <w:t xml:space="preserve"> (dry basis).</w:t>
      </w:r>
    </w:p>
    <w:p w14:paraId="0A3C46AB" w14:textId="77777777" w:rsidR="00550D63" w:rsidRPr="00EE4AE3" w:rsidRDefault="00550D63" w:rsidP="008D5773">
      <w:pPr>
        <w:numPr>
          <w:ilvl w:val="0"/>
          <w:numId w:val="121"/>
        </w:numPr>
        <w:spacing w:before="100" w:beforeAutospacing="1" w:after="100" w:afterAutospacing="1" w:line="240" w:lineRule="auto"/>
        <w:jc w:val="both"/>
        <w:rPr>
          <w:rFonts w:ascii="Arial" w:hAnsi="Arial" w:cs="Arial"/>
        </w:rPr>
      </w:pPr>
      <w:r w:rsidRPr="00EE4AE3">
        <w:rPr>
          <w:rFonts w:ascii="Arial" w:hAnsi="Arial" w:cs="Arial"/>
        </w:rPr>
        <w:t>Hemicellulose decomposes at lower temperatures (200–300°C) than cellulose, releasing gases like carbon dioxide (CO</w:t>
      </w:r>
      <w:r w:rsidRPr="00EE4AE3">
        <w:rPr>
          <w:rFonts w:ascii="Cambria Math" w:hAnsi="Cambria Math" w:cs="Cambria Math"/>
        </w:rPr>
        <w:t>₂</w:t>
      </w:r>
      <w:r w:rsidRPr="00EE4AE3">
        <w:rPr>
          <w:rFonts w:ascii="Arial" w:hAnsi="Arial" w:cs="Arial"/>
        </w:rPr>
        <w:t>), carbon monoxide (CO), and some volatile organic compounds during the combustion or pyrolysis process.</w:t>
      </w:r>
    </w:p>
    <w:p w14:paraId="456FBE4D" w14:textId="77777777" w:rsidR="00550D63" w:rsidRPr="00EE4AE3" w:rsidRDefault="00550D63" w:rsidP="008D5773">
      <w:pPr>
        <w:numPr>
          <w:ilvl w:val="0"/>
          <w:numId w:val="121"/>
        </w:numPr>
        <w:spacing w:before="100" w:beforeAutospacing="1" w:after="100" w:afterAutospacing="1" w:line="240" w:lineRule="auto"/>
        <w:jc w:val="both"/>
        <w:rPr>
          <w:rFonts w:ascii="Arial" w:hAnsi="Arial" w:cs="Arial"/>
        </w:rPr>
      </w:pPr>
      <w:r w:rsidRPr="00EE4AE3">
        <w:rPr>
          <w:rFonts w:ascii="Arial" w:hAnsi="Arial" w:cs="Arial"/>
        </w:rPr>
        <w:t xml:space="preserve">The composition of hemicellulose in OPT is predominantly </w:t>
      </w:r>
      <w:r w:rsidRPr="00EE4AE3">
        <w:rPr>
          <w:rStyle w:val="Strong"/>
          <w:rFonts w:ascii="Arial" w:hAnsi="Arial" w:cs="Arial"/>
        </w:rPr>
        <w:t>xylan</w:t>
      </w:r>
      <w:r w:rsidRPr="00EE4AE3">
        <w:rPr>
          <w:rFonts w:ascii="Arial" w:hAnsi="Arial" w:cs="Arial"/>
        </w:rPr>
        <w:t xml:space="preserve"> (arabinoxylans) and </w:t>
      </w:r>
      <w:r w:rsidRPr="00EE4AE3">
        <w:rPr>
          <w:rStyle w:val="Strong"/>
          <w:rFonts w:ascii="Arial" w:hAnsi="Arial" w:cs="Arial"/>
        </w:rPr>
        <w:t>mannans</w:t>
      </w:r>
      <w:r w:rsidRPr="00EE4AE3">
        <w:rPr>
          <w:rFonts w:ascii="Arial" w:hAnsi="Arial" w:cs="Arial"/>
        </w:rPr>
        <w:t>, which influence the thermal properties and combustion profile.</w:t>
      </w:r>
    </w:p>
    <w:p w14:paraId="6AE461F1" w14:textId="77777777" w:rsidR="00550D63" w:rsidRPr="00EE4AE3" w:rsidRDefault="00EE4AE3" w:rsidP="008C2DA1">
      <w:pPr>
        <w:spacing w:after="0"/>
        <w:jc w:val="both"/>
        <w:rPr>
          <w:rFonts w:ascii="Arial" w:hAnsi="Arial" w:cs="Arial"/>
        </w:rPr>
      </w:pPr>
      <w:r w:rsidRPr="00EE4AE3">
        <w:rPr>
          <w:rFonts w:ascii="Arial" w:hAnsi="Arial" w:cs="Arial"/>
          <w:noProof/>
        </w:rPr>
        <w:pict w14:anchorId="3E88403D">
          <v:rect id="_x0000_i1058" style="width:0;height:1.5pt" o:hralign="center" o:hrstd="t" o:hr="t" fillcolor="#a0a0a0" stroked="f"/>
        </w:pict>
      </w:r>
    </w:p>
    <w:p w14:paraId="568E4FD0" w14:textId="77777777" w:rsidR="00550D63" w:rsidRPr="00EE4AE3" w:rsidRDefault="00550D63" w:rsidP="008D5773">
      <w:pPr>
        <w:pStyle w:val="Heading3"/>
        <w:numPr>
          <w:ilvl w:val="0"/>
          <w:numId w:val="122"/>
        </w:numPr>
        <w:jc w:val="both"/>
        <w:rPr>
          <w:rFonts w:ascii="Arial" w:hAnsi="Arial" w:cs="Arial"/>
          <w:sz w:val="22"/>
          <w:szCs w:val="22"/>
        </w:rPr>
      </w:pPr>
      <w:r w:rsidRPr="00EE4AE3">
        <w:rPr>
          <w:rStyle w:val="Strong"/>
          <w:rFonts w:ascii="Arial" w:hAnsi="Arial" w:cs="Arial"/>
          <w:b/>
          <w:bCs/>
          <w:sz w:val="22"/>
          <w:szCs w:val="22"/>
        </w:rPr>
        <w:lastRenderedPageBreak/>
        <w:t>Thermal Breakdown of Cellulose and Hemicellulose</w:t>
      </w:r>
    </w:p>
    <w:p w14:paraId="2C98C2BE" w14:textId="77777777" w:rsidR="00550D63" w:rsidRPr="00EE4AE3" w:rsidRDefault="00550D63" w:rsidP="008C2DA1">
      <w:pPr>
        <w:pStyle w:val="NormalWeb"/>
        <w:jc w:val="both"/>
        <w:rPr>
          <w:rFonts w:ascii="Arial" w:hAnsi="Arial" w:cs="Arial"/>
          <w:sz w:val="22"/>
          <w:szCs w:val="22"/>
        </w:rPr>
      </w:pPr>
      <w:r w:rsidRPr="00EE4AE3">
        <w:rPr>
          <w:rFonts w:ascii="Arial" w:hAnsi="Arial" w:cs="Arial"/>
          <w:sz w:val="22"/>
          <w:szCs w:val="22"/>
        </w:rPr>
        <w:t>The breakdown of cellulose and hemicellulose occurs in overlapping stages during thermal processes such as gasification, pyrolysis, or combustion:</w:t>
      </w:r>
    </w:p>
    <w:p w14:paraId="7B73C73D" w14:textId="77777777" w:rsidR="00550D63" w:rsidRPr="00EE4AE3" w:rsidRDefault="00550D63" w:rsidP="008D5773">
      <w:pPr>
        <w:numPr>
          <w:ilvl w:val="0"/>
          <w:numId w:val="123"/>
        </w:numPr>
        <w:spacing w:before="100" w:beforeAutospacing="1" w:after="100" w:afterAutospacing="1" w:line="240" w:lineRule="auto"/>
        <w:jc w:val="both"/>
        <w:rPr>
          <w:rFonts w:ascii="Arial" w:hAnsi="Arial" w:cs="Arial"/>
        </w:rPr>
      </w:pPr>
      <w:r w:rsidRPr="00EE4AE3">
        <w:rPr>
          <w:rStyle w:val="Strong"/>
          <w:rFonts w:ascii="Arial" w:hAnsi="Arial" w:cs="Arial"/>
        </w:rPr>
        <w:t>Hemicellulose Breakdown</w:t>
      </w:r>
      <w:r w:rsidRPr="00EE4AE3">
        <w:rPr>
          <w:rFonts w:ascii="Arial" w:hAnsi="Arial" w:cs="Arial"/>
        </w:rPr>
        <w:t>:</w:t>
      </w:r>
    </w:p>
    <w:p w14:paraId="23AF75A9" w14:textId="77777777" w:rsidR="00550D63" w:rsidRPr="00EE4AE3" w:rsidRDefault="00550D63" w:rsidP="008D5773">
      <w:pPr>
        <w:numPr>
          <w:ilvl w:val="1"/>
          <w:numId w:val="123"/>
        </w:numPr>
        <w:spacing w:before="100" w:beforeAutospacing="1" w:after="100" w:afterAutospacing="1" w:line="240" w:lineRule="auto"/>
        <w:jc w:val="both"/>
        <w:rPr>
          <w:rFonts w:ascii="Arial" w:hAnsi="Arial" w:cs="Arial"/>
        </w:rPr>
      </w:pPr>
      <w:r w:rsidRPr="00EE4AE3">
        <w:rPr>
          <w:rFonts w:ascii="Arial" w:hAnsi="Arial" w:cs="Arial"/>
        </w:rPr>
        <w:t>Decomposes between 200°C and 300°C.</w:t>
      </w:r>
    </w:p>
    <w:p w14:paraId="1D4189AC" w14:textId="77777777" w:rsidR="00550D63" w:rsidRPr="00EE4AE3" w:rsidRDefault="00550D63" w:rsidP="008D5773">
      <w:pPr>
        <w:numPr>
          <w:ilvl w:val="1"/>
          <w:numId w:val="123"/>
        </w:numPr>
        <w:spacing w:before="100" w:beforeAutospacing="1" w:after="100" w:afterAutospacing="1" w:line="240" w:lineRule="auto"/>
        <w:jc w:val="both"/>
        <w:rPr>
          <w:rFonts w:ascii="Arial" w:hAnsi="Arial" w:cs="Arial"/>
        </w:rPr>
      </w:pPr>
      <w:r w:rsidRPr="00EE4AE3">
        <w:rPr>
          <w:rFonts w:ascii="Arial" w:hAnsi="Arial" w:cs="Arial"/>
        </w:rPr>
        <w:t>Produces a mixture of CO</w:t>
      </w:r>
      <w:r w:rsidRPr="00EE4AE3">
        <w:rPr>
          <w:rFonts w:ascii="Cambria Math" w:hAnsi="Cambria Math" w:cs="Cambria Math"/>
        </w:rPr>
        <w:t>₂</w:t>
      </w:r>
      <w:r w:rsidRPr="00EE4AE3">
        <w:rPr>
          <w:rFonts w:ascii="Arial" w:hAnsi="Arial" w:cs="Arial"/>
        </w:rPr>
        <w:t>, CO, acetic acid, and other light volatiles.</w:t>
      </w:r>
    </w:p>
    <w:p w14:paraId="764B4494" w14:textId="77777777" w:rsidR="00550D63" w:rsidRPr="00EE4AE3" w:rsidRDefault="00550D63" w:rsidP="008D5773">
      <w:pPr>
        <w:numPr>
          <w:ilvl w:val="0"/>
          <w:numId w:val="123"/>
        </w:numPr>
        <w:spacing w:before="100" w:beforeAutospacing="1" w:after="100" w:afterAutospacing="1" w:line="240" w:lineRule="auto"/>
        <w:jc w:val="both"/>
        <w:rPr>
          <w:rFonts w:ascii="Arial" w:hAnsi="Arial" w:cs="Arial"/>
        </w:rPr>
      </w:pPr>
      <w:r w:rsidRPr="00EE4AE3">
        <w:rPr>
          <w:rStyle w:val="Strong"/>
          <w:rFonts w:ascii="Arial" w:hAnsi="Arial" w:cs="Arial"/>
        </w:rPr>
        <w:t>Cellulose Breakdown</w:t>
      </w:r>
      <w:r w:rsidRPr="00EE4AE3">
        <w:rPr>
          <w:rFonts w:ascii="Arial" w:hAnsi="Arial" w:cs="Arial"/>
        </w:rPr>
        <w:t>:</w:t>
      </w:r>
    </w:p>
    <w:p w14:paraId="4092CB57" w14:textId="77777777" w:rsidR="00550D63" w:rsidRPr="00EE4AE3" w:rsidRDefault="00550D63" w:rsidP="008D5773">
      <w:pPr>
        <w:numPr>
          <w:ilvl w:val="1"/>
          <w:numId w:val="123"/>
        </w:numPr>
        <w:spacing w:before="100" w:beforeAutospacing="1" w:after="100" w:afterAutospacing="1" w:line="240" w:lineRule="auto"/>
        <w:jc w:val="both"/>
        <w:rPr>
          <w:rFonts w:ascii="Arial" w:hAnsi="Arial" w:cs="Arial"/>
        </w:rPr>
      </w:pPr>
      <w:r w:rsidRPr="00EE4AE3">
        <w:rPr>
          <w:rFonts w:ascii="Arial" w:hAnsi="Arial" w:cs="Arial"/>
        </w:rPr>
        <w:t>Decomposes between 300°C and 400°C.</w:t>
      </w:r>
    </w:p>
    <w:p w14:paraId="5A8F9FE5" w14:textId="77777777" w:rsidR="00550D63" w:rsidRPr="00EE4AE3" w:rsidRDefault="00550D63" w:rsidP="008D5773">
      <w:pPr>
        <w:numPr>
          <w:ilvl w:val="1"/>
          <w:numId w:val="123"/>
        </w:numPr>
        <w:spacing w:before="100" w:beforeAutospacing="1" w:after="100" w:afterAutospacing="1" w:line="240" w:lineRule="auto"/>
        <w:jc w:val="both"/>
        <w:rPr>
          <w:rFonts w:ascii="Arial" w:hAnsi="Arial" w:cs="Arial"/>
        </w:rPr>
      </w:pPr>
      <w:r w:rsidRPr="00EE4AE3">
        <w:rPr>
          <w:rFonts w:ascii="Arial" w:hAnsi="Arial" w:cs="Arial"/>
        </w:rPr>
        <w:t>Produces levoglucosan, glucose, and other volatiles that contribute significantly to the energy value.</w:t>
      </w:r>
    </w:p>
    <w:p w14:paraId="52F6057B" w14:textId="77777777" w:rsidR="00550D63" w:rsidRPr="00EE4AE3" w:rsidRDefault="00550D63" w:rsidP="008D5773">
      <w:pPr>
        <w:numPr>
          <w:ilvl w:val="0"/>
          <w:numId w:val="123"/>
        </w:numPr>
        <w:spacing w:before="100" w:beforeAutospacing="1" w:after="100" w:afterAutospacing="1" w:line="240" w:lineRule="auto"/>
        <w:jc w:val="both"/>
        <w:rPr>
          <w:rFonts w:ascii="Arial" w:hAnsi="Arial" w:cs="Arial"/>
        </w:rPr>
      </w:pPr>
      <w:r w:rsidRPr="00EE4AE3">
        <w:rPr>
          <w:rFonts w:ascii="Arial" w:hAnsi="Arial" w:cs="Arial"/>
        </w:rPr>
        <w:t>The residue left after this breakdown is primarily char, which consists of carbon and small amounts of ash.</w:t>
      </w:r>
    </w:p>
    <w:p w14:paraId="433D3219" w14:textId="77777777" w:rsidR="00550D63" w:rsidRPr="00EE4AE3" w:rsidRDefault="00EE4AE3" w:rsidP="008C2DA1">
      <w:pPr>
        <w:spacing w:after="0"/>
        <w:jc w:val="both"/>
        <w:rPr>
          <w:rFonts w:ascii="Arial" w:hAnsi="Arial" w:cs="Arial"/>
        </w:rPr>
      </w:pPr>
      <w:r w:rsidRPr="00EE4AE3">
        <w:rPr>
          <w:rFonts w:ascii="Arial" w:hAnsi="Arial" w:cs="Arial"/>
          <w:noProof/>
        </w:rPr>
        <w:pict w14:anchorId="537EED38">
          <v:rect id="_x0000_i1059" style="width:0;height:1.5pt" o:hralign="center" o:hrstd="t" o:hr="t" fillcolor="#a0a0a0" stroked="f"/>
        </w:pict>
      </w:r>
    </w:p>
    <w:p w14:paraId="1DB7D0EF" w14:textId="77777777" w:rsidR="00550D63" w:rsidRPr="00EE4AE3" w:rsidRDefault="00550D63" w:rsidP="008D5773">
      <w:pPr>
        <w:pStyle w:val="Heading3"/>
        <w:numPr>
          <w:ilvl w:val="0"/>
          <w:numId w:val="122"/>
        </w:numPr>
        <w:jc w:val="both"/>
        <w:rPr>
          <w:rFonts w:ascii="Arial" w:hAnsi="Arial" w:cs="Arial"/>
          <w:sz w:val="22"/>
          <w:szCs w:val="22"/>
        </w:rPr>
      </w:pPr>
      <w:r w:rsidRPr="00EE4AE3">
        <w:rPr>
          <w:rStyle w:val="Strong"/>
          <w:rFonts w:ascii="Arial" w:hAnsi="Arial" w:cs="Arial"/>
          <w:b/>
          <w:bCs/>
          <w:sz w:val="22"/>
          <w:szCs w:val="22"/>
        </w:rPr>
        <w:t>Impact on Fuel Pellet Properties</w:t>
      </w:r>
    </w:p>
    <w:p w14:paraId="2FD73139" w14:textId="77777777" w:rsidR="00550D63" w:rsidRPr="00EE4AE3" w:rsidRDefault="00550D63" w:rsidP="008D5773">
      <w:pPr>
        <w:numPr>
          <w:ilvl w:val="0"/>
          <w:numId w:val="124"/>
        </w:numPr>
        <w:spacing w:before="100" w:beforeAutospacing="1" w:after="100" w:afterAutospacing="1" w:line="240" w:lineRule="auto"/>
        <w:jc w:val="both"/>
        <w:rPr>
          <w:rFonts w:ascii="Arial" w:hAnsi="Arial" w:cs="Arial"/>
        </w:rPr>
      </w:pPr>
      <w:r w:rsidRPr="00EE4AE3">
        <w:rPr>
          <w:rStyle w:val="Strong"/>
          <w:rFonts w:ascii="Arial" w:hAnsi="Arial" w:cs="Arial"/>
        </w:rPr>
        <w:t>Higher Cellulose Content</w:t>
      </w:r>
      <w:r w:rsidRPr="00EE4AE3">
        <w:rPr>
          <w:rFonts w:ascii="Arial" w:hAnsi="Arial" w:cs="Arial"/>
        </w:rPr>
        <w:t>: Contributes to a higher energy value and better durability of pellets due to its fibrous structure.</w:t>
      </w:r>
    </w:p>
    <w:p w14:paraId="6D882DB9" w14:textId="77777777" w:rsidR="00550D63" w:rsidRPr="00EE4AE3" w:rsidRDefault="00550D63" w:rsidP="008D5773">
      <w:pPr>
        <w:numPr>
          <w:ilvl w:val="0"/>
          <w:numId w:val="124"/>
        </w:numPr>
        <w:spacing w:before="100" w:beforeAutospacing="1" w:after="100" w:afterAutospacing="1" w:line="240" w:lineRule="auto"/>
        <w:jc w:val="both"/>
        <w:rPr>
          <w:rFonts w:ascii="Arial" w:hAnsi="Arial" w:cs="Arial"/>
        </w:rPr>
      </w:pPr>
      <w:r w:rsidRPr="00EE4AE3">
        <w:rPr>
          <w:rStyle w:val="Strong"/>
          <w:rFonts w:ascii="Arial" w:hAnsi="Arial" w:cs="Arial"/>
        </w:rPr>
        <w:t>Higher Hemicellulose Content</w:t>
      </w:r>
      <w:r w:rsidRPr="00EE4AE3">
        <w:rPr>
          <w:rFonts w:ascii="Arial" w:hAnsi="Arial" w:cs="Arial"/>
        </w:rPr>
        <w:t>: Improves pellet binding properties but may reduce energy content slightly due to its lower heating value compared to cellulose.</w:t>
      </w:r>
    </w:p>
    <w:p w14:paraId="1C4F0021" w14:textId="77777777" w:rsidR="00550D63" w:rsidRPr="00EE4AE3" w:rsidRDefault="00550D63" w:rsidP="008D5773">
      <w:pPr>
        <w:numPr>
          <w:ilvl w:val="0"/>
          <w:numId w:val="124"/>
        </w:numPr>
        <w:spacing w:before="100" w:beforeAutospacing="1" w:after="100" w:afterAutospacing="1" w:line="240" w:lineRule="auto"/>
        <w:jc w:val="both"/>
        <w:rPr>
          <w:rFonts w:ascii="Arial" w:hAnsi="Arial" w:cs="Arial"/>
        </w:rPr>
      </w:pPr>
      <w:r w:rsidRPr="00EE4AE3">
        <w:rPr>
          <w:rStyle w:val="Strong"/>
          <w:rFonts w:ascii="Arial" w:hAnsi="Arial" w:cs="Arial"/>
        </w:rPr>
        <w:t>Ash Formation</w:t>
      </w:r>
      <w:r w:rsidRPr="00EE4AE3">
        <w:rPr>
          <w:rFonts w:ascii="Arial" w:hAnsi="Arial" w:cs="Arial"/>
        </w:rPr>
        <w:t>: A minor portion of the cellulose and hemicellulose contributes to ash formation, but lignin and mineral impurities are more responsible for this.</w:t>
      </w:r>
    </w:p>
    <w:p w14:paraId="1DC4B773" w14:textId="77777777" w:rsidR="00550D63" w:rsidRPr="00EE4AE3" w:rsidRDefault="00EE4AE3" w:rsidP="008C2DA1">
      <w:pPr>
        <w:spacing w:after="0"/>
        <w:jc w:val="both"/>
        <w:rPr>
          <w:rFonts w:ascii="Arial" w:hAnsi="Arial" w:cs="Arial"/>
        </w:rPr>
      </w:pPr>
      <w:r w:rsidRPr="00EE4AE3">
        <w:rPr>
          <w:rFonts w:ascii="Arial" w:hAnsi="Arial" w:cs="Arial"/>
          <w:noProof/>
        </w:rPr>
        <w:pict w14:anchorId="7E11F584">
          <v:rect id="_x0000_i1060" style="width:0;height:1.5pt" o:hralign="center" o:hrstd="t" o:hr="t" fillcolor="#a0a0a0" stroked="f"/>
        </w:pict>
      </w:r>
    </w:p>
    <w:p w14:paraId="1EBE78DE" w14:textId="77777777" w:rsidR="00550D63" w:rsidRPr="00EE4AE3" w:rsidRDefault="00550D63"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Conclusion</w:t>
      </w:r>
    </w:p>
    <w:p w14:paraId="0C2F9812" w14:textId="77777777" w:rsidR="00550D63" w:rsidRPr="00EE4AE3" w:rsidRDefault="00550D63" w:rsidP="008D5773">
      <w:pPr>
        <w:pStyle w:val="NormalWeb"/>
        <w:numPr>
          <w:ilvl w:val="0"/>
          <w:numId w:val="125"/>
        </w:numPr>
        <w:jc w:val="both"/>
        <w:rPr>
          <w:rFonts w:ascii="Arial" w:hAnsi="Arial" w:cs="Arial"/>
          <w:sz w:val="22"/>
          <w:szCs w:val="22"/>
        </w:rPr>
      </w:pPr>
      <w:r w:rsidRPr="00EE4AE3">
        <w:rPr>
          <w:rFonts w:ascii="Arial" w:hAnsi="Arial" w:cs="Arial"/>
          <w:sz w:val="22"/>
          <w:szCs w:val="22"/>
        </w:rPr>
        <w:t xml:space="preserve">For oil palm trunk fuel pellets, the </w:t>
      </w:r>
      <w:r w:rsidRPr="00EE4AE3">
        <w:rPr>
          <w:rStyle w:val="Strong"/>
          <w:rFonts w:ascii="Arial" w:hAnsi="Arial" w:cs="Arial"/>
          <w:sz w:val="22"/>
          <w:szCs w:val="22"/>
        </w:rPr>
        <w:t>cellulose and hemicellulose typically account for 54% to 75% of the total biomass composition</w:t>
      </w:r>
      <w:r w:rsidRPr="00EE4AE3">
        <w:rPr>
          <w:rFonts w:ascii="Arial" w:hAnsi="Arial" w:cs="Arial"/>
          <w:sz w:val="22"/>
          <w:szCs w:val="22"/>
        </w:rPr>
        <w:t>. The breakdown is approximately:</w:t>
      </w:r>
    </w:p>
    <w:p w14:paraId="18E99F97" w14:textId="77777777" w:rsidR="00550D63" w:rsidRPr="00EE4AE3" w:rsidRDefault="00550D63" w:rsidP="008D5773">
      <w:pPr>
        <w:numPr>
          <w:ilvl w:val="0"/>
          <w:numId w:val="126"/>
        </w:numPr>
        <w:spacing w:before="100" w:beforeAutospacing="1" w:after="100" w:afterAutospacing="1" w:line="240" w:lineRule="auto"/>
        <w:jc w:val="both"/>
        <w:rPr>
          <w:rFonts w:ascii="Arial" w:hAnsi="Arial" w:cs="Arial"/>
        </w:rPr>
      </w:pPr>
      <w:r w:rsidRPr="00EE4AE3">
        <w:rPr>
          <w:rStyle w:val="Strong"/>
          <w:rFonts w:ascii="Arial" w:hAnsi="Arial" w:cs="Arial"/>
        </w:rPr>
        <w:t>Cellulose: 32%–40%</w:t>
      </w:r>
    </w:p>
    <w:p w14:paraId="559C2E68" w14:textId="77777777" w:rsidR="00550D63" w:rsidRPr="00EE4AE3" w:rsidRDefault="00550D63" w:rsidP="008D5773">
      <w:pPr>
        <w:numPr>
          <w:ilvl w:val="0"/>
          <w:numId w:val="126"/>
        </w:numPr>
        <w:spacing w:before="100" w:beforeAutospacing="1" w:after="100" w:afterAutospacing="1" w:line="240" w:lineRule="auto"/>
        <w:jc w:val="both"/>
        <w:rPr>
          <w:rFonts w:ascii="Arial" w:hAnsi="Arial" w:cs="Arial"/>
        </w:rPr>
      </w:pPr>
      <w:r w:rsidRPr="00EE4AE3">
        <w:rPr>
          <w:rStyle w:val="Strong"/>
          <w:rFonts w:ascii="Arial" w:hAnsi="Arial" w:cs="Arial"/>
        </w:rPr>
        <w:t>Hemicellulose: 22%–35%</w:t>
      </w:r>
    </w:p>
    <w:p w14:paraId="63AD41B7" w14:textId="77777777" w:rsidR="00550D63" w:rsidRPr="00EE4AE3" w:rsidRDefault="00EE4AE3" w:rsidP="008C2DA1">
      <w:pPr>
        <w:pStyle w:val="NormalWeb"/>
        <w:jc w:val="both"/>
        <w:rPr>
          <w:rFonts w:ascii="Arial" w:hAnsi="Arial" w:cs="Arial"/>
          <w:sz w:val="22"/>
          <w:szCs w:val="22"/>
        </w:rPr>
      </w:pPr>
      <w:r w:rsidRPr="00EE4AE3">
        <w:rPr>
          <w:rFonts w:ascii="Arial" w:hAnsi="Arial" w:cs="Arial"/>
          <w:noProof/>
          <w:sz w:val="22"/>
          <w:szCs w:val="22"/>
        </w:rPr>
        <w:pict w14:anchorId="6DAAD18D">
          <v:rect id="_x0000_i1061" style="width:0;height:1.5pt" o:hralign="center" o:hrstd="t" o:hr="t" fillcolor="#a0a0a0" stroked="f"/>
        </w:pict>
      </w:r>
    </w:p>
    <w:p w14:paraId="08BF05F1" w14:textId="77777777" w:rsidR="00550D63" w:rsidRPr="00EE4AE3" w:rsidRDefault="00550D63" w:rsidP="008C2DA1">
      <w:pPr>
        <w:pStyle w:val="NormalWeb"/>
        <w:jc w:val="both"/>
        <w:rPr>
          <w:rFonts w:ascii="Arial" w:hAnsi="Arial" w:cs="Arial"/>
          <w:sz w:val="22"/>
          <w:szCs w:val="22"/>
        </w:rPr>
      </w:pPr>
      <w:r w:rsidRPr="00EE4AE3">
        <w:rPr>
          <w:rFonts w:ascii="Arial" w:hAnsi="Arial" w:cs="Arial"/>
          <w:sz w:val="22"/>
          <w:szCs w:val="22"/>
        </w:rPr>
        <w:t xml:space="preserve">This composition makes OPT biomass a viable material for fuel pellets due to its relatively high energy content and favourable thermal decomposition profile. To optimize production and maximize efficiency, understanding the specific cellulose-to-hemicellulose ratio in </w:t>
      </w:r>
      <w:r w:rsidR="00F10EAA" w:rsidRPr="00EE4AE3">
        <w:rPr>
          <w:rFonts w:ascii="Arial" w:hAnsi="Arial" w:cs="Arial"/>
          <w:sz w:val="22"/>
          <w:szCs w:val="22"/>
        </w:rPr>
        <w:t>our</w:t>
      </w:r>
      <w:r w:rsidRPr="00EE4AE3">
        <w:rPr>
          <w:rFonts w:ascii="Arial" w:hAnsi="Arial" w:cs="Arial"/>
          <w:sz w:val="22"/>
          <w:szCs w:val="22"/>
        </w:rPr>
        <w:t xml:space="preserve"> biomass feedstock is important.</w:t>
      </w:r>
    </w:p>
    <w:p w14:paraId="235396B7" w14:textId="77777777" w:rsidR="00550D63" w:rsidRPr="00EE4AE3" w:rsidRDefault="00550D63" w:rsidP="008C2DA1">
      <w:pPr>
        <w:pStyle w:val="NormalWeb"/>
        <w:ind w:left="360"/>
        <w:jc w:val="both"/>
        <w:rPr>
          <w:rFonts w:ascii="Arial" w:hAnsi="Arial" w:cs="Arial"/>
          <w:sz w:val="22"/>
          <w:szCs w:val="22"/>
        </w:rPr>
      </w:pPr>
    </w:p>
    <w:p w14:paraId="58C9ABBE" w14:textId="77777777" w:rsidR="00440B26" w:rsidRPr="00EE4AE3" w:rsidRDefault="00440B26" w:rsidP="008D5773">
      <w:pPr>
        <w:pStyle w:val="ListParagraph"/>
        <w:numPr>
          <w:ilvl w:val="0"/>
          <w:numId w:val="127"/>
        </w:numPr>
        <w:spacing w:before="100" w:beforeAutospacing="1" w:after="100" w:afterAutospacing="1" w:line="240" w:lineRule="auto"/>
        <w:jc w:val="both"/>
        <w:rPr>
          <w:rFonts w:ascii="Arial" w:hAnsi="Arial" w:cs="Arial"/>
        </w:rPr>
      </w:pPr>
      <w:r w:rsidRPr="00EE4AE3">
        <w:rPr>
          <w:rStyle w:val="Strong"/>
          <w:rFonts w:ascii="Arial" w:hAnsi="Arial" w:cs="Arial"/>
        </w:rPr>
        <w:t>Pre-treatment Reaction</w:t>
      </w:r>
      <w:r w:rsidRPr="00EE4AE3">
        <w:rPr>
          <w:rFonts w:ascii="Arial" w:hAnsi="Arial" w:cs="Arial"/>
        </w:rPr>
        <w:t>:</w:t>
      </w:r>
    </w:p>
    <w:p w14:paraId="4BCE79E1" w14:textId="77777777" w:rsidR="00440B26" w:rsidRPr="00EE4AE3" w:rsidRDefault="00440B26" w:rsidP="008D5773">
      <w:pPr>
        <w:pStyle w:val="ListParagraph"/>
        <w:numPr>
          <w:ilvl w:val="0"/>
          <w:numId w:val="93"/>
        </w:numPr>
        <w:spacing w:before="100" w:beforeAutospacing="1" w:after="100" w:afterAutospacing="1" w:line="240" w:lineRule="auto"/>
        <w:jc w:val="both"/>
        <w:rPr>
          <w:rFonts w:ascii="Arial" w:hAnsi="Arial" w:cs="Arial"/>
        </w:rPr>
      </w:pPr>
      <w:r w:rsidRPr="00EE4AE3">
        <w:rPr>
          <w:rFonts w:ascii="Arial" w:hAnsi="Arial" w:cs="Arial"/>
        </w:rPr>
        <w:t>Alkaline or acid treatment breaks down complex carbohydrates in cellulose and hemicellulose into simple sugars, which can later be used or left as part of the fuel mixture.</w:t>
      </w:r>
    </w:p>
    <w:p w14:paraId="4B268F1E" w14:textId="77777777" w:rsidR="00F10EAA" w:rsidRPr="00EE4AE3" w:rsidRDefault="00440B26" w:rsidP="008D5773">
      <w:pPr>
        <w:pStyle w:val="ListParagraph"/>
        <w:numPr>
          <w:ilvl w:val="0"/>
          <w:numId w:val="93"/>
        </w:numPr>
        <w:spacing w:before="100" w:beforeAutospacing="1" w:after="100" w:afterAutospacing="1" w:line="240" w:lineRule="auto"/>
        <w:jc w:val="both"/>
        <w:rPr>
          <w:rFonts w:ascii="Arial" w:hAnsi="Arial" w:cs="Arial"/>
        </w:rPr>
      </w:pPr>
      <w:r w:rsidRPr="00EE4AE3">
        <w:rPr>
          <w:rFonts w:ascii="Arial" w:hAnsi="Arial" w:cs="Arial"/>
        </w:rPr>
        <w:t xml:space="preserve">For example, using dilute acid hydrolysis: </w:t>
      </w:r>
    </w:p>
    <w:p w14:paraId="214D5EB2" w14:textId="77777777" w:rsidR="00440B26" w:rsidRPr="00EE4AE3" w:rsidRDefault="00440B26" w:rsidP="00F10EAA">
      <w:pPr>
        <w:pStyle w:val="ListParagraph"/>
        <w:spacing w:before="100" w:beforeAutospacing="1" w:after="100" w:afterAutospacing="1" w:line="240" w:lineRule="auto"/>
        <w:jc w:val="both"/>
        <w:rPr>
          <w:rFonts w:ascii="Arial" w:hAnsi="Arial" w:cs="Arial"/>
        </w:rPr>
      </w:pPr>
      <w:r w:rsidRPr="00EE4AE3">
        <w:rPr>
          <w:rStyle w:val="katex-mathml"/>
          <w:rFonts w:ascii="Arial" w:hAnsi="Arial" w:cs="Arial"/>
        </w:rPr>
        <w:t>(C6H10O5)n+H2O→n C6H12O6\text{(C}_6\text{H}_{10}\text{O}_5\text{)}_n + \text{H}_2\text{O} \rightarrow n \text{ C}_6\text{H}_{12}\text{O}_6</w:t>
      </w:r>
      <w:r w:rsidRPr="00EE4AE3">
        <w:rPr>
          <w:rStyle w:val="mord"/>
          <w:rFonts w:ascii="Arial" w:hAnsi="Arial" w:cs="Arial"/>
        </w:rPr>
        <w:t>(C6</w:t>
      </w:r>
      <w:r w:rsidRPr="00EE4AE3">
        <w:rPr>
          <w:rStyle w:val="vlist-s"/>
          <w:rFonts w:ascii="Arial" w:hAnsi="Arial" w:cs="Arial"/>
        </w:rPr>
        <w:t>​</w:t>
      </w:r>
      <w:r w:rsidRPr="00EE4AE3">
        <w:rPr>
          <w:rStyle w:val="mord"/>
          <w:rFonts w:ascii="Arial" w:hAnsi="Arial" w:cs="Arial"/>
        </w:rPr>
        <w:t>H10</w:t>
      </w:r>
      <w:r w:rsidRPr="00EE4AE3">
        <w:rPr>
          <w:rStyle w:val="vlist-s"/>
          <w:rFonts w:ascii="Arial" w:hAnsi="Arial" w:cs="Arial"/>
        </w:rPr>
        <w:t>​</w:t>
      </w:r>
      <w:r w:rsidRPr="00EE4AE3">
        <w:rPr>
          <w:rStyle w:val="mord"/>
          <w:rFonts w:ascii="Arial" w:hAnsi="Arial" w:cs="Arial"/>
        </w:rPr>
        <w:t>O5</w:t>
      </w:r>
      <w:r w:rsidRPr="00EE4AE3">
        <w:rPr>
          <w:rStyle w:val="vlist-s"/>
          <w:rFonts w:ascii="Arial" w:hAnsi="Arial" w:cs="Arial"/>
        </w:rPr>
        <w:t>​</w:t>
      </w:r>
      <w:r w:rsidRPr="00EE4AE3">
        <w:rPr>
          <w:rStyle w:val="mord"/>
          <w:rFonts w:ascii="Arial" w:hAnsi="Arial" w:cs="Arial"/>
        </w:rPr>
        <w:t>)n</w:t>
      </w:r>
      <w:r w:rsidRPr="00EE4AE3">
        <w:rPr>
          <w:rStyle w:val="vlist-s"/>
          <w:rFonts w:ascii="Arial" w:hAnsi="Arial" w:cs="Arial"/>
        </w:rPr>
        <w:t>​</w:t>
      </w:r>
      <w:r w:rsidRPr="00EE4AE3">
        <w:rPr>
          <w:rStyle w:val="mbin"/>
          <w:rFonts w:ascii="Arial" w:hAnsi="Arial" w:cs="Arial"/>
        </w:rPr>
        <w:t>+</w:t>
      </w:r>
      <w:r w:rsidRPr="00EE4AE3">
        <w:rPr>
          <w:rStyle w:val="mord"/>
          <w:rFonts w:ascii="Arial" w:hAnsi="Arial" w:cs="Arial"/>
        </w:rPr>
        <w:t>H2</w:t>
      </w:r>
      <w:r w:rsidRPr="00EE4AE3">
        <w:rPr>
          <w:rStyle w:val="vlist-s"/>
          <w:rFonts w:ascii="Arial" w:hAnsi="Arial" w:cs="Arial"/>
        </w:rPr>
        <w:t>​</w:t>
      </w:r>
      <w:r w:rsidRPr="00EE4AE3">
        <w:rPr>
          <w:rStyle w:val="mord"/>
          <w:rFonts w:ascii="Arial" w:hAnsi="Arial" w:cs="Arial"/>
        </w:rPr>
        <w:t>O</w:t>
      </w:r>
      <w:r w:rsidRPr="00EE4AE3">
        <w:rPr>
          <w:rStyle w:val="mrel"/>
          <w:rFonts w:ascii="Arial" w:hAnsi="Arial" w:cs="Arial"/>
        </w:rPr>
        <w:t>→</w:t>
      </w:r>
      <w:r w:rsidRPr="00EE4AE3">
        <w:rPr>
          <w:rStyle w:val="mord"/>
          <w:rFonts w:ascii="Arial" w:hAnsi="Arial" w:cs="Arial"/>
        </w:rPr>
        <w:t>n C6</w:t>
      </w:r>
      <w:r w:rsidRPr="00EE4AE3">
        <w:rPr>
          <w:rStyle w:val="vlist-s"/>
          <w:rFonts w:ascii="Arial" w:hAnsi="Arial" w:cs="Arial"/>
        </w:rPr>
        <w:t>​</w:t>
      </w:r>
      <w:r w:rsidRPr="00EE4AE3">
        <w:rPr>
          <w:rStyle w:val="mord"/>
          <w:rFonts w:ascii="Arial" w:hAnsi="Arial" w:cs="Arial"/>
        </w:rPr>
        <w:t>H12</w:t>
      </w:r>
      <w:r w:rsidRPr="00EE4AE3">
        <w:rPr>
          <w:rStyle w:val="vlist-s"/>
          <w:rFonts w:ascii="Arial" w:hAnsi="Arial" w:cs="Arial"/>
        </w:rPr>
        <w:t>​</w:t>
      </w:r>
      <w:r w:rsidRPr="00EE4AE3">
        <w:rPr>
          <w:rStyle w:val="mord"/>
          <w:rFonts w:ascii="Arial" w:hAnsi="Arial" w:cs="Arial"/>
        </w:rPr>
        <w:t>O6</w:t>
      </w:r>
      <w:r w:rsidRPr="00EE4AE3">
        <w:rPr>
          <w:rStyle w:val="vlist-s"/>
          <w:rFonts w:ascii="Arial" w:hAnsi="Arial" w:cs="Arial"/>
        </w:rPr>
        <w:t>​</w:t>
      </w:r>
    </w:p>
    <w:p w14:paraId="3036A29D" w14:textId="77777777" w:rsidR="00440B26" w:rsidRPr="00EE4AE3" w:rsidRDefault="00440B26" w:rsidP="008D5773">
      <w:pPr>
        <w:pStyle w:val="ListParagraph"/>
        <w:numPr>
          <w:ilvl w:val="0"/>
          <w:numId w:val="93"/>
        </w:numPr>
        <w:spacing w:before="100" w:beforeAutospacing="1" w:after="100" w:afterAutospacing="1" w:line="240" w:lineRule="auto"/>
        <w:jc w:val="both"/>
        <w:rPr>
          <w:rFonts w:ascii="Arial" w:hAnsi="Arial" w:cs="Arial"/>
        </w:rPr>
      </w:pPr>
      <w:r w:rsidRPr="00EE4AE3">
        <w:rPr>
          <w:rFonts w:ascii="Arial" w:hAnsi="Arial" w:cs="Arial"/>
        </w:rPr>
        <w:lastRenderedPageBreak/>
        <w:t>Here, (C</w:t>
      </w:r>
      <w:r w:rsidRPr="00EE4AE3">
        <w:rPr>
          <w:rFonts w:ascii="Cambria Math" w:hAnsi="Cambria Math" w:cs="Cambria Math"/>
        </w:rPr>
        <w:t>₆</w:t>
      </w:r>
      <w:r w:rsidRPr="00EE4AE3">
        <w:rPr>
          <w:rFonts w:ascii="Arial" w:hAnsi="Arial" w:cs="Arial"/>
        </w:rPr>
        <w:t>H</w:t>
      </w:r>
      <w:r w:rsidRPr="00EE4AE3">
        <w:rPr>
          <w:rFonts w:ascii="Cambria Math" w:hAnsi="Cambria Math" w:cs="Cambria Math"/>
        </w:rPr>
        <w:t>₁₀</w:t>
      </w:r>
      <w:r w:rsidRPr="00EE4AE3">
        <w:rPr>
          <w:rFonts w:ascii="Arial" w:hAnsi="Arial" w:cs="Arial"/>
        </w:rPr>
        <w:t>O</w:t>
      </w:r>
      <w:r w:rsidRPr="00EE4AE3">
        <w:rPr>
          <w:rFonts w:ascii="Cambria Math" w:hAnsi="Cambria Math" w:cs="Cambria Math"/>
        </w:rPr>
        <w:t>₅</w:t>
      </w:r>
      <w:r w:rsidRPr="00EE4AE3">
        <w:rPr>
          <w:rFonts w:ascii="Arial" w:hAnsi="Arial" w:cs="Arial"/>
        </w:rPr>
        <w:t>)</w:t>
      </w:r>
      <w:r w:rsidRPr="00EE4AE3">
        <w:rPr>
          <w:rFonts w:ascii="Cambria Math" w:hAnsi="Cambria Math" w:cs="Cambria Math"/>
        </w:rPr>
        <w:t>ₙ</w:t>
      </w:r>
      <w:r w:rsidRPr="00EE4AE3">
        <w:rPr>
          <w:rFonts w:ascii="Arial" w:hAnsi="Arial" w:cs="Arial"/>
        </w:rPr>
        <w:t xml:space="preserve"> represents cellulose and breaks down into glucose (C</w:t>
      </w:r>
      <w:r w:rsidRPr="00EE4AE3">
        <w:rPr>
          <w:rFonts w:ascii="Cambria Math" w:hAnsi="Cambria Math" w:cs="Cambria Math"/>
        </w:rPr>
        <w:t>₆</w:t>
      </w:r>
      <w:r w:rsidRPr="00EE4AE3">
        <w:rPr>
          <w:rFonts w:ascii="Arial" w:hAnsi="Arial" w:cs="Arial"/>
        </w:rPr>
        <w:t>H</w:t>
      </w:r>
      <w:r w:rsidRPr="00EE4AE3">
        <w:rPr>
          <w:rFonts w:ascii="Cambria Math" w:hAnsi="Cambria Math" w:cs="Cambria Math"/>
        </w:rPr>
        <w:t>₁₂</w:t>
      </w:r>
      <w:r w:rsidRPr="00EE4AE3">
        <w:rPr>
          <w:rFonts w:ascii="Arial" w:hAnsi="Arial" w:cs="Arial"/>
        </w:rPr>
        <w:t>O</w:t>
      </w:r>
      <w:r w:rsidRPr="00EE4AE3">
        <w:rPr>
          <w:rFonts w:ascii="Cambria Math" w:hAnsi="Cambria Math" w:cs="Cambria Math"/>
        </w:rPr>
        <w:t>₆</w:t>
      </w:r>
      <w:r w:rsidRPr="00EE4AE3">
        <w:rPr>
          <w:rFonts w:ascii="Arial" w:hAnsi="Arial" w:cs="Arial"/>
        </w:rPr>
        <w:t>).</w:t>
      </w:r>
    </w:p>
    <w:p w14:paraId="3B09339B" w14:textId="77777777" w:rsidR="00440B26" w:rsidRPr="00EE4AE3" w:rsidRDefault="00440B26" w:rsidP="008D5773">
      <w:pPr>
        <w:pStyle w:val="NormalWeb"/>
        <w:numPr>
          <w:ilvl w:val="0"/>
          <w:numId w:val="127"/>
        </w:numPr>
        <w:jc w:val="both"/>
        <w:rPr>
          <w:rFonts w:ascii="Arial" w:hAnsi="Arial" w:cs="Arial"/>
          <w:sz w:val="22"/>
          <w:szCs w:val="22"/>
        </w:rPr>
      </w:pPr>
      <w:r w:rsidRPr="00EE4AE3">
        <w:rPr>
          <w:rStyle w:val="Strong"/>
          <w:rFonts w:ascii="Arial" w:hAnsi="Arial" w:cs="Arial"/>
          <w:sz w:val="22"/>
          <w:szCs w:val="22"/>
        </w:rPr>
        <w:t>Lignin Extraction</w:t>
      </w:r>
      <w:r w:rsidRPr="00EE4AE3">
        <w:rPr>
          <w:rFonts w:ascii="Arial" w:hAnsi="Arial" w:cs="Arial"/>
          <w:sz w:val="22"/>
          <w:szCs w:val="22"/>
        </w:rPr>
        <w:t>:</w:t>
      </w:r>
    </w:p>
    <w:p w14:paraId="6B0DA197" w14:textId="77777777" w:rsidR="00440B26" w:rsidRPr="00EE4AE3" w:rsidRDefault="00440B26" w:rsidP="008D5773">
      <w:pPr>
        <w:pStyle w:val="ListParagraph"/>
        <w:numPr>
          <w:ilvl w:val="0"/>
          <w:numId w:val="94"/>
        </w:numPr>
        <w:spacing w:before="100" w:beforeAutospacing="1" w:after="100" w:afterAutospacing="1" w:line="240" w:lineRule="auto"/>
        <w:jc w:val="both"/>
        <w:rPr>
          <w:rFonts w:ascii="Arial" w:hAnsi="Arial" w:cs="Arial"/>
        </w:rPr>
      </w:pPr>
      <w:r w:rsidRPr="00EE4AE3">
        <w:rPr>
          <w:rFonts w:ascii="Arial" w:hAnsi="Arial" w:cs="Arial"/>
        </w:rPr>
        <w:t>During alkaline treatment, lignin depolymerizes, which breaks its complex structure into smaller, energy-rich molecules.</w:t>
      </w:r>
    </w:p>
    <w:p w14:paraId="04FD075C" w14:textId="77777777" w:rsidR="00440B26" w:rsidRPr="00EE4AE3" w:rsidRDefault="00440B26" w:rsidP="008D5773">
      <w:pPr>
        <w:pStyle w:val="ListParagraph"/>
        <w:numPr>
          <w:ilvl w:val="0"/>
          <w:numId w:val="94"/>
        </w:numPr>
        <w:spacing w:before="100" w:beforeAutospacing="1" w:after="100" w:afterAutospacing="1" w:line="240" w:lineRule="auto"/>
        <w:jc w:val="both"/>
        <w:rPr>
          <w:rFonts w:ascii="Arial" w:hAnsi="Arial" w:cs="Arial"/>
        </w:rPr>
      </w:pPr>
      <w:r w:rsidRPr="00EE4AE3">
        <w:rPr>
          <w:rFonts w:ascii="Arial" w:hAnsi="Arial" w:cs="Arial"/>
        </w:rPr>
        <w:t>Lignin can be left intact within the pellets to act as a natural binder and combustion booster.</w:t>
      </w:r>
    </w:p>
    <w:p w14:paraId="7A0FFE4E" w14:textId="77777777" w:rsidR="00440B26" w:rsidRPr="00EE4AE3" w:rsidRDefault="00EE4AE3" w:rsidP="008C2DA1">
      <w:pPr>
        <w:spacing w:after="0"/>
        <w:jc w:val="both"/>
        <w:rPr>
          <w:rFonts w:ascii="Arial" w:hAnsi="Arial" w:cs="Arial"/>
        </w:rPr>
      </w:pPr>
      <w:r w:rsidRPr="00EE4AE3">
        <w:rPr>
          <w:rFonts w:ascii="Arial" w:hAnsi="Arial" w:cs="Arial"/>
          <w:noProof/>
        </w:rPr>
        <w:pict w14:anchorId="44F06E94">
          <v:rect id="_x0000_i1062" style="width:0;height:1.5pt" o:hralign="right" o:hrstd="t" o:hr="t" fillcolor="#a0a0a0" stroked="f"/>
        </w:pict>
      </w:r>
    </w:p>
    <w:p w14:paraId="529BE4C8"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Combustion Reactions</w:t>
      </w:r>
    </w:p>
    <w:p w14:paraId="41A49C75" w14:textId="77777777" w:rsidR="00440B26" w:rsidRPr="00EE4AE3" w:rsidRDefault="00440B26" w:rsidP="008D5773">
      <w:pPr>
        <w:pStyle w:val="NormalWeb"/>
        <w:numPr>
          <w:ilvl w:val="0"/>
          <w:numId w:val="128"/>
        </w:numPr>
        <w:jc w:val="both"/>
        <w:rPr>
          <w:rFonts w:ascii="Arial" w:hAnsi="Arial" w:cs="Arial"/>
          <w:sz w:val="22"/>
          <w:szCs w:val="22"/>
        </w:rPr>
      </w:pPr>
      <w:r w:rsidRPr="00EE4AE3">
        <w:rPr>
          <w:rFonts w:ascii="Arial" w:hAnsi="Arial" w:cs="Arial"/>
          <w:sz w:val="22"/>
          <w:szCs w:val="22"/>
        </w:rPr>
        <w:t xml:space="preserve">When fuel pellets are burned, lignin, cellulose, and other components undergo </w:t>
      </w:r>
      <w:r w:rsidRPr="00EE4AE3">
        <w:rPr>
          <w:rStyle w:val="Strong"/>
          <w:rFonts w:ascii="Arial" w:hAnsi="Arial" w:cs="Arial"/>
          <w:sz w:val="22"/>
          <w:szCs w:val="22"/>
        </w:rPr>
        <w:t>oxidation reactions</w:t>
      </w:r>
      <w:r w:rsidRPr="00EE4AE3">
        <w:rPr>
          <w:rFonts w:ascii="Arial" w:hAnsi="Arial" w:cs="Arial"/>
          <w:sz w:val="22"/>
          <w:szCs w:val="22"/>
        </w:rPr>
        <w:t xml:space="preserve"> that release energy. Combustion boosters from the extraction process help improve these reactions.</w:t>
      </w:r>
    </w:p>
    <w:p w14:paraId="6312F923" w14:textId="77777777" w:rsidR="00440B26" w:rsidRPr="00EE4AE3" w:rsidRDefault="00440B26" w:rsidP="008D5773">
      <w:pPr>
        <w:pStyle w:val="NormalWeb"/>
        <w:numPr>
          <w:ilvl w:val="0"/>
          <w:numId w:val="129"/>
        </w:numPr>
        <w:jc w:val="both"/>
        <w:rPr>
          <w:rFonts w:ascii="Arial" w:hAnsi="Arial" w:cs="Arial"/>
          <w:sz w:val="22"/>
          <w:szCs w:val="22"/>
        </w:rPr>
      </w:pPr>
      <w:r w:rsidRPr="00EE4AE3">
        <w:rPr>
          <w:rStyle w:val="Strong"/>
          <w:rFonts w:ascii="Arial" w:hAnsi="Arial" w:cs="Arial"/>
          <w:sz w:val="22"/>
          <w:szCs w:val="22"/>
        </w:rPr>
        <w:t>Primary Combustion Reactions</w:t>
      </w:r>
      <w:r w:rsidRPr="00EE4AE3">
        <w:rPr>
          <w:rFonts w:ascii="Arial" w:hAnsi="Arial" w:cs="Arial"/>
          <w:sz w:val="22"/>
          <w:szCs w:val="22"/>
        </w:rPr>
        <w:t>:</w:t>
      </w:r>
    </w:p>
    <w:p w14:paraId="69EC9C3D" w14:textId="77777777" w:rsidR="00440B26" w:rsidRPr="00EE4AE3" w:rsidRDefault="00440B26" w:rsidP="008D5773">
      <w:pPr>
        <w:numPr>
          <w:ilvl w:val="1"/>
          <w:numId w:val="129"/>
        </w:numPr>
        <w:spacing w:before="100" w:beforeAutospacing="1" w:after="100" w:afterAutospacing="1" w:line="240" w:lineRule="auto"/>
        <w:jc w:val="both"/>
        <w:rPr>
          <w:rFonts w:ascii="Arial" w:hAnsi="Arial" w:cs="Arial"/>
        </w:rPr>
      </w:pPr>
      <w:r w:rsidRPr="00EE4AE3">
        <w:rPr>
          <w:rFonts w:ascii="Arial" w:hAnsi="Arial" w:cs="Arial"/>
        </w:rPr>
        <w:t>Lignin and cellulose combust according to reactions like these:</w:t>
      </w:r>
    </w:p>
    <w:p w14:paraId="1D903EA4" w14:textId="77777777" w:rsidR="00EE4AE3" w:rsidRPr="00EE4AE3" w:rsidRDefault="00440B26" w:rsidP="008D5773">
      <w:pPr>
        <w:numPr>
          <w:ilvl w:val="2"/>
          <w:numId w:val="129"/>
        </w:numPr>
        <w:spacing w:before="100" w:beforeAutospacing="1" w:after="100" w:afterAutospacing="1" w:line="240" w:lineRule="auto"/>
        <w:jc w:val="both"/>
        <w:rPr>
          <w:rFonts w:ascii="Arial" w:hAnsi="Arial" w:cs="Arial"/>
        </w:rPr>
      </w:pPr>
      <w:r w:rsidRPr="00EE4AE3">
        <w:rPr>
          <w:rStyle w:val="Strong"/>
          <w:rFonts w:ascii="Arial" w:hAnsi="Arial" w:cs="Arial"/>
        </w:rPr>
        <w:t>For Cellulose</w:t>
      </w:r>
      <w:r w:rsidRPr="00EE4AE3">
        <w:rPr>
          <w:rFonts w:ascii="Arial" w:hAnsi="Arial" w:cs="Arial"/>
        </w:rPr>
        <w:t xml:space="preserve">: </w:t>
      </w:r>
    </w:p>
    <w:p w14:paraId="3532B8E9" w14:textId="1D7145D2" w:rsidR="00440B26" w:rsidRPr="00EE4AE3" w:rsidRDefault="00440B26" w:rsidP="008D5773">
      <w:pPr>
        <w:numPr>
          <w:ilvl w:val="2"/>
          <w:numId w:val="129"/>
        </w:numPr>
        <w:spacing w:before="100" w:beforeAutospacing="1" w:after="100" w:afterAutospacing="1" w:line="240" w:lineRule="auto"/>
        <w:jc w:val="both"/>
        <w:rPr>
          <w:rFonts w:ascii="Arial" w:hAnsi="Arial" w:cs="Arial"/>
        </w:rPr>
      </w:pPr>
      <w:r w:rsidRPr="00EE4AE3">
        <w:rPr>
          <w:rStyle w:val="katex-mathml"/>
          <w:rFonts w:ascii="Arial" w:hAnsi="Arial" w:cs="Arial"/>
        </w:rPr>
        <w:t>C6H10O5+6O2→6CO2+5H2O+Heat\text{C}_6\text{H}_{</w:t>
      </w:r>
      <w:proofErr w:type="gramStart"/>
      <w:r w:rsidRPr="00EE4AE3">
        <w:rPr>
          <w:rStyle w:val="katex-mathml"/>
          <w:rFonts w:ascii="Arial" w:hAnsi="Arial" w:cs="Arial"/>
        </w:rPr>
        <w:t>10}\</w:t>
      </w:r>
      <w:proofErr w:type="gramEnd"/>
      <w:r w:rsidRPr="00EE4AE3">
        <w:rPr>
          <w:rStyle w:val="katex-mathml"/>
          <w:rFonts w:ascii="Arial" w:hAnsi="Arial" w:cs="Arial"/>
        </w:rPr>
        <w:t>text{O}_5 + 6\text{O}_2 \</w:t>
      </w:r>
      <w:proofErr w:type="spellStart"/>
      <w:r w:rsidRPr="00EE4AE3">
        <w:rPr>
          <w:rStyle w:val="katex-mathml"/>
          <w:rFonts w:ascii="Arial" w:hAnsi="Arial" w:cs="Arial"/>
        </w:rPr>
        <w:t>rightarrow</w:t>
      </w:r>
      <w:proofErr w:type="spellEnd"/>
      <w:r w:rsidRPr="00EE4AE3">
        <w:rPr>
          <w:rStyle w:val="katex-mathml"/>
          <w:rFonts w:ascii="Arial" w:hAnsi="Arial" w:cs="Arial"/>
        </w:rPr>
        <w:t xml:space="preserve"> 6\text{CO}_2 + 5\text{H}_2\text{O} + \text{Heat}</w:t>
      </w:r>
      <w:r w:rsidRPr="00EE4AE3">
        <w:rPr>
          <w:rStyle w:val="mord"/>
          <w:rFonts w:ascii="Arial" w:hAnsi="Arial" w:cs="Arial"/>
        </w:rPr>
        <w:t>C6</w:t>
      </w:r>
      <w:r w:rsidRPr="00EE4AE3">
        <w:rPr>
          <w:rStyle w:val="vlist-s"/>
          <w:rFonts w:ascii="Arial" w:hAnsi="Arial" w:cs="Arial"/>
        </w:rPr>
        <w:t>​</w:t>
      </w:r>
      <w:r w:rsidRPr="00EE4AE3">
        <w:rPr>
          <w:rStyle w:val="mord"/>
          <w:rFonts w:ascii="Arial" w:hAnsi="Arial" w:cs="Arial"/>
        </w:rPr>
        <w:t>H10</w:t>
      </w:r>
      <w:r w:rsidRPr="00EE4AE3">
        <w:rPr>
          <w:rStyle w:val="vlist-s"/>
          <w:rFonts w:ascii="Arial" w:hAnsi="Arial" w:cs="Arial"/>
        </w:rPr>
        <w:t>​</w:t>
      </w:r>
      <w:r w:rsidRPr="00EE4AE3">
        <w:rPr>
          <w:rStyle w:val="mord"/>
          <w:rFonts w:ascii="Arial" w:hAnsi="Arial" w:cs="Arial"/>
        </w:rPr>
        <w:t>O5</w:t>
      </w:r>
      <w:r w:rsidRPr="00EE4AE3">
        <w:rPr>
          <w:rStyle w:val="vlist-s"/>
          <w:rFonts w:ascii="Arial" w:hAnsi="Arial" w:cs="Arial"/>
        </w:rPr>
        <w:t>​</w:t>
      </w:r>
      <w:r w:rsidRPr="00EE4AE3">
        <w:rPr>
          <w:rStyle w:val="mbin"/>
          <w:rFonts w:ascii="Arial" w:hAnsi="Arial" w:cs="Arial"/>
        </w:rPr>
        <w:t>+</w:t>
      </w:r>
      <w:r w:rsidRPr="00EE4AE3">
        <w:rPr>
          <w:rStyle w:val="mord"/>
          <w:rFonts w:ascii="Arial" w:hAnsi="Arial" w:cs="Arial"/>
        </w:rPr>
        <w:t>6O2</w:t>
      </w:r>
      <w:r w:rsidRPr="00EE4AE3">
        <w:rPr>
          <w:rStyle w:val="vlist-s"/>
          <w:rFonts w:ascii="Arial" w:hAnsi="Arial" w:cs="Arial"/>
        </w:rPr>
        <w:t>​</w:t>
      </w:r>
      <w:r w:rsidRPr="00EE4AE3">
        <w:rPr>
          <w:rStyle w:val="mrel"/>
          <w:rFonts w:ascii="Arial" w:hAnsi="Arial" w:cs="Arial"/>
        </w:rPr>
        <w:t>→</w:t>
      </w:r>
      <w:r w:rsidRPr="00EE4AE3">
        <w:rPr>
          <w:rStyle w:val="mord"/>
          <w:rFonts w:ascii="Arial" w:hAnsi="Arial" w:cs="Arial"/>
        </w:rPr>
        <w:t>6CO2</w:t>
      </w:r>
      <w:r w:rsidRPr="00EE4AE3">
        <w:rPr>
          <w:rStyle w:val="vlist-s"/>
          <w:rFonts w:ascii="Arial" w:hAnsi="Arial" w:cs="Arial"/>
        </w:rPr>
        <w:t>​</w:t>
      </w:r>
      <w:r w:rsidRPr="00EE4AE3">
        <w:rPr>
          <w:rStyle w:val="mbin"/>
          <w:rFonts w:ascii="Arial" w:hAnsi="Arial" w:cs="Arial"/>
        </w:rPr>
        <w:t>+</w:t>
      </w:r>
      <w:r w:rsidRPr="00EE4AE3">
        <w:rPr>
          <w:rStyle w:val="mord"/>
          <w:rFonts w:ascii="Arial" w:hAnsi="Arial" w:cs="Arial"/>
        </w:rPr>
        <w:t>5H2</w:t>
      </w:r>
      <w:r w:rsidRPr="00EE4AE3">
        <w:rPr>
          <w:rStyle w:val="vlist-s"/>
          <w:rFonts w:ascii="Arial" w:hAnsi="Arial" w:cs="Arial"/>
        </w:rPr>
        <w:t>​</w:t>
      </w:r>
      <w:r w:rsidRPr="00EE4AE3">
        <w:rPr>
          <w:rStyle w:val="mord"/>
          <w:rFonts w:ascii="Arial" w:hAnsi="Arial" w:cs="Arial"/>
        </w:rPr>
        <w:t>O</w:t>
      </w:r>
      <w:r w:rsidRPr="00EE4AE3">
        <w:rPr>
          <w:rStyle w:val="mbin"/>
          <w:rFonts w:ascii="Arial" w:hAnsi="Arial" w:cs="Arial"/>
        </w:rPr>
        <w:t>+</w:t>
      </w:r>
      <w:r w:rsidRPr="00EE4AE3">
        <w:rPr>
          <w:rStyle w:val="mord"/>
          <w:rFonts w:ascii="Arial" w:hAnsi="Arial" w:cs="Arial"/>
        </w:rPr>
        <w:t>Heat</w:t>
      </w:r>
    </w:p>
    <w:p w14:paraId="780D4E07" w14:textId="77777777" w:rsidR="00EE4AE3" w:rsidRPr="00EE4AE3" w:rsidRDefault="00440B26" w:rsidP="008D5773">
      <w:pPr>
        <w:numPr>
          <w:ilvl w:val="2"/>
          <w:numId w:val="129"/>
        </w:numPr>
        <w:spacing w:before="100" w:beforeAutospacing="1" w:after="100" w:afterAutospacing="1" w:line="240" w:lineRule="auto"/>
        <w:jc w:val="both"/>
        <w:rPr>
          <w:rFonts w:ascii="Arial" w:hAnsi="Arial" w:cs="Arial"/>
        </w:rPr>
      </w:pPr>
      <w:r w:rsidRPr="00EE4AE3">
        <w:rPr>
          <w:rStyle w:val="Strong"/>
          <w:rFonts w:ascii="Arial" w:hAnsi="Arial" w:cs="Arial"/>
        </w:rPr>
        <w:t>For Lignin (simplified structure)</w:t>
      </w:r>
      <w:r w:rsidRPr="00EE4AE3">
        <w:rPr>
          <w:rFonts w:ascii="Arial" w:hAnsi="Arial" w:cs="Arial"/>
        </w:rPr>
        <w:t xml:space="preserve">: </w:t>
      </w:r>
    </w:p>
    <w:p w14:paraId="75EC99EF" w14:textId="41BFD9A4" w:rsidR="00440B26" w:rsidRPr="00EE4AE3" w:rsidRDefault="00440B26" w:rsidP="008D5773">
      <w:pPr>
        <w:numPr>
          <w:ilvl w:val="2"/>
          <w:numId w:val="129"/>
        </w:numPr>
        <w:spacing w:before="100" w:beforeAutospacing="1" w:after="100" w:afterAutospacing="1" w:line="240" w:lineRule="auto"/>
        <w:jc w:val="both"/>
        <w:rPr>
          <w:rFonts w:ascii="Arial" w:hAnsi="Arial" w:cs="Arial"/>
        </w:rPr>
      </w:pPr>
      <w:r w:rsidRPr="00EE4AE3">
        <w:rPr>
          <w:rStyle w:val="katex-mathml"/>
          <w:rFonts w:ascii="Arial" w:hAnsi="Arial" w:cs="Arial"/>
        </w:rPr>
        <w:t>C9H10O2+12O2→9CO2+5H2O+Heat\text{C}_9\text{H}_{</w:t>
      </w:r>
      <w:proofErr w:type="gramStart"/>
      <w:r w:rsidRPr="00EE4AE3">
        <w:rPr>
          <w:rStyle w:val="katex-mathml"/>
          <w:rFonts w:ascii="Arial" w:hAnsi="Arial" w:cs="Arial"/>
        </w:rPr>
        <w:t>10}\</w:t>
      </w:r>
      <w:proofErr w:type="gramEnd"/>
      <w:r w:rsidRPr="00EE4AE3">
        <w:rPr>
          <w:rStyle w:val="katex-mathml"/>
          <w:rFonts w:ascii="Arial" w:hAnsi="Arial" w:cs="Arial"/>
        </w:rPr>
        <w:t>text{O}_2 + 12\text{O}_2 \</w:t>
      </w:r>
      <w:proofErr w:type="spellStart"/>
      <w:r w:rsidRPr="00EE4AE3">
        <w:rPr>
          <w:rStyle w:val="katex-mathml"/>
          <w:rFonts w:ascii="Arial" w:hAnsi="Arial" w:cs="Arial"/>
        </w:rPr>
        <w:t>rightarrow</w:t>
      </w:r>
      <w:proofErr w:type="spellEnd"/>
      <w:r w:rsidRPr="00EE4AE3">
        <w:rPr>
          <w:rStyle w:val="katex-mathml"/>
          <w:rFonts w:ascii="Arial" w:hAnsi="Arial" w:cs="Arial"/>
        </w:rPr>
        <w:t xml:space="preserve"> 9\text{CO}_2 + 5\text{H}_2\text{O} + \text{Heat}</w:t>
      </w:r>
      <w:r w:rsidRPr="00EE4AE3">
        <w:rPr>
          <w:rStyle w:val="mord"/>
          <w:rFonts w:ascii="Arial" w:hAnsi="Arial" w:cs="Arial"/>
        </w:rPr>
        <w:t>C9</w:t>
      </w:r>
      <w:r w:rsidRPr="00EE4AE3">
        <w:rPr>
          <w:rStyle w:val="vlist-s"/>
          <w:rFonts w:ascii="Arial" w:hAnsi="Arial" w:cs="Arial"/>
        </w:rPr>
        <w:t>​</w:t>
      </w:r>
      <w:r w:rsidRPr="00EE4AE3">
        <w:rPr>
          <w:rStyle w:val="mord"/>
          <w:rFonts w:ascii="Arial" w:hAnsi="Arial" w:cs="Arial"/>
        </w:rPr>
        <w:t>H10</w:t>
      </w:r>
      <w:r w:rsidRPr="00EE4AE3">
        <w:rPr>
          <w:rStyle w:val="vlist-s"/>
          <w:rFonts w:ascii="Arial" w:hAnsi="Arial" w:cs="Arial"/>
        </w:rPr>
        <w:t>​</w:t>
      </w:r>
      <w:r w:rsidRPr="00EE4AE3">
        <w:rPr>
          <w:rStyle w:val="mord"/>
          <w:rFonts w:ascii="Arial" w:hAnsi="Arial" w:cs="Arial"/>
        </w:rPr>
        <w:t>O2</w:t>
      </w:r>
      <w:r w:rsidRPr="00EE4AE3">
        <w:rPr>
          <w:rStyle w:val="vlist-s"/>
          <w:rFonts w:ascii="Arial" w:hAnsi="Arial" w:cs="Arial"/>
        </w:rPr>
        <w:t>​</w:t>
      </w:r>
      <w:r w:rsidRPr="00EE4AE3">
        <w:rPr>
          <w:rStyle w:val="mbin"/>
          <w:rFonts w:ascii="Arial" w:hAnsi="Arial" w:cs="Arial"/>
        </w:rPr>
        <w:t>+</w:t>
      </w:r>
      <w:r w:rsidRPr="00EE4AE3">
        <w:rPr>
          <w:rStyle w:val="mord"/>
          <w:rFonts w:ascii="Arial" w:hAnsi="Arial" w:cs="Arial"/>
        </w:rPr>
        <w:t>12O2</w:t>
      </w:r>
      <w:r w:rsidRPr="00EE4AE3">
        <w:rPr>
          <w:rStyle w:val="vlist-s"/>
          <w:rFonts w:ascii="Arial" w:hAnsi="Arial" w:cs="Arial"/>
        </w:rPr>
        <w:t>​</w:t>
      </w:r>
      <w:r w:rsidRPr="00EE4AE3">
        <w:rPr>
          <w:rStyle w:val="mrel"/>
          <w:rFonts w:ascii="Arial" w:hAnsi="Arial" w:cs="Arial"/>
        </w:rPr>
        <w:t>→</w:t>
      </w:r>
      <w:r w:rsidRPr="00EE4AE3">
        <w:rPr>
          <w:rStyle w:val="mord"/>
          <w:rFonts w:ascii="Arial" w:hAnsi="Arial" w:cs="Arial"/>
        </w:rPr>
        <w:t>9CO2</w:t>
      </w:r>
      <w:r w:rsidRPr="00EE4AE3">
        <w:rPr>
          <w:rStyle w:val="vlist-s"/>
          <w:rFonts w:ascii="Arial" w:hAnsi="Arial" w:cs="Arial"/>
        </w:rPr>
        <w:t>​</w:t>
      </w:r>
      <w:r w:rsidRPr="00EE4AE3">
        <w:rPr>
          <w:rStyle w:val="mbin"/>
          <w:rFonts w:ascii="Arial" w:hAnsi="Arial" w:cs="Arial"/>
        </w:rPr>
        <w:t>+</w:t>
      </w:r>
      <w:r w:rsidRPr="00EE4AE3">
        <w:rPr>
          <w:rStyle w:val="mord"/>
          <w:rFonts w:ascii="Arial" w:hAnsi="Arial" w:cs="Arial"/>
        </w:rPr>
        <w:t>5H2</w:t>
      </w:r>
      <w:r w:rsidRPr="00EE4AE3">
        <w:rPr>
          <w:rStyle w:val="vlist-s"/>
          <w:rFonts w:ascii="Arial" w:hAnsi="Arial" w:cs="Arial"/>
        </w:rPr>
        <w:t>​</w:t>
      </w:r>
      <w:r w:rsidRPr="00EE4AE3">
        <w:rPr>
          <w:rStyle w:val="mord"/>
          <w:rFonts w:ascii="Arial" w:hAnsi="Arial" w:cs="Arial"/>
        </w:rPr>
        <w:t>O</w:t>
      </w:r>
      <w:r w:rsidRPr="00EE4AE3">
        <w:rPr>
          <w:rStyle w:val="mbin"/>
          <w:rFonts w:ascii="Arial" w:hAnsi="Arial" w:cs="Arial"/>
        </w:rPr>
        <w:t>+</w:t>
      </w:r>
      <w:r w:rsidRPr="00EE4AE3">
        <w:rPr>
          <w:rStyle w:val="mord"/>
          <w:rFonts w:ascii="Arial" w:hAnsi="Arial" w:cs="Arial"/>
        </w:rPr>
        <w:t>Heat</w:t>
      </w:r>
    </w:p>
    <w:p w14:paraId="4BBDCF03" w14:textId="5AE965FE" w:rsidR="00EE4AE3" w:rsidRPr="00EE4AE3" w:rsidRDefault="00440B26" w:rsidP="00EE4AE3">
      <w:pPr>
        <w:numPr>
          <w:ilvl w:val="1"/>
          <w:numId w:val="129"/>
        </w:numPr>
        <w:spacing w:before="100" w:beforeAutospacing="1" w:after="100" w:afterAutospacing="1" w:line="240" w:lineRule="auto"/>
        <w:jc w:val="both"/>
        <w:rPr>
          <w:rFonts w:ascii="Arial" w:hAnsi="Arial" w:cs="Arial"/>
        </w:rPr>
      </w:pPr>
      <w:r w:rsidRPr="00EE4AE3">
        <w:rPr>
          <w:rFonts w:ascii="Arial" w:hAnsi="Arial" w:cs="Arial"/>
        </w:rPr>
        <w:t>These reactions produce a significant amount of heat energy, with lignin having a slightly higher energy density compared to cellulose due to its higher carbon content.</w:t>
      </w:r>
    </w:p>
    <w:p w14:paraId="46FA9CB0" w14:textId="77777777" w:rsidR="00EE4AE3" w:rsidRPr="00EE4AE3" w:rsidRDefault="00EE4AE3" w:rsidP="00EE4AE3">
      <w:pPr>
        <w:spacing w:before="100" w:beforeAutospacing="1" w:after="100" w:afterAutospacing="1" w:line="240" w:lineRule="auto"/>
        <w:ind w:left="1440"/>
        <w:jc w:val="both"/>
        <w:rPr>
          <w:rFonts w:ascii="Arial" w:hAnsi="Arial" w:cs="Arial"/>
        </w:rPr>
      </w:pPr>
    </w:p>
    <w:p w14:paraId="234CE5F4" w14:textId="77777777" w:rsidR="00440B26" w:rsidRPr="00EE4AE3" w:rsidRDefault="00440B26" w:rsidP="008D5773">
      <w:pPr>
        <w:pStyle w:val="NormalWeb"/>
        <w:numPr>
          <w:ilvl w:val="0"/>
          <w:numId w:val="129"/>
        </w:numPr>
        <w:jc w:val="both"/>
        <w:rPr>
          <w:rFonts w:ascii="Arial" w:hAnsi="Arial" w:cs="Arial"/>
          <w:sz w:val="22"/>
          <w:szCs w:val="22"/>
        </w:rPr>
      </w:pPr>
      <w:r w:rsidRPr="00EE4AE3">
        <w:rPr>
          <w:rStyle w:val="Strong"/>
          <w:rFonts w:ascii="Arial" w:hAnsi="Arial" w:cs="Arial"/>
          <w:sz w:val="22"/>
          <w:szCs w:val="22"/>
        </w:rPr>
        <w:t>Role of Combustion Boosters</w:t>
      </w:r>
      <w:r w:rsidRPr="00EE4AE3">
        <w:rPr>
          <w:rFonts w:ascii="Arial" w:hAnsi="Arial" w:cs="Arial"/>
          <w:sz w:val="22"/>
          <w:szCs w:val="22"/>
        </w:rPr>
        <w:t>:</w:t>
      </w:r>
    </w:p>
    <w:p w14:paraId="581E8320" w14:textId="77777777" w:rsidR="00440B26" w:rsidRPr="00EE4AE3" w:rsidRDefault="00440B26" w:rsidP="008D5773">
      <w:pPr>
        <w:numPr>
          <w:ilvl w:val="1"/>
          <w:numId w:val="129"/>
        </w:numPr>
        <w:spacing w:before="100" w:beforeAutospacing="1" w:after="100" w:afterAutospacing="1" w:line="240" w:lineRule="auto"/>
        <w:jc w:val="both"/>
        <w:rPr>
          <w:rFonts w:ascii="Arial" w:hAnsi="Arial" w:cs="Arial"/>
        </w:rPr>
      </w:pPr>
      <w:r w:rsidRPr="00EE4AE3">
        <w:rPr>
          <w:rFonts w:ascii="Arial" w:hAnsi="Arial" w:cs="Arial"/>
        </w:rPr>
        <w:t xml:space="preserve">Potassium (K) and other minerals present in the OPT act as </w:t>
      </w:r>
      <w:r w:rsidRPr="00EE4AE3">
        <w:rPr>
          <w:rStyle w:val="Strong"/>
          <w:rFonts w:ascii="Arial" w:hAnsi="Arial" w:cs="Arial"/>
        </w:rPr>
        <w:t>catalysts</w:t>
      </w:r>
      <w:r w:rsidRPr="00EE4AE3">
        <w:rPr>
          <w:rFonts w:ascii="Arial" w:hAnsi="Arial" w:cs="Arial"/>
        </w:rPr>
        <w:t xml:space="preserve"> in these reactions.</w:t>
      </w:r>
    </w:p>
    <w:p w14:paraId="25995963" w14:textId="77777777" w:rsidR="00440B26" w:rsidRPr="00EE4AE3" w:rsidRDefault="00440B26" w:rsidP="008D5773">
      <w:pPr>
        <w:numPr>
          <w:ilvl w:val="1"/>
          <w:numId w:val="129"/>
        </w:numPr>
        <w:spacing w:before="100" w:beforeAutospacing="1" w:after="100" w:afterAutospacing="1" w:line="240" w:lineRule="auto"/>
        <w:jc w:val="both"/>
        <w:rPr>
          <w:rFonts w:ascii="Arial" w:hAnsi="Arial" w:cs="Arial"/>
        </w:rPr>
      </w:pPr>
      <w:r w:rsidRPr="00EE4AE3">
        <w:rPr>
          <w:rStyle w:val="Strong"/>
          <w:rFonts w:ascii="Arial" w:hAnsi="Arial" w:cs="Arial"/>
        </w:rPr>
        <w:t>Catalytic Reaction</w:t>
      </w:r>
      <w:r w:rsidRPr="00EE4AE3">
        <w:rPr>
          <w:rFonts w:ascii="Arial" w:hAnsi="Arial" w:cs="Arial"/>
        </w:rPr>
        <w:t>: Potassium acts as a fluxing agent, lowering the ignition temperature of the biomass. It enhances oxidation by providing active sites on the biomass surface, leading to faster and more complete combustion.</w:t>
      </w:r>
    </w:p>
    <w:p w14:paraId="070700FC" w14:textId="77777777" w:rsidR="00440B26" w:rsidRPr="00EE4AE3" w:rsidRDefault="00EE4AE3" w:rsidP="008C2DA1">
      <w:pPr>
        <w:spacing w:after="0"/>
        <w:jc w:val="both"/>
        <w:rPr>
          <w:rFonts w:ascii="Arial" w:hAnsi="Arial" w:cs="Arial"/>
        </w:rPr>
      </w:pPr>
      <w:r w:rsidRPr="00EE4AE3">
        <w:rPr>
          <w:rFonts w:ascii="Arial" w:hAnsi="Arial" w:cs="Arial"/>
          <w:noProof/>
        </w:rPr>
        <w:pict w14:anchorId="0BF12003">
          <v:rect id="_x0000_i1063" style="width:0;height:1.5pt" o:hralign="right" o:hrstd="t" o:hr="t" fillcolor="#a0a0a0" stroked="f"/>
        </w:pict>
      </w:r>
    </w:p>
    <w:p w14:paraId="32BD8B1B"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Energy Efficiency Metrics</w:t>
      </w:r>
    </w:p>
    <w:p w14:paraId="2C8E5032" w14:textId="77777777" w:rsidR="00440B26" w:rsidRPr="00EE4AE3" w:rsidRDefault="00440B26" w:rsidP="008D5773">
      <w:pPr>
        <w:pStyle w:val="NormalWeb"/>
        <w:numPr>
          <w:ilvl w:val="0"/>
          <w:numId w:val="130"/>
        </w:numPr>
        <w:jc w:val="both"/>
        <w:rPr>
          <w:rFonts w:ascii="Arial" w:hAnsi="Arial" w:cs="Arial"/>
          <w:sz w:val="22"/>
          <w:szCs w:val="22"/>
        </w:rPr>
      </w:pPr>
      <w:r w:rsidRPr="00EE4AE3">
        <w:rPr>
          <w:rStyle w:val="Strong"/>
          <w:rFonts w:ascii="Arial" w:hAnsi="Arial" w:cs="Arial"/>
          <w:sz w:val="22"/>
          <w:szCs w:val="22"/>
        </w:rPr>
        <w:t>Calorific Value</w:t>
      </w:r>
      <w:r w:rsidRPr="00EE4AE3">
        <w:rPr>
          <w:rFonts w:ascii="Arial" w:hAnsi="Arial" w:cs="Arial"/>
          <w:sz w:val="22"/>
          <w:szCs w:val="22"/>
        </w:rPr>
        <w:t>:</w:t>
      </w:r>
    </w:p>
    <w:p w14:paraId="6AA74948" w14:textId="77777777" w:rsidR="00440B26" w:rsidRPr="00EE4AE3" w:rsidRDefault="00440B26" w:rsidP="008D5773">
      <w:pPr>
        <w:numPr>
          <w:ilvl w:val="1"/>
          <w:numId w:val="131"/>
        </w:numPr>
        <w:spacing w:before="100" w:beforeAutospacing="1" w:after="100" w:afterAutospacing="1" w:line="240" w:lineRule="auto"/>
        <w:jc w:val="both"/>
        <w:rPr>
          <w:rFonts w:ascii="Arial" w:hAnsi="Arial" w:cs="Arial"/>
        </w:rPr>
      </w:pPr>
      <w:r w:rsidRPr="00EE4AE3">
        <w:rPr>
          <w:rFonts w:ascii="Arial" w:hAnsi="Arial" w:cs="Arial"/>
        </w:rPr>
        <w:t>The calorific value, or energy density, of OPT pellets with added lignin and minerals can be as high as 18–20 MJ/kg, comparable to wood pellets (around 18–19 MJ/kg).</w:t>
      </w:r>
    </w:p>
    <w:p w14:paraId="2EB3350F" w14:textId="77777777" w:rsidR="00440B26" w:rsidRPr="00EE4AE3" w:rsidRDefault="00440B26" w:rsidP="008D5773">
      <w:pPr>
        <w:numPr>
          <w:ilvl w:val="1"/>
          <w:numId w:val="131"/>
        </w:numPr>
        <w:spacing w:before="100" w:beforeAutospacing="1" w:after="100" w:afterAutospacing="1" w:line="240" w:lineRule="auto"/>
        <w:jc w:val="both"/>
        <w:rPr>
          <w:rFonts w:ascii="Arial" w:hAnsi="Arial" w:cs="Arial"/>
        </w:rPr>
      </w:pPr>
      <w:r w:rsidRPr="00EE4AE3">
        <w:rPr>
          <w:rStyle w:val="Strong"/>
          <w:rFonts w:ascii="Arial" w:hAnsi="Arial" w:cs="Arial"/>
        </w:rPr>
        <w:t>Improvement Due to Boosters</w:t>
      </w:r>
      <w:r w:rsidRPr="00EE4AE3">
        <w:rPr>
          <w:rFonts w:ascii="Arial" w:hAnsi="Arial" w:cs="Arial"/>
        </w:rPr>
        <w:t>: The presence of lignin and potassium reduces the ignition temperature by about 20–30%, increasing energy efficiency by enabling more complete combustion at lower temperatures.</w:t>
      </w:r>
    </w:p>
    <w:p w14:paraId="2C075B7D" w14:textId="77777777" w:rsidR="00440B26" w:rsidRPr="00EE4AE3" w:rsidRDefault="00440B26" w:rsidP="008D5773">
      <w:pPr>
        <w:pStyle w:val="NormalWeb"/>
        <w:numPr>
          <w:ilvl w:val="0"/>
          <w:numId w:val="130"/>
        </w:numPr>
        <w:jc w:val="both"/>
        <w:rPr>
          <w:rFonts w:ascii="Arial" w:hAnsi="Arial" w:cs="Arial"/>
          <w:sz w:val="22"/>
          <w:szCs w:val="22"/>
        </w:rPr>
      </w:pPr>
      <w:r w:rsidRPr="00EE4AE3">
        <w:rPr>
          <w:rStyle w:val="Strong"/>
          <w:rFonts w:ascii="Arial" w:hAnsi="Arial" w:cs="Arial"/>
          <w:sz w:val="22"/>
          <w:szCs w:val="22"/>
        </w:rPr>
        <w:lastRenderedPageBreak/>
        <w:t>Combustion Efficiency</w:t>
      </w:r>
      <w:r w:rsidRPr="00EE4AE3">
        <w:rPr>
          <w:rFonts w:ascii="Arial" w:hAnsi="Arial" w:cs="Arial"/>
          <w:sz w:val="22"/>
          <w:szCs w:val="22"/>
        </w:rPr>
        <w:t>:</w:t>
      </w:r>
    </w:p>
    <w:p w14:paraId="314D987D" w14:textId="77777777" w:rsidR="00440B26" w:rsidRPr="00EE4AE3" w:rsidRDefault="00440B26" w:rsidP="008D5773">
      <w:pPr>
        <w:numPr>
          <w:ilvl w:val="1"/>
          <w:numId w:val="132"/>
        </w:numPr>
        <w:spacing w:before="100" w:beforeAutospacing="1" w:after="100" w:afterAutospacing="1" w:line="240" w:lineRule="auto"/>
        <w:jc w:val="both"/>
        <w:rPr>
          <w:rFonts w:ascii="Arial" w:hAnsi="Arial" w:cs="Arial"/>
        </w:rPr>
      </w:pPr>
      <w:r w:rsidRPr="00EE4AE3">
        <w:rPr>
          <w:rFonts w:ascii="Arial" w:hAnsi="Arial" w:cs="Arial"/>
        </w:rPr>
        <w:t>Combustion efficiency refers to how completely the fuel burns, converting its energy content into usable heat.</w:t>
      </w:r>
    </w:p>
    <w:p w14:paraId="08DFB13B" w14:textId="77777777" w:rsidR="00440B26" w:rsidRPr="00EE4AE3" w:rsidRDefault="00440B26" w:rsidP="008D5773">
      <w:pPr>
        <w:numPr>
          <w:ilvl w:val="1"/>
          <w:numId w:val="132"/>
        </w:numPr>
        <w:spacing w:before="100" w:beforeAutospacing="1" w:after="100" w:afterAutospacing="1" w:line="240" w:lineRule="auto"/>
        <w:jc w:val="both"/>
        <w:rPr>
          <w:rFonts w:ascii="Arial" w:hAnsi="Arial" w:cs="Arial"/>
        </w:rPr>
      </w:pPr>
      <w:r w:rsidRPr="00EE4AE3">
        <w:rPr>
          <w:rStyle w:val="Strong"/>
          <w:rFonts w:ascii="Arial" w:hAnsi="Arial" w:cs="Arial"/>
        </w:rPr>
        <w:t>Standard Biomass</w:t>
      </w:r>
      <w:r w:rsidRPr="00EE4AE3">
        <w:rPr>
          <w:rFonts w:ascii="Arial" w:hAnsi="Arial" w:cs="Arial"/>
        </w:rPr>
        <w:t xml:space="preserve"> has a combustion efficiency of around 70-80%, but with potassium catalysts and lignin, this can increase to 85-90%, meaning more energy is converted to heat rather than lost as unburned hydrocarbons or soot.</w:t>
      </w:r>
    </w:p>
    <w:p w14:paraId="089ED24B" w14:textId="77777777" w:rsidR="00440B26" w:rsidRPr="00EE4AE3" w:rsidRDefault="00440B26" w:rsidP="008D5773">
      <w:pPr>
        <w:pStyle w:val="NormalWeb"/>
        <w:numPr>
          <w:ilvl w:val="0"/>
          <w:numId w:val="130"/>
        </w:numPr>
        <w:jc w:val="both"/>
        <w:rPr>
          <w:rFonts w:ascii="Arial" w:hAnsi="Arial" w:cs="Arial"/>
          <w:sz w:val="22"/>
          <w:szCs w:val="22"/>
        </w:rPr>
      </w:pPr>
      <w:r w:rsidRPr="00EE4AE3">
        <w:rPr>
          <w:rStyle w:val="Strong"/>
          <w:rFonts w:ascii="Arial" w:hAnsi="Arial" w:cs="Arial"/>
          <w:sz w:val="22"/>
          <w:szCs w:val="22"/>
        </w:rPr>
        <w:t>Emission Reductions</w:t>
      </w:r>
      <w:r w:rsidRPr="00EE4AE3">
        <w:rPr>
          <w:rFonts w:ascii="Arial" w:hAnsi="Arial" w:cs="Arial"/>
          <w:sz w:val="22"/>
          <w:szCs w:val="22"/>
        </w:rPr>
        <w:t>:</w:t>
      </w:r>
    </w:p>
    <w:p w14:paraId="4FF64104" w14:textId="77777777" w:rsidR="00440B26" w:rsidRPr="00EE4AE3" w:rsidRDefault="00440B26" w:rsidP="008D5773">
      <w:pPr>
        <w:numPr>
          <w:ilvl w:val="1"/>
          <w:numId w:val="130"/>
        </w:numPr>
        <w:spacing w:before="100" w:beforeAutospacing="1" w:after="100" w:afterAutospacing="1" w:line="240" w:lineRule="auto"/>
        <w:jc w:val="both"/>
        <w:rPr>
          <w:rFonts w:ascii="Arial" w:hAnsi="Arial" w:cs="Arial"/>
        </w:rPr>
      </w:pPr>
      <w:r w:rsidRPr="00EE4AE3">
        <w:rPr>
          <w:rFonts w:ascii="Arial" w:hAnsi="Arial" w:cs="Arial"/>
        </w:rPr>
        <w:t>Potassium and other minerals help reduce the formation of carbon monoxide (CO) and other volatile organic compounds (VOCs) by promoting more complete combustion.</w:t>
      </w:r>
    </w:p>
    <w:p w14:paraId="35291204" w14:textId="77777777" w:rsidR="00440B26" w:rsidRPr="00EE4AE3" w:rsidRDefault="00440B26" w:rsidP="008D5773">
      <w:pPr>
        <w:numPr>
          <w:ilvl w:val="1"/>
          <w:numId w:val="130"/>
        </w:numPr>
        <w:spacing w:before="100" w:beforeAutospacing="1" w:after="100" w:afterAutospacing="1" w:line="240" w:lineRule="auto"/>
        <w:jc w:val="both"/>
        <w:rPr>
          <w:rFonts w:ascii="Arial" w:hAnsi="Arial" w:cs="Arial"/>
        </w:rPr>
      </w:pPr>
      <w:r w:rsidRPr="00EE4AE3">
        <w:rPr>
          <w:rStyle w:val="Strong"/>
          <w:rFonts w:ascii="Arial" w:hAnsi="Arial" w:cs="Arial"/>
        </w:rPr>
        <w:t>Comparative Emission Data</w:t>
      </w:r>
      <w:r w:rsidRPr="00EE4AE3">
        <w:rPr>
          <w:rFonts w:ascii="Arial" w:hAnsi="Arial" w:cs="Arial"/>
        </w:rPr>
        <w:t>: OPT pellets with combustion boosters can reduce CO and particulate matter emissions by 10-20% compared to untreated OPT biomass.</w:t>
      </w:r>
    </w:p>
    <w:p w14:paraId="5B840128" w14:textId="50873E2C" w:rsidR="00550D63" w:rsidRPr="00855CF4" w:rsidRDefault="00855CF4" w:rsidP="00855CF4">
      <w:pPr>
        <w:pStyle w:val="NormalWeb"/>
        <w:jc w:val="both"/>
        <w:rPr>
          <w:rFonts w:ascii="Arial" w:eastAsiaTheme="minorHAnsi" w:hAnsi="Arial" w:cs="Arial"/>
          <w:sz w:val="22"/>
          <w:szCs w:val="22"/>
          <w:lang w:eastAsia="en-US"/>
        </w:rPr>
      </w:pPr>
      <w:r w:rsidRPr="00EE4AE3">
        <w:rPr>
          <w:rFonts w:ascii="Arial" w:hAnsi="Arial" w:cs="Arial"/>
          <w:noProof/>
        </w:rPr>
        <w:pict w14:anchorId="33189134">
          <v:rect id="_x0000_i1253" style="width:0;height:1.5pt" o:hralign="right" o:hrstd="t" o:hr="t" fillcolor="#a0a0a0" stroked="f"/>
        </w:pict>
      </w:r>
    </w:p>
    <w:p w14:paraId="722D3D03"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Summary of Key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2479"/>
        <w:gridCol w:w="3161"/>
        <w:gridCol w:w="2834"/>
      </w:tblGrid>
      <w:tr w:rsidR="00440B26" w:rsidRPr="00EE4AE3" w14:paraId="6F2BE9E4" w14:textId="77777777" w:rsidTr="00550D63">
        <w:trPr>
          <w:tblHeader/>
          <w:tblCellSpacing w:w="15" w:type="dxa"/>
        </w:trPr>
        <w:tc>
          <w:tcPr>
            <w:tcW w:w="0" w:type="auto"/>
            <w:shd w:val="clear" w:color="auto" w:fill="F2F2F2" w:themeFill="background1" w:themeFillShade="F2"/>
            <w:vAlign w:val="center"/>
            <w:hideMark/>
          </w:tcPr>
          <w:p w14:paraId="4C8A81FE" w14:textId="77777777" w:rsidR="00440B26" w:rsidRPr="00EE4AE3" w:rsidRDefault="00440B26" w:rsidP="008C2DA1">
            <w:pPr>
              <w:jc w:val="both"/>
              <w:rPr>
                <w:rFonts w:ascii="Arial" w:hAnsi="Arial" w:cs="Arial"/>
                <w:b/>
                <w:bCs/>
              </w:rPr>
            </w:pPr>
            <w:r w:rsidRPr="00EE4AE3">
              <w:rPr>
                <w:rFonts w:ascii="Arial" w:hAnsi="Arial" w:cs="Arial"/>
                <w:b/>
                <w:bCs/>
              </w:rPr>
              <w:t>Metric</w:t>
            </w:r>
          </w:p>
        </w:tc>
        <w:tc>
          <w:tcPr>
            <w:tcW w:w="0" w:type="auto"/>
            <w:shd w:val="clear" w:color="auto" w:fill="F2F2F2" w:themeFill="background1" w:themeFillShade="F2"/>
            <w:vAlign w:val="center"/>
            <w:hideMark/>
          </w:tcPr>
          <w:p w14:paraId="78A9C84F" w14:textId="77777777" w:rsidR="00440B26" w:rsidRPr="00EE4AE3" w:rsidRDefault="00440B26" w:rsidP="008C2DA1">
            <w:pPr>
              <w:jc w:val="both"/>
              <w:rPr>
                <w:rFonts w:ascii="Arial" w:hAnsi="Arial" w:cs="Arial"/>
                <w:b/>
                <w:bCs/>
              </w:rPr>
            </w:pPr>
            <w:r w:rsidRPr="00EE4AE3">
              <w:rPr>
                <w:rFonts w:ascii="Arial" w:hAnsi="Arial" w:cs="Arial"/>
                <w:b/>
                <w:bCs/>
              </w:rPr>
              <w:t>OPT Pellets without Boosters</w:t>
            </w:r>
          </w:p>
        </w:tc>
        <w:tc>
          <w:tcPr>
            <w:tcW w:w="0" w:type="auto"/>
            <w:shd w:val="clear" w:color="auto" w:fill="F2F2F2" w:themeFill="background1" w:themeFillShade="F2"/>
            <w:vAlign w:val="center"/>
            <w:hideMark/>
          </w:tcPr>
          <w:p w14:paraId="24767324" w14:textId="77777777" w:rsidR="00440B26" w:rsidRPr="00EE4AE3" w:rsidRDefault="00440B26" w:rsidP="008C2DA1">
            <w:pPr>
              <w:jc w:val="both"/>
              <w:rPr>
                <w:rFonts w:ascii="Arial" w:hAnsi="Arial" w:cs="Arial"/>
                <w:b/>
                <w:bCs/>
              </w:rPr>
            </w:pPr>
            <w:r w:rsidRPr="00EE4AE3">
              <w:rPr>
                <w:rFonts w:ascii="Arial" w:hAnsi="Arial" w:cs="Arial"/>
                <w:b/>
                <w:bCs/>
              </w:rPr>
              <w:t>OPT Pellets with Boosters</w:t>
            </w:r>
          </w:p>
        </w:tc>
      </w:tr>
      <w:tr w:rsidR="00440B26" w:rsidRPr="00EE4AE3" w14:paraId="258C238D" w14:textId="77777777" w:rsidTr="00550D63">
        <w:trPr>
          <w:tblCellSpacing w:w="15" w:type="dxa"/>
        </w:trPr>
        <w:tc>
          <w:tcPr>
            <w:tcW w:w="0" w:type="auto"/>
            <w:shd w:val="clear" w:color="auto" w:fill="F2F2F2" w:themeFill="background1" w:themeFillShade="F2"/>
            <w:vAlign w:val="center"/>
            <w:hideMark/>
          </w:tcPr>
          <w:p w14:paraId="02B8CA6A" w14:textId="77777777" w:rsidR="00440B26" w:rsidRPr="00EE4AE3" w:rsidRDefault="00440B26" w:rsidP="008C2DA1">
            <w:pPr>
              <w:jc w:val="both"/>
              <w:rPr>
                <w:rFonts w:ascii="Arial" w:hAnsi="Arial" w:cs="Arial"/>
              </w:rPr>
            </w:pPr>
            <w:r w:rsidRPr="00EE4AE3">
              <w:rPr>
                <w:rStyle w:val="Strong"/>
                <w:rFonts w:ascii="Arial" w:hAnsi="Arial" w:cs="Arial"/>
              </w:rPr>
              <w:t>Calorific Value (MJ/kg)</w:t>
            </w:r>
          </w:p>
        </w:tc>
        <w:tc>
          <w:tcPr>
            <w:tcW w:w="0" w:type="auto"/>
            <w:shd w:val="clear" w:color="auto" w:fill="F2F2F2" w:themeFill="background1" w:themeFillShade="F2"/>
            <w:vAlign w:val="center"/>
            <w:hideMark/>
          </w:tcPr>
          <w:p w14:paraId="0639FE48" w14:textId="77777777" w:rsidR="00440B26" w:rsidRPr="00EE4AE3" w:rsidRDefault="00440B26" w:rsidP="008C2DA1">
            <w:pPr>
              <w:jc w:val="both"/>
              <w:rPr>
                <w:rFonts w:ascii="Arial" w:hAnsi="Arial" w:cs="Arial"/>
              </w:rPr>
            </w:pPr>
            <w:r w:rsidRPr="00EE4AE3">
              <w:rPr>
                <w:rFonts w:ascii="Arial" w:hAnsi="Arial" w:cs="Arial"/>
              </w:rPr>
              <w:t>~15–17</w:t>
            </w:r>
          </w:p>
        </w:tc>
        <w:tc>
          <w:tcPr>
            <w:tcW w:w="0" w:type="auto"/>
            <w:shd w:val="clear" w:color="auto" w:fill="F2F2F2" w:themeFill="background1" w:themeFillShade="F2"/>
            <w:vAlign w:val="center"/>
            <w:hideMark/>
          </w:tcPr>
          <w:p w14:paraId="79DCC55B" w14:textId="77777777" w:rsidR="00440B26" w:rsidRPr="00EE4AE3" w:rsidRDefault="00440B26" w:rsidP="008C2DA1">
            <w:pPr>
              <w:jc w:val="both"/>
              <w:rPr>
                <w:rFonts w:ascii="Arial" w:hAnsi="Arial" w:cs="Arial"/>
              </w:rPr>
            </w:pPr>
            <w:r w:rsidRPr="00EE4AE3">
              <w:rPr>
                <w:rFonts w:ascii="Arial" w:hAnsi="Arial" w:cs="Arial"/>
              </w:rPr>
              <w:t>18–20</w:t>
            </w:r>
          </w:p>
        </w:tc>
      </w:tr>
      <w:tr w:rsidR="00440B26" w:rsidRPr="00EE4AE3" w14:paraId="738DF69C" w14:textId="77777777" w:rsidTr="00550D63">
        <w:trPr>
          <w:tblCellSpacing w:w="15" w:type="dxa"/>
        </w:trPr>
        <w:tc>
          <w:tcPr>
            <w:tcW w:w="0" w:type="auto"/>
            <w:shd w:val="clear" w:color="auto" w:fill="F2F2F2" w:themeFill="background1" w:themeFillShade="F2"/>
            <w:vAlign w:val="center"/>
            <w:hideMark/>
          </w:tcPr>
          <w:p w14:paraId="0C3C8ED9" w14:textId="77777777" w:rsidR="00440B26" w:rsidRPr="00EE4AE3" w:rsidRDefault="00440B26" w:rsidP="008C2DA1">
            <w:pPr>
              <w:jc w:val="both"/>
              <w:rPr>
                <w:rFonts w:ascii="Arial" w:hAnsi="Arial" w:cs="Arial"/>
              </w:rPr>
            </w:pPr>
            <w:r w:rsidRPr="00EE4AE3">
              <w:rPr>
                <w:rStyle w:val="Strong"/>
                <w:rFonts w:ascii="Arial" w:hAnsi="Arial" w:cs="Arial"/>
              </w:rPr>
              <w:t>Combustion Efficiency</w:t>
            </w:r>
          </w:p>
        </w:tc>
        <w:tc>
          <w:tcPr>
            <w:tcW w:w="0" w:type="auto"/>
            <w:shd w:val="clear" w:color="auto" w:fill="F2F2F2" w:themeFill="background1" w:themeFillShade="F2"/>
            <w:vAlign w:val="center"/>
            <w:hideMark/>
          </w:tcPr>
          <w:p w14:paraId="0A40DE45" w14:textId="77777777" w:rsidR="00440B26" w:rsidRPr="00EE4AE3" w:rsidRDefault="00440B26" w:rsidP="008C2DA1">
            <w:pPr>
              <w:jc w:val="both"/>
              <w:rPr>
                <w:rFonts w:ascii="Arial" w:hAnsi="Arial" w:cs="Arial"/>
              </w:rPr>
            </w:pPr>
            <w:r w:rsidRPr="00EE4AE3">
              <w:rPr>
                <w:rFonts w:ascii="Arial" w:hAnsi="Arial" w:cs="Arial"/>
              </w:rPr>
              <w:t>~70–80%</w:t>
            </w:r>
          </w:p>
        </w:tc>
        <w:tc>
          <w:tcPr>
            <w:tcW w:w="0" w:type="auto"/>
            <w:shd w:val="clear" w:color="auto" w:fill="F2F2F2" w:themeFill="background1" w:themeFillShade="F2"/>
            <w:vAlign w:val="center"/>
            <w:hideMark/>
          </w:tcPr>
          <w:p w14:paraId="759BC2D2" w14:textId="77777777" w:rsidR="00440B26" w:rsidRPr="00EE4AE3" w:rsidRDefault="00440B26" w:rsidP="008C2DA1">
            <w:pPr>
              <w:jc w:val="both"/>
              <w:rPr>
                <w:rFonts w:ascii="Arial" w:hAnsi="Arial" w:cs="Arial"/>
              </w:rPr>
            </w:pPr>
            <w:r w:rsidRPr="00EE4AE3">
              <w:rPr>
                <w:rFonts w:ascii="Arial" w:hAnsi="Arial" w:cs="Arial"/>
              </w:rPr>
              <w:t>85–90%</w:t>
            </w:r>
          </w:p>
        </w:tc>
      </w:tr>
      <w:tr w:rsidR="00440B26" w:rsidRPr="00EE4AE3" w14:paraId="4D5CA8C0" w14:textId="77777777" w:rsidTr="00550D63">
        <w:trPr>
          <w:tblCellSpacing w:w="15" w:type="dxa"/>
        </w:trPr>
        <w:tc>
          <w:tcPr>
            <w:tcW w:w="0" w:type="auto"/>
            <w:shd w:val="clear" w:color="auto" w:fill="F2F2F2" w:themeFill="background1" w:themeFillShade="F2"/>
            <w:vAlign w:val="center"/>
            <w:hideMark/>
          </w:tcPr>
          <w:p w14:paraId="283AB656" w14:textId="77777777" w:rsidR="00440B26" w:rsidRPr="00EE4AE3" w:rsidRDefault="00440B26" w:rsidP="008C2DA1">
            <w:pPr>
              <w:jc w:val="both"/>
              <w:rPr>
                <w:rFonts w:ascii="Arial" w:hAnsi="Arial" w:cs="Arial"/>
              </w:rPr>
            </w:pPr>
            <w:r w:rsidRPr="00EE4AE3">
              <w:rPr>
                <w:rStyle w:val="Strong"/>
                <w:rFonts w:ascii="Arial" w:hAnsi="Arial" w:cs="Arial"/>
              </w:rPr>
              <w:t>Emission Reduction</w:t>
            </w:r>
          </w:p>
        </w:tc>
        <w:tc>
          <w:tcPr>
            <w:tcW w:w="0" w:type="auto"/>
            <w:shd w:val="clear" w:color="auto" w:fill="F2F2F2" w:themeFill="background1" w:themeFillShade="F2"/>
            <w:vAlign w:val="center"/>
            <w:hideMark/>
          </w:tcPr>
          <w:p w14:paraId="6F71B7DD" w14:textId="77777777" w:rsidR="00440B26" w:rsidRPr="00EE4AE3" w:rsidRDefault="00440B26" w:rsidP="008C2DA1">
            <w:pPr>
              <w:jc w:val="both"/>
              <w:rPr>
                <w:rFonts w:ascii="Arial" w:hAnsi="Arial" w:cs="Arial"/>
              </w:rPr>
            </w:pPr>
            <w:r w:rsidRPr="00EE4AE3">
              <w:rPr>
                <w:rFonts w:ascii="Arial" w:hAnsi="Arial" w:cs="Arial"/>
              </w:rPr>
              <w:t>-</w:t>
            </w:r>
          </w:p>
        </w:tc>
        <w:tc>
          <w:tcPr>
            <w:tcW w:w="0" w:type="auto"/>
            <w:shd w:val="clear" w:color="auto" w:fill="F2F2F2" w:themeFill="background1" w:themeFillShade="F2"/>
            <w:vAlign w:val="center"/>
            <w:hideMark/>
          </w:tcPr>
          <w:p w14:paraId="78A78315" w14:textId="77777777" w:rsidR="00440B26" w:rsidRPr="00EE4AE3" w:rsidRDefault="00440B26" w:rsidP="008C2DA1">
            <w:pPr>
              <w:jc w:val="both"/>
              <w:rPr>
                <w:rFonts w:ascii="Arial" w:hAnsi="Arial" w:cs="Arial"/>
              </w:rPr>
            </w:pPr>
            <w:r w:rsidRPr="00EE4AE3">
              <w:rPr>
                <w:rFonts w:ascii="Arial" w:hAnsi="Arial" w:cs="Arial"/>
              </w:rPr>
              <w:t>10-20% less CO and VOCs</w:t>
            </w:r>
          </w:p>
        </w:tc>
      </w:tr>
      <w:tr w:rsidR="00440B26" w:rsidRPr="00EE4AE3" w14:paraId="290F04E8" w14:textId="77777777" w:rsidTr="00550D63">
        <w:trPr>
          <w:tblCellSpacing w:w="15" w:type="dxa"/>
        </w:trPr>
        <w:tc>
          <w:tcPr>
            <w:tcW w:w="0" w:type="auto"/>
            <w:shd w:val="clear" w:color="auto" w:fill="F2F2F2" w:themeFill="background1" w:themeFillShade="F2"/>
            <w:vAlign w:val="center"/>
            <w:hideMark/>
          </w:tcPr>
          <w:p w14:paraId="76C2ABC8" w14:textId="77777777" w:rsidR="00440B26" w:rsidRPr="00EE4AE3" w:rsidRDefault="00440B26" w:rsidP="008C2DA1">
            <w:pPr>
              <w:jc w:val="both"/>
              <w:rPr>
                <w:rFonts w:ascii="Arial" w:hAnsi="Arial" w:cs="Arial"/>
              </w:rPr>
            </w:pPr>
            <w:r w:rsidRPr="00EE4AE3">
              <w:rPr>
                <w:rStyle w:val="Strong"/>
                <w:rFonts w:ascii="Arial" w:hAnsi="Arial" w:cs="Arial"/>
              </w:rPr>
              <w:t>Ignition Temperature</w:t>
            </w:r>
          </w:p>
        </w:tc>
        <w:tc>
          <w:tcPr>
            <w:tcW w:w="0" w:type="auto"/>
            <w:shd w:val="clear" w:color="auto" w:fill="F2F2F2" w:themeFill="background1" w:themeFillShade="F2"/>
            <w:vAlign w:val="center"/>
            <w:hideMark/>
          </w:tcPr>
          <w:p w14:paraId="25451649" w14:textId="77777777" w:rsidR="00440B26" w:rsidRPr="00EE4AE3" w:rsidRDefault="00440B26" w:rsidP="008C2DA1">
            <w:pPr>
              <w:jc w:val="both"/>
              <w:rPr>
                <w:rFonts w:ascii="Arial" w:hAnsi="Arial" w:cs="Arial"/>
              </w:rPr>
            </w:pPr>
            <w:r w:rsidRPr="00EE4AE3">
              <w:rPr>
                <w:rFonts w:ascii="Arial" w:hAnsi="Arial" w:cs="Arial"/>
              </w:rPr>
              <w:t>Higher (~400°C)</w:t>
            </w:r>
          </w:p>
        </w:tc>
        <w:tc>
          <w:tcPr>
            <w:tcW w:w="0" w:type="auto"/>
            <w:shd w:val="clear" w:color="auto" w:fill="F2F2F2" w:themeFill="background1" w:themeFillShade="F2"/>
            <w:vAlign w:val="center"/>
            <w:hideMark/>
          </w:tcPr>
          <w:p w14:paraId="6674C74F" w14:textId="77777777" w:rsidR="00440B26" w:rsidRPr="00EE4AE3" w:rsidRDefault="00440B26" w:rsidP="008C2DA1">
            <w:pPr>
              <w:jc w:val="both"/>
              <w:rPr>
                <w:rFonts w:ascii="Arial" w:hAnsi="Arial" w:cs="Arial"/>
              </w:rPr>
            </w:pPr>
            <w:r w:rsidRPr="00EE4AE3">
              <w:rPr>
                <w:rFonts w:ascii="Arial" w:hAnsi="Arial" w:cs="Arial"/>
              </w:rPr>
              <w:t>Lower (~300-320°C)</w:t>
            </w:r>
          </w:p>
        </w:tc>
      </w:tr>
    </w:tbl>
    <w:p w14:paraId="403BFEA4" w14:textId="6F69065B" w:rsidR="00440B26" w:rsidRPr="00EE4AE3" w:rsidRDefault="00440B26" w:rsidP="008C2DA1">
      <w:pPr>
        <w:jc w:val="both"/>
        <w:rPr>
          <w:rFonts w:ascii="Arial" w:hAnsi="Arial" w:cs="Arial"/>
        </w:rPr>
      </w:pPr>
    </w:p>
    <w:p w14:paraId="58A4A28F" w14:textId="77777777" w:rsidR="00440B26" w:rsidRPr="00EE4AE3" w:rsidRDefault="00E3187D" w:rsidP="008C2DA1">
      <w:pPr>
        <w:pStyle w:val="NormalWeb"/>
        <w:jc w:val="both"/>
        <w:rPr>
          <w:rFonts w:ascii="Arial" w:hAnsi="Arial" w:cs="Arial"/>
          <w:sz w:val="22"/>
          <w:szCs w:val="22"/>
        </w:rPr>
      </w:pPr>
      <w:r w:rsidRPr="00EE4AE3">
        <w:rPr>
          <w:rFonts w:ascii="Arial" w:hAnsi="Arial" w:cs="Arial"/>
          <w:sz w:val="22"/>
          <w:szCs w:val="22"/>
        </w:rPr>
        <w:t xml:space="preserve">A </w:t>
      </w:r>
      <w:r w:rsidR="00440B26" w:rsidRPr="00EE4AE3">
        <w:rPr>
          <w:rFonts w:ascii="Arial" w:hAnsi="Arial" w:cs="Arial"/>
          <w:sz w:val="22"/>
          <w:szCs w:val="22"/>
        </w:rPr>
        <w:t>deeper look into the catalytic role of potassium and other minerals in improving the combustion efficiency of OPT fuel pellets, along with more details on the combustion process.</w:t>
      </w:r>
    </w:p>
    <w:p w14:paraId="3EFD1EA4" w14:textId="77777777" w:rsidR="00440B26" w:rsidRPr="00EE4AE3" w:rsidRDefault="00EE4AE3" w:rsidP="008C2DA1">
      <w:pPr>
        <w:jc w:val="both"/>
        <w:rPr>
          <w:rFonts w:ascii="Arial" w:hAnsi="Arial" w:cs="Arial"/>
        </w:rPr>
      </w:pPr>
      <w:r w:rsidRPr="00EE4AE3">
        <w:rPr>
          <w:rFonts w:ascii="Arial" w:hAnsi="Arial" w:cs="Arial"/>
          <w:noProof/>
        </w:rPr>
        <w:pict w14:anchorId="4C653287">
          <v:rect id="_x0000_i1065" style="width:0;height:1.5pt" o:hralign="right" o:hrstd="t" o:hr="t" fillcolor="#a0a0a0" stroked="f"/>
        </w:pict>
      </w:r>
    </w:p>
    <w:p w14:paraId="0F8D597D"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Role of Potassium as a Combustion Catalyst</w:t>
      </w:r>
    </w:p>
    <w:p w14:paraId="3CAED711"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Potassium and other alkali metals, such as sodium and calcium, are naturally present in biomass and can enhance combustion. Here’s how potassium functions as a catalyst in OPT fuel pellets:</w:t>
      </w:r>
    </w:p>
    <w:p w14:paraId="1A7D8C08" w14:textId="77777777" w:rsidR="00440B26" w:rsidRPr="00EE4AE3" w:rsidRDefault="00440B26" w:rsidP="008D5773">
      <w:pPr>
        <w:pStyle w:val="NormalWeb"/>
        <w:numPr>
          <w:ilvl w:val="0"/>
          <w:numId w:val="133"/>
        </w:numPr>
        <w:jc w:val="both"/>
        <w:rPr>
          <w:rFonts w:ascii="Arial" w:hAnsi="Arial" w:cs="Arial"/>
          <w:sz w:val="22"/>
          <w:szCs w:val="22"/>
        </w:rPr>
      </w:pPr>
      <w:r w:rsidRPr="00EE4AE3">
        <w:rPr>
          <w:rStyle w:val="Strong"/>
          <w:rFonts w:ascii="Arial" w:hAnsi="Arial" w:cs="Arial"/>
          <w:sz w:val="22"/>
          <w:szCs w:val="22"/>
        </w:rPr>
        <w:t>Catalytic Oxidation</w:t>
      </w:r>
      <w:r w:rsidRPr="00EE4AE3">
        <w:rPr>
          <w:rFonts w:ascii="Arial" w:hAnsi="Arial" w:cs="Arial"/>
          <w:sz w:val="22"/>
          <w:szCs w:val="22"/>
        </w:rPr>
        <w:t>:</w:t>
      </w:r>
    </w:p>
    <w:p w14:paraId="5D71D51D" w14:textId="77777777" w:rsidR="00440B26" w:rsidRPr="00EE4AE3" w:rsidRDefault="00440B26" w:rsidP="008D5773">
      <w:pPr>
        <w:numPr>
          <w:ilvl w:val="1"/>
          <w:numId w:val="134"/>
        </w:numPr>
        <w:spacing w:before="100" w:beforeAutospacing="1" w:after="100" w:afterAutospacing="1" w:line="240" w:lineRule="auto"/>
        <w:jc w:val="both"/>
        <w:rPr>
          <w:rFonts w:ascii="Arial" w:hAnsi="Arial" w:cs="Arial"/>
        </w:rPr>
      </w:pPr>
      <w:r w:rsidRPr="00EE4AE3">
        <w:rPr>
          <w:rFonts w:ascii="Arial" w:hAnsi="Arial" w:cs="Arial"/>
        </w:rPr>
        <w:t>Potassium, as a metal oxide (K</w:t>
      </w:r>
      <w:r w:rsidRPr="00EE4AE3">
        <w:rPr>
          <w:rFonts w:ascii="Cambria Math" w:hAnsi="Cambria Math" w:cs="Cambria Math"/>
        </w:rPr>
        <w:t>₂</w:t>
      </w:r>
      <w:r w:rsidRPr="00EE4AE3">
        <w:rPr>
          <w:rFonts w:ascii="Arial" w:hAnsi="Arial" w:cs="Arial"/>
        </w:rPr>
        <w:t xml:space="preserve">O), can act as a </w:t>
      </w:r>
      <w:r w:rsidRPr="00EE4AE3">
        <w:rPr>
          <w:rStyle w:val="Strong"/>
          <w:rFonts w:ascii="Arial" w:hAnsi="Arial" w:cs="Arial"/>
        </w:rPr>
        <w:t>catalyst</w:t>
      </w:r>
      <w:r w:rsidRPr="00EE4AE3">
        <w:rPr>
          <w:rFonts w:ascii="Arial" w:hAnsi="Arial" w:cs="Arial"/>
        </w:rPr>
        <w:t xml:space="preserve"> by reducing the activation energy required for oxidation. This enables more efficient and complete oxidation of carbonaceous compounds at lower temperatures.</w:t>
      </w:r>
    </w:p>
    <w:p w14:paraId="73099AF0" w14:textId="77777777" w:rsidR="00440B26" w:rsidRPr="00EE4AE3" w:rsidRDefault="00440B26" w:rsidP="008D5773">
      <w:pPr>
        <w:numPr>
          <w:ilvl w:val="1"/>
          <w:numId w:val="134"/>
        </w:numPr>
        <w:spacing w:before="100" w:beforeAutospacing="1" w:after="100" w:afterAutospacing="1" w:line="240" w:lineRule="auto"/>
        <w:jc w:val="both"/>
        <w:rPr>
          <w:rFonts w:ascii="Arial" w:hAnsi="Arial" w:cs="Arial"/>
        </w:rPr>
      </w:pPr>
      <w:r w:rsidRPr="00EE4AE3">
        <w:rPr>
          <w:rFonts w:ascii="Arial" w:hAnsi="Arial" w:cs="Arial"/>
        </w:rPr>
        <w:t>During combustion, potassium ions provide active sites on the biomass surface, attracting oxygen molecules (O</w:t>
      </w:r>
      <w:r w:rsidRPr="00EE4AE3">
        <w:rPr>
          <w:rFonts w:ascii="Cambria Math" w:hAnsi="Cambria Math" w:cs="Cambria Math"/>
        </w:rPr>
        <w:t>₂</w:t>
      </w:r>
      <w:r w:rsidRPr="00EE4AE3">
        <w:rPr>
          <w:rFonts w:ascii="Arial" w:hAnsi="Arial" w:cs="Arial"/>
        </w:rPr>
        <w:t>) and facilitating their reaction with carbon in the biomass.</w:t>
      </w:r>
    </w:p>
    <w:p w14:paraId="5289EE7C" w14:textId="77777777" w:rsidR="00440B26" w:rsidRPr="00EE4AE3" w:rsidRDefault="00440B26" w:rsidP="008D5773">
      <w:pPr>
        <w:pStyle w:val="NormalWeb"/>
        <w:numPr>
          <w:ilvl w:val="0"/>
          <w:numId w:val="133"/>
        </w:numPr>
        <w:jc w:val="both"/>
        <w:rPr>
          <w:rFonts w:ascii="Arial" w:hAnsi="Arial" w:cs="Arial"/>
          <w:sz w:val="22"/>
          <w:szCs w:val="22"/>
        </w:rPr>
      </w:pPr>
      <w:r w:rsidRPr="00EE4AE3">
        <w:rPr>
          <w:rStyle w:val="Strong"/>
          <w:rFonts w:ascii="Arial" w:hAnsi="Arial" w:cs="Arial"/>
          <w:sz w:val="22"/>
          <w:szCs w:val="22"/>
        </w:rPr>
        <w:t>Reduction of Ignition Temperature</w:t>
      </w:r>
      <w:r w:rsidRPr="00EE4AE3">
        <w:rPr>
          <w:rFonts w:ascii="Arial" w:hAnsi="Arial" w:cs="Arial"/>
          <w:sz w:val="22"/>
          <w:szCs w:val="22"/>
        </w:rPr>
        <w:t>:</w:t>
      </w:r>
    </w:p>
    <w:p w14:paraId="108EEA49" w14:textId="77777777" w:rsidR="00440B26" w:rsidRPr="00EE4AE3" w:rsidRDefault="00440B26" w:rsidP="008D5773">
      <w:pPr>
        <w:numPr>
          <w:ilvl w:val="1"/>
          <w:numId w:val="135"/>
        </w:numPr>
        <w:spacing w:before="100" w:beforeAutospacing="1" w:after="100" w:afterAutospacing="1" w:line="240" w:lineRule="auto"/>
        <w:jc w:val="both"/>
        <w:rPr>
          <w:rFonts w:ascii="Arial" w:hAnsi="Arial" w:cs="Arial"/>
        </w:rPr>
      </w:pPr>
      <w:r w:rsidRPr="00EE4AE3">
        <w:rPr>
          <w:rFonts w:ascii="Arial" w:hAnsi="Arial" w:cs="Arial"/>
        </w:rPr>
        <w:lastRenderedPageBreak/>
        <w:t>The ignition temperature of OPT fuel pellets typically drops by 50-100°C when potassium is present. This effect is due to potassium’s fluxing property, which allows it to help decompose complex organic compounds faster.</w:t>
      </w:r>
    </w:p>
    <w:p w14:paraId="55BEA0D3" w14:textId="77777777" w:rsidR="00440B26" w:rsidRPr="00EE4AE3" w:rsidRDefault="00440B26" w:rsidP="008D5773">
      <w:pPr>
        <w:numPr>
          <w:ilvl w:val="1"/>
          <w:numId w:val="135"/>
        </w:numPr>
        <w:spacing w:before="100" w:beforeAutospacing="1" w:after="100" w:afterAutospacing="1" w:line="240" w:lineRule="auto"/>
        <w:jc w:val="both"/>
        <w:rPr>
          <w:rFonts w:ascii="Arial" w:hAnsi="Arial" w:cs="Arial"/>
        </w:rPr>
      </w:pPr>
      <w:r w:rsidRPr="00EE4AE3">
        <w:rPr>
          <w:rFonts w:ascii="Arial" w:hAnsi="Arial" w:cs="Arial"/>
        </w:rPr>
        <w:t>In practical terms, this means that the fuel ignites more readily and with less energy input, enhancing energy efficiency.</w:t>
      </w:r>
    </w:p>
    <w:p w14:paraId="0D2CA23C" w14:textId="77777777" w:rsidR="00440B26" w:rsidRPr="00EE4AE3" w:rsidRDefault="00440B26" w:rsidP="008D5773">
      <w:pPr>
        <w:pStyle w:val="NormalWeb"/>
        <w:numPr>
          <w:ilvl w:val="0"/>
          <w:numId w:val="133"/>
        </w:numPr>
        <w:jc w:val="both"/>
        <w:rPr>
          <w:rFonts w:ascii="Arial" w:hAnsi="Arial" w:cs="Arial"/>
          <w:sz w:val="22"/>
          <w:szCs w:val="22"/>
        </w:rPr>
      </w:pPr>
      <w:r w:rsidRPr="00EE4AE3">
        <w:rPr>
          <w:rStyle w:val="Strong"/>
          <w:rFonts w:ascii="Arial" w:hAnsi="Arial" w:cs="Arial"/>
          <w:sz w:val="22"/>
          <w:szCs w:val="22"/>
        </w:rPr>
        <w:t>Prevention of Soot and Particulate Formation</w:t>
      </w:r>
      <w:r w:rsidRPr="00EE4AE3">
        <w:rPr>
          <w:rFonts w:ascii="Arial" w:hAnsi="Arial" w:cs="Arial"/>
          <w:sz w:val="22"/>
          <w:szCs w:val="22"/>
        </w:rPr>
        <w:t>:</w:t>
      </w:r>
    </w:p>
    <w:p w14:paraId="04589AA3" w14:textId="77777777" w:rsidR="00440B26" w:rsidRPr="00EE4AE3" w:rsidRDefault="00440B26" w:rsidP="008D5773">
      <w:pPr>
        <w:numPr>
          <w:ilvl w:val="1"/>
          <w:numId w:val="136"/>
        </w:numPr>
        <w:spacing w:before="100" w:beforeAutospacing="1" w:after="100" w:afterAutospacing="1" w:line="240" w:lineRule="auto"/>
        <w:jc w:val="both"/>
        <w:rPr>
          <w:rFonts w:ascii="Arial" w:hAnsi="Arial" w:cs="Arial"/>
        </w:rPr>
      </w:pPr>
      <w:r w:rsidRPr="00EE4AE3">
        <w:rPr>
          <w:rFonts w:ascii="Arial" w:hAnsi="Arial" w:cs="Arial"/>
        </w:rPr>
        <w:t>Potassium also promotes the breakdown of tar and volatile compounds, preventing the formation of soot and reducing particulate emissions.</w:t>
      </w:r>
    </w:p>
    <w:p w14:paraId="56311397" w14:textId="79710B31" w:rsidR="00440B26" w:rsidRDefault="00440B26" w:rsidP="008D5773">
      <w:pPr>
        <w:numPr>
          <w:ilvl w:val="1"/>
          <w:numId w:val="136"/>
        </w:numPr>
        <w:spacing w:before="100" w:beforeAutospacing="1" w:after="100" w:afterAutospacing="1" w:line="240" w:lineRule="auto"/>
        <w:jc w:val="both"/>
        <w:rPr>
          <w:rFonts w:ascii="Arial" w:hAnsi="Arial" w:cs="Arial"/>
        </w:rPr>
      </w:pPr>
      <w:r w:rsidRPr="00EE4AE3">
        <w:rPr>
          <w:rFonts w:ascii="Arial" w:hAnsi="Arial" w:cs="Arial"/>
        </w:rPr>
        <w:t>By accelerating the oxidation of these volatiles, potassium contributes to cleaner combustion, which is especially important for reducing emissions in industrial boilers and domestic stoves.</w:t>
      </w:r>
    </w:p>
    <w:p w14:paraId="00C749D2" w14:textId="77777777" w:rsidR="00855CF4" w:rsidRDefault="00855CF4" w:rsidP="00855CF4">
      <w:pPr>
        <w:spacing w:before="100" w:beforeAutospacing="1" w:after="100" w:afterAutospacing="1" w:line="240" w:lineRule="auto"/>
        <w:ind w:left="1440"/>
        <w:jc w:val="both"/>
        <w:rPr>
          <w:rFonts w:ascii="Arial" w:hAnsi="Arial" w:cs="Arial"/>
        </w:rPr>
      </w:pPr>
    </w:p>
    <w:p w14:paraId="64FF2754" w14:textId="027FBC8C"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2B94B20F">
          <v:rect id="_x0000_i1255" style="width:0;height:1.5pt" o:hralign="right" o:hrstd="t" o:hr="t" fillcolor="#a0a0a0" stroked="f"/>
        </w:pict>
      </w:r>
    </w:p>
    <w:p w14:paraId="33C9606C"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Detailed Combustion Stages with Catalysts</w:t>
      </w:r>
    </w:p>
    <w:p w14:paraId="4F84DD89"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 xml:space="preserve">Combustion of OPT fuel pellets involves three main stages: </w:t>
      </w:r>
      <w:r w:rsidRPr="00EE4AE3">
        <w:rPr>
          <w:rStyle w:val="Strong"/>
          <w:rFonts w:ascii="Arial" w:hAnsi="Arial" w:cs="Arial"/>
          <w:sz w:val="22"/>
          <w:szCs w:val="22"/>
        </w:rPr>
        <w:t>drying, pyrolysis, and oxidation</w:t>
      </w:r>
      <w:r w:rsidRPr="00EE4AE3">
        <w:rPr>
          <w:rFonts w:ascii="Arial" w:hAnsi="Arial" w:cs="Arial"/>
          <w:sz w:val="22"/>
          <w:szCs w:val="22"/>
        </w:rPr>
        <w:t>, each benefiting from the catalytic effects of potassium.</w:t>
      </w:r>
    </w:p>
    <w:p w14:paraId="3733A37E" w14:textId="77777777" w:rsidR="00440B26" w:rsidRPr="00EE4AE3" w:rsidRDefault="00440B26" w:rsidP="008D5773">
      <w:pPr>
        <w:pStyle w:val="NormalWeb"/>
        <w:numPr>
          <w:ilvl w:val="0"/>
          <w:numId w:val="137"/>
        </w:numPr>
        <w:jc w:val="both"/>
        <w:rPr>
          <w:rFonts w:ascii="Arial" w:hAnsi="Arial" w:cs="Arial"/>
          <w:sz w:val="22"/>
          <w:szCs w:val="22"/>
        </w:rPr>
      </w:pPr>
      <w:r w:rsidRPr="00EE4AE3">
        <w:rPr>
          <w:rStyle w:val="Strong"/>
          <w:rFonts w:ascii="Arial" w:hAnsi="Arial" w:cs="Arial"/>
          <w:sz w:val="22"/>
          <w:szCs w:val="22"/>
        </w:rPr>
        <w:t>Stage 1: Drying</w:t>
      </w:r>
      <w:r w:rsidRPr="00EE4AE3">
        <w:rPr>
          <w:rFonts w:ascii="Arial" w:hAnsi="Arial" w:cs="Arial"/>
          <w:sz w:val="22"/>
          <w:szCs w:val="22"/>
        </w:rPr>
        <w:t>:</w:t>
      </w:r>
    </w:p>
    <w:p w14:paraId="5313E0A1" w14:textId="77777777" w:rsidR="00440B26" w:rsidRPr="00EE4AE3" w:rsidRDefault="00440B26" w:rsidP="008D5773">
      <w:pPr>
        <w:numPr>
          <w:ilvl w:val="1"/>
          <w:numId w:val="138"/>
        </w:numPr>
        <w:spacing w:before="100" w:beforeAutospacing="1" w:after="100" w:afterAutospacing="1" w:line="240" w:lineRule="auto"/>
        <w:jc w:val="both"/>
        <w:rPr>
          <w:rFonts w:ascii="Arial" w:hAnsi="Arial" w:cs="Arial"/>
        </w:rPr>
      </w:pPr>
      <w:r w:rsidRPr="00EE4AE3">
        <w:rPr>
          <w:rFonts w:ascii="Arial" w:hAnsi="Arial" w:cs="Arial"/>
        </w:rPr>
        <w:t>At temperatures below 200°C, moisture evaporates from the pellets. Potassium does not directly influence this stage, but the drying process sets the stage for more efficient pyrolysis.</w:t>
      </w:r>
    </w:p>
    <w:p w14:paraId="3C9D61BF" w14:textId="77777777" w:rsidR="00440B26" w:rsidRPr="00EE4AE3" w:rsidRDefault="00440B26" w:rsidP="008D5773">
      <w:pPr>
        <w:pStyle w:val="NormalWeb"/>
        <w:numPr>
          <w:ilvl w:val="0"/>
          <w:numId w:val="137"/>
        </w:numPr>
        <w:jc w:val="both"/>
        <w:rPr>
          <w:rFonts w:ascii="Arial" w:hAnsi="Arial" w:cs="Arial"/>
          <w:sz w:val="22"/>
          <w:szCs w:val="22"/>
        </w:rPr>
      </w:pPr>
      <w:r w:rsidRPr="00EE4AE3">
        <w:rPr>
          <w:rStyle w:val="Strong"/>
          <w:rFonts w:ascii="Arial" w:hAnsi="Arial" w:cs="Arial"/>
          <w:sz w:val="22"/>
          <w:szCs w:val="22"/>
        </w:rPr>
        <w:t>Stage 2: Pyrolysis (200–400°C)</w:t>
      </w:r>
      <w:r w:rsidRPr="00EE4AE3">
        <w:rPr>
          <w:rFonts w:ascii="Arial" w:hAnsi="Arial" w:cs="Arial"/>
          <w:sz w:val="22"/>
          <w:szCs w:val="22"/>
        </w:rPr>
        <w:t>:</w:t>
      </w:r>
    </w:p>
    <w:p w14:paraId="7CBBAD61" w14:textId="77777777" w:rsidR="00440B26" w:rsidRPr="00EE4AE3" w:rsidRDefault="00440B26" w:rsidP="008D5773">
      <w:pPr>
        <w:numPr>
          <w:ilvl w:val="1"/>
          <w:numId w:val="139"/>
        </w:numPr>
        <w:spacing w:before="100" w:beforeAutospacing="1" w:after="100" w:afterAutospacing="1" w:line="240" w:lineRule="auto"/>
        <w:jc w:val="both"/>
        <w:rPr>
          <w:rFonts w:ascii="Arial" w:hAnsi="Arial" w:cs="Arial"/>
        </w:rPr>
      </w:pPr>
      <w:r w:rsidRPr="00EE4AE3">
        <w:rPr>
          <w:rFonts w:ascii="Arial" w:hAnsi="Arial" w:cs="Arial"/>
        </w:rPr>
        <w:t>In this phase, volatile organic compounds (VOCs) and gases, such as carbon monoxide (CO) and hydrocarbons, are released as the pellets start to break down.</w:t>
      </w:r>
    </w:p>
    <w:p w14:paraId="46F77001" w14:textId="77777777" w:rsidR="00440B26" w:rsidRPr="00EE4AE3" w:rsidRDefault="00440B26" w:rsidP="008D5773">
      <w:pPr>
        <w:numPr>
          <w:ilvl w:val="1"/>
          <w:numId w:val="139"/>
        </w:numPr>
        <w:spacing w:before="100" w:beforeAutospacing="1" w:after="100" w:afterAutospacing="1" w:line="240" w:lineRule="auto"/>
        <w:jc w:val="both"/>
        <w:rPr>
          <w:rFonts w:ascii="Arial" w:hAnsi="Arial" w:cs="Arial"/>
        </w:rPr>
      </w:pPr>
      <w:r w:rsidRPr="00EE4AE3">
        <w:rPr>
          <w:rStyle w:val="Strong"/>
          <w:rFonts w:ascii="Arial" w:hAnsi="Arial" w:cs="Arial"/>
        </w:rPr>
        <w:t>Potassium Catalysis</w:t>
      </w:r>
      <w:r w:rsidRPr="00EE4AE3">
        <w:rPr>
          <w:rFonts w:ascii="Arial" w:hAnsi="Arial" w:cs="Arial"/>
        </w:rPr>
        <w:t>: Potassium assists in the thermal decomposition of lignin and cellulose, accelerating the release of VOCs and enhancing the reactivity of the biomass.</w:t>
      </w:r>
    </w:p>
    <w:p w14:paraId="1D90A351" w14:textId="77777777" w:rsidR="00440B26" w:rsidRPr="00EE4AE3" w:rsidRDefault="00440B26" w:rsidP="008D5773">
      <w:pPr>
        <w:numPr>
          <w:ilvl w:val="1"/>
          <w:numId w:val="139"/>
        </w:numPr>
        <w:spacing w:before="100" w:beforeAutospacing="1" w:after="100" w:afterAutospacing="1" w:line="240" w:lineRule="auto"/>
        <w:jc w:val="both"/>
        <w:rPr>
          <w:rFonts w:ascii="Arial" w:hAnsi="Arial" w:cs="Arial"/>
        </w:rPr>
      </w:pPr>
      <w:r w:rsidRPr="00EE4AE3">
        <w:rPr>
          <w:rFonts w:ascii="Arial" w:hAnsi="Arial" w:cs="Arial"/>
        </w:rPr>
        <w:t>This helps reduce the amount of unburned hydrocarbons, as more material is readily available for complete oxidation in the next stage.</w:t>
      </w:r>
    </w:p>
    <w:p w14:paraId="50D622CE" w14:textId="77777777" w:rsidR="00440B26" w:rsidRPr="00EE4AE3" w:rsidRDefault="00440B26" w:rsidP="008D5773">
      <w:pPr>
        <w:pStyle w:val="NormalWeb"/>
        <w:numPr>
          <w:ilvl w:val="0"/>
          <w:numId w:val="137"/>
        </w:numPr>
        <w:jc w:val="both"/>
        <w:rPr>
          <w:rFonts w:ascii="Arial" w:hAnsi="Arial" w:cs="Arial"/>
          <w:sz w:val="22"/>
          <w:szCs w:val="22"/>
        </w:rPr>
      </w:pPr>
      <w:r w:rsidRPr="00EE4AE3">
        <w:rPr>
          <w:rStyle w:val="Strong"/>
          <w:rFonts w:ascii="Arial" w:hAnsi="Arial" w:cs="Arial"/>
          <w:sz w:val="22"/>
          <w:szCs w:val="22"/>
        </w:rPr>
        <w:t>Stage 3: Oxidation/Combustion (400°C and above)</w:t>
      </w:r>
      <w:r w:rsidRPr="00EE4AE3">
        <w:rPr>
          <w:rFonts w:ascii="Arial" w:hAnsi="Arial" w:cs="Arial"/>
          <w:sz w:val="22"/>
          <w:szCs w:val="22"/>
        </w:rPr>
        <w:t>:</w:t>
      </w:r>
    </w:p>
    <w:p w14:paraId="42022482" w14:textId="77777777" w:rsidR="00440B26" w:rsidRPr="00EE4AE3" w:rsidRDefault="00440B26" w:rsidP="008D5773">
      <w:pPr>
        <w:numPr>
          <w:ilvl w:val="1"/>
          <w:numId w:val="140"/>
        </w:numPr>
        <w:spacing w:before="100" w:beforeAutospacing="1" w:after="100" w:afterAutospacing="1" w:line="240" w:lineRule="auto"/>
        <w:jc w:val="both"/>
        <w:rPr>
          <w:rFonts w:ascii="Arial" w:hAnsi="Arial" w:cs="Arial"/>
        </w:rPr>
      </w:pPr>
      <w:r w:rsidRPr="00EE4AE3">
        <w:rPr>
          <w:rFonts w:ascii="Arial" w:hAnsi="Arial" w:cs="Arial"/>
        </w:rPr>
        <w:t>In this stage, carbon and remaining volatiles oxidize completely, releasing the majority of the pellet’s energy content as heat.</w:t>
      </w:r>
    </w:p>
    <w:p w14:paraId="673F69BD" w14:textId="77777777" w:rsidR="00440B26" w:rsidRPr="00EE4AE3" w:rsidRDefault="00440B26" w:rsidP="008D5773">
      <w:pPr>
        <w:pStyle w:val="ListParagraph"/>
        <w:numPr>
          <w:ilvl w:val="0"/>
          <w:numId w:val="137"/>
        </w:numPr>
        <w:spacing w:before="100" w:beforeAutospacing="1" w:after="100" w:afterAutospacing="1" w:line="240" w:lineRule="auto"/>
        <w:jc w:val="both"/>
        <w:rPr>
          <w:rFonts w:ascii="Arial" w:hAnsi="Arial" w:cs="Arial"/>
        </w:rPr>
      </w:pPr>
      <w:r w:rsidRPr="00EE4AE3">
        <w:rPr>
          <w:rStyle w:val="Strong"/>
          <w:rFonts w:ascii="Arial" w:hAnsi="Arial" w:cs="Arial"/>
        </w:rPr>
        <w:t>Catalytic Role of Potassium in Oxidation</w:t>
      </w:r>
      <w:r w:rsidRPr="00EE4AE3">
        <w:rPr>
          <w:rFonts w:ascii="Arial" w:hAnsi="Arial" w:cs="Arial"/>
        </w:rPr>
        <w:t>:</w:t>
      </w:r>
    </w:p>
    <w:p w14:paraId="06C861B0" w14:textId="77777777" w:rsidR="00440B26" w:rsidRPr="00EE4AE3" w:rsidRDefault="00440B26" w:rsidP="008D5773">
      <w:pPr>
        <w:pStyle w:val="ListParagraph"/>
        <w:numPr>
          <w:ilvl w:val="0"/>
          <w:numId w:val="141"/>
        </w:numPr>
        <w:spacing w:before="100" w:beforeAutospacing="1" w:after="100" w:afterAutospacing="1" w:line="240" w:lineRule="auto"/>
        <w:jc w:val="both"/>
        <w:rPr>
          <w:rFonts w:ascii="Arial" w:hAnsi="Arial" w:cs="Arial"/>
        </w:rPr>
      </w:pPr>
      <w:r w:rsidRPr="00EE4AE3">
        <w:rPr>
          <w:rFonts w:ascii="Arial" w:hAnsi="Arial" w:cs="Arial"/>
        </w:rPr>
        <w:t>Potassium compounds lower the activation energy for the combustion of carbon, promoting a faster and more complete reaction.</w:t>
      </w:r>
    </w:p>
    <w:p w14:paraId="5058513D" w14:textId="77777777" w:rsidR="00440B26" w:rsidRPr="00EE4AE3" w:rsidRDefault="00440B26" w:rsidP="008D5773">
      <w:pPr>
        <w:pStyle w:val="ListParagraph"/>
        <w:numPr>
          <w:ilvl w:val="0"/>
          <w:numId w:val="141"/>
        </w:numPr>
        <w:spacing w:before="100" w:beforeAutospacing="1" w:after="100" w:afterAutospacing="1" w:line="240" w:lineRule="auto"/>
        <w:jc w:val="both"/>
        <w:rPr>
          <w:rFonts w:ascii="Arial" w:hAnsi="Arial" w:cs="Arial"/>
        </w:rPr>
      </w:pPr>
      <w:r w:rsidRPr="00EE4AE3">
        <w:rPr>
          <w:rFonts w:ascii="Arial" w:hAnsi="Arial" w:cs="Arial"/>
        </w:rPr>
        <w:t>The primary reactions occurring with potassium are:</w:t>
      </w:r>
    </w:p>
    <w:p w14:paraId="673162C1" w14:textId="77777777" w:rsidR="00440B26" w:rsidRPr="00EE4AE3" w:rsidRDefault="00440B26" w:rsidP="008D5773">
      <w:pPr>
        <w:pStyle w:val="ListParagraph"/>
        <w:numPr>
          <w:ilvl w:val="0"/>
          <w:numId w:val="142"/>
        </w:numPr>
        <w:spacing w:before="100" w:beforeAutospacing="1" w:after="100" w:afterAutospacing="1" w:line="240" w:lineRule="auto"/>
        <w:jc w:val="both"/>
        <w:rPr>
          <w:rFonts w:ascii="Arial" w:hAnsi="Arial" w:cs="Arial"/>
        </w:rPr>
      </w:pPr>
      <w:r w:rsidRPr="00EE4AE3">
        <w:rPr>
          <w:rStyle w:val="Strong"/>
          <w:rFonts w:ascii="Arial" w:hAnsi="Arial" w:cs="Arial"/>
        </w:rPr>
        <w:t>Carbon Oxidation</w:t>
      </w:r>
      <w:r w:rsidRPr="00EE4AE3">
        <w:rPr>
          <w:rFonts w:ascii="Arial" w:hAnsi="Arial" w:cs="Arial"/>
        </w:rPr>
        <w:t xml:space="preserve">: </w:t>
      </w:r>
      <w:r w:rsidRPr="00EE4AE3">
        <w:rPr>
          <w:rStyle w:val="katex-mathml"/>
          <w:rFonts w:ascii="Arial" w:hAnsi="Arial" w:cs="Arial"/>
        </w:rPr>
        <w:t>C+O2→CO2+Heat\text{C} + \text{O}_2 \rightarrow \text{CO}_2 + \text{Heat}</w:t>
      </w:r>
      <w:r w:rsidRPr="00EE4AE3">
        <w:rPr>
          <w:rStyle w:val="mord"/>
          <w:rFonts w:ascii="Arial" w:hAnsi="Arial" w:cs="Arial"/>
        </w:rPr>
        <w:t>C</w:t>
      </w:r>
      <w:r w:rsidRPr="00EE4AE3">
        <w:rPr>
          <w:rStyle w:val="mbin"/>
          <w:rFonts w:ascii="Arial" w:hAnsi="Arial" w:cs="Arial"/>
        </w:rPr>
        <w:t>+</w:t>
      </w:r>
      <w:r w:rsidRPr="00EE4AE3">
        <w:rPr>
          <w:rStyle w:val="mord"/>
          <w:rFonts w:ascii="Arial" w:hAnsi="Arial" w:cs="Arial"/>
        </w:rPr>
        <w:t>O2</w:t>
      </w:r>
      <w:r w:rsidRPr="00EE4AE3">
        <w:rPr>
          <w:rStyle w:val="vlist-s"/>
          <w:rFonts w:ascii="Arial" w:hAnsi="Arial" w:cs="Arial"/>
        </w:rPr>
        <w:t>​</w:t>
      </w:r>
      <w:r w:rsidRPr="00EE4AE3">
        <w:rPr>
          <w:rStyle w:val="mrel"/>
          <w:rFonts w:ascii="Arial" w:hAnsi="Arial" w:cs="Arial"/>
        </w:rPr>
        <w:t>→</w:t>
      </w:r>
      <w:r w:rsidRPr="00EE4AE3">
        <w:rPr>
          <w:rStyle w:val="mord"/>
          <w:rFonts w:ascii="Arial" w:hAnsi="Arial" w:cs="Arial"/>
        </w:rPr>
        <w:t>CO2</w:t>
      </w:r>
      <w:r w:rsidRPr="00EE4AE3">
        <w:rPr>
          <w:rStyle w:val="vlist-s"/>
          <w:rFonts w:ascii="Arial" w:hAnsi="Arial" w:cs="Arial"/>
        </w:rPr>
        <w:t>​</w:t>
      </w:r>
      <w:r w:rsidRPr="00EE4AE3">
        <w:rPr>
          <w:rStyle w:val="mbin"/>
          <w:rFonts w:ascii="Arial" w:hAnsi="Arial" w:cs="Arial"/>
        </w:rPr>
        <w:t>+</w:t>
      </w:r>
      <w:r w:rsidRPr="00EE4AE3">
        <w:rPr>
          <w:rStyle w:val="mord"/>
          <w:rFonts w:ascii="Arial" w:hAnsi="Arial" w:cs="Arial"/>
        </w:rPr>
        <w:t>Heat</w:t>
      </w:r>
    </w:p>
    <w:p w14:paraId="6CA67EE5" w14:textId="77777777" w:rsidR="00440B26" w:rsidRPr="00EE4AE3" w:rsidRDefault="00440B26" w:rsidP="008D5773">
      <w:pPr>
        <w:pStyle w:val="ListParagraph"/>
        <w:numPr>
          <w:ilvl w:val="0"/>
          <w:numId w:val="142"/>
        </w:numPr>
        <w:spacing w:before="100" w:beforeAutospacing="1" w:after="100" w:afterAutospacing="1" w:line="240" w:lineRule="auto"/>
        <w:jc w:val="both"/>
        <w:rPr>
          <w:rStyle w:val="katex-error"/>
          <w:rFonts w:ascii="Arial" w:hAnsi="Arial" w:cs="Arial"/>
        </w:rPr>
      </w:pPr>
      <w:r w:rsidRPr="00EE4AE3">
        <w:rPr>
          <w:rStyle w:val="Strong"/>
          <w:rFonts w:ascii="Arial" w:hAnsi="Arial" w:cs="Arial"/>
        </w:rPr>
        <w:t>Hydrocarbon Oxidation</w:t>
      </w:r>
      <w:r w:rsidRPr="00EE4AE3">
        <w:rPr>
          <w:rFonts w:ascii="Arial" w:hAnsi="Arial" w:cs="Arial"/>
        </w:rPr>
        <w:t xml:space="preserve">: </w:t>
      </w:r>
      <w:r w:rsidRPr="00EE4AE3">
        <w:rPr>
          <w:rStyle w:val="katex-error"/>
          <w:rFonts w:ascii="Arial" w:hAnsi="Arial" w:cs="Arial"/>
        </w:rPr>
        <w:t>\text{CxHy} + \left(\frac{x + \frac{y}{4}}\right)\text{O}_2 \rightarrow x \text{CO}_2 + \frac{y}{2} \text{H}_2\text{O} + \text{Heat}</w:t>
      </w:r>
    </w:p>
    <w:p w14:paraId="4A5F0FE7" w14:textId="77777777" w:rsidR="00014516" w:rsidRPr="00EE4AE3" w:rsidRDefault="00014516" w:rsidP="008C2DA1">
      <w:pPr>
        <w:pStyle w:val="ListParagraph"/>
        <w:spacing w:before="100" w:beforeAutospacing="1" w:after="100" w:afterAutospacing="1" w:line="240" w:lineRule="auto"/>
        <w:jc w:val="both"/>
        <w:rPr>
          <w:rFonts w:ascii="Arial" w:hAnsi="Arial" w:cs="Arial"/>
        </w:rPr>
      </w:pPr>
    </w:p>
    <w:p w14:paraId="3BF1DC5F" w14:textId="77777777" w:rsidR="00440B26" w:rsidRPr="00EE4AE3" w:rsidRDefault="00440B26" w:rsidP="008C2DA1">
      <w:pPr>
        <w:spacing w:before="100" w:beforeAutospacing="1" w:after="100" w:afterAutospacing="1" w:line="240" w:lineRule="auto"/>
        <w:jc w:val="both"/>
        <w:rPr>
          <w:rFonts w:ascii="Arial" w:hAnsi="Arial" w:cs="Arial"/>
        </w:rPr>
      </w:pPr>
      <w:r w:rsidRPr="00EE4AE3">
        <w:rPr>
          <w:rFonts w:ascii="Arial" w:hAnsi="Arial" w:cs="Arial"/>
        </w:rPr>
        <w:t>These reactions are more efficient in the presence of potassium, as the ca</w:t>
      </w:r>
      <w:r w:rsidR="00550D63" w:rsidRPr="00EE4AE3">
        <w:rPr>
          <w:rFonts w:ascii="Arial" w:hAnsi="Arial" w:cs="Arial"/>
        </w:rPr>
        <w:t>t</w:t>
      </w:r>
      <w:r w:rsidRPr="00EE4AE3">
        <w:rPr>
          <w:rFonts w:ascii="Arial" w:hAnsi="Arial" w:cs="Arial"/>
        </w:rPr>
        <w:t>alyst helps lower the temperature required for full oxidation, reducing incomplete combustion products like CO and unburned hydrocarbons.</w:t>
      </w:r>
    </w:p>
    <w:p w14:paraId="489FFEFB" w14:textId="77777777" w:rsidR="00440B26" w:rsidRPr="00EE4AE3" w:rsidRDefault="00EE4AE3" w:rsidP="008C2DA1">
      <w:pPr>
        <w:spacing w:after="0"/>
        <w:jc w:val="both"/>
        <w:rPr>
          <w:rFonts w:ascii="Arial" w:hAnsi="Arial" w:cs="Arial"/>
        </w:rPr>
      </w:pPr>
      <w:r w:rsidRPr="00EE4AE3">
        <w:rPr>
          <w:rFonts w:ascii="Arial" w:hAnsi="Arial" w:cs="Arial"/>
          <w:noProof/>
        </w:rPr>
        <w:pict w14:anchorId="1B8CBE22">
          <v:rect id="_x0000_i1066" style="width:0;height:1.5pt" o:hralign="right" o:hrstd="t" o:hr="t" fillcolor="#a0a0a0" stroked="f"/>
        </w:pict>
      </w:r>
    </w:p>
    <w:p w14:paraId="3D05AE30"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Energy Efficiency and Environmental Impact Metrics</w:t>
      </w:r>
    </w:p>
    <w:p w14:paraId="1DF83A76" w14:textId="77777777" w:rsidR="00440B26" w:rsidRPr="00EE4AE3" w:rsidRDefault="00440B26" w:rsidP="008D5773">
      <w:pPr>
        <w:pStyle w:val="NormalWeb"/>
        <w:numPr>
          <w:ilvl w:val="0"/>
          <w:numId w:val="143"/>
        </w:numPr>
        <w:jc w:val="both"/>
        <w:rPr>
          <w:rFonts w:ascii="Arial" w:hAnsi="Arial" w:cs="Arial"/>
          <w:sz w:val="22"/>
          <w:szCs w:val="22"/>
        </w:rPr>
      </w:pPr>
      <w:r w:rsidRPr="00EE4AE3">
        <w:rPr>
          <w:rStyle w:val="Strong"/>
          <w:rFonts w:ascii="Arial" w:hAnsi="Arial" w:cs="Arial"/>
          <w:sz w:val="22"/>
          <w:szCs w:val="22"/>
        </w:rPr>
        <w:t>Combustion Efficiency Improvement</w:t>
      </w:r>
      <w:r w:rsidRPr="00EE4AE3">
        <w:rPr>
          <w:rFonts w:ascii="Arial" w:hAnsi="Arial" w:cs="Arial"/>
          <w:sz w:val="22"/>
          <w:szCs w:val="22"/>
        </w:rPr>
        <w:t>:</w:t>
      </w:r>
    </w:p>
    <w:p w14:paraId="56E77E3B" w14:textId="77777777" w:rsidR="00440B26" w:rsidRPr="00EE4AE3" w:rsidRDefault="00440B26" w:rsidP="008D5773">
      <w:pPr>
        <w:numPr>
          <w:ilvl w:val="1"/>
          <w:numId w:val="144"/>
        </w:numPr>
        <w:spacing w:before="100" w:beforeAutospacing="1" w:after="100" w:afterAutospacing="1" w:line="240" w:lineRule="auto"/>
        <w:jc w:val="both"/>
        <w:rPr>
          <w:rFonts w:ascii="Arial" w:hAnsi="Arial" w:cs="Arial"/>
        </w:rPr>
      </w:pPr>
      <w:r w:rsidRPr="00EE4AE3">
        <w:rPr>
          <w:rFonts w:ascii="Arial" w:hAnsi="Arial" w:cs="Arial"/>
        </w:rPr>
        <w:t>The presence of potassium and other mineral catalysts can increase combustion efficiency by about 10-20% by facilitating complete oxidation of the biomass.</w:t>
      </w:r>
    </w:p>
    <w:p w14:paraId="09E29493" w14:textId="77777777" w:rsidR="00440B26" w:rsidRPr="00EE4AE3" w:rsidRDefault="00440B26" w:rsidP="008D5773">
      <w:pPr>
        <w:numPr>
          <w:ilvl w:val="1"/>
          <w:numId w:val="144"/>
        </w:numPr>
        <w:spacing w:before="100" w:beforeAutospacing="1" w:after="100" w:afterAutospacing="1" w:line="240" w:lineRule="auto"/>
        <w:jc w:val="both"/>
        <w:rPr>
          <w:rFonts w:ascii="Arial" w:hAnsi="Arial" w:cs="Arial"/>
        </w:rPr>
      </w:pPr>
      <w:r w:rsidRPr="00EE4AE3">
        <w:rPr>
          <w:rFonts w:ascii="Arial" w:hAnsi="Arial" w:cs="Arial"/>
        </w:rPr>
        <w:t>Higher combustion efficiency means more of the biomass’s potential energy is converted into usable heat rather than being lost as waste products (e.g., carbon monoxide, VOCs).</w:t>
      </w:r>
    </w:p>
    <w:p w14:paraId="546A7789" w14:textId="77777777" w:rsidR="00440B26" w:rsidRPr="00EE4AE3" w:rsidRDefault="00440B26" w:rsidP="008D5773">
      <w:pPr>
        <w:pStyle w:val="NormalWeb"/>
        <w:numPr>
          <w:ilvl w:val="0"/>
          <w:numId w:val="143"/>
        </w:numPr>
        <w:jc w:val="both"/>
        <w:rPr>
          <w:rFonts w:ascii="Arial" w:hAnsi="Arial" w:cs="Arial"/>
          <w:sz w:val="22"/>
          <w:szCs w:val="22"/>
        </w:rPr>
      </w:pPr>
      <w:r w:rsidRPr="00EE4AE3">
        <w:rPr>
          <w:rStyle w:val="Strong"/>
          <w:rFonts w:ascii="Arial" w:hAnsi="Arial" w:cs="Arial"/>
          <w:sz w:val="22"/>
          <w:szCs w:val="22"/>
        </w:rPr>
        <w:t>Lowered Emissions</w:t>
      </w:r>
      <w:r w:rsidRPr="00EE4AE3">
        <w:rPr>
          <w:rFonts w:ascii="Arial" w:hAnsi="Arial" w:cs="Arial"/>
          <w:sz w:val="22"/>
          <w:szCs w:val="22"/>
        </w:rPr>
        <w:t>:</w:t>
      </w:r>
    </w:p>
    <w:p w14:paraId="13789C16" w14:textId="77777777" w:rsidR="00440B26" w:rsidRPr="00EE4AE3" w:rsidRDefault="00440B26" w:rsidP="008D5773">
      <w:pPr>
        <w:numPr>
          <w:ilvl w:val="1"/>
          <w:numId w:val="145"/>
        </w:numPr>
        <w:spacing w:before="100" w:beforeAutospacing="1" w:after="100" w:afterAutospacing="1" w:line="240" w:lineRule="auto"/>
        <w:jc w:val="both"/>
        <w:rPr>
          <w:rFonts w:ascii="Arial" w:hAnsi="Arial" w:cs="Arial"/>
        </w:rPr>
      </w:pPr>
      <w:r w:rsidRPr="00EE4AE3">
        <w:rPr>
          <w:rFonts w:ascii="Arial" w:hAnsi="Arial" w:cs="Arial"/>
        </w:rPr>
        <w:t>Cleaner combustion, thanks to the catalytic role of potassium, results in lower emissions of carbon monoxide (CO), nitrogen oxides (NOx), and particulate matter (PM).</w:t>
      </w:r>
    </w:p>
    <w:p w14:paraId="1508BF40" w14:textId="77777777" w:rsidR="00440B26" w:rsidRPr="00EE4AE3" w:rsidRDefault="00440B26" w:rsidP="008D5773">
      <w:pPr>
        <w:numPr>
          <w:ilvl w:val="1"/>
          <w:numId w:val="145"/>
        </w:numPr>
        <w:spacing w:before="100" w:beforeAutospacing="1" w:after="100" w:afterAutospacing="1" w:line="240" w:lineRule="auto"/>
        <w:jc w:val="both"/>
        <w:rPr>
          <w:rFonts w:ascii="Arial" w:hAnsi="Arial" w:cs="Arial"/>
        </w:rPr>
      </w:pPr>
      <w:r w:rsidRPr="00EE4AE3">
        <w:rPr>
          <w:rStyle w:val="Strong"/>
          <w:rFonts w:ascii="Arial" w:hAnsi="Arial" w:cs="Arial"/>
        </w:rPr>
        <w:t>Specific Reductions</w:t>
      </w:r>
      <w:r w:rsidRPr="00EE4AE3">
        <w:rPr>
          <w:rFonts w:ascii="Arial" w:hAnsi="Arial" w:cs="Arial"/>
        </w:rPr>
        <w:t>:</w:t>
      </w:r>
    </w:p>
    <w:p w14:paraId="0B9DCA21" w14:textId="77777777" w:rsidR="00440B26" w:rsidRPr="00EE4AE3" w:rsidRDefault="00440B26" w:rsidP="008D5773">
      <w:pPr>
        <w:numPr>
          <w:ilvl w:val="2"/>
          <w:numId w:val="146"/>
        </w:numPr>
        <w:spacing w:before="100" w:beforeAutospacing="1" w:after="100" w:afterAutospacing="1" w:line="240" w:lineRule="auto"/>
        <w:jc w:val="both"/>
        <w:rPr>
          <w:rFonts w:ascii="Arial" w:hAnsi="Arial" w:cs="Arial"/>
        </w:rPr>
      </w:pPr>
      <w:r w:rsidRPr="00EE4AE3">
        <w:rPr>
          <w:rStyle w:val="Strong"/>
          <w:rFonts w:ascii="Arial" w:hAnsi="Arial" w:cs="Arial"/>
        </w:rPr>
        <w:t>Carbon Monoxide (CO)</w:t>
      </w:r>
      <w:r w:rsidRPr="00EE4AE3">
        <w:rPr>
          <w:rFonts w:ascii="Arial" w:hAnsi="Arial" w:cs="Arial"/>
        </w:rPr>
        <w:t>: Potassium helps oxidize CO into CO</w:t>
      </w:r>
      <w:r w:rsidRPr="00EE4AE3">
        <w:rPr>
          <w:rFonts w:ascii="Cambria Math" w:hAnsi="Cambria Math" w:cs="Cambria Math"/>
        </w:rPr>
        <w:t>₂</w:t>
      </w:r>
      <w:r w:rsidRPr="00EE4AE3">
        <w:rPr>
          <w:rFonts w:ascii="Arial" w:hAnsi="Arial" w:cs="Arial"/>
        </w:rPr>
        <w:t xml:space="preserve"> more rapidly, reducing CO emissions by as much as 15-25%.</w:t>
      </w:r>
    </w:p>
    <w:p w14:paraId="3F5FF93A" w14:textId="77777777" w:rsidR="00440B26" w:rsidRPr="00EE4AE3" w:rsidRDefault="00440B26" w:rsidP="008D5773">
      <w:pPr>
        <w:numPr>
          <w:ilvl w:val="2"/>
          <w:numId w:val="146"/>
        </w:numPr>
        <w:spacing w:before="100" w:beforeAutospacing="1" w:after="100" w:afterAutospacing="1" w:line="240" w:lineRule="auto"/>
        <w:jc w:val="both"/>
        <w:rPr>
          <w:rFonts w:ascii="Arial" w:hAnsi="Arial" w:cs="Arial"/>
        </w:rPr>
      </w:pPr>
      <w:r w:rsidRPr="00EE4AE3">
        <w:rPr>
          <w:rStyle w:val="Strong"/>
          <w:rFonts w:ascii="Arial" w:hAnsi="Arial" w:cs="Arial"/>
        </w:rPr>
        <w:t>Particulate Matter</w:t>
      </w:r>
      <w:r w:rsidRPr="00EE4AE3">
        <w:rPr>
          <w:rFonts w:ascii="Arial" w:hAnsi="Arial" w:cs="Arial"/>
        </w:rPr>
        <w:t>: Catalytic effects prevent the formation of tar and soot, reducing particulate emissions by approximately 10-15%.</w:t>
      </w:r>
    </w:p>
    <w:p w14:paraId="5FE90A79" w14:textId="7867C0CC" w:rsidR="00440B26" w:rsidRDefault="00440B26" w:rsidP="008D5773">
      <w:pPr>
        <w:numPr>
          <w:ilvl w:val="2"/>
          <w:numId w:val="146"/>
        </w:numPr>
        <w:spacing w:before="100" w:beforeAutospacing="1" w:after="100" w:afterAutospacing="1" w:line="240" w:lineRule="auto"/>
        <w:jc w:val="both"/>
        <w:rPr>
          <w:rFonts w:ascii="Arial" w:hAnsi="Arial" w:cs="Arial"/>
        </w:rPr>
      </w:pPr>
      <w:r w:rsidRPr="00EE4AE3">
        <w:rPr>
          <w:rStyle w:val="Strong"/>
          <w:rFonts w:ascii="Arial" w:hAnsi="Arial" w:cs="Arial"/>
        </w:rPr>
        <w:t>Nitrogen Oxides (NOx)</w:t>
      </w:r>
      <w:r w:rsidRPr="00EE4AE3">
        <w:rPr>
          <w:rFonts w:ascii="Arial" w:hAnsi="Arial" w:cs="Arial"/>
        </w:rPr>
        <w:t>: Although potassium does not directly influence NOx, lower combustion temperatures (due to catalytic action) reduce NOx formation as these compounds form more readily at high temperatures.</w:t>
      </w:r>
    </w:p>
    <w:p w14:paraId="3F5C4533" w14:textId="575E86E7"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51D79AE8">
          <v:rect id="_x0000_i1256" style="width:0;height:1.5pt" o:hralign="right" o:hrstd="t" o:hr="t" fillcolor="#a0a0a0" stroked="f"/>
        </w:pict>
      </w:r>
    </w:p>
    <w:p w14:paraId="0A43AD16"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Summary of Catalytic Combustion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2"/>
        <w:gridCol w:w="2990"/>
        <w:gridCol w:w="2663"/>
      </w:tblGrid>
      <w:tr w:rsidR="00440B26" w:rsidRPr="00EE4AE3" w14:paraId="3DB0D585" w14:textId="77777777" w:rsidTr="00F10EAA">
        <w:trPr>
          <w:tblHeader/>
          <w:tblCellSpacing w:w="15" w:type="dxa"/>
        </w:trPr>
        <w:tc>
          <w:tcPr>
            <w:tcW w:w="0" w:type="auto"/>
            <w:shd w:val="clear" w:color="auto" w:fill="auto"/>
            <w:vAlign w:val="center"/>
            <w:hideMark/>
          </w:tcPr>
          <w:p w14:paraId="6153D266" w14:textId="77777777" w:rsidR="00440B26" w:rsidRPr="00EE4AE3" w:rsidRDefault="00440B26" w:rsidP="008C2DA1">
            <w:pPr>
              <w:jc w:val="both"/>
              <w:rPr>
                <w:rFonts w:ascii="Arial" w:hAnsi="Arial" w:cs="Arial"/>
                <w:b/>
                <w:bCs/>
              </w:rPr>
            </w:pPr>
            <w:r w:rsidRPr="00EE4AE3">
              <w:rPr>
                <w:rFonts w:ascii="Arial" w:hAnsi="Arial" w:cs="Arial"/>
                <w:b/>
                <w:bCs/>
              </w:rPr>
              <w:t>Combustion Metric</w:t>
            </w:r>
          </w:p>
        </w:tc>
        <w:tc>
          <w:tcPr>
            <w:tcW w:w="0" w:type="auto"/>
            <w:shd w:val="clear" w:color="auto" w:fill="auto"/>
            <w:vAlign w:val="center"/>
            <w:hideMark/>
          </w:tcPr>
          <w:p w14:paraId="67BB6FBD" w14:textId="77777777" w:rsidR="00440B26" w:rsidRPr="00EE4AE3" w:rsidRDefault="00440B26" w:rsidP="008C2DA1">
            <w:pPr>
              <w:jc w:val="both"/>
              <w:rPr>
                <w:rFonts w:ascii="Arial" w:hAnsi="Arial" w:cs="Arial"/>
                <w:b/>
                <w:bCs/>
              </w:rPr>
            </w:pPr>
            <w:r w:rsidRPr="00EE4AE3">
              <w:rPr>
                <w:rFonts w:ascii="Arial" w:hAnsi="Arial" w:cs="Arial"/>
                <w:b/>
                <w:bCs/>
              </w:rPr>
              <w:t>Without Potassium Catalyst</w:t>
            </w:r>
          </w:p>
        </w:tc>
        <w:tc>
          <w:tcPr>
            <w:tcW w:w="0" w:type="auto"/>
            <w:shd w:val="clear" w:color="auto" w:fill="auto"/>
            <w:vAlign w:val="center"/>
            <w:hideMark/>
          </w:tcPr>
          <w:p w14:paraId="1CBA99F4" w14:textId="77777777" w:rsidR="00440B26" w:rsidRPr="00EE4AE3" w:rsidRDefault="00440B26" w:rsidP="008C2DA1">
            <w:pPr>
              <w:jc w:val="both"/>
              <w:rPr>
                <w:rFonts w:ascii="Arial" w:hAnsi="Arial" w:cs="Arial"/>
                <w:b/>
                <w:bCs/>
              </w:rPr>
            </w:pPr>
            <w:r w:rsidRPr="00EE4AE3">
              <w:rPr>
                <w:rFonts w:ascii="Arial" w:hAnsi="Arial" w:cs="Arial"/>
                <w:b/>
                <w:bCs/>
              </w:rPr>
              <w:t>With Potassium Catalyst</w:t>
            </w:r>
          </w:p>
        </w:tc>
      </w:tr>
      <w:tr w:rsidR="00440B26" w:rsidRPr="00EE4AE3" w14:paraId="69A8407A" w14:textId="77777777" w:rsidTr="00F10EAA">
        <w:trPr>
          <w:tblCellSpacing w:w="15" w:type="dxa"/>
        </w:trPr>
        <w:tc>
          <w:tcPr>
            <w:tcW w:w="0" w:type="auto"/>
            <w:shd w:val="clear" w:color="auto" w:fill="auto"/>
            <w:vAlign w:val="center"/>
            <w:hideMark/>
          </w:tcPr>
          <w:p w14:paraId="43FC2BC7" w14:textId="77777777" w:rsidR="00440B26" w:rsidRPr="00EE4AE3" w:rsidRDefault="00440B26" w:rsidP="008C2DA1">
            <w:pPr>
              <w:jc w:val="both"/>
              <w:rPr>
                <w:rFonts w:ascii="Arial" w:hAnsi="Arial" w:cs="Arial"/>
              </w:rPr>
            </w:pPr>
            <w:r w:rsidRPr="00EE4AE3">
              <w:rPr>
                <w:rStyle w:val="Strong"/>
                <w:rFonts w:ascii="Arial" w:hAnsi="Arial" w:cs="Arial"/>
              </w:rPr>
              <w:t>Combustion Temperature</w:t>
            </w:r>
          </w:p>
        </w:tc>
        <w:tc>
          <w:tcPr>
            <w:tcW w:w="0" w:type="auto"/>
            <w:shd w:val="clear" w:color="auto" w:fill="auto"/>
            <w:vAlign w:val="center"/>
            <w:hideMark/>
          </w:tcPr>
          <w:p w14:paraId="3C2850AD" w14:textId="77777777" w:rsidR="00440B26" w:rsidRPr="00EE4AE3" w:rsidRDefault="00440B26" w:rsidP="008C2DA1">
            <w:pPr>
              <w:jc w:val="both"/>
              <w:rPr>
                <w:rFonts w:ascii="Arial" w:hAnsi="Arial" w:cs="Arial"/>
              </w:rPr>
            </w:pPr>
            <w:r w:rsidRPr="00EE4AE3">
              <w:rPr>
                <w:rFonts w:ascii="Arial" w:hAnsi="Arial" w:cs="Arial"/>
              </w:rPr>
              <w:t>~400–500°C</w:t>
            </w:r>
          </w:p>
        </w:tc>
        <w:tc>
          <w:tcPr>
            <w:tcW w:w="0" w:type="auto"/>
            <w:shd w:val="clear" w:color="auto" w:fill="auto"/>
            <w:vAlign w:val="center"/>
            <w:hideMark/>
          </w:tcPr>
          <w:p w14:paraId="71ABDF73" w14:textId="77777777" w:rsidR="00440B26" w:rsidRPr="00EE4AE3" w:rsidRDefault="00440B26" w:rsidP="008C2DA1">
            <w:pPr>
              <w:jc w:val="both"/>
              <w:rPr>
                <w:rFonts w:ascii="Arial" w:hAnsi="Arial" w:cs="Arial"/>
              </w:rPr>
            </w:pPr>
            <w:r w:rsidRPr="00EE4AE3">
              <w:rPr>
                <w:rFonts w:ascii="Arial" w:hAnsi="Arial" w:cs="Arial"/>
              </w:rPr>
              <w:t>~300–400°C</w:t>
            </w:r>
          </w:p>
        </w:tc>
      </w:tr>
      <w:tr w:rsidR="00440B26" w:rsidRPr="00EE4AE3" w14:paraId="00C3DA34" w14:textId="77777777" w:rsidTr="00F10EAA">
        <w:trPr>
          <w:tblCellSpacing w:w="15" w:type="dxa"/>
        </w:trPr>
        <w:tc>
          <w:tcPr>
            <w:tcW w:w="0" w:type="auto"/>
            <w:shd w:val="clear" w:color="auto" w:fill="auto"/>
            <w:vAlign w:val="center"/>
            <w:hideMark/>
          </w:tcPr>
          <w:p w14:paraId="76BE7257" w14:textId="77777777" w:rsidR="00440B26" w:rsidRPr="00EE4AE3" w:rsidRDefault="00440B26" w:rsidP="008C2DA1">
            <w:pPr>
              <w:jc w:val="both"/>
              <w:rPr>
                <w:rFonts w:ascii="Arial" w:hAnsi="Arial" w:cs="Arial"/>
              </w:rPr>
            </w:pPr>
            <w:r w:rsidRPr="00EE4AE3">
              <w:rPr>
                <w:rStyle w:val="Strong"/>
                <w:rFonts w:ascii="Arial" w:hAnsi="Arial" w:cs="Arial"/>
              </w:rPr>
              <w:t>Combustion Efficiency</w:t>
            </w:r>
          </w:p>
        </w:tc>
        <w:tc>
          <w:tcPr>
            <w:tcW w:w="0" w:type="auto"/>
            <w:shd w:val="clear" w:color="auto" w:fill="auto"/>
            <w:vAlign w:val="center"/>
            <w:hideMark/>
          </w:tcPr>
          <w:p w14:paraId="033574A3" w14:textId="77777777" w:rsidR="00440B26" w:rsidRPr="00EE4AE3" w:rsidRDefault="00440B26" w:rsidP="008C2DA1">
            <w:pPr>
              <w:jc w:val="both"/>
              <w:rPr>
                <w:rFonts w:ascii="Arial" w:hAnsi="Arial" w:cs="Arial"/>
              </w:rPr>
            </w:pPr>
            <w:r w:rsidRPr="00EE4AE3">
              <w:rPr>
                <w:rFonts w:ascii="Arial" w:hAnsi="Arial" w:cs="Arial"/>
              </w:rPr>
              <w:t>~70–80%</w:t>
            </w:r>
          </w:p>
        </w:tc>
        <w:tc>
          <w:tcPr>
            <w:tcW w:w="0" w:type="auto"/>
            <w:shd w:val="clear" w:color="auto" w:fill="auto"/>
            <w:vAlign w:val="center"/>
            <w:hideMark/>
          </w:tcPr>
          <w:p w14:paraId="34C83C73" w14:textId="77777777" w:rsidR="00440B26" w:rsidRPr="00EE4AE3" w:rsidRDefault="00440B26" w:rsidP="008C2DA1">
            <w:pPr>
              <w:jc w:val="both"/>
              <w:rPr>
                <w:rFonts w:ascii="Arial" w:hAnsi="Arial" w:cs="Arial"/>
              </w:rPr>
            </w:pPr>
            <w:r w:rsidRPr="00EE4AE3">
              <w:rPr>
                <w:rFonts w:ascii="Arial" w:hAnsi="Arial" w:cs="Arial"/>
              </w:rPr>
              <w:t>~85–90%</w:t>
            </w:r>
          </w:p>
        </w:tc>
      </w:tr>
      <w:tr w:rsidR="00440B26" w:rsidRPr="00EE4AE3" w14:paraId="48CEC39F" w14:textId="77777777" w:rsidTr="00F10EAA">
        <w:trPr>
          <w:tblCellSpacing w:w="15" w:type="dxa"/>
        </w:trPr>
        <w:tc>
          <w:tcPr>
            <w:tcW w:w="0" w:type="auto"/>
            <w:shd w:val="clear" w:color="auto" w:fill="auto"/>
            <w:vAlign w:val="center"/>
            <w:hideMark/>
          </w:tcPr>
          <w:p w14:paraId="7496BFE0" w14:textId="77777777" w:rsidR="00440B26" w:rsidRPr="00EE4AE3" w:rsidRDefault="00440B26" w:rsidP="008C2DA1">
            <w:pPr>
              <w:jc w:val="both"/>
              <w:rPr>
                <w:rFonts w:ascii="Arial" w:hAnsi="Arial" w:cs="Arial"/>
              </w:rPr>
            </w:pPr>
            <w:r w:rsidRPr="00EE4AE3">
              <w:rPr>
                <w:rStyle w:val="Strong"/>
                <w:rFonts w:ascii="Arial" w:hAnsi="Arial" w:cs="Arial"/>
              </w:rPr>
              <w:t>CO Emissions</w:t>
            </w:r>
          </w:p>
        </w:tc>
        <w:tc>
          <w:tcPr>
            <w:tcW w:w="0" w:type="auto"/>
            <w:shd w:val="clear" w:color="auto" w:fill="auto"/>
            <w:vAlign w:val="center"/>
            <w:hideMark/>
          </w:tcPr>
          <w:p w14:paraId="564BDD0D" w14:textId="77777777" w:rsidR="00440B26" w:rsidRPr="00EE4AE3" w:rsidRDefault="00440B26" w:rsidP="008C2DA1">
            <w:pPr>
              <w:jc w:val="both"/>
              <w:rPr>
                <w:rFonts w:ascii="Arial" w:hAnsi="Arial" w:cs="Arial"/>
              </w:rPr>
            </w:pPr>
            <w:r w:rsidRPr="00EE4AE3">
              <w:rPr>
                <w:rFonts w:ascii="Arial" w:hAnsi="Arial" w:cs="Arial"/>
              </w:rPr>
              <w:t>Higher</w:t>
            </w:r>
          </w:p>
        </w:tc>
        <w:tc>
          <w:tcPr>
            <w:tcW w:w="0" w:type="auto"/>
            <w:shd w:val="clear" w:color="auto" w:fill="auto"/>
            <w:vAlign w:val="center"/>
            <w:hideMark/>
          </w:tcPr>
          <w:p w14:paraId="376C1783" w14:textId="77777777" w:rsidR="00440B26" w:rsidRPr="00EE4AE3" w:rsidRDefault="00440B26" w:rsidP="008C2DA1">
            <w:pPr>
              <w:jc w:val="both"/>
              <w:rPr>
                <w:rFonts w:ascii="Arial" w:hAnsi="Arial" w:cs="Arial"/>
              </w:rPr>
            </w:pPr>
            <w:r w:rsidRPr="00EE4AE3">
              <w:rPr>
                <w:rFonts w:ascii="Arial" w:hAnsi="Arial" w:cs="Arial"/>
              </w:rPr>
              <w:t>15-25% lower</w:t>
            </w:r>
          </w:p>
        </w:tc>
      </w:tr>
      <w:tr w:rsidR="00440B26" w:rsidRPr="00EE4AE3" w14:paraId="1E8476E3" w14:textId="77777777" w:rsidTr="00F10EAA">
        <w:trPr>
          <w:tblCellSpacing w:w="15" w:type="dxa"/>
        </w:trPr>
        <w:tc>
          <w:tcPr>
            <w:tcW w:w="0" w:type="auto"/>
            <w:shd w:val="clear" w:color="auto" w:fill="auto"/>
            <w:vAlign w:val="center"/>
            <w:hideMark/>
          </w:tcPr>
          <w:p w14:paraId="3F338C18" w14:textId="77777777" w:rsidR="00440B26" w:rsidRPr="00EE4AE3" w:rsidRDefault="00440B26" w:rsidP="008C2DA1">
            <w:pPr>
              <w:jc w:val="both"/>
              <w:rPr>
                <w:rFonts w:ascii="Arial" w:hAnsi="Arial" w:cs="Arial"/>
              </w:rPr>
            </w:pPr>
            <w:r w:rsidRPr="00EE4AE3">
              <w:rPr>
                <w:rStyle w:val="Strong"/>
                <w:rFonts w:ascii="Arial" w:hAnsi="Arial" w:cs="Arial"/>
              </w:rPr>
              <w:t>Particulate Emissions</w:t>
            </w:r>
          </w:p>
        </w:tc>
        <w:tc>
          <w:tcPr>
            <w:tcW w:w="0" w:type="auto"/>
            <w:shd w:val="clear" w:color="auto" w:fill="auto"/>
            <w:vAlign w:val="center"/>
            <w:hideMark/>
          </w:tcPr>
          <w:p w14:paraId="37924CAF" w14:textId="77777777" w:rsidR="00440B26" w:rsidRPr="00EE4AE3" w:rsidRDefault="00440B26" w:rsidP="008C2DA1">
            <w:pPr>
              <w:jc w:val="both"/>
              <w:rPr>
                <w:rFonts w:ascii="Arial" w:hAnsi="Arial" w:cs="Arial"/>
              </w:rPr>
            </w:pPr>
            <w:r w:rsidRPr="00EE4AE3">
              <w:rPr>
                <w:rFonts w:ascii="Arial" w:hAnsi="Arial" w:cs="Arial"/>
              </w:rPr>
              <w:t>Higher</w:t>
            </w:r>
          </w:p>
        </w:tc>
        <w:tc>
          <w:tcPr>
            <w:tcW w:w="0" w:type="auto"/>
            <w:shd w:val="clear" w:color="auto" w:fill="auto"/>
            <w:vAlign w:val="center"/>
            <w:hideMark/>
          </w:tcPr>
          <w:p w14:paraId="0294B8DC" w14:textId="77777777" w:rsidR="00440B26" w:rsidRPr="00EE4AE3" w:rsidRDefault="00440B26" w:rsidP="008C2DA1">
            <w:pPr>
              <w:jc w:val="both"/>
              <w:rPr>
                <w:rFonts w:ascii="Arial" w:hAnsi="Arial" w:cs="Arial"/>
              </w:rPr>
            </w:pPr>
            <w:r w:rsidRPr="00EE4AE3">
              <w:rPr>
                <w:rFonts w:ascii="Arial" w:hAnsi="Arial" w:cs="Arial"/>
              </w:rPr>
              <w:t>10-15% lower</w:t>
            </w:r>
          </w:p>
        </w:tc>
      </w:tr>
    </w:tbl>
    <w:p w14:paraId="5AD1A753" w14:textId="77777777" w:rsidR="00440B26" w:rsidRPr="00EE4AE3" w:rsidRDefault="00EE4AE3" w:rsidP="008C2DA1">
      <w:pPr>
        <w:jc w:val="both"/>
        <w:rPr>
          <w:rFonts w:ascii="Arial" w:hAnsi="Arial" w:cs="Arial"/>
        </w:rPr>
      </w:pPr>
      <w:r w:rsidRPr="00EE4AE3">
        <w:rPr>
          <w:rFonts w:ascii="Arial" w:hAnsi="Arial" w:cs="Arial"/>
          <w:noProof/>
        </w:rPr>
        <w:pict w14:anchorId="4546E04F">
          <v:rect id="_x0000_i1067" style="width:0;height:1.5pt" o:hralign="right" o:hrstd="t" o:hr="t" fillcolor="#a0a0a0" stroked="f"/>
        </w:pict>
      </w:r>
    </w:p>
    <w:p w14:paraId="380D0939" w14:textId="77777777" w:rsidR="00440B26" w:rsidRPr="00EE4AE3" w:rsidRDefault="00440B26" w:rsidP="008D5773">
      <w:pPr>
        <w:pStyle w:val="NormalWeb"/>
        <w:numPr>
          <w:ilvl w:val="0"/>
          <w:numId w:val="147"/>
        </w:numPr>
        <w:jc w:val="both"/>
        <w:rPr>
          <w:rFonts w:ascii="Arial" w:hAnsi="Arial" w:cs="Arial"/>
          <w:sz w:val="22"/>
          <w:szCs w:val="22"/>
        </w:rPr>
      </w:pPr>
      <w:r w:rsidRPr="00EE4AE3">
        <w:rPr>
          <w:rFonts w:ascii="Arial" w:hAnsi="Arial" w:cs="Arial"/>
          <w:sz w:val="22"/>
          <w:szCs w:val="22"/>
        </w:rPr>
        <w:t xml:space="preserve">The inclusion of potassium and other mineral catalysts enhances OPT pellet combustion by lowering ignition temperatures, promoting cleaner burning, and </w:t>
      </w:r>
      <w:r w:rsidRPr="00EE4AE3">
        <w:rPr>
          <w:rFonts w:ascii="Arial" w:hAnsi="Arial" w:cs="Arial"/>
          <w:sz w:val="22"/>
          <w:szCs w:val="22"/>
        </w:rPr>
        <w:lastRenderedPageBreak/>
        <w:t>increasing the overall energy efficiency. This approach provides a sustainable way to create high-energy, low-emission biofuel from agricultural waste, making it well-suited for both industrial and domestic applications.</w:t>
      </w:r>
    </w:p>
    <w:p w14:paraId="6727A306" w14:textId="77777777" w:rsidR="00440B26" w:rsidRPr="00EE4AE3" w:rsidRDefault="00440B26" w:rsidP="008D5773">
      <w:pPr>
        <w:pStyle w:val="NormalWeb"/>
        <w:numPr>
          <w:ilvl w:val="0"/>
          <w:numId w:val="147"/>
        </w:numPr>
        <w:jc w:val="both"/>
        <w:rPr>
          <w:rFonts w:ascii="Arial" w:hAnsi="Arial" w:cs="Arial"/>
          <w:sz w:val="22"/>
          <w:szCs w:val="22"/>
        </w:rPr>
      </w:pPr>
      <w:r w:rsidRPr="00EE4AE3">
        <w:rPr>
          <w:rFonts w:ascii="Arial" w:hAnsi="Arial" w:cs="Arial"/>
          <w:sz w:val="22"/>
          <w:szCs w:val="22"/>
        </w:rPr>
        <w:t>To add further detail, let's focus on two main areas:</w:t>
      </w:r>
    </w:p>
    <w:p w14:paraId="76A61CC8" w14:textId="77777777" w:rsidR="00440B26" w:rsidRPr="00EE4AE3" w:rsidRDefault="00440B26" w:rsidP="008D5773">
      <w:pPr>
        <w:numPr>
          <w:ilvl w:val="0"/>
          <w:numId w:val="148"/>
        </w:numPr>
        <w:spacing w:before="100" w:beforeAutospacing="1" w:after="100" w:afterAutospacing="1" w:line="240" w:lineRule="auto"/>
        <w:jc w:val="both"/>
        <w:rPr>
          <w:rFonts w:ascii="Arial" w:hAnsi="Arial" w:cs="Arial"/>
        </w:rPr>
      </w:pPr>
      <w:r w:rsidRPr="00EE4AE3">
        <w:rPr>
          <w:rStyle w:val="Strong"/>
          <w:rFonts w:ascii="Arial" w:hAnsi="Arial" w:cs="Arial"/>
        </w:rPr>
        <w:t>In-depth look at how potassium and other mineral catalysts function on a molecular level during combustion</w:t>
      </w:r>
      <w:r w:rsidRPr="00EE4AE3">
        <w:rPr>
          <w:rFonts w:ascii="Arial" w:hAnsi="Arial" w:cs="Arial"/>
        </w:rPr>
        <w:t>, including how they impact the oxidation process.</w:t>
      </w:r>
    </w:p>
    <w:p w14:paraId="5DAB0B4E" w14:textId="77777777" w:rsidR="00440B26" w:rsidRPr="00EE4AE3" w:rsidRDefault="00440B26" w:rsidP="008D5773">
      <w:pPr>
        <w:numPr>
          <w:ilvl w:val="0"/>
          <w:numId w:val="148"/>
        </w:numPr>
        <w:spacing w:before="100" w:beforeAutospacing="1" w:after="100" w:afterAutospacing="1" w:line="240" w:lineRule="auto"/>
        <w:jc w:val="both"/>
        <w:rPr>
          <w:rFonts w:ascii="Arial" w:hAnsi="Arial" w:cs="Arial"/>
        </w:rPr>
      </w:pPr>
      <w:r w:rsidRPr="00EE4AE3">
        <w:rPr>
          <w:rStyle w:val="Strong"/>
          <w:rFonts w:ascii="Arial" w:hAnsi="Arial" w:cs="Arial"/>
        </w:rPr>
        <w:t>Practical considerations for optimizing the catalytic effect of potassium in the fuel pellet production process.</w:t>
      </w:r>
    </w:p>
    <w:p w14:paraId="05DDA9B3" w14:textId="77777777" w:rsidR="00440B26" w:rsidRPr="00EE4AE3" w:rsidRDefault="00EE4AE3" w:rsidP="008C2DA1">
      <w:pPr>
        <w:spacing w:after="0"/>
        <w:jc w:val="both"/>
        <w:rPr>
          <w:rFonts w:ascii="Arial" w:hAnsi="Arial" w:cs="Arial"/>
        </w:rPr>
      </w:pPr>
      <w:r w:rsidRPr="00EE4AE3">
        <w:rPr>
          <w:rFonts w:ascii="Arial" w:hAnsi="Arial" w:cs="Arial"/>
          <w:noProof/>
        </w:rPr>
        <w:pict w14:anchorId="372A6920">
          <v:rect id="_x0000_i1068" style="width:0;height:1.5pt" o:hralign="right" o:hrstd="t" o:hr="t" fillcolor="#a0a0a0" stroked="f"/>
        </w:pict>
      </w:r>
    </w:p>
    <w:p w14:paraId="23C3DCE5"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Molecular-Level Role of Potassium in Combustion</w:t>
      </w:r>
    </w:p>
    <w:p w14:paraId="2BFDFEC1"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 xml:space="preserve">Potassium and other alkali metals </w:t>
      </w:r>
      <w:r w:rsidR="00E3187D" w:rsidRPr="00EE4AE3">
        <w:rPr>
          <w:rFonts w:ascii="Arial" w:hAnsi="Arial" w:cs="Arial"/>
          <w:sz w:val="22"/>
          <w:szCs w:val="22"/>
        </w:rPr>
        <w:t>catalyse</w:t>
      </w:r>
      <w:r w:rsidRPr="00EE4AE3">
        <w:rPr>
          <w:rFonts w:ascii="Arial" w:hAnsi="Arial" w:cs="Arial"/>
          <w:sz w:val="22"/>
          <w:szCs w:val="22"/>
        </w:rPr>
        <w:t xml:space="preserve"> combustion by reducing the activation energy needed for oxidation reactions. Here’s how this works at the molecular level:</w:t>
      </w:r>
    </w:p>
    <w:p w14:paraId="4A23097B" w14:textId="77777777" w:rsidR="00440B26" w:rsidRPr="00EE4AE3" w:rsidRDefault="00440B26" w:rsidP="008D5773">
      <w:pPr>
        <w:pStyle w:val="NormalWeb"/>
        <w:numPr>
          <w:ilvl w:val="0"/>
          <w:numId w:val="149"/>
        </w:numPr>
        <w:jc w:val="both"/>
        <w:rPr>
          <w:rFonts w:ascii="Arial" w:hAnsi="Arial" w:cs="Arial"/>
          <w:sz w:val="22"/>
          <w:szCs w:val="22"/>
        </w:rPr>
      </w:pPr>
      <w:r w:rsidRPr="00EE4AE3">
        <w:rPr>
          <w:rStyle w:val="Strong"/>
          <w:rFonts w:ascii="Arial" w:hAnsi="Arial" w:cs="Arial"/>
          <w:sz w:val="22"/>
          <w:szCs w:val="22"/>
        </w:rPr>
        <w:t>Surface Reactions on the Biomass</w:t>
      </w:r>
      <w:r w:rsidRPr="00EE4AE3">
        <w:rPr>
          <w:rFonts w:ascii="Arial" w:hAnsi="Arial" w:cs="Arial"/>
          <w:sz w:val="22"/>
          <w:szCs w:val="22"/>
        </w:rPr>
        <w:t>:</w:t>
      </w:r>
    </w:p>
    <w:p w14:paraId="3D2F8595" w14:textId="77777777" w:rsidR="00440B26" w:rsidRPr="00EE4AE3" w:rsidRDefault="00440B26" w:rsidP="008D5773">
      <w:pPr>
        <w:numPr>
          <w:ilvl w:val="1"/>
          <w:numId w:val="150"/>
        </w:numPr>
        <w:spacing w:before="100" w:beforeAutospacing="1" w:after="100" w:afterAutospacing="1" w:line="240" w:lineRule="auto"/>
        <w:jc w:val="both"/>
        <w:rPr>
          <w:rFonts w:ascii="Arial" w:hAnsi="Arial" w:cs="Arial"/>
        </w:rPr>
      </w:pPr>
      <w:r w:rsidRPr="00EE4AE3">
        <w:rPr>
          <w:rFonts w:ascii="Arial" w:hAnsi="Arial" w:cs="Arial"/>
        </w:rPr>
        <w:t>Potassium ions (K</w:t>
      </w:r>
      <w:r w:rsidRPr="00EE4AE3">
        <w:rPr>
          <w:rFonts w:ascii="Cambria Math" w:hAnsi="Cambria Math" w:cs="Cambria Math"/>
        </w:rPr>
        <w:t>⁺</w:t>
      </w:r>
      <w:r w:rsidRPr="00EE4AE3">
        <w:rPr>
          <w:rFonts w:ascii="Arial" w:hAnsi="Arial" w:cs="Arial"/>
        </w:rPr>
        <w:t>) and potassium oxide (K</w:t>
      </w:r>
      <w:r w:rsidRPr="00EE4AE3">
        <w:rPr>
          <w:rFonts w:ascii="Cambria Math" w:hAnsi="Cambria Math" w:cs="Cambria Math"/>
        </w:rPr>
        <w:t>₂</w:t>
      </w:r>
      <w:r w:rsidRPr="00EE4AE3">
        <w:rPr>
          <w:rFonts w:ascii="Arial" w:hAnsi="Arial" w:cs="Arial"/>
        </w:rPr>
        <w:t>O) compounds deposit on the surface of the biomass particles.</w:t>
      </w:r>
    </w:p>
    <w:p w14:paraId="63246D0F" w14:textId="77777777" w:rsidR="00440B26" w:rsidRPr="00EE4AE3" w:rsidRDefault="00440B26" w:rsidP="008D5773">
      <w:pPr>
        <w:numPr>
          <w:ilvl w:val="1"/>
          <w:numId w:val="150"/>
        </w:numPr>
        <w:spacing w:before="100" w:beforeAutospacing="1" w:after="100" w:afterAutospacing="1" w:line="240" w:lineRule="auto"/>
        <w:jc w:val="both"/>
        <w:rPr>
          <w:rFonts w:ascii="Arial" w:hAnsi="Arial" w:cs="Arial"/>
        </w:rPr>
      </w:pPr>
      <w:r w:rsidRPr="00EE4AE3">
        <w:rPr>
          <w:rFonts w:ascii="Arial" w:hAnsi="Arial" w:cs="Arial"/>
        </w:rPr>
        <w:t>These compounds interact with the carbon matrix, providing active sites where oxygen molecules (O</w:t>
      </w:r>
      <w:r w:rsidRPr="00EE4AE3">
        <w:rPr>
          <w:rFonts w:ascii="Cambria Math" w:hAnsi="Cambria Math" w:cs="Cambria Math"/>
        </w:rPr>
        <w:t>₂</w:t>
      </w:r>
      <w:r w:rsidRPr="00EE4AE3">
        <w:rPr>
          <w:rFonts w:ascii="Arial" w:hAnsi="Arial" w:cs="Arial"/>
        </w:rPr>
        <w:t>) can adsorb more easily.</w:t>
      </w:r>
    </w:p>
    <w:p w14:paraId="0778C0AE" w14:textId="77777777" w:rsidR="00440B26" w:rsidRPr="00EE4AE3" w:rsidRDefault="00440B26" w:rsidP="008D5773">
      <w:pPr>
        <w:numPr>
          <w:ilvl w:val="1"/>
          <w:numId w:val="150"/>
        </w:numPr>
        <w:spacing w:before="100" w:beforeAutospacing="1" w:after="100" w:afterAutospacing="1" w:line="240" w:lineRule="auto"/>
        <w:jc w:val="both"/>
        <w:rPr>
          <w:rFonts w:ascii="Arial" w:hAnsi="Arial" w:cs="Arial"/>
        </w:rPr>
      </w:pPr>
      <w:r w:rsidRPr="00EE4AE3">
        <w:rPr>
          <w:rFonts w:ascii="Arial" w:hAnsi="Arial" w:cs="Arial"/>
        </w:rPr>
        <w:t xml:space="preserve">The presence of potassium ions enhances </w:t>
      </w:r>
      <w:r w:rsidRPr="00EE4AE3">
        <w:rPr>
          <w:rStyle w:val="Strong"/>
          <w:rFonts w:ascii="Arial" w:hAnsi="Arial" w:cs="Arial"/>
        </w:rPr>
        <w:t>oxygen chemisorption</w:t>
      </w:r>
      <w:r w:rsidRPr="00EE4AE3">
        <w:rPr>
          <w:rFonts w:ascii="Arial" w:hAnsi="Arial" w:cs="Arial"/>
        </w:rPr>
        <w:t>—a process where oxygen molecules are attracted and held to the biomass surface at a molecular level. This accelerates the initial reaction steps of oxidation.</w:t>
      </w:r>
    </w:p>
    <w:p w14:paraId="3E8479B9" w14:textId="77777777" w:rsidR="00440B26" w:rsidRPr="00EE4AE3" w:rsidRDefault="00440B26" w:rsidP="008D5773">
      <w:pPr>
        <w:pStyle w:val="NormalWeb"/>
        <w:numPr>
          <w:ilvl w:val="0"/>
          <w:numId w:val="149"/>
        </w:numPr>
        <w:jc w:val="both"/>
        <w:rPr>
          <w:rFonts w:ascii="Arial" w:hAnsi="Arial" w:cs="Arial"/>
          <w:sz w:val="22"/>
          <w:szCs w:val="22"/>
        </w:rPr>
      </w:pPr>
      <w:r w:rsidRPr="00EE4AE3">
        <w:rPr>
          <w:rStyle w:val="Strong"/>
          <w:rFonts w:ascii="Arial" w:hAnsi="Arial" w:cs="Arial"/>
          <w:sz w:val="22"/>
          <w:szCs w:val="22"/>
        </w:rPr>
        <w:t>Reduction in Activation Energy</w:t>
      </w:r>
      <w:r w:rsidRPr="00EE4AE3">
        <w:rPr>
          <w:rFonts w:ascii="Arial" w:hAnsi="Arial" w:cs="Arial"/>
          <w:sz w:val="22"/>
          <w:szCs w:val="22"/>
        </w:rPr>
        <w:t>:</w:t>
      </w:r>
    </w:p>
    <w:p w14:paraId="7B3E95FB" w14:textId="77777777" w:rsidR="00440B26" w:rsidRPr="00EE4AE3" w:rsidRDefault="00440B26" w:rsidP="008D5773">
      <w:pPr>
        <w:numPr>
          <w:ilvl w:val="1"/>
          <w:numId w:val="151"/>
        </w:numPr>
        <w:spacing w:before="100" w:beforeAutospacing="1" w:after="100" w:afterAutospacing="1" w:line="240" w:lineRule="auto"/>
        <w:jc w:val="both"/>
        <w:rPr>
          <w:rFonts w:ascii="Arial" w:hAnsi="Arial" w:cs="Arial"/>
        </w:rPr>
      </w:pPr>
      <w:r w:rsidRPr="00EE4AE3">
        <w:rPr>
          <w:rFonts w:ascii="Arial" w:hAnsi="Arial" w:cs="Arial"/>
        </w:rPr>
        <w:t xml:space="preserve">The catalytic action of potassium effectively </w:t>
      </w:r>
      <w:r w:rsidRPr="00EE4AE3">
        <w:rPr>
          <w:rStyle w:val="Strong"/>
          <w:rFonts w:ascii="Arial" w:hAnsi="Arial" w:cs="Arial"/>
        </w:rPr>
        <w:t>lowers the activation energy</w:t>
      </w:r>
      <w:r w:rsidRPr="00EE4AE3">
        <w:rPr>
          <w:rFonts w:ascii="Arial" w:hAnsi="Arial" w:cs="Arial"/>
        </w:rPr>
        <w:t xml:space="preserve"> for breaking down complex organic molecules like lignin and cellulose.</w:t>
      </w:r>
    </w:p>
    <w:p w14:paraId="2B0CADFA" w14:textId="77777777" w:rsidR="00440B26" w:rsidRPr="00EE4AE3" w:rsidRDefault="00440B26" w:rsidP="008D5773">
      <w:pPr>
        <w:numPr>
          <w:ilvl w:val="1"/>
          <w:numId w:val="151"/>
        </w:numPr>
        <w:spacing w:before="100" w:beforeAutospacing="1" w:after="100" w:afterAutospacing="1" w:line="240" w:lineRule="auto"/>
        <w:jc w:val="both"/>
        <w:rPr>
          <w:rFonts w:ascii="Arial" w:hAnsi="Arial" w:cs="Arial"/>
        </w:rPr>
      </w:pPr>
      <w:r w:rsidRPr="00EE4AE3">
        <w:rPr>
          <w:rFonts w:ascii="Arial" w:hAnsi="Arial" w:cs="Arial"/>
        </w:rPr>
        <w:t>For example, the energy barrier for oxidizing carbon is reduced, allowing oxidation reactions to proceed at lower temperatures.</w:t>
      </w:r>
    </w:p>
    <w:p w14:paraId="207B29F6" w14:textId="77777777" w:rsidR="00440B26" w:rsidRPr="00EE4AE3" w:rsidRDefault="00440B26" w:rsidP="008D5773">
      <w:pPr>
        <w:numPr>
          <w:ilvl w:val="1"/>
          <w:numId w:val="151"/>
        </w:numPr>
        <w:spacing w:before="100" w:beforeAutospacing="1" w:after="100" w:afterAutospacing="1" w:line="240" w:lineRule="auto"/>
        <w:jc w:val="both"/>
        <w:rPr>
          <w:rFonts w:ascii="Arial" w:hAnsi="Arial" w:cs="Arial"/>
        </w:rPr>
      </w:pPr>
      <w:r w:rsidRPr="00EE4AE3">
        <w:rPr>
          <w:rFonts w:ascii="Arial" w:hAnsi="Arial" w:cs="Arial"/>
        </w:rPr>
        <w:t xml:space="preserve">This lower energy requirement leads to a </w:t>
      </w:r>
      <w:r w:rsidRPr="00EE4AE3">
        <w:rPr>
          <w:rStyle w:val="Strong"/>
          <w:rFonts w:ascii="Arial" w:hAnsi="Arial" w:cs="Arial"/>
        </w:rPr>
        <w:t>faster combustion rate</w:t>
      </w:r>
      <w:r w:rsidRPr="00EE4AE3">
        <w:rPr>
          <w:rFonts w:ascii="Arial" w:hAnsi="Arial" w:cs="Arial"/>
        </w:rPr>
        <w:t>, which helps achieve more complete oxidation, reducing the formation of intermediates like CO and hydrocarbons.</w:t>
      </w:r>
    </w:p>
    <w:p w14:paraId="3005898D" w14:textId="77777777" w:rsidR="00440B26" w:rsidRPr="00EE4AE3" w:rsidRDefault="00440B26" w:rsidP="008D5773">
      <w:pPr>
        <w:pStyle w:val="NormalWeb"/>
        <w:numPr>
          <w:ilvl w:val="0"/>
          <w:numId w:val="149"/>
        </w:numPr>
        <w:jc w:val="both"/>
        <w:rPr>
          <w:rFonts w:ascii="Arial" w:hAnsi="Arial" w:cs="Arial"/>
          <w:sz w:val="22"/>
          <w:szCs w:val="22"/>
        </w:rPr>
      </w:pPr>
      <w:r w:rsidRPr="00EE4AE3">
        <w:rPr>
          <w:rStyle w:val="Strong"/>
          <w:rFonts w:ascii="Arial" w:hAnsi="Arial" w:cs="Arial"/>
          <w:sz w:val="22"/>
          <w:szCs w:val="22"/>
        </w:rPr>
        <w:t>Intermediate Reactions</w:t>
      </w:r>
      <w:r w:rsidRPr="00EE4AE3">
        <w:rPr>
          <w:rFonts w:ascii="Arial" w:hAnsi="Arial" w:cs="Arial"/>
          <w:sz w:val="22"/>
          <w:szCs w:val="22"/>
        </w:rPr>
        <w:t>:</w:t>
      </w:r>
    </w:p>
    <w:p w14:paraId="5F7AAF20" w14:textId="77777777" w:rsidR="00440B26" w:rsidRPr="00EE4AE3" w:rsidRDefault="00440B26" w:rsidP="008D5773">
      <w:pPr>
        <w:numPr>
          <w:ilvl w:val="1"/>
          <w:numId w:val="152"/>
        </w:numPr>
        <w:spacing w:before="100" w:beforeAutospacing="1" w:after="100" w:afterAutospacing="1" w:line="240" w:lineRule="auto"/>
        <w:jc w:val="both"/>
        <w:rPr>
          <w:rFonts w:ascii="Arial" w:hAnsi="Arial" w:cs="Arial"/>
        </w:rPr>
      </w:pPr>
      <w:r w:rsidRPr="00EE4AE3">
        <w:rPr>
          <w:rFonts w:ascii="Arial" w:hAnsi="Arial" w:cs="Arial"/>
        </w:rPr>
        <w:t xml:space="preserve">Potassium facilitates the formation of </w:t>
      </w:r>
      <w:r w:rsidRPr="00EE4AE3">
        <w:rPr>
          <w:rStyle w:val="Strong"/>
          <w:rFonts w:ascii="Arial" w:hAnsi="Arial" w:cs="Arial"/>
        </w:rPr>
        <w:t>CO</w:t>
      </w:r>
      <w:r w:rsidRPr="00EE4AE3">
        <w:rPr>
          <w:rStyle w:val="Strong"/>
          <w:rFonts w:ascii="Cambria Math" w:hAnsi="Cambria Math" w:cs="Cambria Math"/>
        </w:rPr>
        <w:t>₂</w:t>
      </w:r>
      <w:r w:rsidRPr="00EE4AE3">
        <w:rPr>
          <w:rFonts w:ascii="Arial" w:hAnsi="Arial" w:cs="Arial"/>
        </w:rPr>
        <w:t xml:space="preserve"> directly from carbon compounds, reducing the formation of intermediate byproducts such as carbon monoxide (CO) and soot.</w:t>
      </w:r>
    </w:p>
    <w:p w14:paraId="009D54B7" w14:textId="77777777" w:rsidR="00440B26" w:rsidRPr="00EE4AE3" w:rsidRDefault="00440B26" w:rsidP="008D5773">
      <w:pPr>
        <w:numPr>
          <w:ilvl w:val="1"/>
          <w:numId w:val="152"/>
        </w:numPr>
        <w:spacing w:before="100" w:beforeAutospacing="1" w:after="100" w:afterAutospacing="1" w:line="240" w:lineRule="auto"/>
        <w:jc w:val="both"/>
        <w:rPr>
          <w:rFonts w:ascii="Arial" w:hAnsi="Arial" w:cs="Arial"/>
        </w:rPr>
      </w:pPr>
      <w:r w:rsidRPr="00EE4AE3">
        <w:rPr>
          <w:rFonts w:ascii="Arial" w:hAnsi="Arial" w:cs="Arial"/>
        </w:rPr>
        <w:t>The reaction mechanism involves potassium-promoted conversion of partially oxidized intermediates into fully oxidized products (CO</w:t>
      </w:r>
      <w:r w:rsidRPr="00EE4AE3">
        <w:rPr>
          <w:rFonts w:ascii="Cambria Math" w:hAnsi="Cambria Math" w:cs="Cambria Math"/>
        </w:rPr>
        <w:t>₂</w:t>
      </w:r>
      <w:r w:rsidRPr="00EE4AE3">
        <w:rPr>
          <w:rFonts w:ascii="Arial" w:hAnsi="Arial" w:cs="Arial"/>
        </w:rPr>
        <w:t xml:space="preserve"> and H</w:t>
      </w:r>
      <w:r w:rsidRPr="00EE4AE3">
        <w:rPr>
          <w:rFonts w:ascii="Cambria Math" w:hAnsi="Cambria Math" w:cs="Cambria Math"/>
        </w:rPr>
        <w:t>₂</w:t>
      </w:r>
      <w:r w:rsidRPr="00EE4AE3">
        <w:rPr>
          <w:rFonts w:ascii="Arial" w:hAnsi="Arial" w:cs="Arial"/>
        </w:rPr>
        <w:t>O), ensuring a cleaner burn.</w:t>
      </w:r>
    </w:p>
    <w:p w14:paraId="2EC7AE26" w14:textId="77777777" w:rsidR="00440B26" w:rsidRPr="00EE4AE3" w:rsidRDefault="00440B26" w:rsidP="008C2DA1">
      <w:pPr>
        <w:pStyle w:val="Heading3"/>
        <w:jc w:val="both"/>
        <w:rPr>
          <w:rFonts w:ascii="Arial" w:hAnsi="Arial" w:cs="Arial"/>
          <w:sz w:val="22"/>
          <w:szCs w:val="22"/>
        </w:rPr>
      </w:pPr>
      <w:r w:rsidRPr="00EE4AE3">
        <w:rPr>
          <w:rFonts w:ascii="Arial" w:hAnsi="Arial" w:cs="Arial"/>
          <w:sz w:val="22"/>
          <w:szCs w:val="22"/>
        </w:rPr>
        <w:t xml:space="preserve">2. </w:t>
      </w:r>
      <w:r w:rsidRPr="00EE4AE3">
        <w:rPr>
          <w:rStyle w:val="Strong"/>
          <w:rFonts w:ascii="Arial" w:hAnsi="Arial" w:cs="Arial"/>
          <w:b/>
          <w:bCs/>
          <w:sz w:val="22"/>
          <w:szCs w:val="22"/>
        </w:rPr>
        <w:t>Practical Optimization of Potassium’s Catalytic Effect in Pellet Production</w:t>
      </w:r>
    </w:p>
    <w:p w14:paraId="3D70AE17"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When incorporating potassium into the fuel pellet production process, several practical factors influence its catalytic effectiveness:</w:t>
      </w:r>
    </w:p>
    <w:p w14:paraId="26D375DF" w14:textId="77777777" w:rsidR="00440B26" w:rsidRPr="00EE4AE3" w:rsidRDefault="00440B26" w:rsidP="008D5773">
      <w:pPr>
        <w:pStyle w:val="NormalWeb"/>
        <w:numPr>
          <w:ilvl w:val="0"/>
          <w:numId w:val="153"/>
        </w:numPr>
        <w:jc w:val="both"/>
        <w:rPr>
          <w:rFonts w:ascii="Arial" w:hAnsi="Arial" w:cs="Arial"/>
          <w:sz w:val="22"/>
          <w:szCs w:val="22"/>
        </w:rPr>
      </w:pPr>
      <w:r w:rsidRPr="00EE4AE3">
        <w:rPr>
          <w:rStyle w:val="Strong"/>
          <w:rFonts w:ascii="Arial" w:hAnsi="Arial" w:cs="Arial"/>
          <w:sz w:val="22"/>
          <w:szCs w:val="22"/>
        </w:rPr>
        <w:t>Optimal Concentration of Potassium</w:t>
      </w:r>
      <w:r w:rsidRPr="00EE4AE3">
        <w:rPr>
          <w:rFonts w:ascii="Arial" w:hAnsi="Arial" w:cs="Arial"/>
          <w:sz w:val="22"/>
          <w:szCs w:val="22"/>
        </w:rPr>
        <w:t>:</w:t>
      </w:r>
    </w:p>
    <w:p w14:paraId="195DAF26" w14:textId="77777777" w:rsidR="00440B26" w:rsidRPr="00EE4AE3" w:rsidRDefault="00440B26" w:rsidP="008D5773">
      <w:pPr>
        <w:numPr>
          <w:ilvl w:val="1"/>
          <w:numId w:val="154"/>
        </w:numPr>
        <w:spacing w:before="100" w:beforeAutospacing="1" w:after="100" w:afterAutospacing="1" w:line="240" w:lineRule="auto"/>
        <w:jc w:val="both"/>
        <w:rPr>
          <w:rFonts w:ascii="Arial" w:hAnsi="Arial" w:cs="Arial"/>
        </w:rPr>
      </w:pPr>
      <w:r w:rsidRPr="00EE4AE3">
        <w:rPr>
          <w:rFonts w:ascii="Arial" w:hAnsi="Arial" w:cs="Arial"/>
        </w:rPr>
        <w:lastRenderedPageBreak/>
        <w:t>There’s an ideal potassium concentration range that maximizes catalytic effect without causing operational issues, such as slag formation.</w:t>
      </w:r>
    </w:p>
    <w:p w14:paraId="3A15150E" w14:textId="77777777" w:rsidR="00440B26" w:rsidRPr="00EE4AE3" w:rsidRDefault="00440B26" w:rsidP="008D5773">
      <w:pPr>
        <w:numPr>
          <w:ilvl w:val="1"/>
          <w:numId w:val="154"/>
        </w:numPr>
        <w:spacing w:before="100" w:beforeAutospacing="1" w:after="100" w:afterAutospacing="1" w:line="240" w:lineRule="auto"/>
        <w:jc w:val="both"/>
        <w:rPr>
          <w:rFonts w:ascii="Arial" w:hAnsi="Arial" w:cs="Arial"/>
        </w:rPr>
      </w:pPr>
      <w:r w:rsidRPr="00EE4AE3">
        <w:rPr>
          <w:rFonts w:ascii="Arial" w:hAnsi="Arial" w:cs="Arial"/>
        </w:rPr>
        <w:t xml:space="preserve">Studies indicate that </w:t>
      </w:r>
      <w:r w:rsidRPr="00EE4AE3">
        <w:rPr>
          <w:rStyle w:val="Strong"/>
          <w:rFonts w:ascii="Arial" w:hAnsi="Arial" w:cs="Arial"/>
        </w:rPr>
        <w:t>potassium concentrations around 0.5-2% by weight</w:t>
      </w:r>
      <w:r w:rsidRPr="00EE4AE3">
        <w:rPr>
          <w:rFonts w:ascii="Arial" w:hAnsi="Arial" w:cs="Arial"/>
        </w:rPr>
        <w:t xml:space="preserve"> are effective for biomass pellets. Higher concentrations can lead to ash fusion and slagging, which can damage combustion equipment.</w:t>
      </w:r>
    </w:p>
    <w:p w14:paraId="55D5822A" w14:textId="77777777" w:rsidR="00440B26" w:rsidRPr="00EE4AE3" w:rsidRDefault="00440B26" w:rsidP="008D5773">
      <w:pPr>
        <w:pStyle w:val="NormalWeb"/>
        <w:numPr>
          <w:ilvl w:val="0"/>
          <w:numId w:val="153"/>
        </w:numPr>
        <w:jc w:val="both"/>
        <w:rPr>
          <w:rFonts w:ascii="Arial" w:hAnsi="Arial" w:cs="Arial"/>
          <w:sz w:val="22"/>
          <w:szCs w:val="22"/>
        </w:rPr>
      </w:pPr>
      <w:r w:rsidRPr="00EE4AE3">
        <w:rPr>
          <w:rStyle w:val="Strong"/>
          <w:rFonts w:ascii="Arial" w:hAnsi="Arial" w:cs="Arial"/>
          <w:sz w:val="22"/>
          <w:szCs w:val="22"/>
        </w:rPr>
        <w:t>Form and Application of Potassium</w:t>
      </w:r>
      <w:r w:rsidRPr="00EE4AE3">
        <w:rPr>
          <w:rFonts w:ascii="Arial" w:hAnsi="Arial" w:cs="Arial"/>
          <w:sz w:val="22"/>
          <w:szCs w:val="22"/>
        </w:rPr>
        <w:t>:</w:t>
      </w:r>
    </w:p>
    <w:p w14:paraId="7AEF7B6B" w14:textId="77777777" w:rsidR="00440B26" w:rsidRPr="00EE4AE3" w:rsidRDefault="00440B26" w:rsidP="008D5773">
      <w:pPr>
        <w:numPr>
          <w:ilvl w:val="1"/>
          <w:numId w:val="155"/>
        </w:numPr>
        <w:spacing w:before="100" w:beforeAutospacing="1" w:after="100" w:afterAutospacing="1" w:line="240" w:lineRule="auto"/>
        <w:jc w:val="both"/>
        <w:rPr>
          <w:rFonts w:ascii="Arial" w:hAnsi="Arial" w:cs="Arial"/>
        </w:rPr>
      </w:pPr>
      <w:r w:rsidRPr="00EE4AE3">
        <w:rPr>
          <w:rFonts w:ascii="Arial" w:hAnsi="Arial" w:cs="Arial"/>
        </w:rPr>
        <w:t>Potassium can be applied in various forms, such as potassium carbonate (K</w:t>
      </w:r>
      <w:r w:rsidRPr="00EE4AE3">
        <w:rPr>
          <w:rFonts w:ascii="Cambria Math" w:hAnsi="Cambria Math" w:cs="Cambria Math"/>
        </w:rPr>
        <w:t>₂</w:t>
      </w:r>
      <w:r w:rsidRPr="00EE4AE3">
        <w:rPr>
          <w:rFonts w:ascii="Arial" w:hAnsi="Arial" w:cs="Arial"/>
        </w:rPr>
        <w:t>CO</w:t>
      </w:r>
      <w:r w:rsidRPr="00EE4AE3">
        <w:rPr>
          <w:rFonts w:ascii="Cambria Math" w:hAnsi="Cambria Math" w:cs="Cambria Math"/>
        </w:rPr>
        <w:t>₃</w:t>
      </w:r>
      <w:r w:rsidRPr="00EE4AE3">
        <w:rPr>
          <w:rFonts w:ascii="Arial" w:hAnsi="Arial" w:cs="Arial"/>
        </w:rPr>
        <w:t>) or potassium nitrate (KNO</w:t>
      </w:r>
      <w:r w:rsidRPr="00EE4AE3">
        <w:rPr>
          <w:rFonts w:ascii="Cambria Math" w:hAnsi="Cambria Math" w:cs="Cambria Math"/>
        </w:rPr>
        <w:t>₃</w:t>
      </w:r>
      <w:r w:rsidRPr="00EE4AE3">
        <w:rPr>
          <w:rFonts w:ascii="Arial" w:hAnsi="Arial" w:cs="Arial"/>
        </w:rPr>
        <w:t>), which are readily available and integrate well with the biomass mix.</w:t>
      </w:r>
    </w:p>
    <w:p w14:paraId="505EA2DE" w14:textId="77777777" w:rsidR="00440B26" w:rsidRPr="00EE4AE3" w:rsidRDefault="00440B26" w:rsidP="008D5773">
      <w:pPr>
        <w:numPr>
          <w:ilvl w:val="1"/>
          <w:numId w:val="155"/>
        </w:numPr>
        <w:spacing w:before="100" w:beforeAutospacing="1" w:after="100" w:afterAutospacing="1" w:line="240" w:lineRule="auto"/>
        <w:jc w:val="both"/>
        <w:rPr>
          <w:rFonts w:ascii="Arial" w:hAnsi="Arial" w:cs="Arial"/>
        </w:rPr>
      </w:pPr>
      <w:r w:rsidRPr="00EE4AE3">
        <w:rPr>
          <w:rFonts w:ascii="Arial" w:hAnsi="Arial" w:cs="Arial"/>
        </w:rPr>
        <w:t>Applying potassium in these forms enhances its catalytic activity while keeping the process cost-effective.</w:t>
      </w:r>
    </w:p>
    <w:p w14:paraId="599B072C" w14:textId="77777777" w:rsidR="00440B26" w:rsidRPr="00EE4AE3" w:rsidRDefault="00440B26" w:rsidP="008D5773">
      <w:pPr>
        <w:pStyle w:val="NormalWeb"/>
        <w:numPr>
          <w:ilvl w:val="0"/>
          <w:numId w:val="153"/>
        </w:numPr>
        <w:jc w:val="both"/>
        <w:rPr>
          <w:rFonts w:ascii="Arial" w:hAnsi="Arial" w:cs="Arial"/>
          <w:sz w:val="22"/>
          <w:szCs w:val="22"/>
        </w:rPr>
      </w:pPr>
      <w:r w:rsidRPr="00EE4AE3">
        <w:rPr>
          <w:rStyle w:val="Strong"/>
          <w:rFonts w:ascii="Arial" w:hAnsi="Arial" w:cs="Arial"/>
          <w:sz w:val="22"/>
          <w:szCs w:val="22"/>
        </w:rPr>
        <w:t>Temperature Control and Combustion Conditions</w:t>
      </w:r>
      <w:r w:rsidRPr="00EE4AE3">
        <w:rPr>
          <w:rFonts w:ascii="Arial" w:hAnsi="Arial" w:cs="Arial"/>
          <w:sz w:val="22"/>
          <w:szCs w:val="22"/>
        </w:rPr>
        <w:t>:</w:t>
      </w:r>
    </w:p>
    <w:p w14:paraId="2B6F0BBC" w14:textId="77777777" w:rsidR="00440B26" w:rsidRPr="00EE4AE3" w:rsidRDefault="00440B26" w:rsidP="008D5773">
      <w:pPr>
        <w:numPr>
          <w:ilvl w:val="1"/>
          <w:numId w:val="156"/>
        </w:numPr>
        <w:spacing w:before="100" w:beforeAutospacing="1" w:after="100" w:afterAutospacing="1" w:line="240" w:lineRule="auto"/>
        <w:jc w:val="both"/>
        <w:rPr>
          <w:rFonts w:ascii="Arial" w:hAnsi="Arial" w:cs="Arial"/>
        </w:rPr>
      </w:pPr>
      <w:r w:rsidRPr="00EE4AE3">
        <w:rPr>
          <w:rFonts w:ascii="Arial" w:hAnsi="Arial" w:cs="Arial"/>
        </w:rPr>
        <w:t>Maintaining an optimal temperature (300-400°C) ensures that potassium can activate the combustion reactions without causing excessive wear on combustion equipment.</w:t>
      </w:r>
    </w:p>
    <w:p w14:paraId="5E220296" w14:textId="606A36D7" w:rsidR="00440B26" w:rsidRDefault="00440B26" w:rsidP="008D5773">
      <w:pPr>
        <w:numPr>
          <w:ilvl w:val="1"/>
          <w:numId w:val="156"/>
        </w:numPr>
        <w:spacing w:before="100" w:beforeAutospacing="1" w:after="100" w:afterAutospacing="1" w:line="240" w:lineRule="auto"/>
        <w:jc w:val="both"/>
        <w:rPr>
          <w:rFonts w:ascii="Arial" w:hAnsi="Arial" w:cs="Arial"/>
        </w:rPr>
      </w:pPr>
      <w:r w:rsidRPr="00EE4AE3">
        <w:rPr>
          <w:rFonts w:ascii="Arial" w:hAnsi="Arial" w:cs="Arial"/>
        </w:rPr>
        <w:t>Lowering the temperature reduces the chance of NOx formation, which becomes more prevalent at higher temperatures, thereby achieving cleaner combustion.</w:t>
      </w:r>
    </w:p>
    <w:p w14:paraId="65C6B7A9" w14:textId="4C9CF69F"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1380BB45">
          <v:rect id="_x0000_i1257" style="width:0;height:1.5pt" o:hralign="right" o:hrstd="t" o:hr="t" fillcolor="#a0a0a0" stroked="f"/>
        </w:pict>
      </w:r>
    </w:p>
    <w:p w14:paraId="59CA25C8"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Summary Table: Potassium’s Role and Optimization in Fuel Pellet Combustion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7"/>
        <w:gridCol w:w="2799"/>
        <w:gridCol w:w="3570"/>
      </w:tblGrid>
      <w:tr w:rsidR="00440B26" w:rsidRPr="00EE4AE3" w14:paraId="41D58797" w14:textId="77777777" w:rsidTr="00F10EAA">
        <w:trPr>
          <w:tblHeader/>
          <w:tblCellSpacing w:w="15" w:type="dxa"/>
        </w:trPr>
        <w:tc>
          <w:tcPr>
            <w:tcW w:w="0" w:type="auto"/>
            <w:shd w:val="clear" w:color="auto" w:fill="auto"/>
            <w:vAlign w:val="center"/>
            <w:hideMark/>
          </w:tcPr>
          <w:p w14:paraId="3B185C13" w14:textId="77777777" w:rsidR="00440B26" w:rsidRPr="00EE4AE3" w:rsidRDefault="00440B26" w:rsidP="008C2DA1">
            <w:pPr>
              <w:jc w:val="both"/>
              <w:rPr>
                <w:rFonts w:ascii="Arial" w:hAnsi="Arial" w:cs="Arial"/>
                <w:b/>
                <w:bCs/>
              </w:rPr>
            </w:pPr>
            <w:r w:rsidRPr="00EE4AE3">
              <w:rPr>
                <w:rFonts w:ascii="Arial" w:hAnsi="Arial" w:cs="Arial"/>
                <w:b/>
                <w:bCs/>
              </w:rPr>
              <w:t>Key Factor</w:t>
            </w:r>
          </w:p>
        </w:tc>
        <w:tc>
          <w:tcPr>
            <w:tcW w:w="0" w:type="auto"/>
            <w:shd w:val="clear" w:color="auto" w:fill="auto"/>
            <w:vAlign w:val="center"/>
            <w:hideMark/>
          </w:tcPr>
          <w:p w14:paraId="30910664" w14:textId="77777777" w:rsidR="00440B26" w:rsidRPr="00EE4AE3" w:rsidRDefault="00440B26" w:rsidP="008C2DA1">
            <w:pPr>
              <w:jc w:val="both"/>
              <w:rPr>
                <w:rFonts w:ascii="Arial" w:hAnsi="Arial" w:cs="Arial"/>
                <w:b/>
                <w:bCs/>
              </w:rPr>
            </w:pPr>
            <w:r w:rsidRPr="00EE4AE3">
              <w:rPr>
                <w:rFonts w:ascii="Arial" w:hAnsi="Arial" w:cs="Arial"/>
                <w:b/>
                <w:bCs/>
              </w:rPr>
              <w:t>Without Potassium Catalyst</w:t>
            </w:r>
          </w:p>
        </w:tc>
        <w:tc>
          <w:tcPr>
            <w:tcW w:w="0" w:type="auto"/>
            <w:shd w:val="clear" w:color="auto" w:fill="auto"/>
            <w:vAlign w:val="center"/>
            <w:hideMark/>
          </w:tcPr>
          <w:p w14:paraId="46AEFABA" w14:textId="77777777" w:rsidR="00440B26" w:rsidRPr="00EE4AE3" w:rsidRDefault="00440B26" w:rsidP="008C2DA1">
            <w:pPr>
              <w:jc w:val="both"/>
              <w:rPr>
                <w:rFonts w:ascii="Arial" w:hAnsi="Arial" w:cs="Arial"/>
                <w:b/>
                <w:bCs/>
              </w:rPr>
            </w:pPr>
            <w:r w:rsidRPr="00EE4AE3">
              <w:rPr>
                <w:rFonts w:ascii="Arial" w:hAnsi="Arial" w:cs="Arial"/>
                <w:b/>
                <w:bCs/>
              </w:rPr>
              <w:t>With Optimized Potassium Catalyst</w:t>
            </w:r>
          </w:p>
        </w:tc>
      </w:tr>
      <w:tr w:rsidR="00440B26" w:rsidRPr="00EE4AE3" w14:paraId="72577699" w14:textId="77777777" w:rsidTr="00F10EAA">
        <w:trPr>
          <w:tblCellSpacing w:w="15" w:type="dxa"/>
        </w:trPr>
        <w:tc>
          <w:tcPr>
            <w:tcW w:w="0" w:type="auto"/>
            <w:shd w:val="clear" w:color="auto" w:fill="auto"/>
            <w:vAlign w:val="center"/>
            <w:hideMark/>
          </w:tcPr>
          <w:p w14:paraId="37BF736A" w14:textId="77777777" w:rsidR="00440B26" w:rsidRPr="00EE4AE3" w:rsidRDefault="00440B26" w:rsidP="008C2DA1">
            <w:pPr>
              <w:jc w:val="both"/>
              <w:rPr>
                <w:rFonts w:ascii="Arial" w:hAnsi="Arial" w:cs="Arial"/>
              </w:rPr>
            </w:pPr>
            <w:r w:rsidRPr="00EE4AE3">
              <w:rPr>
                <w:rStyle w:val="Strong"/>
                <w:rFonts w:ascii="Arial" w:hAnsi="Arial" w:cs="Arial"/>
              </w:rPr>
              <w:t>Activation Energy</w:t>
            </w:r>
          </w:p>
        </w:tc>
        <w:tc>
          <w:tcPr>
            <w:tcW w:w="0" w:type="auto"/>
            <w:shd w:val="clear" w:color="auto" w:fill="auto"/>
            <w:vAlign w:val="center"/>
            <w:hideMark/>
          </w:tcPr>
          <w:p w14:paraId="46BB6EE4" w14:textId="77777777" w:rsidR="00440B26" w:rsidRPr="00EE4AE3" w:rsidRDefault="00440B26" w:rsidP="008C2DA1">
            <w:pPr>
              <w:jc w:val="both"/>
              <w:rPr>
                <w:rFonts w:ascii="Arial" w:hAnsi="Arial" w:cs="Arial"/>
              </w:rPr>
            </w:pPr>
            <w:r w:rsidRPr="00EE4AE3">
              <w:rPr>
                <w:rFonts w:ascii="Arial" w:hAnsi="Arial" w:cs="Arial"/>
              </w:rPr>
              <w:t>Higher</w:t>
            </w:r>
          </w:p>
        </w:tc>
        <w:tc>
          <w:tcPr>
            <w:tcW w:w="0" w:type="auto"/>
            <w:shd w:val="clear" w:color="auto" w:fill="auto"/>
            <w:vAlign w:val="center"/>
            <w:hideMark/>
          </w:tcPr>
          <w:p w14:paraId="1F9A0250" w14:textId="77777777" w:rsidR="00440B26" w:rsidRPr="00EE4AE3" w:rsidRDefault="00440B26" w:rsidP="008C2DA1">
            <w:pPr>
              <w:jc w:val="both"/>
              <w:rPr>
                <w:rFonts w:ascii="Arial" w:hAnsi="Arial" w:cs="Arial"/>
              </w:rPr>
            </w:pPr>
            <w:r w:rsidRPr="00EE4AE3">
              <w:rPr>
                <w:rFonts w:ascii="Arial" w:hAnsi="Arial" w:cs="Arial"/>
              </w:rPr>
              <w:t>Lowered by ~10-20%</w:t>
            </w:r>
          </w:p>
        </w:tc>
      </w:tr>
      <w:tr w:rsidR="00440B26" w:rsidRPr="00EE4AE3" w14:paraId="453DABA9" w14:textId="77777777" w:rsidTr="00F10EAA">
        <w:trPr>
          <w:tblCellSpacing w:w="15" w:type="dxa"/>
        </w:trPr>
        <w:tc>
          <w:tcPr>
            <w:tcW w:w="0" w:type="auto"/>
            <w:shd w:val="clear" w:color="auto" w:fill="auto"/>
            <w:vAlign w:val="center"/>
            <w:hideMark/>
          </w:tcPr>
          <w:p w14:paraId="206DCCFC" w14:textId="77777777" w:rsidR="00440B26" w:rsidRPr="00EE4AE3" w:rsidRDefault="00440B26" w:rsidP="008C2DA1">
            <w:pPr>
              <w:jc w:val="both"/>
              <w:rPr>
                <w:rFonts w:ascii="Arial" w:hAnsi="Arial" w:cs="Arial"/>
              </w:rPr>
            </w:pPr>
            <w:r w:rsidRPr="00EE4AE3">
              <w:rPr>
                <w:rStyle w:val="Strong"/>
                <w:rFonts w:ascii="Arial" w:hAnsi="Arial" w:cs="Arial"/>
              </w:rPr>
              <w:t>Combustion Temperature</w:t>
            </w:r>
          </w:p>
        </w:tc>
        <w:tc>
          <w:tcPr>
            <w:tcW w:w="0" w:type="auto"/>
            <w:shd w:val="clear" w:color="auto" w:fill="auto"/>
            <w:vAlign w:val="center"/>
            <w:hideMark/>
          </w:tcPr>
          <w:p w14:paraId="2F5DADB3" w14:textId="77777777" w:rsidR="00440B26" w:rsidRPr="00EE4AE3" w:rsidRDefault="00440B26" w:rsidP="008C2DA1">
            <w:pPr>
              <w:jc w:val="both"/>
              <w:rPr>
                <w:rFonts w:ascii="Arial" w:hAnsi="Arial" w:cs="Arial"/>
              </w:rPr>
            </w:pPr>
            <w:r w:rsidRPr="00EE4AE3">
              <w:rPr>
                <w:rFonts w:ascii="Arial" w:hAnsi="Arial" w:cs="Arial"/>
              </w:rPr>
              <w:t>400–500°C</w:t>
            </w:r>
          </w:p>
        </w:tc>
        <w:tc>
          <w:tcPr>
            <w:tcW w:w="0" w:type="auto"/>
            <w:shd w:val="clear" w:color="auto" w:fill="auto"/>
            <w:vAlign w:val="center"/>
            <w:hideMark/>
          </w:tcPr>
          <w:p w14:paraId="37DD70D0" w14:textId="77777777" w:rsidR="00440B26" w:rsidRPr="00EE4AE3" w:rsidRDefault="00440B26" w:rsidP="008C2DA1">
            <w:pPr>
              <w:jc w:val="both"/>
              <w:rPr>
                <w:rFonts w:ascii="Arial" w:hAnsi="Arial" w:cs="Arial"/>
              </w:rPr>
            </w:pPr>
            <w:r w:rsidRPr="00EE4AE3">
              <w:rPr>
                <w:rFonts w:ascii="Arial" w:hAnsi="Arial" w:cs="Arial"/>
              </w:rPr>
              <w:t>300–400°C</w:t>
            </w:r>
          </w:p>
        </w:tc>
      </w:tr>
      <w:tr w:rsidR="00440B26" w:rsidRPr="00EE4AE3" w14:paraId="26647AD2" w14:textId="77777777" w:rsidTr="00F10EAA">
        <w:trPr>
          <w:tblCellSpacing w:w="15" w:type="dxa"/>
        </w:trPr>
        <w:tc>
          <w:tcPr>
            <w:tcW w:w="0" w:type="auto"/>
            <w:shd w:val="clear" w:color="auto" w:fill="auto"/>
            <w:vAlign w:val="center"/>
            <w:hideMark/>
          </w:tcPr>
          <w:p w14:paraId="69EF52E6" w14:textId="77777777" w:rsidR="00440B26" w:rsidRPr="00EE4AE3" w:rsidRDefault="00440B26" w:rsidP="008C2DA1">
            <w:pPr>
              <w:jc w:val="both"/>
              <w:rPr>
                <w:rFonts w:ascii="Arial" w:hAnsi="Arial" w:cs="Arial"/>
              </w:rPr>
            </w:pPr>
            <w:r w:rsidRPr="00EE4AE3">
              <w:rPr>
                <w:rStyle w:val="Strong"/>
                <w:rFonts w:ascii="Arial" w:hAnsi="Arial" w:cs="Arial"/>
              </w:rPr>
              <w:t>Catalytic Form</w:t>
            </w:r>
          </w:p>
        </w:tc>
        <w:tc>
          <w:tcPr>
            <w:tcW w:w="0" w:type="auto"/>
            <w:shd w:val="clear" w:color="auto" w:fill="auto"/>
            <w:vAlign w:val="center"/>
            <w:hideMark/>
          </w:tcPr>
          <w:p w14:paraId="1D4C3FF6" w14:textId="77777777" w:rsidR="00440B26" w:rsidRPr="00EE4AE3" w:rsidRDefault="00440B26" w:rsidP="008C2DA1">
            <w:pPr>
              <w:jc w:val="both"/>
              <w:rPr>
                <w:rFonts w:ascii="Arial" w:hAnsi="Arial" w:cs="Arial"/>
              </w:rPr>
            </w:pPr>
            <w:r w:rsidRPr="00EE4AE3">
              <w:rPr>
                <w:rFonts w:ascii="Arial" w:hAnsi="Arial" w:cs="Arial"/>
              </w:rPr>
              <w:t>N/A</w:t>
            </w:r>
          </w:p>
        </w:tc>
        <w:tc>
          <w:tcPr>
            <w:tcW w:w="0" w:type="auto"/>
            <w:shd w:val="clear" w:color="auto" w:fill="auto"/>
            <w:vAlign w:val="center"/>
            <w:hideMark/>
          </w:tcPr>
          <w:p w14:paraId="113E8441" w14:textId="77777777" w:rsidR="00440B26" w:rsidRPr="00EE4AE3" w:rsidRDefault="00440B26" w:rsidP="008C2DA1">
            <w:pPr>
              <w:jc w:val="both"/>
              <w:rPr>
                <w:rFonts w:ascii="Arial" w:hAnsi="Arial" w:cs="Arial"/>
              </w:rPr>
            </w:pPr>
            <w:r w:rsidRPr="00EE4AE3">
              <w:rPr>
                <w:rFonts w:ascii="Arial" w:hAnsi="Arial" w:cs="Arial"/>
              </w:rPr>
              <w:t>Potassium carbonate/nitrate</w:t>
            </w:r>
          </w:p>
        </w:tc>
      </w:tr>
      <w:tr w:rsidR="00440B26" w:rsidRPr="00EE4AE3" w14:paraId="358DF05B" w14:textId="77777777" w:rsidTr="00F10EAA">
        <w:trPr>
          <w:tblCellSpacing w:w="15" w:type="dxa"/>
        </w:trPr>
        <w:tc>
          <w:tcPr>
            <w:tcW w:w="0" w:type="auto"/>
            <w:shd w:val="clear" w:color="auto" w:fill="auto"/>
            <w:vAlign w:val="center"/>
            <w:hideMark/>
          </w:tcPr>
          <w:p w14:paraId="77C88F85" w14:textId="77777777" w:rsidR="00440B26" w:rsidRPr="00EE4AE3" w:rsidRDefault="00440B26" w:rsidP="008C2DA1">
            <w:pPr>
              <w:jc w:val="both"/>
              <w:rPr>
                <w:rFonts w:ascii="Arial" w:hAnsi="Arial" w:cs="Arial"/>
              </w:rPr>
            </w:pPr>
            <w:r w:rsidRPr="00EE4AE3">
              <w:rPr>
                <w:rStyle w:val="Strong"/>
                <w:rFonts w:ascii="Arial" w:hAnsi="Arial" w:cs="Arial"/>
              </w:rPr>
              <w:t>Catalyst Concentration</w:t>
            </w:r>
          </w:p>
        </w:tc>
        <w:tc>
          <w:tcPr>
            <w:tcW w:w="0" w:type="auto"/>
            <w:shd w:val="clear" w:color="auto" w:fill="auto"/>
            <w:vAlign w:val="center"/>
            <w:hideMark/>
          </w:tcPr>
          <w:p w14:paraId="6436DB39" w14:textId="77777777" w:rsidR="00440B26" w:rsidRPr="00EE4AE3" w:rsidRDefault="00440B26" w:rsidP="008C2DA1">
            <w:pPr>
              <w:jc w:val="both"/>
              <w:rPr>
                <w:rFonts w:ascii="Arial" w:hAnsi="Arial" w:cs="Arial"/>
              </w:rPr>
            </w:pPr>
            <w:r w:rsidRPr="00EE4AE3">
              <w:rPr>
                <w:rFonts w:ascii="Arial" w:hAnsi="Arial" w:cs="Arial"/>
              </w:rPr>
              <w:t>N/A</w:t>
            </w:r>
          </w:p>
        </w:tc>
        <w:tc>
          <w:tcPr>
            <w:tcW w:w="0" w:type="auto"/>
            <w:shd w:val="clear" w:color="auto" w:fill="auto"/>
            <w:vAlign w:val="center"/>
            <w:hideMark/>
          </w:tcPr>
          <w:p w14:paraId="278507EE" w14:textId="77777777" w:rsidR="00440B26" w:rsidRPr="00EE4AE3" w:rsidRDefault="00440B26" w:rsidP="008C2DA1">
            <w:pPr>
              <w:jc w:val="both"/>
              <w:rPr>
                <w:rFonts w:ascii="Arial" w:hAnsi="Arial" w:cs="Arial"/>
              </w:rPr>
            </w:pPr>
            <w:r w:rsidRPr="00EE4AE3">
              <w:rPr>
                <w:rFonts w:ascii="Arial" w:hAnsi="Arial" w:cs="Arial"/>
              </w:rPr>
              <w:t>Optimal range: 0.5–2%</w:t>
            </w:r>
          </w:p>
        </w:tc>
      </w:tr>
      <w:tr w:rsidR="00440B26" w:rsidRPr="00EE4AE3" w14:paraId="181B542B" w14:textId="77777777" w:rsidTr="00F10EAA">
        <w:trPr>
          <w:tblCellSpacing w:w="15" w:type="dxa"/>
        </w:trPr>
        <w:tc>
          <w:tcPr>
            <w:tcW w:w="0" w:type="auto"/>
            <w:shd w:val="clear" w:color="auto" w:fill="auto"/>
            <w:vAlign w:val="center"/>
            <w:hideMark/>
          </w:tcPr>
          <w:p w14:paraId="214AA40F" w14:textId="77777777" w:rsidR="00440B26" w:rsidRPr="00EE4AE3" w:rsidRDefault="00440B26" w:rsidP="008C2DA1">
            <w:pPr>
              <w:jc w:val="both"/>
              <w:rPr>
                <w:rFonts w:ascii="Arial" w:hAnsi="Arial" w:cs="Arial"/>
              </w:rPr>
            </w:pPr>
            <w:r w:rsidRPr="00EE4AE3">
              <w:rPr>
                <w:rStyle w:val="Strong"/>
                <w:rFonts w:ascii="Arial" w:hAnsi="Arial" w:cs="Arial"/>
              </w:rPr>
              <w:t>Emissions</w:t>
            </w:r>
          </w:p>
        </w:tc>
        <w:tc>
          <w:tcPr>
            <w:tcW w:w="0" w:type="auto"/>
            <w:shd w:val="clear" w:color="auto" w:fill="auto"/>
            <w:vAlign w:val="center"/>
            <w:hideMark/>
          </w:tcPr>
          <w:p w14:paraId="4784947D" w14:textId="77777777" w:rsidR="00440B26" w:rsidRPr="00EE4AE3" w:rsidRDefault="00440B26" w:rsidP="008C2DA1">
            <w:pPr>
              <w:jc w:val="both"/>
              <w:rPr>
                <w:rFonts w:ascii="Arial" w:hAnsi="Arial" w:cs="Arial"/>
              </w:rPr>
            </w:pPr>
            <w:r w:rsidRPr="00EE4AE3">
              <w:rPr>
                <w:rFonts w:ascii="Arial" w:hAnsi="Arial" w:cs="Arial"/>
              </w:rPr>
              <w:t>Higher CO and PM</w:t>
            </w:r>
          </w:p>
        </w:tc>
        <w:tc>
          <w:tcPr>
            <w:tcW w:w="0" w:type="auto"/>
            <w:shd w:val="clear" w:color="auto" w:fill="auto"/>
            <w:vAlign w:val="center"/>
            <w:hideMark/>
          </w:tcPr>
          <w:p w14:paraId="44414C5D" w14:textId="77777777" w:rsidR="00440B26" w:rsidRPr="00EE4AE3" w:rsidRDefault="00440B26" w:rsidP="008C2DA1">
            <w:pPr>
              <w:jc w:val="both"/>
              <w:rPr>
                <w:rFonts w:ascii="Arial" w:hAnsi="Arial" w:cs="Arial"/>
              </w:rPr>
            </w:pPr>
            <w:r w:rsidRPr="00EE4AE3">
              <w:rPr>
                <w:rFonts w:ascii="Arial" w:hAnsi="Arial" w:cs="Arial"/>
              </w:rPr>
              <w:t>Reduced CO and PM by 15-25%</w:t>
            </w:r>
          </w:p>
        </w:tc>
      </w:tr>
    </w:tbl>
    <w:p w14:paraId="6B78BAED" w14:textId="77777777" w:rsidR="00440B26" w:rsidRPr="00EE4AE3" w:rsidRDefault="00EE4AE3" w:rsidP="008C2DA1">
      <w:pPr>
        <w:jc w:val="both"/>
        <w:rPr>
          <w:rFonts w:ascii="Arial" w:hAnsi="Arial" w:cs="Arial"/>
        </w:rPr>
      </w:pPr>
      <w:r w:rsidRPr="00EE4AE3">
        <w:rPr>
          <w:rFonts w:ascii="Arial" w:hAnsi="Arial" w:cs="Arial"/>
          <w:noProof/>
        </w:rPr>
        <w:pict w14:anchorId="74E284CA">
          <v:rect id="_x0000_i1069" style="width:0;height:1.5pt" o:hralign="right" o:hrstd="t" o:hr="t" fillcolor="#a0a0a0" stroked="f"/>
        </w:pict>
      </w:r>
    </w:p>
    <w:p w14:paraId="11A816FA" w14:textId="77777777" w:rsidR="00440B26" w:rsidRPr="00EE4AE3" w:rsidRDefault="00440B26" w:rsidP="008D5773">
      <w:pPr>
        <w:pStyle w:val="NormalWeb"/>
        <w:numPr>
          <w:ilvl w:val="0"/>
          <w:numId w:val="157"/>
        </w:numPr>
        <w:jc w:val="both"/>
        <w:rPr>
          <w:rFonts w:ascii="Arial" w:hAnsi="Arial" w:cs="Arial"/>
          <w:sz w:val="22"/>
          <w:szCs w:val="22"/>
        </w:rPr>
      </w:pPr>
      <w:r w:rsidRPr="00EE4AE3">
        <w:rPr>
          <w:rFonts w:ascii="Arial" w:hAnsi="Arial" w:cs="Arial"/>
          <w:sz w:val="22"/>
          <w:szCs w:val="22"/>
        </w:rPr>
        <w:t xml:space="preserve">By using potassium and other minerals in carefully controlled quantities and conditions, the combustion process becomes more efficient and environmentally friendly, providing a sustainable and economical option for biofuel production from oil palm trunk waste. </w:t>
      </w:r>
    </w:p>
    <w:p w14:paraId="7886387A" w14:textId="087C0DBC" w:rsidR="00440B26" w:rsidRPr="00EE4AE3" w:rsidRDefault="00EE4AE3" w:rsidP="008C2DA1">
      <w:pPr>
        <w:pStyle w:val="NormalWeb"/>
        <w:jc w:val="both"/>
        <w:rPr>
          <w:rFonts w:ascii="Arial" w:hAnsi="Arial" w:cs="Arial"/>
          <w:sz w:val="22"/>
          <w:szCs w:val="22"/>
        </w:rPr>
      </w:pPr>
      <w:r w:rsidRPr="00EE4AE3">
        <w:rPr>
          <w:rFonts w:ascii="Arial" w:hAnsi="Arial" w:cs="Arial"/>
          <w:noProof/>
        </w:rPr>
        <w:pict w14:anchorId="239AE626">
          <v:rect id="_x0000_i1173" style="width:0;height:1.5pt" o:hralign="right" o:hrstd="t" o:hr="t" fillcolor="#a0a0a0" stroked="f"/>
        </w:pict>
      </w:r>
    </w:p>
    <w:p w14:paraId="5031A159" w14:textId="77777777" w:rsidR="00440B26" w:rsidRPr="00EE4AE3" w:rsidRDefault="00440B26" w:rsidP="00EE4AE3">
      <w:pPr>
        <w:pStyle w:val="NormalWeb"/>
        <w:numPr>
          <w:ilvl w:val="0"/>
          <w:numId w:val="157"/>
        </w:numPr>
        <w:jc w:val="both"/>
        <w:rPr>
          <w:rFonts w:ascii="Arial" w:hAnsi="Arial" w:cs="Arial"/>
          <w:sz w:val="22"/>
          <w:szCs w:val="22"/>
        </w:rPr>
      </w:pPr>
      <w:r w:rsidRPr="00EE4AE3">
        <w:rPr>
          <w:rFonts w:ascii="Arial" w:hAnsi="Arial" w:cs="Arial"/>
          <w:sz w:val="22"/>
          <w:szCs w:val="22"/>
        </w:rPr>
        <w:t xml:space="preserve">Enhancing the quality of oil palm trunk (OPT) pellets to match the performance of hardwood pellets is a feasible goal, though it requires optimizing several physical and chemical properties. Hardwood pellets generally have higher </w:t>
      </w:r>
      <w:r w:rsidRPr="00EE4AE3">
        <w:rPr>
          <w:rStyle w:val="Strong"/>
          <w:rFonts w:ascii="Arial" w:hAnsi="Arial" w:cs="Arial"/>
          <w:sz w:val="22"/>
          <w:szCs w:val="22"/>
        </w:rPr>
        <w:t xml:space="preserve">energy density, </w:t>
      </w:r>
      <w:r w:rsidRPr="00EE4AE3">
        <w:rPr>
          <w:rStyle w:val="Strong"/>
          <w:rFonts w:ascii="Arial" w:hAnsi="Arial" w:cs="Arial"/>
          <w:sz w:val="22"/>
          <w:szCs w:val="22"/>
        </w:rPr>
        <w:lastRenderedPageBreak/>
        <w:t>durability, and cleaner combustion</w:t>
      </w:r>
      <w:r w:rsidRPr="00EE4AE3">
        <w:rPr>
          <w:rFonts w:ascii="Arial" w:hAnsi="Arial" w:cs="Arial"/>
          <w:sz w:val="22"/>
          <w:szCs w:val="22"/>
        </w:rPr>
        <w:t xml:space="preserve"> than typical OPT pellets. Here’s a step-by-step guide on how to boost OPT pellet quality to compete with hardwood waste pellets.</w:t>
      </w:r>
    </w:p>
    <w:p w14:paraId="1B07A4EE" w14:textId="77777777" w:rsidR="00440B26" w:rsidRPr="00EE4AE3" w:rsidRDefault="00EE4AE3" w:rsidP="008C2DA1">
      <w:pPr>
        <w:jc w:val="both"/>
        <w:rPr>
          <w:rFonts w:ascii="Arial" w:hAnsi="Arial" w:cs="Arial"/>
        </w:rPr>
      </w:pPr>
      <w:r w:rsidRPr="00EE4AE3">
        <w:rPr>
          <w:rFonts w:ascii="Arial" w:hAnsi="Arial" w:cs="Arial"/>
          <w:noProof/>
        </w:rPr>
        <w:pict w14:anchorId="6746FF6B">
          <v:rect id="_x0000_i1070" style="width:0;height:1.5pt" o:hralign="right" o:hrstd="t" o:hr="t" fillcolor="#a0a0a0" stroked="f"/>
        </w:pict>
      </w:r>
    </w:p>
    <w:p w14:paraId="0F4F10E3"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Increasing Calorific Value</w:t>
      </w:r>
    </w:p>
    <w:p w14:paraId="67478072" w14:textId="77777777" w:rsidR="00440B26" w:rsidRPr="00EE4AE3" w:rsidRDefault="00440B26" w:rsidP="008D5773">
      <w:pPr>
        <w:pStyle w:val="NormalWeb"/>
        <w:numPr>
          <w:ilvl w:val="0"/>
          <w:numId w:val="158"/>
        </w:numPr>
        <w:jc w:val="both"/>
        <w:rPr>
          <w:rFonts w:ascii="Arial" w:hAnsi="Arial" w:cs="Arial"/>
          <w:sz w:val="22"/>
          <w:szCs w:val="22"/>
        </w:rPr>
      </w:pPr>
      <w:r w:rsidRPr="00EE4AE3">
        <w:rPr>
          <w:rStyle w:val="Strong"/>
          <w:rFonts w:ascii="Arial" w:hAnsi="Arial" w:cs="Arial"/>
          <w:sz w:val="22"/>
          <w:szCs w:val="22"/>
        </w:rPr>
        <w:t>Addition of Energy-Dense Additives</w:t>
      </w:r>
      <w:r w:rsidRPr="00EE4AE3">
        <w:rPr>
          <w:rFonts w:ascii="Arial" w:hAnsi="Arial" w:cs="Arial"/>
          <w:sz w:val="22"/>
          <w:szCs w:val="22"/>
        </w:rPr>
        <w:t>:</w:t>
      </w:r>
    </w:p>
    <w:p w14:paraId="3D178728" w14:textId="77777777" w:rsidR="00440B26" w:rsidRPr="00EE4AE3" w:rsidRDefault="00440B26" w:rsidP="008D5773">
      <w:pPr>
        <w:numPr>
          <w:ilvl w:val="1"/>
          <w:numId w:val="159"/>
        </w:numPr>
        <w:spacing w:before="100" w:beforeAutospacing="1" w:after="100" w:afterAutospacing="1" w:line="240" w:lineRule="auto"/>
        <w:jc w:val="both"/>
        <w:rPr>
          <w:rFonts w:ascii="Arial" w:hAnsi="Arial" w:cs="Arial"/>
        </w:rPr>
      </w:pPr>
      <w:r w:rsidRPr="00EE4AE3">
        <w:rPr>
          <w:rStyle w:val="Strong"/>
          <w:rFonts w:ascii="Arial" w:hAnsi="Arial" w:cs="Arial"/>
        </w:rPr>
        <w:t>Lignin-Rich Biomass</w:t>
      </w:r>
      <w:r w:rsidRPr="00EE4AE3">
        <w:rPr>
          <w:rFonts w:ascii="Arial" w:hAnsi="Arial" w:cs="Arial"/>
        </w:rPr>
        <w:t>: Mix lignin or high-carbon biomass (e.g., coconut shells, bamboo residues) with OPT to increase energy content. These materials are rich in energy and help the pellets achieve calorific values closer to hardwood pellets, which are around 18-20 MJ/kg.</w:t>
      </w:r>
    </w:p>
    <w:p w14:paraId="4AA8D908" w14:textId="77777777" w:rsidR="00440B26" w:rsidRPr="00EE4AE3" w:rsidRDefault="00440B26" w:rsidP="008D5773">
      <w:pPr>
        <w:numPr>
          <w:ilvl w:val="1"/>
          <w:numId w:val="159"/>
        </w:numPr>
        <w:spacing w:before="100" w:beforeAutospacing="1" w:after="100" w:afterAutospacing="1" w:line="240" w:lineRule="auto"/>
        <w:jc w:val="both"/>
        <w:rPr>
          <w:rFonts w:ascii="Arial" w:hAnsi="Arial" w:cs="Arial"/>
        </w:rPr>
      </w:pPr>
      <w:r w:rsidRPr="00EE4AE3">
        <w:rPr>
          <w:rStyle w:val="Strong"/>
          <w:rFonts w:ascii="Arial" w:hAnsi="Arial" w:cs="Arial"/>
        </w:rPr>
        <w:t>Blending with Extracted Biochemical Residues</w:t>
      </w:r>
      <w:r w:rsidRPr="00EE4AE3">
        <w:rPr>
          <w:rFonts w:ascii="Arial" w:hAnsi="Arial" w:cs="Arial"/>
        </w:rPr>
        <w:t>: Retain lignin from OPT extraction and add it back into the pellets. Lignin’s high carbon content enhances the calorific value and acts as a natural binder, improving pellet density and durability.</w:t>
      </w:r>
    </w:p>
    <w:p w14:paraId="4A9AD708" w14:textId="77777777" w:rsidR="00440B26" w:rsidRPr="00EE4AE3" w:rsidRDefault="00440B26" w:rsidP="008D5773">
      <w:pPr>
        <w:pStyle w:val="NormalWeb"/>
        <w:numPr>
          <w:ilvl w:val="0"/>
          <w:numId w:val="158"/>
        </w:numPr>
        <w:jc w:val="both"/>
        <w:rPr>
          <w:rFonts w:ascii="Arial" w:hAnsi="Arial" w:cs="Arial"/>
          <w:sz w:val="22"/>
          <w:szCs w:val="22"/>
        </w:rPr>
      </w:pPr>
      <w:r w:rsidRPr="00EE4AE3">
        <w:rPr>
          <w:rStyle w:val="Strong"/>
          <w:rFonts w:ascii="Arial" w:hAnsi="Arial" w:cs="Arial"/>
          <w:sz w:val="22"/>
          <w:szCs w:val="22"/>
        </w:rPr>
        <w:t>Use of Potassium Catalysts</w:t>
      </w:r>
      <w:r w:rsidRPr="00EE4AE3">
        <w:rPr>
          <w:rFonts w:ascii="Arial" w:hAnsi="Arial" w:cs="Arial"/>
          <w:sz w:val="22"/>
          <w:szCs w:val="22"/>
        </w:rPr>
        <w:t>:</w:t>
      </w:r>
    </w:p>
    <w:p w14:paraId="3138208E" w14:textId="77777777" w:rsidR="00440B26" w:rsidRPr="00EE4AE3" w:rsidRDefault="00440B26" w:rsidP="008D5773">
      <w:pPr>
        <w:numPr>
          <w:ilvl w:val="1"/>
          <w:numId w:val="160"/>
        </w:numPr>
        <w:spacing w:before="100" w:beforeAutospacing="1" w:after="100" w:afterAutospacing="1" w:line="240" w:lineRule="auto"/>
        <w:jc w:val="both"/>
        <w:rPr>
          <w:rFonts w:ascii="Arial" w:hAnsi="Arial" w:cs="Arial"/>
        </w:rPr>
      </w:pPr>
      <w:r w:rsidRPr="00EE4AE3">
        <w:rPr>
          <w:rFonts w:ascii="Arial" w:hAnsi="Arial" w:cs="Arial"/>
        </w:rPr>
        <w:t>Potassium compounds not only act as combustion catalysts but can also promote the release of energy by reducing activation energy for combustion, effectively enhancing energy output.</w:t>
      </w:r>
    </w:p>
    <w:p w14:paraId="5145A879" w14:textId="77777777" w:rsidR="00440B26" w:rsidRPr="00EE4AE3" w:rsidRDefault="00440B26" w:rsidP="008D5773">
      <w:pPr>
        <w:pStyle w:val="NormalWeb"/>
        <w:numPr>
          <w:ilvl w:val="0"/>
          <w:numId w:val="158"/>
        </w:numPr>
        <w:jc w:val="both"/>
        <w:rPr>
          <w:rFonts w:ascii="Arial" w:hAnsi="Arial" w:cs="Arial"/>
          <w:sz w:val="22"/>
          <w:szCs w:val="22"/>
        </w:rPr>
      </w:pPr>
      <w:r w:rsidRPr="00EE4AE3">
        <w:rPr>
          <w:rStyle w:val="Strong"/>
          <w:rFonts w:ascii="Arial" w:hAnsi="Arial" w:cs="Arial"/>
          <w:sz w:val="22"/>
          <w:szCs w:val="22"/>
        </w:rPr>
        <w:t>Reduce Moisture Content</w:t>
      </w:r>
      <w:r w:rsidRPr="00EE4AE3">
        <w:rPr>
          <w:rFonts w:ascii="Arial" w:hAnsi="Arial" w:cs="Arial"/>
          <w:sz w:val="22"/>
          <w:szCs w:val="22"/>
        </w:rPr>
        <w:t>:</w:t>
      </w:r>
    </w:p>
    <w:p w14:paraId="785D0F55" w14:textId="77777777" w:rsidR="00440B26" w:rsidRPr="00EE4AE3" w:rsidRDefault="00440B26" w:rsidP="008D5773">
      <w:pPr>
        <w:numPr>
          <w:ilvl w:val="1"/>
          <w:numId w:val="161"/>
        </w:numPr>
        <w:spacing w:before="100" w:beforeAutospacing="1" w:after="100" w:afterAutospacing="1" w:line="240" w:lineRule="auto"/>
        <w:jc w:val="both"/>
        <w:rPr>
          <w:rFonts w:ascii="Arial" w:hAnsi="Arial" w:cs="Arial"/>
        </w:rPr>
      </w:pPr>
      <w:r w:rsidRPr="00EE4AE3">
        <w:rPr>
          <w:rFonts w:ascii="Arial" w:hAnsi="Arial" w:cs="Arial"/>
        </w:rPr>
        <w:t>Ensure OPT pellets have a low moisture content (ideally below 8%). Low moisture content improves energy density and reduces the energy lost in evaporating water during combustion.</w:t>
      </w:r>
    </w:p>
    <w:p w14:paraId="252226DE" w14:textId="77777777" w:rsidR="00440B26" w:rsidRPr="00EE4AE3" w:rsidRDefault="00EE4AE3" w:rsidP="008C2DA1">
      <w:pPr>
        <w:spacing w:after="0"/>
        <w:jc w:val="both"/>
        <w:rPr>
          <w:rFonts w:ascii="Arial" w:hAnsi="Arial" w:cs="Arial"/>
        </w:rPr>
      </w:pPr>
      <w:r w:rsidRPr="00EE4AE3">
        <w:rPr>
          <w:rFonts w:ascii="Arial" w:hAnsi="Arial" w:cs="Arial"/>
          <w:noProof/>
        </w:rPr>
        <w:pict w14:anchorId="51954A1D">
          <v:rect id="_x0000_i1071" style="width:0;height:1.5pt" o:hralign="right" o:hrstd="t" o:hr="t" fillcolor="#a0a0a0" stroked="f"/>
        </w:pict>
      </w:r>
    </w:p>
    <w:p w14:paraId="2A39D736"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Improving Pellet Density and Durability</w:t>
      </w:r>
    </w:p>
    <w:p w14:paraId="0801EDD0" w14:textId="77777777" w:rsidR="00440B26" w:rsidRPr="00EE4AE3" w:rsidRDefault="00440B26" w:rsidP="008D5773">
      <w:pPr>
        <w:numPr>
          <w:ilvl w:val="0"/>
          <w:numId w:val="162"/>
        </w:numPr>
        <w:spacing w:before="100" w:beforeAutospacing="1" w:after="100" w:afterAutospacing="1" w:line="240" w:lineRule="auto"/>
        <w:jc w:val="both"/>
        <w:rPr>
          <w:rFonts w:ascii="Arial" w:hAnsi="Arial" w:cs="Arial"/>
        </w:rPr>
      </w:pPr>
      <w:r w:rsidRPr="00EE4AE3">
        <w:rPr>
          <w:rStyle w:val="Strong"/>
          <w:rFonts w:ascii="Arial" w:hAnsi="Arial" w:cs="Arial"/>
        </w:rPr>
        <w:t>Optimal Compression in Pelletizing</w:t>
      </w:r>
      <w:r w:rsidRPr="00EE4AE3">
        <w:rPr>
          <w:rFonts w:ascii="Arial" w:hAnsi="Arial" w:cs="Arial"/>
        </w:rPr>
        <w:t>:</w:t>
      </w:r>
    </w:p>
    <w:p w14:paraId="4D0D0B12" w14:textId="77777777" w:rsidR="00440B26" w:rsidRPr="00EE4AE3" w:rsidRDefault="00440B26" w:rsidP="008D5773">
      <w:pPr>
        <w:numPr>
          <w:ilvl w:val="1"/>
          <w:numId w:val="163"/>
        </w:numPr>
        <w:spacing w:before="100" w:beforeAutospacing="1" w:after="100" w:afterAutospacing="1" w:line="240" w:lineRule="auto"/>
        <w:jc w:val="both"/>
        <w:rPr>
          <w:rFonts w:ascii="Arial" w:hAnsi="Arial" w:cs="Arial"/>
        </w:rPr>
      </w:pPr>
      <w:r w:rsidRPr="00EE4AE3">
        <w:rPr>
          <w:rFonts w:ascii="Arial" w:hAnsi="Arial" w:cs="Arial"/>
        </w:rPr>
        <w:t xml:space="preserve">During the pelletizing process, apply higher pressure and heat. The </w:t>
      </w:r>
      <w:r w:rsidRPr="00EE4AE3">
        <w:rPr>
          <w:rStyle w:val="Strong"/>
          <w:rFonts w:ascii="Arial" w:hAnsi="Arial" w:cs="Arial"/>
        </w:rPr>
        <w:t>temperature should ideally be 90–120°C</w:t>
      </w:r>
      <w:r w:rsidRPr="00EE4AE3">
        <w:rPr>
          <w:rFonts w:ascii="Arial" w:hAnsi="Arial" w:cs="Arial"/>
        </w:rPr>
        <w:t xml:space="preserve"> to activate lignin as a natural binder without compromising structural integrity.</w:t>
      </w:r>
    </w:p>
    <w:p w14:paraId="086E8876" w14:textId="77777777" w:rsidR="00440B26" w:rsidRPr="00EE4AE3" w:rsidRDefault="00440B26" w:rsidP="008D5773">
      <w:pPr>
        <w:numPr>
          <w:ilvl w:val="1"/>
          <w:numId w:val="163"/>
        </w:numPr>
        <w:spacing w:before="100" w:beforeAutospacing="1" w:after="100" w:afterAutospacing="1" w:line="240" w:lineRule="auto"/>
        <w:jc w:val="both"/>
        <w:rPr>
          <w:rFonts w:ascii="Arial" w:hAnsi="Arial" w:cs="Arial"/>
        </w:rPr>
      </w:pPr>
      <w:r w:rsidRPr="00EE4AE3">
        <w:rPr>
          <w:rFonts w:ascii="Arial" w:hAnsi="Arial" w:cs="Arial"/>
        </w:rPr>
        <w:t>Higher pressure (up to 250 MPa) will create denser, more durable pellets that are comparable to hardwood pellets in physical strength.</w:t>
      </w:r>
    </w:p>
    <w:p w14:paraId="1375BEF5" w14:textId="77777777" w:rsidR="00440B26" w:rsidRPr="00EE4AE3" w:rsidRDefault="00440B26" w:rsidP="008D5773">
      <w:pPr>
        <w:numPr>
          <w:ilvl w:val="0"/>
          <w:numId w:val="162"/>
        </w:numPr>
        <w:spacing w:before="100" w:beforeAutospacing="1" w:after="100" w:afterAutospacing="1" w:line="240" w:lineRule="auto"/>
        <w:jc w:val="both"/>
        <w:rPr>
          <w:rFonts w:ascii="Arial" w:hAnsi="Arial" w:cs="Arial"/>
        </w:rPr>
      </w:pPr>
      <w:r w:rsidRPr="00EE4AE3">
        <w:rPr>
          <w:rStyle w:val="Strong"/>
          <w:rFonts w:ascii="Arial" w:hAnsi="Arial" w:cs="Arial"/>
        </w:rPr>
        <w:t>Add Binding Agents (if Necessary)</w:t>
      </w:r>
      <w:r w:rsidRPr="00EE4AE3">
        <w:rPr>
          <w:rFonts w:ascii="Arial" w:hAnsi="Arial" w:cs="Arial"/>
        </w:rPr>
        <w:t>:</w:t>
      </w:r>
    </w:p>
    <w:p w14:paraId="272B774D" w14:textId="77777777" w:rsidR="00440B26" w:rsidRPr="00EE4AE3" w:rsidRDefault="00440B26" w:rsidP="008D5773">
      <w:pPr>
        <w:numPr>
          <w:ilvl w:val="1"/>
          <w:numId w:val="164"/>
        </w:numPr>
        <w:spacing w:before="100" w:beforeAutospacing="1" w:after="100" w:afterAutospacing="1" w:line="240" w:lineRule="auto"/>
        <w:jc w:val="both"/>
        <w:rPr>
          <w:rFonts w:ascii="Arial" w:hAnsi="Arial" w:cs="Arial"/>
        </w:rPr>
      </w:pPr>
      <w:r w:rsidRPr="00EE4AE3">
        <w:rPr>
          <w:rFonts w:ascii="Arial" w:hAnsi="Arial" w:cs="Arial"/>
        </w:rPr>
        <w:t xml:space="preserve">Add </w:t>
      </w:r>
      <w:r w:rsidRPr="00EE4AE3">
        <w:rPr>
          <w:rStyle w:val="Strong"/>
          <w:rFonts w:ascii="Arial" w:hAnsi="Arial" w:cs="Arial"/>
        </w:rPr>
        <w:t>natural binders</w:t>
      </w:r>
      <w:r w:rsidRPr="00EE4AE3">
        <w:rPr>
          <w:rFonts w:ascii="Arial" w:hAnsi="Arial" w:cs="Arial"/>
        </w:rPr>
        <w:t xml:space="preserve"> like starch or molasses if needed, especially if lignin alone doesn’t provide enough binding strength. These binders can improve durability without increasing ash content.</w:t>
      </w:r>
    </w:p>
    <w:p w14:paraId="498C8496" w14:textId="77777777" w:rsidR="00440B26" w:rsidRPr="00EE4AE3" w:rsidRDefault="00440B26" w:rsidP="008D5773">
      <w:pPr>
        <w:numPr>
          <w:ilvl w:val="1"/>
          <w:numId w:val="164"/>
        </w:numPr>
        <w:spacing w:before="100" w:beforeAutospacing="1" w:after="100" w:afterAutospacing="1" w:line="240" w:lineRule="auto"/>
        <w:jc w:val="both"/>
        <w:rPr>
          <w:rFonts w:ascii="Arial" w:hAnsi="Arial" w:cs="Arial"/>
        </w:rPr>
      </w:pPr>
      <w:r w:rsidRPr="00EE4AE3">
        <w:rPr>
          <w:rFonts w:ascii="Arial" w:hAnsi="Arial" w:cs="Arial"/>
        </w:rPr>
        <w:t xml:space="preserve">Alternatively, small amounts of </w:t>
      </w:r>
      <w:r w:rsidRPr="00EE4AE3">
        <w:rPr>
          <w:rStyle w:val="Strong"/>
          <w:rFonts w:ascii="Arial" w:hAnsi="Arial" w:cs="Arial"/>
        </w:rPr>
        <w:t>calcium carbonate</w:t>
      </w:r>
      <w:r w:rsidRPr="00EE4AE3">
        <w:rPr>
          <w:rFonts w:ascii="Arial" w:hAnsi="Arial" w:cs="Arial"/>
        </w:rPr>
        <w:t xml:space="preserve"> can also be used, which strengthens pellets and helps reduce ash fusion problems.</w:t>
      </w:r>
    </w:p>
    <w:p w14:paraId="2EC75080" w14:textId="77777777" w:rsidR="00440B26" w:rsidRPr="00EE4AE3" w:rsidRDefault="00EE4AE3" w:rsidP="008C2DA1">
      <w:pPr>
        <w:spacing w:after="0"/>
        <w:jc w:val="both"/>
        <w:rPr>
          <w:rFonts w:ascii="Arial" w:hAnsi="Arial" w:cs="Arial"/>
        </w:rPr>
      </w:pPr>
      <w:r w:rsidRPr="00EE4AE3">
        <w:rPr>
          <w:rFonts w:ascii="Arial" w:hAnsi="Arial" w:cs="Arial"/>
          <w:noProof/>
        </w:rPr>
        <w:pict w14:anchorId="783B8D91">
          <v:rect id="_x0000_i1072" style="width:0;height:1.5pt" o:hralign="right" o:hrstd="t" o:hr="t" fillcolor="#a0a0a0" stroked="f"/>
        </w:pict>
      </w:r>
    </w:p>
    <w:p w14:paraId="2F680875"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Reducing Ash and Emissions for Cleaner Combustion</w:t>
      </w:r>
    </w:p>
    <w:p w14:paraId="45192EB2" w14:textId="77777777" w:rsidR="00440B26" w:rsidRPr="00EE4AE3" w:rsidRDefault="00440B26" w:rsidP="008D5773">
      <w:pPr>
        <w:pStyle w:val="NormalWeb"/>
        <w:numPr>
          <w:ilvl w:val="0"/>
          <w:numId w:val="165"/>
        </w:numPr>
        <w:jc w:val="both"/>
        <w:rPr>
          <w:rFonts w:ascii="Arial" w:hAnsi="Arial" w:cs="Arial"/>
          <w:sz w:val="22"/>
          <w:szCs w:val="22"/>
        </w:rPr>
      </w:pPr>
      <w:r w:rsidRPr="00EE4AE3">
        <w:rPr>
          <w:rStyle w:val="Strong"/>
          <w:rFonts w:ascii="Arial" w:hAnsi="Arial" w:cs="Arial"/>
          <w:sz w:val="22"/>
          <w:szCs w:val="22"/>
        </w:rPr>
        <w:lastRenderedPageBreak/>
        <w:t>Ash Content Reduction</w:t>
      </w:r>
      <w:r w:rsidRPr="00EE4AE3">
        <w:rPr>
          <w:rFonts w:ascii="Arial" w:hAnsi="Arial" w:cs="Arial"/>
          <w:sz w:val="22"/>
          <w:szCs w:val="22"/>
        </w:rPr>
        <w:t>:</w:t>
      </w:r>
    </w:p>
    <w:p w14:paraId="7221335C" w14:textId="77777777" w:rsidR="00440B26" w:rsidRPr="00EE4AE3" w:rsidRDefault="00440B26" w:rsidP="008D5773">
      <w:pPr>
        <w:numPr>
          <w:ilvl w:val="1"/>
          <w:numId w:val="166"/>
        </w:numPr>
        <w:spacing w:before="100" w:beforeAutospacing="1" w:after="100" w:afterAutospacing="1" w:line="240" w:lineRule="auto"/>
        <w:jc w:val="both"/>
        <w:rPr>
          <w:rFonts w:ascii="Arial" w:hAnsi="Arial" w:cs="Arial"/>
        </w:rPr>
      </w:pPr>
      <w:r w:rsidRPr="00EE4AE3">
        <w:rPr>
          <w:rFonts w:ascii="Arial" w:hAnsi="Arial" w:cs="Arial"/>
        </w:rPr>
        <w:t>Ash content is typically higher in OPT pellets compared to hardwood pellets. To reduce this:</w:t>
      </w:r>
    </w:p>
    <w:p w14:paraId="7EBC424F" w14:textId="77777777" w:rsidR="00440B26" w:rsidRPr="00EE4AE3" w:rsidRDefault="00440B26" w:rsidP="008D5773">
      <w:pPr>
        <w:numPr>
          <w:ilvl w:val="2"/>
          <w:numId w:val="165"/>
        </w:numPr>
        <w:spacing w:before="100" w:beforeAutospacing="1" w:after="100" w:afterAutospacing="1" w:line="240" w:lineRule="auto"/>
        <w:jc w:val="both"/>
        <w:rPr>
          <w:rFonts w:ascii="Arial" w:hAnsi="Arial" w:cs="Arial"/>
        </w:rPr>
      </w:pPr>
      <w:r w:rsidRPr="00EE4AE3">
        <w:rPr>
          <w:rFonts w:ascii="Arial" w:hAnsi="Arial" w:cs="Arial"/>
        </w:rPr>
        <w:t xml:space="preserve">Use </w:t>
      </w:r>
      <w:r w:rsidRPr="00EE4AE3">
        <w:rPr>
          <w:rStyle w:val="Strong"/>
          <w:rFonts w:ascii="Arial" w:hAnsi="Arial" w:cs="Arial"/>
        </w:rPr>
        <w:t>pre-treatment</w:t>
      </w:r>
      <w:r w:rsidRPr="00EE4AE3">
        <w:rPr>
          <w:rFonts w:ascii="Arial" w:hAnsi="Arial" w:cs="Arial"/>
        </w:rPr>
        <w:t xml:space="preserve"> methods like </w:t>
      </w:r>
      <w:r w:rsidRPr="00EE4AE3">
        <w:rPr>
          <w:rStyle w:val="Strong"/>
          <w:rFonts w:ascii="Arial" w:hAnsi="Arial" w:cs="Arial"/>
        </w:rPr>
        <w:t>leaching</w:t>
      </w:r>
      <w:r w:rsidRPr="00EE4AE3">
        <w:rPr>
          <w:rFonts w:ascii="Arial" w:hAnsi="Arial" w:cs="Arial"/>
        </w:rPr>
        <w:t xml:space="preserve"> to remove excess minerals, especially potassium, sodium, and chlorine, which contribute to higher ash and slag formation.</w:t>
      </w:r>
    </w:p>
    <w:p w14:paraId="1748D480" w14:textId="77777777" w:rsidR="00440B26" w:rsidRPr="00EE4AE3" w:rsidRDefault="00440B26" w:rsidP="008D5773">
      <w:pPr>
        <w:numPr>
          <w:ilvl w:val="2"/>
          <w:numId w:val="165"/>
        </w:numPr>
        <w:spacing w:before="100" w:beforeAutospacing="1" w:after="100" w:afterAutospacing="1" w:line="240" w:lineRule="auto"/>
        <w:jc w:val="both"/>
        <w:rPr>
          <w:rFonts w:ascii="Arial" w:hAnsi="Arial" w:cs="Arial"/>
        </w:rPr>
      </w:pPr>
      <w:r w:rsidRPr="00EE4AE3">
        <w:rPr>
          <w:rFonts w:ascii="Arial" w:hAnsi="Arial" w:cs="Arial"/>
        </w:rPr>
        <w:t>Acid or water washing of OPT prior to pelletizing can reduce ash-forming elements by 30-50%, resulting in cleaner combustion with lower emissions.</w:t>
      </w:r>
    </w:p>
    <w:p w14:paraId="600CF975" w14:textId="77777777" w:rsidR="00440B26" w:rsidRPr="00EE4AE3" w:rsidRDefault="00440B26" w:rsidP="008D5773">
      <w:pPr>
        <w:pStyle w:val="NormalWeb"/>
        <w:numPr>
          <w:ilvl w:val="0"/>
          <w:numId w:val="165"/>
        </w:numPr>
        <w:jc w:val="both"/>
        <w:rPr>
          <w:rFonts w:ascii="Arial" w:hAnsi="Arial" w:cs="Arial"/>
          <w:sz w:val="22"/>
          <w:szCs w:val="22"/>
        </w:rPr>
      </w:pPr>
      <w:r w:rsidRPr="00EE4AE3">
        <w:rPr>
          <w:rStyle w:val="Strong"/>
          <w:rFonts w:ascii="Arial" w:hAnsi="Arial" w:cs="Arial"/>
          <w:sz w:val="22"/>
          <w:szCs w:val="22"/>
        </w:rPr>
        <w:t>Enhanced Combustion Additives</w:t>
      </w:r>
      <w:r w:rsidRPr="00EE4AE3">
        <w:rPr>
          <w:rFonts w:ascii="Arial" w:hAnsi="Arial" w:cs="Arial"/>
          <w:sz w:val="22"/>
          <w:szCs w:val="22"/>
        </w:rPr>
        <w:t>:</w:t>
      </w:r>
    </w:p>
    <w:p w14:paraId="6CCAD7DD" w14:textId="77777777" w:rsidR="00440B26" w:rsidRPr="00EE4AE3" w:rsidRDefault="00440B26" w:rsidP="008D5773">
      <w:pPr>
        <w:numPr>
          <w:ilvl w:val="1"/>
          <w:numId w:val="167"/>
        </w:numPr>
        <w:spacing w:before="100" w:beforeAutospacing="1" w:after="100" w:afterAutospacing="1" w:line="240" w:lineRule="auto"/>
        <w:jc w:val="both"/>
        <w:rPr>
          <w:rFonts w:ascii="Arial" w:hAnsi="Arial" w:cs="Arial"/>
        </w:rPr>
      </w:pPr>
      <w:r w:rsidRPr="00EE4AE3">
        <w:rPr>
          <w:rFonts w:ascii="Arial" w:hAnsi="Arial" w:cs="Arial"/>
        </w:rPr>
        <w:t xml:space="preserve">Include small amounts of </w:t>
      </w:r>
      <w:r w:rsidRPr="00EE4AE3">
        <w:rPr>
          <w:rStyle w:val="Strong"/>
          <w:rFonts w:ascii="Arial" w:hAnsi="Arial" w:cs="Arial"/>
        </w:rPr>
        <w:t>calcium and magnesium</w:t>
      </w:r>
      <w:r w:rsidRPr="00EE4AE3">
        <w:rPr>
          <w:rFonts w:ascii="Arial" w:hAnsi="Arial" w:cs="Arial"/>
        </w:rPr>
        <w:t xml:space="preserve"> compounds, which help to stabilize combustion and reduce ash fusion. This can help OPT pellets burn more consistently and at higher temperatures, similar to hardwood.</w:t>
      </w:r>
    </w:p>
    <w:p w14:paraId="3CC83BBC" w14:textId="77777777" w:rsidR="00440B26" w:rsidRPr="00EE4AE3" w:rsidRDefault="00EE4AE3" w:rsidP="008C2DA1">
      <w:pPr>
        <w:spacing w:after="0"/>
        <w:jc w:val="both"/>
        <w:rPr>
          <w:rFonts w:ascii="Arial" w:hAnsi="Arial" w:cs="Arial"/>
        </w:rPr>
      </w:pPr>
      <w:r w:rsidRPr="00EE4AE3">
        <w:rPr>
          <w:rFonts w:ascii="Arial" w:hAnsi="Arial" w:cs="Arial"/>
          <w:noProof/>
        </w:rPr>
        <w:pict w14:anchorId="0D48D955">
          <v:rect id="_x0000_i1073" style="width:0;height:1.5pt" o:hralign="right" o:hrstd="t" o:hr="t" fillcolor="#a0a0a0" stroked="f"/>
        </w:pict>
      </w:r>
    </w:p>
    <w:p w14:paraId="68A87E46"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Enhancing Combustion Characteristics</w:t>
      </w:r>
    </w:p>
    <w:p w14:paraId="2301419C" w14:textId="77777777" w:rsidR="00440B26" w:rsidRPr="00EE4AE3" w:rsidRDefault="00440B26" w:rsidP="008D5773">
      <w:pPr>
        <w:pStyle w:val="NormalWeb"/>
        <w:numPr>
          <w:ilvl w:val="0"/>
          <w:numId w:val="168"/>
        </w:numPr>
        <w:jc w:val="both"/>
        <w:rPr>
          <w:rFonts w:ascii="Arial" w:hAnsi="Arial" w:cs="Arial"/>
          <w:sz w:val="22"/>
          <w:szCs w:val="22"/>
        </w:rPr>
      </w:pPr>
      <w:r w:rsidRPr="00EE4AE3">
        <w:rPr>
          <w:rStyle w:val="Strong"/>
          <w:rFonts w:ascii="Arial" w:hAnsi="Arial" w:cs="Arial"/>
          <w:sz w:val="22"/>
          <w:szCs w:val="22"/>
        </w:rPr>
        <w:t>Optimized Potassium and Other Catalysts</w:t>
      </w:r>
      <w:r w:rsidRPr="00EE4AE3">
        <w:rPr>
          <w:rFonts w:ascii="Arial" w:hAnsi="Arial" w:cs="Arial"/>
          <w:sz w:val="22"/>
          <w:szCs w:val="22"/>
        </w:rPr>
        <w:t>:</w:t>
      </w:r>
    </w:p>
    <w:p w14:paraId="023ED305" w14:textId="77777777" w:rsidR="00440B26" w:rsidRPr="00EE4AE3" w:rsidRDefault="00440B26" w:rsidP="008D5773">
      <w:pPr>
        <w:numPr>
          <w:ilvl w:val="1"/>
          <w:numId w:val="169"/>
        </w:numPr>
        <w:spacing w:before="100" w:beforeAutospacing="1" w:after="100" w:afterAutospacing="1" w:line="240" w:lineRule="auto"/>
        <w:jc w:val="both"/>
        <w:rPr>
          <w:rFonts w:ascii="Arial" w:hAnsi="Arial" w:cs="Arial"/>
        </w:rPr>
      </w:pPr>
      <w:r w:rsidRPr="00EE4AE3">
        <w:rPr>
          <w:rFonts w:ascii="Arial" w:hAnsi="Arial" w:cs="Arial"/>
        </w:rPr>
        <w:t>As discussed, potassium reduces the ignition temperature and accelerates oxidation. However, maintaining the right concentration (0.5-1%) is essential for stability without excessive ash.</w:t>
      </w:r>
    </w:p>
    <w:p w14:paraId="3F321606" w14:textId="77777777" w:rsidR="00440B26" w:rsidRPr="00EE4AE3" w:rsidRDefault="00440B26" w:rsidP="008D5773">
      <w:pPr>
        <w:numPr>
          <w:ilvl w:val="1"/>
          <w:numId w:val="169"/>
        </w:numPr>
        <w:spacing w:before="100" w:beforeAutospacing="1" w:after="100" w:afterAutospacing="1" w:line="240" w:lineRule="auto"/>
        <w:jc w:val="both"/>
        <w:rPr>
          <w:rFonts w:ascii="Arial" w:hAnsi="Arial" w:cs="Arial"/>
        </w:rPr>
      </w:pPr>
      <w:r w:rsidRPr="00EE4AE3">
        <w:rPr>
          <w:rStyle w:val="Strong"/>
          <w:rFonts w:ascii="Arial" w:hAnsi="Arial" w:cs="Arial"/>
        </w:rPr>
        <w:t>Add Magnesium Compounds</w:t>
      </w:r>
      <w:r w:rsidRPr="00EE4AE3">
        <w:rPr>
          <w:rFonts w:ascii="Arial" w:hAnsi="Arial" w:cs="Arial"/>
        </w:rPr>
        <w:t>: Magnesium acts as a combustion stabilizer, improving burn efficiency and helping pellets sustain higher temperatures comparable to hardwood pellets.</w:t>
      </w:r>
    </w:p>
    <w:p w14:paraId="7F83A84A" w14:textId="77777777" w:rsidR="00440B26" w:rsidRPr="00EE4AE3" w:rsidRDefault="00440B26" w:rsidP="008D5773">
      <w:pPr>
        <w:pStyle w:val="NormalWeb"/>
        <w:numPr>
          <w:ilvl w:val="0"/>
          <w:numId w:val="168"/>
        </w:numPr>
        <w:jc w:val="both"/>
        <w:rPr>
          <w:rFonts w:ascii="Arial" w:hAnsi="Arial" w:cs="Arial"/>
          <w:sz w:val="22"/>
          <w:szCs w:val="22"/>
        </w:rPr>
      </w:pPr>
      <w:r w:rsidRPr="00EE4AE3">
        <w:rPr>
          <w:rStyle w:val="Strong"/>
          <w:rFonts w:ascii="Arial" w:hAnsi="Arial" w:cs="Arial"/>
          <w:sz w:val="22"/>
          <w:szCs w:val="22"/>
        </w:rPr>
        <w:t>Pre-Treatment for Better Combustion</w:t>
      </w:r>
      <w:r w:rsidRPr="00EE4AE3">
        <w:rPr>
          <w:rFonts w:ascii="Arial" w:hAnsi="Arial" w:cs="Arial"/>
          <w:sz w:val="22"/>
          <w:szCs w:val="22"/>
        </w:rPr>
        <w:t>:</w:t>
      </w:r>
    </w:p>
    <w:p w14:paraId="78DC13FE" w14:textId="3CAE0036" w:rsidR="00440B26" w:rsidRDefault="00440B26" w:rsidP="008D5773">
      <w:pPr>
        <w:numPr>
          <w:ilvl w:val="1"/>
          <w:numId w:val="170"/>
        </w:numPr>
        <w:spacing w:before="100" w:beforeAutospacing="1" w:after="100" w:afterAutospacing="1" w:line="240" w:lineRule="auto"/>
        <w:jc w:val="both"/>
        <w:rPr>
          <w:rFonts w:ascii="Arial" w:hAnsi="Arial" w:cs="Arial"/>
        </w:rPr>
      </w:pPr>
      <w:r w:rsidRPr="00EE4AE3">
        <w:rPr>
          <w:rFonts w:ascii="Arial" w:hAnsi="Arial" w:cs="Arial"/>
        </w:rPr>
        <w:t xml:space="preserve">Pre-treat OPT material with </w:t>
      </w:r>
      <w:r w:rsidRPr="00EE4AE3">
        <w:rPr>
          <w:rStyle w:val="Strong"/>
          <w:rFonts w:ascii="Arial" w:hAnsi="Arial" w:cs="Arial"/>
        </w:rPr>
        <w:t>torrefaction</w:t>
      </w:r>
      <w:r w:rsidRPr="00EE4AE3">
        <w:rPr>
          <w:rFonts w:ascii="Arial" w:hAnsi="Arial" w:cs="Arial"/>
        </w:rPr>
        <w:t xml:space="preserve"> (mild pyrolysis at 200-300°C). This process removes volatile compounds, reduces moisture, and increases carbon content, making the OPT pellets more energy-dense and stable during combustion.</w:t>
      </w:r>
    </w:p>
    <w:p w14:paraId="7A4AF845" w14:textId="514226DD"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29237B69">
          <v:rect id="_x0000_i1258" style="width:0;height:1.5pt" o:hralign="right" o:hrstd="t" o:hr="t" fillcolor="#a0a0a0" stroked="f"/>
        </w:pict>
      </w:r>
    </w:p>
    <w:p w14:paraId="2DF7F3E1"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Quality Control and Testing</w:t>
      </w:r>
    </w:p>
    <w:p w14:paraId="1C53DB47"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Regularly testing the modified OPT pellets ensures consistent quality and competitiveness with hardwood pellets. The key parameters to monitor are:</w:t>
      </w:r>
    </w:p>
    <w:p w14:paraId="580FF2C8" w14:textId="77777777" w:rsidR="00440B26" w:rsidRPr="00EE4AE3" w:rsidRDefault="00440B26" w:rsidP="008D5773">
      <w:pPr>
        <w:numPr>
          <w:ilvl w:val="0"/>
          <w:numId w:val="171"/>
        </w:numPr>
        <w:spacing w:before="100" w:beforeAutospacing="1" w:after="100" w:afterAutospacing="1" w:line="240" w:lineRule="auto"/>
        <w:jc w:val="both"/>
        <w:rPr>
          <w:rFonts w:ascii="Arial" w:hAnsi="Arial" w:cs="Arial"/>
        </w:rPr>
      </w:pPr>
      <w:r w:rsidRPr="00EE4AE3">
        <w:rPr>
          <w:rStyle w:val="Strong"/>
          <w:rFonts w:ascii="Arial" w:hAnsi="Arial" w:cs="Arial"/>
        </w:rPr>
        <w:t>Calorific Value</w:t>
      </w:r>
      <w:r w:rsidRPr="00EE4AE3">
        <w:rPr>
          <w:rFonts w:ascii="Arial" w:hAnsi="Arial" w:cs="Arial"/>
        </w:rPr>
        <w:t>: Aim for an energy density of 18-20 MJ/kg.</w:t>
      </w:r>
    </w:p>
    <w:p w14:paraId="76E1C123" w14:textId="77777777" w:rsidR="00440B26" w:rsidRPr="00EE4AE3" w:rsidRDefault="00440B26" w:rsidP="008D5773">
      <w:pPr>
        <w:numPr>
          <w:ilvl w:val="0"/>
          <w:numId w:val="171"/>
        </w:numPr>
        <w:spacing w:before="100" w:beforeAutospacing="1" w:after="100" w:afterAutospacing="1" w:line="240" w:lineRule="auto"/>
        <w:jc w:val="both"/>
        <w:rPr>
          <w:rFonts w:ascii="Arial" w:hAnsi="Arial" w:cs="Arial"/>
        </w:rPr>
      </w:pPr>
      <w:r w:rsidRPr="00EE4AE3">
        <w:rPr>
          <w:rStyle w:val="Strong"/>
          <w:rFonts w:ascii="Arial" w:hAnsi="Arial" w:cs="Arial"/>
        </w:rPr>
        <w:t>Durability</w:t>
      </w:r>
      <w:r w:rsidRPr="00EE4AE3">
        <w:rPr>
          <w:rFonts w:ascii="Arial" w:hAnsi="Arial" w:cs="Arial"/>
        </w:rPr>
        <w:t>: Ensure the pellets maintain shape and integrity under compression and handling.</w:t>
      </w:r>
    </w:p>
    <w:p w14:paraId="4DBB5DCA" w14:textId="77777777" w:rsidR="00440B26" w:rsidRPr="00EE4AE3" w:rsidRDefault="00440B26" w:rsidP="008D5773">
      <w:pPr>
        <w:numPr>
          <w:ilvl w:val="0"/>
          <w:numId w:val="171"/>
        </w:numPr>
        <w:spacing w:before="100" w:beforeAutospacing="1" w:after="100" w:afterAutospacing="1" w:line="240" w:lineRule="auto"/>
        <w:jc w:val="both"/>
        <w:rPr>
          <w:rFonts w:ascii="Arial" w:hAnsi="Arial" w:cs="Arial"/>
        </w:rPr>
      </w:pPr>
      <w:r w:rsidRPr="00EE4AE3">
        <w:rPr>
          <w:rStyle w:val="Strong"/>
          <w:rFonts w:ascii="Arial" w:hAnsi="Arial" w:cs="Arial"/>
        </w:rPr>
        <w:t>Ash Content</w:t>
      </w:r>
      <w:r w:rsidRPr="00EE4AE3">
        <w:rPr>
          <w:rFonts w:ascii="Arial" w:hAnsi="Arial" w:cs="Arial"/>
        </w:rPr>
        <w:t>: Target a reduced ash content of less than 2%, similar to hardwood, to minimize maintenance in combustion systems.</w:t>
      </w:r>
    </w:p>
    <w:p w14:paraId="2809F4D0" w14:textId="77777777" w:rsidR="00440B26" w:rsidRPr="00EE4AE3" w:rsidRDefault="00440B26" w:rsidP="008D5773">
      <w:pPr>
        <w:numPr>
          <w:ilvl w:val="0"/>
          <w:numId w:val="171"/>
        </w:numPr>
        <w:spacing w:before="100" w:beforeAutospacing="1" w:after="100" w:afterAutospacing="1" w:line="240" w:lineRule="auto"/>
        <w:jc w:val="both"/>
        <w:rPr>
          <w:rFonts w:ascii="Arial" w:hAnsi="Arial" w:cs="Arial"/>
        </w:rPr>
      </w:pPr>
      <w:r w:rsidRPr="00EE4AE3">
        <w:rPr>
          <w:rStyle w:val="Strong"/>
          <w:rFonts w:ascii="Arial" w:hAnsi="Arial" w:cs="Arial"/>
        </w:rPr>
        <w:t>Moisture Content</w:t>
      </w:r>
      <w:r w:rsidRPr="00EE4AE3">
        <w:rPr>
          <w:rFonts w:ascii="Arial" w:hAnsi="Arial" w:cs="Arial"/>
        </w:rPr>
        <w:t>: Maintain below 8% to optimize combustion efficiency.</w:t>
      </w:r>
    </w:p>
    <w:p w14:paraId="21018EA8" w14:textId="77777777" w:rsidR="00440B26" w:rsidRPr="00EE4AE3" w:rsidRDefault="00EE4AE3" w:rsidP="008C2DA1">
      <w:pPr>
        <w:spacing w:after="0"/>
        <w:jc w:val="both"/>
        <w:rPr>
          <w:rFonts w:ascii="Arial" w:hAnsi="Arial" w:cs="Arial"/>
        </w:rPr>
      </w:pPr>
      <w:r w:rsidRPr="00EE4AE3">
        <w:rPr>
          <w:rFonts w:ascii="Arial" w:hAnsi="Arial" w:cs="Arial"/>
          <w:noProof/>
        </w:rPr>
        <w:pict w14:anchorId="718BFE7B">
          <v:rect id="_x0000_i1074" style="width:0;height:1.5pt" o:hralign="right" o:hrstd="t" o:hr="t" fillcolor="#a0a0a0" stroked="f"/>
        </w:pict>
      </w:r>
    </w:p>
    <w:p w14:paraId="53CA7442"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lastRenderedPageBreak/>
        <w:t>Summary of Enhancement Steps to Match Hardwood Quality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2134"/>
        <w:gridCol w:w="4461"/>
      </w:tblGrid>
      <w:tr w:rsidR="00440B26" w:rsidRPr="00EE4AE3" w14:paraId="78B41FC2" w14:textId="77777777" w:rsidTr="00F10EAA">
        <w:trPr>
          <w:tblHeader/>
          <w:tblCellSpacing w:w="15" w:type="dxa"/>
        </w:trPr>
        <w:tc>
          <w:tcPr>
            <w:tcW w:w="0" w:type="auto"/>
            <w:shd w:val="clear" w:color="auto" w:fill="auto"/>
            <w:vAlign w:val="center"/>
            <w:hideMark/>
          </w:tcPr>
          <w:p w14:paraId="18DAEEC8" w14:textId="77777777" w:rsidR="00440B26" w:rsidRPr="00EE4AE3" w:rsidRDefault="00440B26" w:rsidP="008C2DA1">
            <w:pPr>
              <w:jc w:val="both"/>
              <w:rPr>
                <w:rFonts w:ascii="Arial" w:hAnsi="Arial" w:cs="Arial"/>
                <w:b/>
                <w:bCs/>
              </w:rPr>
            </w:pPr>
            <w:r w:rsidRPr="00EE4AE3">
              <w:rPr>
                <w:rFonts w:ascii="Arial" w:hAnsi="Arial" w:cs="Arial"/>
                <w:b/>
                <w:bCs/>
              </w:rPr>
              <w:t>Target Attribute</w:t>
            </w:r>
          </w:p>
        </w:tc>
        <w:tc>
          <w:tcPr>
            <w:tcW w:w="0" w:type="auto"/>
            <w:shd w:val="clear" w:color="auto" w:fill="auto"/>
            <w:vAlign w:val="center"/>
            <w:hideMark/>
          </w:tcPr>
          <w:p w14:paraId="22072A3A" w14:textId="77777777" w:rsidR="00440B26" w:rsidRPr="00EE4AE3" w:rsidRDefault="00440B26" w:rsidP="008C2DA1">
            <w:pPr>
              <w:jc w:val="both"/>
              <w:rPr>
                <w:rFonts w:ascii="Arial" w:hAnsi="Arial" w:cs="Arial"/>
                <w:b/>
                <w:bCs/>
              </w:rPr>
            </w:pPr>
            <w:r w:rsidRPr="00EE4AE3">
              <w:rPr>
                <w:rFonts w:ascii="Arial" w:hAnsi="Arial" w:cs="Arial"/>
                <w:b/>
                <w:bCs/>
              </w:rPr>
              <w:t>Standard OPT Pellet</w:t>
            </w:r>
          </w:p>
        </w:tc>
        <w:tc>
          <w:tcPr>
            <w:tcW w:w="0" w:type="auto"/>
            <w:shd w:val="clear" w:color="auto" w:fill="auto"/>
            <w:vAlign w:val="center"/>
            <w:hideMark/>
          </w:tcPr>
          <w:p w14:paraId="07EBB60F" w14:textId="77777777" w:rsidR="00440B26" w:rsidRPr="00EE4AE3" w:rsidRDefault="00440B26" w:rsidP="008C2DA1">
            <w:pPr>
              <w:jc w:val="both"/>
              <w:rPr>
                <w:rFonts w:ascii="Arial" w:hAnsi="Arial" w:cs="Arial"/>
                <w:b/>
                <w:bCs/>
              </w:rPr>
            </w:pPr>
            <w:r w:rsidRPr="00EE4AE3">
              <w:rPr>
                <w:rFonts w:ascii="Arial" w:hAnsi="Arial" w:cs="Arial"/>
                <w:b/>
                <w:bCs/>
              </w:rPr>
              <w:t>Optimized OPT Pellet (to match Hardwood)</w:t>
            </w:r>
          </w:p>
        </w:tc>
      </w:tr>
      <w:tr w:rsidR="00440B26" w:rsidRPr="00EE4AE3" w14:paraId="0AAC0E40" w14:textId="77777777" w:rsidTr="00F10EAA">
        <w:trPr>
          <w:tblCellSpacing w:w="15" w:type="dxa"/>
        </w:trPr>
        <w:tc>
          <w:tcPr>
            <w:tcW w:w="0" w:type="auto"/>
            <w:shd w:val="clear" w:color="auto" w:fill="auto"/>
            <w:vAlign w:val="center"/>
            <w:hideMark/>
          </w:tcPr>
          <w:p w14:paraId="31334C2A" w14:textId="77777777" w:rsidR="00440B26" w:rsidRPr="00EE4AE3" w:rsidRDefault="00440B26" w:rsidP="008C2DA1">
            <w:pPr>
              <w:jc w:val="both"/>
              <w:rPr>
                <w:rFonts w:ascii="Arial" w:hAnsi="Arial" w:cs="Arial"/>
              </w:rPr>
            </w:pPr>
            <w:r w:rsidRPr="00EE4AE3">
              <w:rPr>
                <w:rStyle w:val="Strong"/>
                <w:rFonts w:ascii="Arial" w:hAnsi="Arial" w:cs="Arial"/>
              </w:rPr>
              <w:t>Calorific Value</w:t>
            </w:r>
          </w:p>
        </w:tc>
        <w:tc>
          <w:tcPr>
            <w:tcW w:w="0" w:type="auto"/>
            <w:shd w:val="clear" w:color="auto" w:fill="auto"/>
            <w:vAlign w:val="center"/>
            <w:hideMark/>
          </w:tcPr>
          <w:p w14:paraId="17FDB64F" w14:textId="77777777" w:rsidR="00440B26" w:rsidRPr="00EE4AE3" w:rsidRDefault="00440B26" w:rsidP="008C2DA1">
            <w:pPr>
              <w:jc w:val="both"/>
              <w:rPr>
                <w:rFonts w:ascii="Arial" w:hAnsi="Arial" w:cs="Arial"/>
              </w:rPr>
            </w:pPr>
            <w:r w:rsidRPr="00EE4AE3">
              <w:rPr>
                <w:rFonts w:ascii="Arial" w:hAnsi="Arial" w:cs="Arial"/>
              </w:rPr>
              <w:t>~15-17 MJ/kg</w:t>
            </w:r>
          </w:p>
        </w:tc>
        <w:tc>
          <w:tcPr>
            <w:tcW w:w="0" w:type="auto"/>
            <w:shd w:val="clear" w:color="auto" w:fill="auto"/>
            <w:vAlign w:val="center"/>
            <w:hideMark/>
          </w:tcPr>
          <w:p w14:paraId="7B47C060" w14:textId="77777777" w:rsidR="00440B26" w:rsidRPr="00EE4AE3" w:rsidRDefault="00440B26" w:rsidP="008C2DA1">
            <w:pPr>
              <w:jc w:val="both"/>
              <w:rPr>
                <w:rFonts w:ascii="Arial" w:hAnsi="Arial" w:cs="Arial"/>
              </w:rPr>
            </w:pPr>
            <w:r w:rsidRPr="00EE4AE3">
              <w:rPr>
                <w:rFonts w:ascii="Arial" w:hAnsi="Arial" w:cs="Arial"/>
              </w:rPr>
              <w:t>18-20 MJ/kg with lignin, high-energy additives</w:t>
            </w:r>
          </w:p>
        </w:tc>
      </w:tr>
      <w:tr w:rsidR="00440B26" w:rsidRPr="00EE4AE3" w14:paraId="361C6DA6" w14:textId="77777777" w:rsidTr="00F10EAA">
        <w:trPr>
          <w:tblCellSpacing w:w="15" w:type="dxa"/>
        </w:trPr>
        <w:tc>
          <w:tcPr>
            <w:tcW w:w="0" w:type="auto"/>
            <w:shd w:val="clear" w:color="auto" w:fill="auto"/>
            <w:vAlign w:val="center"/>
            <w:hideMark/>
          </w:tcPr>
          <w:p w14:paraId="05AB6BF8" w14:textId="77777777" w:rsidR="00440B26" w:rsidRPr="00EE4AE3" w:rsidRDefault="00440B26" w:rsidP="008C2DA1">
            <w:pPr>
              <w:jc w:val="both"/>
              <w:rPr>
                <w:rFonts w:ascii="Arial" w:hAnsi="Arial" w:cs="Arial"/>
              </w:rPr>
            </w:pPr>
            <w:r w:rsidRPr="00EE4AE3">
              <w:rPr>
                <w:rStyle w:val="Strong"/>
                <w:rFonts w:ascii="Arial" w:hAnsi="Arial" w:cs="Arial"/>
              </w:rPr>
              <w:t>Density and Durability</w:t>
            </w:r>
          </w:p>
        </w:tc>
        <w:tc>
          <w:tcPr>
            <w:tcW w:w="0" w:type="auto"/>
            <w:shd w:val="clear" w:color="auto" w:fill="auto"/>
            <w:vAlign w:val="center"/>
            <w:hideMark/>
          </w:tcPr>
          <w:p w14:paraId="1C59BDD9" w14:textId="77777777" w:rsidR="00440B26" w:rsidRPr="00EE4AE3" w:rsidRDefault="00440B26" w:rsidP="008C2DA1">
            <w:pPr>
              <w:jc w:val="both"/>
              <w:rPr>
                <w:rFonts w:ascii="Arial" w:hAnsi="Arial" w:cs="Arial"/>
              </w:rPr>
            </w:pPr>
            <w:r w:rsidRPr="00EE4AE3">
              <w:rPr>
                <w:rFonts w:ascii="Arial" w:hAnsi="Arial" w:cs="Arial"/>
              </w:rPr>
              <w:t>Moderate</w:t>
            </w:r>
          </w:p>
        </w:tc>
        <w:tc>
          <w:tcPr>
            <w:tcW w:w="0" w:type="auto"/>
            <w:shd w:val="clear" w:color="auto" w:fill="auto"/>
            <w:vAlign w:val="center"/>
            <w:hideMark/>
          </w:tcPr>
          <w:p w14:paraId="39D4DC83" w14:textId="77777777" w:rsidR="00440B26" w:rsidRPr="00EE4AE3" w:rsidRDefault="00440B26" w:rsidP="008C2DA1">
            <w:pPr>
              <w:jc w:val="both"/>
              <w:rPr>
                <w:rFonts w:ascii="Arial" w:hAnsi="Arial" w:cs="Arial"/>
              </w:rPr>
            </w:pPr>
            <w:r w:rsidRPr="00EE4AE3">
              <w:rPr>
                <w:rFonts w:ascii="Arial" w:hAnsi="Arial" w:cs="Arial"/>
              </w:rPr>
              <w:t>High, via optimal pressure and binding agents</w:t>
            </w:r>
          </w:p>
        </w:tc>
      </w:tr>
      <w:tr w:rsidR="00440B26" w:rsidRPr="00EE4AE3" w14:paraId="5607D521" w14:textId="77777777" w:rsidTr="00F10EAA">
        <w:trPr>
          <w:tblCellSpacing w:w="15" w:type="dxa"/>
        </w:trPr>
        <w:tc>
          <w:tcPr>
            <w:tcW w:w="0" w:type="auto"/>
            <w:shd w:val="clear" w:color="auto" w:fill="auto"/>
            <w:vAlign w:val="center"/>
            <w:hideMark/>
          </w:tcPr>
          <w:p w14:paraId="7BA74DE5" w14:textId="77777777" w:rsidR="00440B26" w:rsidRPr="00EE4AE3" w:rsidRDefault="00440B26" w:rsidP="008C2DA1">
            <w:pPr>
              <w:jc w:val="both"/>
              <w:rPr>
                <w:rFonts w:ascii="Arial" w:hAnsi="Arial" w:cs="Arial"/>
              </w:rPr>
            </w:pPr>
            <w:r w:rsidRPr="00EE4AE3">
              <w:rPr>
                <w:rStyle w:val="Strong"/>
                <w:rFonts w:ascii="Arial" w:hAnsi="Arial" w:cs="Arial"/>
              </w:rPr>
              <w:t>Ash Content</w:t>
            </w:r>
          </w:p>
        </w:tc>
        <w:tc>
          <w:tcPr>
            <w:tcW w:w="0" w:type="auto"/>
            <w:shd w:val="clear" w:color="auto" w:fill="auto"/>
            <w:vAlign w:val="center"/>
            <w:hideMark/>
          </w:tcPr>
          <w:p w14:paraId="5C644D2A" w14:textId="77777777" w:rsidR="00440B26" w:rsidRPr="00EE4AE3" w:rsidRDefault="00440B26" w:rsidP="008C2DA1">
            <w:pPr>
              <w:jc w:val="both"/>
              <w:rPr>
                <w:rFonts w:ascii="Arial" w:hAnsi="Arial" w:cs="Arial"/>
              </w:rPr>
            </w:pPr>
            <w:r w:rsidRPr="00EE4AE3">
              <w:rPr>
                <w:rFonts w:ascii="Arial" w:hAnsi="Arial" w:cs="Arial"/>
              </w:rPr>
              <w:t>~3-5%</w:t>
            </w:r>
          </w:p>
        </w:tc>
        <w:tc>
          <w:tcPr>
            <w:tcW w:w="0" w:type="auto"/>
            <w:shd w:val="clear" w:color="auto" w:fill="auto"/>
            <w:vAlign w:val="center"/>
            <w:hideMark/>
          </w:tcPr>
          <w:p w14:paraId="0EF13195" w14:textId="77777777" w:rsidR="00440B26" w:rsidRPr="00EE4AE3" w:rsidRDefault="00440B26" w:rsidP="008C2DA1">
            <w:pPr>
              <w:jc w:val="both"/>
              <w:rPr>
                <w:rFonts w:ascii="Arial" w:hAnsi="Arial" w:cs="Arial"/>
              </w:rPr>
            </w:pPr>
            <w:r w:rsidRPr="00EE4AE3">
              <w:rPr>
                <w:rFonts w:ascii="Arial" w:hAnsi="Arial" w:cs="Arial"/>
              </w:rPr>
              <w:t>&lt;2% with leaching and mineral additives</w:t>
            </w:r>
          </w:p>
        </w:tc>
      </w:tr>
      <w:tr w:rsidR="00440B26" w:rsidRPr="00EE4AE3" w14:paraId="1A8921D4" w14:textId="77777777" w:rsidTr="00F10EAA">
        <w:trPr>
          <w:tblCellSpacing w:w="15" w:type="dxa"/>
        </w:trPr>
        <w:tc>
          <w:tcPr>
            <w:tcW w:w="0" w:type="auto"/>
            <w:shd w:val="clear" w:color="auto" w:fill="auto"/>
            <w:vAlign w:val="center"/>
            <w:hideMark/>
          </w:tcPr>
          <w:p w14:paraId="05882F14" w14:textId="77777777" w:rsidR="00440B26" w:rsidRPr="00EE4AE3" w:rsidRDefault="00440B26" w:rsidP="008C2DA1">
            <w:pPr>
              <w:jc w:val="both"/>
              <w:rPr>
                <w:rFonts w:ascii="Arial" w:hAnsi="Arial" w:cs="Arial"/>
              </w:rPr>
            </w:pPr>
            <w:r w:rsidRPr="00EE4AE3">
              <w:rPr>
                <w:rStyle w:val="Strong"/>
                <w:rFonts w:ascii="Arial" w:hAnsi="Arial" w:cs="Arial"/>
              </w:rPr>
              <w:t>Moisture Content</w:t>
            </w:r>
          </w:p>
        </w:tc>
        <w:tc>
          <w:tcPr>
            <w:tcW w:w="0" w:type="auto"/>
            <w:shd w:val="clear" w:color="auto" w:fill="auto"/>
            <w:vAlign w:val="center"/>
            <w:hideMark/>
          </w:tcPr>
          <w:p w14:paraId="5482CECF" w14:textId="77777777" w:rsidR="00440B26" w:rsidRPr="00EE4AE3" w:rsidRDefault="00440B26" w:rsidP="008C2DA1">
            <w:pPr>
              <w:jc w:val="both"/>
              <w:rPr>
                <w:rFonts w:ascii="Arial" w:hAnsi="Arial" w:cs="Arial"/>
              </w:rPr>
            </w:pPr>
            <w:r w:rsidRPr="00EE4AE3">
              <w:rPr>
                <w:rFonts w:ascii="Arial" w:hAnsi="Arial" w:cs="Arial"/>
              </w:rPr>
              <w:t>~10-15%</w:t>
            </w:r>
          </w:p>
        </w:tc>
        <w:tc>
          <w:tcPr>
            <w:tcW w:w="0" w:type="auto"/>
            <w:shd w:val="clear" w:color="auto" w:fill="auto"/>
            <w:vAlign w:val="center"/>
            <w:hideMark/>
          </w:tcPr>
          <w:p w14:paraId="3944AC0C" w14:textId="77777777" w:rsidR="00440B26" w:rsidRPr="00EE4AE3" w:rsidRDefault="00440B26" w:rsidP="008C2DA1">
            <w:pPr>
              <w:jc w:val="both"/>
              <w:rPr>
                <w:rFonts w:ascii="Arial" w:hAnsi="Arial" w:cs="Arial"/>
              </w:rPr>
            </w:pPr>
            <w:r w:rsidRPr="00EE4AE3">
              <w:rPr>
                <w:rFonts w:ascii="Arial" w:hAnsi="Arial" w:cs="Arial"/>
              </w:rPr>
              <w:t>&lt;8% with optimized drying</w:t>
            </w:r>
          </w:p>
        </w:tc>
      </w:tr>
      <w:tr w:rsidR="00440B26" w:rsidRPr="00EE4AE3" w14:paraId="7DC78A7C" w14:textId="77777777" w:rsidTr="00F10EAA">
        <w:trPr>
          <w:tblCellSpacing w:w="15" w:type="dxa"/>
        </w:trPr>
        <w:tc>
          <w:tcPr>
            <w:tcW w:w="0" w:type="auto"/>
            <w:shd w:val="clear" w:color="auto" w:fill="auto"/>
            <w:vAlign w:val="center"/>
            <w:hideMark/>
          </w:tcPr>
          <w:p w14:paraId="19E370D9" w14:textId="77777777" w:rsidR="00440B26" w:rsidRPr="00EE4AE3" w:rsidRDefault="00440B26" w:rsidP="008C2DA1">
            <w:pPr>
              <w:jc w:val="both"/>
              <w:rPr>
                <w:rFonts w:ascii="Arial" w:hAnsi="Arial" w:cs="Arial"/>
              </w:rPr>
            </w:pPr>
            <w:r w:rsidRPr="00EE4AE3">
              <w:rPr>
                <w:rStyle w:val="Strong"/>
                <w:rFonts w:ascii="Arial" w:hAnsi="Arial" w:cs="Arial"/>
              </w:rPr>
              <w:t>Combustion Efficiency</w:t>
            </w:r>
          </w:p>
        </w:tc>
        <w:tc>
          <w:tcPr>
            <w:tcW w:w="0" w:type="auto"/>
            <w:shd w:val="clear" w:color="auto" w:fill="auto"/>
            <w:vAlign w:val="center"/>
            <w:hideMark/>
          </w:tcPr>
          <w:p w14:paraId="456CFC77" w14:textId="77777777" w:rsidR="00440B26" w:rsidRPr="00EE4AE3" w:rsidRDefault="00440B26" w:rsidP="008C2DA1">
            <w:pPr>
              <w:jc w:val="both"/>
              <w:rPr>
                <w:rFonts w:ascii="Arial" w:hAnsi="Arial" w:cs="Arial"/>
              </w:rPr>
            </w:pPr>
            <w:r w:rsidRPr="00EE4AE3">
              <w:rPr>
                <w:rFonts w:ascii="Arial" w:hAnsi="Arial" w:cs="Arial"/>
              </w:rPr>
              <w:t>Moderate</w:t>
            </w:r>
          </w:p>
        </w:tc>
        <w:tc>
          <w:tcPr>
            <w:tcW w:w="0" w:type="auto"/>
            <w:shd w:val="clear" w:color="auto" w:fill="auto"/>
            <w:vAlign w:val="center"/>
            <w:hideMark/>
          </w:tcPr>
          <w:p w14:paraId="011E2D96" w14:textId="77777777" w:rsidR="00440B26" w:rsidRPr="00EE4AE3" w:rsidRDefault="00440B26" w:rsidP="008C2DA1">
            <w:pPr>
              <w:jc w:val="both"/>
              <w:rPr>
                <w:rFonts w:ascii="Arial" w:hAnsi="Arial" w:cs="Arial"/>
              </w:rPr>
            </w:pPr>
            <w:r w:rsidRPr="00EE4AE3">
              <w:rPr>
                <w:rFonts w:ascii="Arial" w:hAnsi="Arial" w:cs="Arial"/>
              </w:rPr>
              <w:t>High, with potassium/magnesium catalysts</w:t>
            </w:r>
          </w:p>
        </w:tc>
      </w:tr>
    </w:tbl>
    <w:p w14:paraId="6B18C3B0" w14:textId="77777777" w:rsidR="00440B26" w:rsidRPr="00EE4AE3" w:rsidRDefault="00440B26" w:rsidP="008D5773">
      <w:pPr>
        <w:pStyle w:val="NormalWeb"/>
        <w:numPr>
          <w:ilvl w:val="0"/>
          <w:numId w:val="172"/>
        </w:numPr>
        <w:jc w:val="both"/>
        <w:rPr>
          <w:rFonts w:ascii="Arial" w:hAnsi="Arial" w:cs="Arial"/>
          <w:sz w:val="22"/>
          <w:szCs w:val="22"/>
        </w:rPr>
      </w:pPr>
      <w:r w:rsidRPr="00EE4AE3">
        <w:rPr>
          <w:rFonts w:ascii="Arial" w:hAnsi="Arial" w:cs="Arial"/>
          <w:sz w:val="22"/>
          <w:szCs w:val="22"/>
        </w:rPr>
        <w:t>By combining these strategies, OPT pellets can be enhanced to rival hardwood pellets in energy density, durability, and cleaner combustion, making them highly competitive in the biofuel market.</w:t>
      </w:r>
    </w:p>
    <w:p w14:paraId="301819EB" w14:textId="77777777" w:rsidR="00014516" w:rsidRPr="00EE4AE3" w:rsidRDefault="00EE4AE3" w:rsidP="008C2DA1">
      <w:pPr>
        <w:pStyle w:val="NormalWeb"/>
        <w:jc w:val="both"/>
        <w:rPr>
          <w:rFonts w:ascii="Arial" w:hAnsi="Arial" w:cs="Arial"/>
          <w:sz w:val="22"/>
          <w:szCs w:val="22"/>
        </w:rPr>
      </w:pPr>
      <w:r w:rsidRPr="00EE4AE3">
        <w:rPr>
          <w:rFonts w:ascii="Arial" w:hAnsi="Arial" w:cs="Arial"/>
          <w:noProof/>
          <w:sz w:val="22"/>
          <w:szCs w:val="22"/>
        </w:rPr>
        <w:pict w14:anchorId="7AB2ADE5">
          <v:rect id="_x0000_i1075" style="width:0;height:1.5pt" o:hralign="right" o:hrstd="t" o:hr="t" fillcolor="#a0a0a0" stroked="f"/>
        </w:pict>
      </w:r>
    </w:p>
    <w:p w14:paraId="27A72444"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Using a squeezer like Nippon's Sumking machinery could streamline the extraction and drying processes for oil palm trunks, making them more efficient and helping reduce operational costs. Here’s a breakdown of the process involved and factors that impact the return on investment (ROI) period.</w:t>
      </w:r>
    </w:p>
    <w:p w14:paraId="5226FAA7" w14:textId="77777777" w:rsidR="00440B26" w:rsidRPr="00EE4AE3" w:rsidRDefault="00EE4AE3" w:rsidP="008C2DA1">
      <w:pPr>
        <w:jc w:val="both"/>
        <w:rPr>
          <w:rFonts w:ascii="Arial" w:hAnsi="Arial" w:cs="Arial"/>
        </w:rPr>
      </w:pPr>
      <w:r w:rsidRPr="00EE4AE3">
        <w:rPr>
          <w:rFonts w:ascii="Arial" w:hAnsi="Arial" w:cs="Arial"/>
          <w:noProof/>
        </w:rPr>
        <w:pict w14:anchorId="37162995">
          <v:rect id="_x0000_i1076" style="width:0;height:1.5pt" o:hralign="right" o:hrstd="t" o:hr="t" fillcolor="#a0a0a0" stroked="f"/>
        </w:pict>
      </w:r>
    </w:p>
    <w:p w14:paraId="3C6AAA1E"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Process Overview with the Sumking Squeezer</w:t>
      </w:r>
    </w:p>
    <w:p w14:paraId="630D0562" w14:textId="77777777" w:rsidR="00440B26" w:rsidRPr="00EE4AE3" w:rsidRDefault="00440B26" w:rsidP="008D5773">
      <w:pPr>
        <w:pStyle w:val="NormalWeb"/>
        <w:numPr>
          <w:ilvl w:val="0"/>
          <w:numId w:val="173"/>
        </w:numPr>
        <w:jc w:val="both"/>
        <w:rPr>
          <w:rFonts w:ascii="Arial" w:hAnsi="Arial" w:cs="Arial"/>
          <w:sz w:val="22"/>
          <w:szCs w:val="22"/>
        </w:rPr>
      </w:pPr>
      <w:r w:rsidRPr="00EE4AE3">
        <w:rPr>
          <w:rStyle w:val="Strong"/>
          <w:rFonts w:ascii="Arial" w:hAnsi="Arial" w:cs="Arial"/>
          <w:sz w:val="22"/>
          <w:szCs w:val="22"/>
        </w:rPr>
        <w:t>Pre-Treatment and Size Reduction</w:t>
      </w:r>
      <w:r w:rsidRPr="00EE4AE3">
        <w:rPr>
          <w:rFonts w:ascii="Arial" w:hAnsi="Arial" w:cs="Arial"/>
          <w:sz w:val="22"/>
          <w:szCs w:val="22"/>
        </w:rPr>
        <w:t>:</w:t>
      </w:r>
    </w:p>
    <w:p w14:paraId="05945B32" w14:textId="77777777" w:rsidR="00440B26" w:rsidRPr="00EE4AE3" w:rsidRDefault="00440B26" w:rsidP="008D5773">
      <w:pPr>
        <w:numPr>
          <w:ilvl w:val="1"/>
          <w:numId w:val="174"/>
        </w:numPr>
        <w:spacing w:before="100" w:beforeAutospacing="1" w:after="100" w:afterAutospacing="1" w:line="240" w:lineRule="auto"/>
        <w:jc w:val="both"/>
        <w:rPr>
          <w:rFonts w:ascii="Arial" w:hAnsi="Arial" w:cs="Arial"/>
        </w:rPr>
      </w:pPr>
      <w:r w:rsidRPr="00EE4AE3">
        <w:rPr>
          <w:rStyle w:val="Strong"/>
          <w:rFonts w:ascii="Arial" w:hAnsi="Arial" w:cs="Arial"/>
        </w:rPr>
        <w:t>Shredding and Crushing</w:t>
      </w:r>
      <w:r w:rsidRPr="00EE4AE3">
        <w:rPr>
          <w:rFonts w:ascii="Arial" w:hAnsi="Arial" w:cs="Arial"/>
        </w:rPr>
        <w:t>: Oil palm trunks are first shredded and crushed to increase surface area, making them more suitable for the squeezing process.</w:t>
      </w:r>
    </w:p>
    <w:p w14:paraId="277B316E" w14:textId="77777777" w:rsidR="00440B26" w:rsidRPr="00EE4AE3" w:rsidRDefault="00440B26" w:rsidP="008D5773">
      <w:pPr>
        <w:pStyle w:val="NormalWeb"/>
        <w:numPr>
          <w:ilvl w:val="0"/>
          <w:numId w:val="173"/>
        </w:numPr>
        <w:jc w:val="both"/>
        <w:rPr>
          <w:rFonts w:ascii="Arial" w:hAnsi="Arial" w:cs="Arial"/>
          <w:sz w:val="22"/>
          <w:szCs w:val="22"/>
        </w:rPr>
      </w:pPr>
      <w:r w:rsidRPr="00EE4AE3">
        <w:rPr>
          <w:rStyle w:val="Strong"/>
          <w:rFonts w:ascii="Arial" w:hAnsi="Arial" w:cs="Arial"/>
          <w:sz w:val="22"/>
          <w:szCs w:val="22"/>
        </w:rPr>
        <w:t>Dehydration with Sumking Squeezer</w:t>
      </w:r>
      <w:r w:rsidRPr="00EE4AE3">
        <w:rPr>
          <w:rFonts w:ascii="Arial" w:hAnsi="Arial" w:cs="Arial"/>
          <w:sz w:val="22"/>
          <w:szCs w:val="22"/>
        </w:rPr>
        <w:t>:</w:t>
      </w:r>
    </w:p>
    <w:p w14:paraId="3C241F81" w14:textId="77777777" w:rsidR="00440B26" w:rsidRPr="00EE4AE3" w:rsidRDefault="00440B26" w:rsidP="008D5773">
      <w:pPr>
        <w:numPr>
          <w:ilvl w:val="1"/>
          <w:numId w:val="175"/>
        </w:numPr>
        <w:spacing w:before="100" w:beforeAutospacing="1" w:after="100" w:afterAutospacing="1" w:line="240" w:lineRule="auto"/>
        <w:jc w:val="both"/>
        <w:rPr>
          <w:rFonts w:ascii="Arial" w:hAnsi="Arial" w:cs="Arial"/>
        </w:rPr>
      </w:pPr>
      <w:r w:rsidRPr="00EE4AE3">
        <w:rPr>
          <w:rFonts w:ascii="Arial" w:hAnsi="Arial" w:cs="Arial"/>
        </w:rPr>
        <w:t>The Sumking machinery is designed to press and extract moisture from biomass efficiently. The pressing process:</w:t>
      </w:r>
    </w:p>
    <w:p w14:paraId="50D969D6" w14:textId="77777777" w:rsidR="00440B26" w:rsidRPr="00EE4AE3" w:rsidRDefault="00440B26" w:rsidP="008D5773">
      <w:pPr>
        <w:numPr>
          <w:ilvl w:val="2"/>
          <w:numId w:val="173"/>
        </w:numPr>
        <w:spacing w:before="100" w:beforeAutospacing="1" w:after="100" w:afterAutospacing="1" w:line="240" w:lineRule="auto"/>
        <w:jc w:val="both"/>
        <w:rPr>
          <w:rFonts w:ascii="Arial" w:hAnsi="Arial" w:cs="Arial"/>
        </w:rPr>
      </w:pPr>
      <w:r w:rsidRPr="00EE4AE3">
        <w:rPr>
          <w:rStyle w:val="Strong"/>
          <w:rFonts w:ascii="Arial" w:hAnsi="Arial" w:cs="Arial"/>
        </w:rPr>
        <w:t>Removes Excess Water</w:t>
      </w:r>
      <w:r w:rsidRPr="00EE4AE3">
        <w:rPr>
          <w:rFonts w:ascii="Arial" w:hAnsi="Arial" w:cs="Arial"/>
        </w:rPr>
        <w:t>: The squeezer can reduce moisture content from approximately 50-60% down to about 30% or lower.</w:t>
      </w:r>
    </w:p>
    <w:p w14:paraId="3FBE05A4" w14:textId="77777777" w:rsidR="00440B26" w:rsidRPr="00EE4AE3" w:rsidRDefault="00440B26" w:rsidP="008D5773">
      <w:pPr>
        <w:numPr>
          <w:ilvl w:val="2"/>
          <w:numId w:val="173"/>
        </w:numPr>
        <w:spacing w:before="100" w:beforeAutospacing="1" w:after="100" w:afterAutospacing="1" w:line="240" w:lineRule="auto"/>
        <w:jc w:val="both"/>
        <w:rPr>
          <w:rFonts w:ascii="Arial" w:hAnsi="Arial" w:cs="Arial"/>
        </w:rPr>
      </w:pPr>
      <w:r w:rsidRPr="00EE4AE3">
        <w:rPr>
          <w:rStyle w:val="Strong"/>
          <w:rFonts w:ascii="Arial" w:hAnsi="Arial" w:cs="Arial"/>
        </w:rPr>
        <w:t>Extracts Biochemical Compounds</w:t>
      </w:r>
      <w:r w:rsidRPr="00EE4AE3">
        <w:rPr>
          <w:rFonts w:ascii="Arial" w:hAnsi="Arial" w:cs="Arial"/>
        </w:rPr>
        <w:t>: It simultaneously extracts valuable biochemicals, such as lignin and cellulose derivatives, which could potentially be sold or reintegrated into the pellets as energy enhancers.</w:t>
      </w:r>
    </w:p>
    <w:p w14:paraId="77EB48AE" w14:textId="77777777" w:rsidR="00440B26" w:rsidRPr="00EE4AE3" w:rsidRDefault="00440B26" w:rsidP="008D5773">
      <w:pPr>
        <w:pStyle w:val="NormalWeb"/>
        <w:numPr>
          <w:ilvl w:val="0"/>
          <w:numId w:val="173"/>
        </w:numPr>
        <w:jc w:val="both"/>
        <w:rPr>
          <w:rFonts w:ascii="Arial" w:hAnsi="Arial" w:cs="Arial"/>
          <w:sz w:val="22"/>
          <w:szCs w:val="22"/>
        </w:rPr>
      </w:pPr>
      <w:r w:rsidRPr="00EE4AE3">
        <w:rPr>
          <w:rStyle w:val="Strong"/>
          <w:rFonts w:ascii="Arial" w:hAnsi="Arial" w:cs="Arial"/>
          <w:sz w:val="22"/>
          <w:szCs w:val="22"/>
        </w:rPr>
        <w:t>Post-Squeeze Drying</w:t>
      </w:r>
      <w:r w:rsidRPr="00EE4AE3">
        <w:rPr>
          <w:rFonts w:ascii="Arial" w:hAnsi="Arial" w:cs="Arial"/>
          <w:sz w:val="22"/>
          <w:szCs w:val="22"/>
        </w:rPr>
        <w:t>:</w:t>
      </w:r>
    </w:p>
    <w:p w14:paraId="18502ED4" w14:textId="77777777" w:rsidR="00440B26" w:rsidRPr="00EE4AE3" w:rsidRDefault="00440B26" w:rsidP="008D5773">
      <w:pPr>
        <w:numPr>
          <w:ilvl w:val="1"/>
          <w:numId w:val="176"/>
        </w:numPr>
        <w:spacing w:before="100" w:beforeAutospacing="1" w:after="100" w:afterAutospacing="1" w:line="240" w:lineRule="auto"/>
        <w:jc w:val="both"/>
        <w:rPr>
          <w:rFonts w:ascii="Arial" w:hAnsi="Arial" w:cs="Arial"/>
        </w:rPr>
      </w:pPr>
      <w:r w:rsidRPr="00EE4AE3">
        <w:rPr>
          <w:rFonts w:ascii="Arial" w:hAnsi="Arial" w:cs="Arial"/>
        </w:rPr>
        <w:lastRenderedPageBreak/>
        <w:t xml:space="preserve">After squeezing, the biomass is further dried (mechanically or naturally) to reach the target moisture content of less than 8%, making it ready for </w:t>
      </w:r>
      <w:r w:rsidR="00014516" w:rsidRPr="00EE4AE3">
        <w:rPr>
          <w:rFonts w:ascii="Arial" w:hAnsi="Arial" w:cs="Arial"/>
        </w:rPr>
        <w:t>palletisation</w:t>
      </w:r>
      <w:r w:rsidRPr="00EE4AE3">
        <w:rPr>
          <w:rFonts w:ascii="Arial" w:hAnsi="Arial" w:cs="Arial"/>
        </w:rPr>
        <w:t>.</w:t>
      </w:r>
    </w:p>
    <w:p w14:paraId="572138FB" w14:textId="77777777" w:rsidR="00440B26" w:rsidRPr="00EE4AE3" w:rsidRDefault="00014516" w:rsidP="008D5773">
      <w:pPr>
        <w:pStyle w:val="NormalWeb"/>
        <w:numPr>
          <w:ilvl w:val="0"/>
          <w:numId w:val="173"/>
        </w:numPr>
        <w:jc w:val="both"/>
        <w:rPr>
          <w:rFonts w:ascii="Arial" w:hAnsi="Arial" w:cs="Arial"/>
          <w:sz w:val="22"/>
          <w:szCs w:val="22"/>
        </w:rPr>
      </w:pPr>
      <w:r w:rsidRPr="00EE4AE3">
        <w:rPr>
          <w:rStyle w:val="Strong"/>
          <w:rFonts w:ascii="Arial" w:hAnsi="Arial" w:cs="Arial"/>
          <w:sz w:val="22"/>
          <w:szCs w:val="22"/>
        </w:rPr>
        <w:t>Palletisation</w:t>
      </w:r>
      <w:r w:rsidR="00440B26" w:rsidRPr="00EE4AE3">
        <w:rPr>
          <w:rFonts w:ascii="Arial" w:hAnsi="Arial" w:cs="Arial"/>
          <w:sz w:val="22"/>
          <w:szCs w:val="22"/>
        </w:rPr>
        <w:t>:</w:t>
      </w:r>
    </w:p>
    <w:p w14:paraId="3093D757" w14:textId="77777777" w:rsidR="00440B26" w:rsidRPr="00EE4AE3" w:rsidRDefault="00440B26" w:rsidP="008D5773">
      <w:pPr>
        <w:numPr>
          <w:ilvl w:val="1"/>
          <w:numId w:val="177"/>
        </w:numPr>
        <w:spacing w:before="100" w:beforeAutospacing="1" w:after="100" w:afterAutospacing="1" w:line="240" w:lineRule="auto"/>
        <w:jc w:val="both"/>
        <w:rPr>
          <w:rFonts w:ascii="Arial" w:hAnsi="Arial" w:cs="Arial"/>
        </w:rPr>
      </w:pPr>
      <w:r w:rsidRPr="00EE4AE3">
        <w:rPr>
          <w:rFonts w:ascii="Arial" w:hAnsi="Arial" w:cs="Arial"/>
        </w:rPr>
        <w:t>The dehydrated biomass is then compressed into pellets at high pressure. Reduced moisture content enhances pellet durability and energy density.</w:t>
      </w:r>
    </w:p>
    <w:p w14:paraId="32B8FC7F" w14:textId="77777777" w:rsidR="00440B26" w:rsidRPr="00EE4AE3" w:rsidRDefault="00EE4AE3" w:rsidP="008C2DA1">
      <w:pPr>
        <w:spacing w:after="0"/>
        <w:jc w:val="both"/>
        <w:rPr>
          <w:rFonts w:ascii="Arial" w:hAnsi="Arial" w:cs="Arial"/>
        </w:rPr>
      </w:pPr>
      <w:r w:rsidRPr="00EE4AE3">
        <w:rPr>
          <w:rFonts w:ascii="Arial" w:hAnsi="Arial" w:cs="Arial"/>
          <w:noProof/>
        </w:rPr>
        <w:pict w14:anchorId="26E97A07">
          <v:rect id="_x0000_i1077" style="width:0;height:1.5pt" o:hralign="right" o:hrstd="t" o:hr="t" fillcolor="#a0a0a0" stroked="f"/>
        </w:pict>
      </w:r>
    </w:p>
    <w:p w14:paraId="7DBB7072"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Factors Affecting the Return on Investment (ROI) Period</w:t>
      </w:r>
    </w:p>
    <w:p w14:paraId="1AD5BD3A" w14:textId="77777777" w:rsidR="00440B26" w:rsidRPr="00EE4AE3" w:rsidRDefault="00440B26" w:rsidP="008D5773">
      <w:pPr>
        <w:pStyle w:val="NormalWeb"/>
        <w:numPr>
          <w:ilvl w:val="0"/>
          <w:numId w:val="179"/>
        </w:numPr>
        <w:jc w:val="both"/>
        <w:rPr>
          <w:rFonts w:ascii="Arial" w:hAnsi="Arial" w:cs="Arial"/>
          <w:sz w:val="22"/>
          <w:szCs w:val="22"/>
        </w:rPr>
      </w:pPr>
      <w:r w:rsidRPr="00EE4AE3">
        <w:rPr>
          <w:rStyle w:val="Strong"/>
          <w:rFonts w:ascii="Arial" w:hAnsi="Arial" w:cs="Arial"/>
          <w:sz w:val="22"/>
          <w:szCs w:val="22"/>
        </w:rPr>
        <w:t>Initial Cost of Sumking Machinery</w:t>
      </w:r>
      <w:r w:rsidRPr="00EE4AE3">
        <w:rPr>
          <w:rFonts w:ascii="Arial" w:hAnsi="Arial" w:cs="Arial"/>
          <w:sz w:val="22"/>
          <w:szCs w:val="22"/>
        </w:rPr>
        <w:t>:</w:t>
      </w:r>
    </w:p>
    <w:p w14:paraId="14C91EA2" w14:textId="77777777" w:rsidR="00440B26" w:rsidRPr="00EE4AE3" w:rsidRDefault="00440B26" w:rsidP="008D5773">
      <w:pPr>
        <w:numPr>
          <w:ilvl w:val="1"/>
          <w:numId w:val="179"/>
        </w:numPr>
        <w:spacing w:before="100" w:beforeAutospacing="1" w:after="100" w:afterAutospacing="1" w:line="240" w:lineRule="auto"/>
        <w:jc w:val="both"/>
        <w:rPr>
          <w:rFonts w:ascii="Arial" w:hAnsi="Arial" w:cs="Arial"/>
        </w:rPr>
      </w:pPr>
      <w:r w:rsidRPr="00EE4AE3">
        <w:rPr>
          <w:rFonts w:ascii="Arial" w:hAnsi="Arial" w:cs="Arial"/>
        </w:rPr>
        <w:t xml:space="preserve">The Sumking squeezer machinery investment cost can vary, but it typically ranges from </w:t>
      </w:r>
      <w:r w:rsidRPr="00EE4AE3">
        <w:rPr>
          <w:rStyle w:val="Strong"/>
          <w:rFonts w:ascii="Arial" w:hAnsi="Arial" w:cs="Arial"/>
        </w:rPr>
        <w:t>$100,000 to $300,000</w:t>
      </w:r>
      <w:r w:rsidRPr="00EE4AE3">
        <w:rPr>
          <w:rFonts w:ascii="Arial" w:hAnsi="Arial" w:cs="Arial"/>
        </w:rPr>
        <w:t xml:space="preserve"> depending on capacity.</w:t>
      </w:r>
    </w:p>
    <w:p w14:paraId="02A8E80D" w14:textId="77777777" w:rsidR="00440B26" w:rsidRPr="00EE4AE3" w:rsidRDefault="00440B26" w:rsidP="008D5773">
      <w:pPr>
        <w:pStyle w:val="NormalWeb"/>
        <w:numPr>
          <w:ilvl w:val="0"/>
          <w:numId w:val="179"/>
        </w:numPr>
        <w:jc w:val="both"/>
        <w:rPr>
          <w:rFonts w:ascii="Arial" w:hAnsi="Arial" w:cs="Arial"/>
          <w:sz w:val="22"/>
          <w:szCs w:val="22"/>
        </w:rPr>
      </w:pPr>
      <w:r w:rsidRPr="00EE4AE3">
        <w:rPr>
          <w:rStyle w:val="Strong"/>
          <w:rFonts w:ascii="Arial" w:hAnsi="Arial" w:cs="Arial"/>
          <w:sz w:val="22"/>
          <w:szCs w:val="22"/>
        </w:rPr>
        <w:t>Operational Cost Savings</w:t>
      </w:r>
      <w:r w:rsidRPr="00EE4AE3">
        <w:rPr>
          <w:rFonts w:ascii="Arial" w:hAnsi="Arial" w:cs="Arial"/>
          <w:sz w:val="22"/>
          <w:szCs w:val="22"/>
        </w:rPr>
        <w:t>:</w:t>
      </w:r>
    </w:p>
    <w:p w14:paraId="24DADADE" w14:textId="77777777" w:rsidR="00440B26" w:rsidRPr="00EE4AE3" w:rsidRDefault="00440B26" w:rsidP="008D5773">
      <w:pPr>
        <w:numPr>
          <w:ilvl w:val="1"/>
          <w:numId w:val="179"/>
        </w:numPr>
        <w:spacing w:before="100" w:beforeAutospacing="1" w:after="100" w:afterAutospacing="1" w:line="240" w:lineRule="auto"/>
        <w:jc w:val="both"/>
        <w:rPr>
          <w:rFonts w:ascii="Arial" w:hAnsi="Arial" w:cs="Arial"/>
        </w:rPr>
      </w:pPr>
      <w:r w:rsidRPr="00EE4AE3">
        <w:rPr>
          <w:rStyle w:val="Strong"/>
          <w:rFonts w:ascii="Arial" w:hAnsi="Arial" w:cs="Arial"/>
        </w:rPr>
        <w:t>Lower Drying Costs</w:t>
      </w:r>
      <w:r w:rsidRPr="00EE4AE3">
        <w:rPr>
          <w:rFonts w:ascii="Arial" w:hAnsi="Arial" w:cs="Arial"/>
        </w:rPr>
        <w:t>: By reducing initial moisture content, less energy and time are needed in subsequent drying phases, potentially cutting drying costs by 30-50%.</w:t>
      </w:r>
    </w:p>
    <w:p w14:paraId="7B0B4D90" w14:textId="77777777" w:rsidR="00440B26" w:rsidRPr="00EE4AE3" w:rsidRDefault="00440B26" w:rsidP="008D5773">
      <w:pPr>
        <w:numPr>
          <w:ilvl w:val="1"/>
          <w:numId w:val="179"/>
        </w:numPr>
        <w:spacing w:before="100" w:beforeAutospacing="1" w:after="100" w:afterAutospacing="1" w:line="240" w:lineRule="auto"/>
        <w:jc w:val="both"/>
        <w:rPr>
          <w:rFonts w:ascii="Arial" w:hAnsi="Arial" w:cs="Arial"/>
        </w:rPr>
      </w:pPr>
      <w:r w:rsidRPr="00EE4AE3">
        <w:rPr>
          <w:rStyle w:val="Strong"/>
          <w:rFonts w:ascii="Arial" w:hAnsi="Arial" w:cs="Arial"/>
        </w:rPr>
        <w:t>Reduced Pelletizing Energy</w:t>
      </w:r>
      <w:r w:rsidRPr="00EE4AE3">
        <w:rPr>
          <w:rFonts w:ascii="Arial" w:hAnsi="Arial" w:cs="Arial"/>
        </w:rPr>
        <w:t>: Higher-density, lower-moisture biomass requires less pressure during pelletizing, which can lower energy consumption.</w:t>
      </w:r>
    </w:p>
    <w:p w14:paraId="7BAB9920" w14:textId="77777777" w:rsidR="00440B26" w:rsidRPr="00EE4AE3" w:rsidRDefault="00440B26" w:rsidP="008D5773">
      <w:pPr>
        <w:pStyle w:val="NormalWeb"/>
        <w:numPr>
          <w:ilvl w:val="0"/>
          <w:numId w:val="179"/>
        </w:numPr>
        <w:jc w:val="both"/>
        <w:rPr>
          <w:rFonts w:ascii="Arial" w:hAnsi="Arial" w:cs="Arial"/>
          <w:sz w:val="22"/>
          <w:szCs w:val="22"/>
        </w:rPr>
      </w:pPr>
      <w:r w:rsidRPr="00EE4AE3">
        <w:rPr>
          <w:rStyle w:val="Strong"/>
          <w:rFonts w:ascii="Arial" w:hAnsi="Arial" w:cs="Arial"/>
          <w:sz w:val="22"/>
          <w:szCs w:val="22"/>
        </w:rPr>
        <w:t>Revenue from Biochemical Byproducts</w:t>
      </w:r>
      <w:r w:rsidRPr="00EE4AE3">
        <w:rPr>
          <w:rFonts w:ascii="Arial" w:hAnsi="Arial" w:cs="Arial"/>
          <w:sz w:val="22"/>
          <w:szCs w:val="22"/>
        </w:rPr>
        <w:t>:</w:t>
      </w:r>
    </w:p>
    <w:p w14:paraId="011E5E95" w14:textId="77777777" w:rsidR="00440B26" w:rsidRPr="00EE4AE3" w:rsidRDefault="00440B26" w:rsidP="008D5773">
      <w:pPr>
        <w:numPr>
          <w:ilvl w:val="1"/>
          <w:numId w:val="179"/>
        </w:numPr>
        <w:spacing w:before="100" w:beforeAutospacing="1" w:after="100" w:afterAutospacing="1" w:line="240" w:lineRule="auto"/>
        <w:jc w:val="both"/>
        <w:rPr>
          <w:rFonts w:ascii="Arial" w:hAnsi="Arial" w:cs="Arial"/>
        </w:rPr>
      </w:pPr>
      <w:r w:rsidRPr="00EE4AE3">
        <w:rPr>
          <w:rFonts w:ascii="Arial" w:hAnsi="Arial" w:cs="Arial"/>
        </w:rPr>
        <w:t xml:space="preserve">Extracted biochemicals like lignin or cellulose can either enhance the pellets or be sold for additional income. Depending on market demand, this can provide a </w:t>
      </w:r>
      <w:r w:rsidRPr="00EE4AE3">
        <w:rPr>
          <w:rStyle w:val="Strong"/>
          <w:rFonts w:ascii="Arial" w:hAnsi="Arial" w:cs="Arial"/>
        </w:rPr>
        <w:t>5-10% increase in revenue</w:t>
      </w:r>
      <w:r w:rsidRPr="00EE4AE3">
        <w:rPr>
          <w:rFonts w:ascii="Arial" w:hAnsi="Arial" w:cs="Arial"/>
        </w:rPr>
        <w:t>.</w:t>
      </w:r>
    </w:p>
    <w:p w14:paraId="051F3AA5" w14:textId="77777777" w:rsidR="00440B26" w:rsidRPr="00EE4AE3" w:rsidRDefault="00440B26" w:rsidP="008D5773">
      <w:pPr>
        <w:pStyle w:val="NormalWeb"/>
        <w:numPr>
          <w:ilvl w:val="0"/>
          <w:numId w:val="179"/>
        </w:numPr>
        <w:jc w:val="both"/>
        <w:rPr>
          <w:rFonts w:ascii="Arial" w:hAnsi="Arial" w:cs="Arial"/>
          <w:sz w:val="22"/>
          <w:szCs w:val="22"/>
        </w:rPr>
      </w:pPr>
      <w:r w:rsidRPr="00EE4AE3">
        <w:rPr>
          <w:rStyle w:val="Strong"/>
          <w:rFonts w:ascii="Arial" w:hAnsi="Arial" w:cs="Arial"/>
          <w:sz w:val="22"/>
          <w:szCs w:val="22"/>
        </w:rPr>
        <w:t>Labor and Maintenance</w:t>
      </w:r>
      <w:r w:rsidRPr="00EE4AE3">
        <w:rPr>
          <w:rFonts w:ascii="Arial" w:hAnsi="Arial" w:cs="Arial"/>
          <w:sz w:val="22"/>
          <w:szCs w:val="22"/>
        </w:rPr>
        <w:t>:</w:t>
      </w:r>
    </w:p>
    <w:p w14:paraId="1A198E7B" w14:textId="77777777" w:rsidR="00440B26" w:rsidRPr="00EE4AE3" w:rsidRDefault="00440B26" w:rsidP="008D5773">
      <w:pPr>
        <w:numPr>
          <w:ilvl w:val="1"/>
          <w:numId w:val="179"/>
        </w:numPr>
        <w:spacing w:before="100" w:beforeAutospacing="1" w:after="100" w:afterAutospacing="1" w:line="240" w:lineRule="auto"/>
        <w:jc w:val="both"/>
        <w:rPr>
          <w:rFonts w:ascii="Arial" w:hAnsi="Arial" w:cs="Arial"/>
        </w:rPr>
      </w:pPr>
      <w:r w:rsidRPr="00EE4AE3">
        <w:rPr>
          <w:rFonts w:ascii="Arial" w:hAnsi="Arial" w:cs="Arial"/>
        </w:rPr>
        <w:t>The machinery reduces labor costs due to automation but may require regular maintenance, averaging around 5-10% of its initial cost annually.</w:t>
      </w:r>
    </w:p>
    <w:p w14:paraId="617BCF0C" w14:textId="77777777" w:rsidR="00440B26" w:rsidRPr="00EE4AE3" w:rsidRDefault="00440B26" w:rsidP="008D5773">
      <w:pPr>
        <w:pStyle w:val="NormalWeb"/>
        <w:numPr>
          <w:ilvl w:val="0"/>
          <w:numId w:val="179"/>
        </w:numPr>
        <w:jc w:val="both"/>
        <w:rPr>
          <w:rFonts w:ascii="Arial" w:hAnsi="Arial" w:cs="Arial"/>
          <w:sz w:val="22"/>
          <w:szCs w:val="22"/>
        </w:rPr>
      </w:pPr>
      <w:r w:rsidRPr="00EE4AE3">
        <w:rPr>
          <w:rStyle w:val="Strong"/>
          <w:rFonts w:ascii="Arial" w:hAnsi="Arial" w:cs="Arial"/>
          <w:sz w:val="22"/>
          <w:szCs w:val="22"/>
        </w:rPr>
        <w:t>Increased Pellet Quality and Market Value</w:t>
      </w:r>
      <w:r w:rsidRPr="00EE4AE3">
        <w:rPr>
          <w:rFonts w:ascii="Arial" w:hAnsi="Arial" w:cs="Arial"/>
          <w:sz w:val="22"/>
          <w:szCs w:val="22"/>
        </w:rPr>
        <w:t>:</w:t>
      </w:r>
    </w:p>
    <w:p w14:paraId="65C2F70E" w14:textId="5F583BCD" w:rsidR="00440B26" w:rsidRDefault="00440B26" w:rsidP="008D5773">
      <w:pPr>
        <w:numPr>
          <w:ilvl w:val="1"/>
          <w:numId w:val="178"/>
        </w:numPr>
        <w:spacing w:before="100" w:beforeAutospacing="1" w:after="100" w:afterAutospacing="1" w:line="240" w:lineRule="auto"/>
        <w:jc w:val="both"/>
        <w:rPr>
          <w:rFonts w:ascii="Arial" w:hAnsi="Arial" w:cs="Arial"/>
        </w:rPr>
      </w:pPr>
      <w:r w:rsidRPr="00EE4AE3">
        <w:rPr>
          <w:rFonts w:ascii="Arial" w:hAnsi="Arial" w:cs="Arial"/>
        </w:rPr>
        <w:t xml:space="preserve">High-quality, energy-dense pellets command a higher price, potentially increasing profit margins by </w:t>
      </w:r>
      <w:r w:rsidRPr="00EE4AE3">
        <w:rPr>
          <w:rStyle w:val="Strong"/>
          <w:rFonts w:ascii="Arial" w:hAnsi="Arial" w:cs="Arial"/>
        </w:rPr>
        <w:t>10-20%</w:t>
      </w:r>
      <w:r w:rsidRPr="00EE4AE3">
        <w:rPr>
          <w:rFonts w:ascii="Arial" w:hAnsi="Arial" w:cs="Arial"/>
        </w:rPr>
        <w:t>.</w:t>
      </w:r>
    </w:p>
    <w:p w14:paraId="56FB170A" w14:textId="77777777" w:rsidR="00855CF4" w:rsidRDefault="00855CF4" w:rsidP="008D5773">
      <w:pPr>
        <w:numPr>
          <w:ilvl w:val="1"/>
          <w:numId w:val="178"/>
        </w:numPr>
        <w:spacing w:before="100" w:beforeAutospacing="1" w:after="100" w:afterAutospacing="1" w:line="240" w:lineRule="auto"/>
        <w:jc w:val="both"/>
        <w:rPr>
          <w:rFonts w:ascii="Arial" w:hAnsi="Arial" w:cs="Arial"/>
        </w:rPr>
      </w:pPr>
    </w:p>
    <w:p w14:paraId="493C7AB0" w14:textId="7620B1F7"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303B8316">
          <v:rect id="_x0000_i1259" style="width:0;height:1.5pt" o:hralign="right" o:hrstd="t" o:hr="t" fillcolor="#a0a0a0" stroked="f"/>
        </w:pict>
      </w:r>
    </w:p>
    <w:p w14:paraId="038CC7B4"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Estimated ROI Period</w:t>
      </w:r>
    </w:p>
    <w:p w14:paraId="4AD60248"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Based on the above factors and assuming a moderate scale of production, the typical return on investment (ROI) period for adopting Sumking machinery would be:</w:t>
      </w:r>
    </w:p>
    <w:p w14:paraId="0F225F59" w14:textId="77777777" w:rsidR="00440B26" w:rsidRPr="00EE4AE3" w:rsidRDefault="00440B26" w:rsidP="008D5773">
      <w:pPr>
        <w:numPr>
          <w:ilvl w:val="0"/>
          <w:numId w:val="180"/>
        </w:numPr>
        <w:spacing w:before="100" w:beforeAutospacing="1" w:after="100" w:afterAutospacing="1" w:line="240" w:lineRule="auto"/>
        <w:jc w:val="both"/>
        <w:rPr>
          <w:rFonts w:ascii="Arial" w:hAnsi="Arial" w:cs="Arial"/>
        </w:rPr>
      </w:pPr>
      <w:r w:rsidRPr="00EE4AE3">
        <w:rPr>
          <w:rStyle w:val="Strong"/>
          <w:rFonts w:ascii="Arial" w:hAnsi="Arial" w:cs="Arial"/>
        </w:rPr>
        <w:t>Optimistic Scenario (High Market Demand)</w:t>
      </w:r>
      <w:r w:rsidRPr="00EE4AE3">
        <w:rPr>
          <w:rFonts w:ascii="Arial" w:hAnsi="Arial" w:cs="Arial"/>
        </w:rPr>
        <w:t xml:space="preserve">: </w:t>
      </w:r>
      <w:r w:rsidRPr="00EE4AE3">
        <w:rPr>
          <w:rStyle w:val="Strong"/>
          <w:rFonts w:ascii="Arial" w:hAnsi="Arial" w:cs="Arial"/>
        </w:rPr>
        <w:t>2-3 years</w:t>
      </w:r>
      <w:r w:rsidRPr="00EE4AE3">
        <w:rPr>
          <w:rFonts w:ascii="Arial" w:hAnsi="Arial" w:cs="Arial"/>
        </w:rPr>
        <w:t>, if demand for high-quality pellets and extracted biochemicals is strong.</w:t>
      </w:r>
    </w:p>
    <w:p w14:paraId="34B08EFB" w14:textId="295E42DB" w:rsidR="00440B26" w:rsidRDefault="00440B26" w:rsidP="008D5773">
      <w:pPr>
        <w:numPr>
          <w:ilvl w:val="0"/>
          <w:numId w:val="180"/>
        </w:numPr>
        <w:spacing w:before="100" w:beforeAutospacing="1" w:after="100" w:afterAutospacing="1" w:line="240" w:lineRule="auto"/>
        <w:jc w:val="both"/>
        <w:rPr>
          <w:rFonts w:ascii="Arial" w:hAnsi="Arial" w:cs="Arial"/>
        </w:rPr>
      </w:pPr>
      <w:r w:rsidRPr="00EE4AE3">
        <w:rPr>
          <w:rStyle w:val="Strong"/>
          <w:rFonts w:ascii="Arial" w:hAnsi="Arial" w:cs="Arial"/>
        </w:rPr>
        <w:t>Conservative Estimate</w:t>
      </w:r>
      <w:r w:rsidRPr="00EE4AE3">
        <w:rPr>
          <w:rFonts w:ascii="Arial" w:hAnsi="Arial" w:cs="Arial"/>
        </w:rPr>
        <w:t xml:space="preserve">: </w:t>
      </w:r>
      <w:r w:rsidRPr="00EE4AE3">
        <w:rPr>
          <w:rStyle w:val="Strong"/>
          <w:rFonts w:ascii="Arial" w:hAnsi="Arial" w:cs="Arial"/>
        </w:rPr>
        <w:t>4-5 years</w:t>
      </w:r>
      <w:r w:rsidRPr="00EE4AE3">
        <w:rPr>
          <w:rFonts w:ascii="Arial" w:hAnsi="Arial" w:cs="Arial"/>
        </w:rPr>
        <w:t>, considering moderate market demand and stable operating costs.</w:t>
      </w:r>
    </w:p>
    <w:p w14:paraId="20379DC2" w14:textId="10ABD8EC" w:rsidR="00855CF4" w:rsidRDefault="00855CF4" w:rsidP="00855CF4">
      <w:pPr>
        <w:spacing w:before="100" w:beforeAutospacing="1" w:after="100" w:afterAutospacing="1" w:line="240" w:lineRule="auto"/>
        <w:ind w:left="720"/>
        <w:jc w:val="both"/>
        <w:rPr>
          <w:rStyle w:val="Strong"/>
          <w:rFonts w:ascii="Arial" w:hAnsi="Arial" w:cs="Arial"/>
        </w:rPr>
      </w:pPr>
    </w:p>
    <w:p w14:paraId="2BAD871D" w14:textId="77777777" w:rsidR="00855CF4" w:rsidRDefault="00855CF4" w:rsidP="00855CF4">
      <w:pPr>
        <w:spacing w:before="100" w:beforeAutospacing="1" w:after="100" w:afterAutospacing="1" w:line="240" w:lineRule="auto"/>
        <w:ind w:left="720"/>
        <w:jc w:val="both"/>
        <w:rPr>
          <w:rFonts w:ascii="Arial" w:hAnsi="Arial" w:cs="Arial"/>
        </w:rPr>
      </w:pPr>
    </w:p>
    <w:p w14:paraId="58EA7BC1" w14:textId="60CFEBEE" w:rsidR="00EE4AE3" w:rsidRPr="00EE4AE3" w:rsidRDefault="00EE4AE3" w:rsidP="00EE4AE3">
      <w:pPr>
        <w:spacing w:before="100" w:beforeAutospacing="1" w:after="100" w:afterAutospacing="1" w:line="240" w:lineRule="auto"/>
        <w:jc w:val="both"/>
        <w:rPr>
          <w:rFonts w:ascii="Arial" w:hAnsi="Arial" w:cs="Arial"/>
        </w:rPr>
      </w:pPr>
      <w:r w:rsidRPr="00EE4AE3">
        <w:rPr>
          <w:rFonts w:ascii="Arial" w:hAnsi="Arial" w:cs="Arial"/>
          <w:noProof/>
        </w:rPr>
        <w:pict w14:anchorId="369A843D">
          <v:rect id="_x0000_i1172" style="width:0;height:1.5pt" o:hralign="right" o:hrstd="t" o:hr="t" fillcolor="#a0a0a0" stroked="f"/>
        </w:pict>
      </w:r>
    </w:p>
    <w:p w14:paraId="0A3B8B5E" w14:textId="77777777" w:rsidR="00855CF4" w:rsidRDefault="00440B26" w:rsidP="00855CF4">
      <w:pPr>
        <w:pStyle w:val="Heading3"/>
        <w:numPr>
          <w:ilvl w:val="0"/>
          <w:numId w:val="108"/>
        </w:numPr>
        <w:jc w:val="both"/>
        <w:rPr>
          <w:rFonts w:ascii="Arial" w:hAnsi="Arial" w:cs="Arial"/>
          <w:sz w:val="22"/>
          <w:szCs w:val="22"/>
        </w:rPr>
      </w:pPr>
      <w:r w:rsidRPr="00EE4AE3">
        <w:rPr>
          <w:rFonts w:ascii="Arial" w:hAnsi="Arial" w:cs="Arial"/>
          <w:sz w:val="22"/>
          <w:szCs w:val="22"/>
        </w:rPr>
        <w:lastRenderedPageBreak/>
        <w:t>Conclusion</w:t>
      </w:r>
      <w:r w:rsidR="00855CF4">
        <w:rPr>
          <w:rFonts w:ascii="Arial" w:hAnsi="Arial" w:cs="Arial"/>
          <w:sz w:val="22"/>
          <w:szCs w:val="22"/>
        </w:rPr>
        <w:t>:</w:t>
      </w:r>
    </w:p>
    <w:p w14:paraId="23D2ED3C" w14:textId="14F4B11E" w:rsidR="00440B26" w:rsidRPr="00855CF4" w:rsidRDefault="00440B26" w:rsidP="00855CF4">
      <w:pPr>
        <w:pStyle w:val="Heading3"/>
        <w:jc w:val="both"/>
        <w:rPr>
          <w:rFonts w:ascii="Arial" w:hAnsi="Arial" w:cs="Arial"/>
          <w:sz w:val="22"/>
          <w:szCs w:val="22"/>
        </w:rPr>
      </w:pPr>
      <w:r w:rsidRPr="00855CF4">
        <w:rPr>
          <w:rFonts w:ascii="Arial" w:hAnsi="Arial" w:cs="Arial"/>
          <w:b w:val="0"/>
          <w:sz w:val="22"/>
          <w:szCs w:val="22"/>
        </w:rPr>
        <w:t xml:space="preserve">Using </w:t>
      </w:r>
      <w:proofErr w:type="spellStart"/>
      <w:r w:rsidRPr="00855CF4">
        <w:rPr>
          <w:rFonts w:ascii="Arial" w:hAnsi="Arial" w:cs="Arial"/>
          <w:b w:val="0"/>
          <w:sz w:val="22"/>
          <w:szCs w:val="22"/>
        </w:rPr>
        <w:t>Sumking’s</w:t>
      </w:r>
      <w:proofErr w:type="spellEnd"/>
      <w:r w:rsidRPr="00855CF4">
        <w:rPr>
          <w:rFonts w:ascii="Arial" w:hAnsi="Arial" w:cs="Arial"/>
          <w:b w:val="0"/>
          <w:sz w:val="22"/>
          <w:szCs w:val="22"/>
        </w:rPr>
        <w:t xml:space="preserve"> squeezer technology could lead to a faster ROI, especially if integrated with high-value uses for extracted biochemicals and further cost optimizations in drying and pelletizing</w:t>
      </w:r>
      <w:r w:rsidR="00855CF4" w:rsidRPr="00855CF4">
        <w:rPr>
          <w:rFonts w:ascii="Arial" w:hAnsi="Arial" w:cs="Arial"/>
          <w:b w:val="0"/>
          <w:sz w:val="22"/>
          <w:szCs w:val="22"/>
        </w:rPr>
        <w:t>.</w:t>
      </w:r>
    </w:p>
    <w:p w14:paraId="0987255C" w14:textId="20B0EA87" w:rsidR="00855CF4" w:rsidRDefault="00855CF4" w:rsidP="00855CF4">
      <w:pPr>
        <w:pStyle w:val="Heading3"/>
        <w:jc w:val="both"/>
        <w:rPr>
          <w:rFonts w:ascii="Arial" w:hAnsi="Arial" w:cs="Arial"/>
          <w:sz w:val="22"/>
          <w:szCs w:val="22"/>
        </w:rPr>
      </w:pPr>
    </w:p>
    <w:p w14:paraId="3E22080C" w14:textId="7BA577F7" w:rsidR="00855CF4" w:rsidRPr="00855CF4" w:rsidRDefault="00855CF4" w:rsidP="00855CF4">
      <w:pPr>
        <w:pStyle w:val="Heading3"/>
        <w:jc w:val="both"/>
        <w:rPr>
          <w:rFonts w:ascii="Arial" w:hAnsi="Arial" w:cs="Arial"/>
          <w:sz w:val="22"/>
          <w:szCs w:val="22"/>
        </w:rPr>
      </w:pPr>
      <w:r w:rsidRPr="00EE4AE3">
        <w:rPr>
          <w:rFonts w:ascii="Arial" w:hAnsi="Arial" w:cs="Arial"/>
          <w:noProof/>
        </w:rPr>
        <w:pict w14:anchorId="3A9B8761">
          <v:rect id="_x0000_i1260" style="width:0;height:1.5pt" o:hralign="right" o:hrstd="t" o:hr="t" fillcolor="#a0a0a0" stroked="f"/>
        </w:pict>
      </w:r>
    </w:p>
    <w:p w14:paraId="6DE3C985"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Extracting glycerine from oil palm trunk (OPT) and oil palm frond (OPF) to use as a fuel enhancer in pellets could potentially add value, as glycerine has properties that can enhance combustion. However, glycerine and potassium serve different roles in biofuel applications, so let’s compare their effectiveness as fuel additives for pellets:</w:t>
      </w:r>
    </w:p>
    <w:p w14:paraId="56B6F265" w14:textId="77777777" w:rsidR="00440B26" w:rsidRPr="00EE4AE3" w:rsidRDefault="00EE4AE3" w:rsidP="008C2DA1">
      <w:pPr>
        <w:jc w:val="both"/>
        <w:rPr>
          <w:rFonts w:ascii="Arial" w:hAnsi="Arial" w:cs="Arial"/>
        </w:rPr>
      </w:pPr>
      <w:r w:rsidRPr="00EE4AE3">
        <w:rPr>
          <w:rFonts w:ascii="Arial" w:hAnsi="Arial" w:cs="Arial"/>
          <w:noProof/>
        </w:rPr>
        <w:pict w14:anchorId="321CC1FB">
          <v:rect id="_x0000_i1079" style="width:0;height:1.5pt" o:hralign="right" o:hrstd="t" o:hr="t" fillcolor="#a0a0a0" stroked="f"/>
        </w:pict>
      </w:r>
    </w:p>
    <w:p w14:paraId="437DE8EE"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Combustion Characteristics of Glycerine vs. Potassium</w:t>
      </w:r>
    </w:p>
    <w:p w14:paraId="505DBCF0" w14:textId="77777777" w:rsidR="00440B26" w:rsidRPr="00EE4AE3" w:rsidRDefault="00440B26" w:rsidP="008D5773">
      <w:pPr>
        <w:pStyle w:val="NormalWeb"/>
        <w:numPr>
          <w:ilvl w:val="0"/>
          <w:numId w:val="182"/>
        </w:numPr>
        <w:jc w:val="both"/>
        <w:rPr>
          <w:rFonts w:ascii="Arial" w:hAnsi="Arial" w:cs="Arial"/>
          <w:sz w:val="22"/>
          <w:szCs w:val="22"/>
        </w:rPr>
      </w:pPr>
      <w:r w:rsidRPr="00EE4AE3">
        <w:rPr>
          <w:rStyle w:val="Strong"/>
          <w:rFonts w:ascii="Arial" w:hAnsi="Arial" w:cs="Arial"/>
          <w:sz w:val="22"/>
          <w:szCs w:val="22"/>
        </w:rPr>
        <w:t>Glycerine</w:t>
      </w:r>
      <w:r w:rsidRPr="00EE4AE3">
        <w:rPr>
          <w:rFonts w:ascii="Arial" w:hAnsi="Arial" w:cs="Arial"/>
          <w:sz w:val="22"/>
          <w:szCs w:val="22"/>
        </w:rPr>
        <w:t>:</w:t>
      </w:r>
    </w:p>
    <w:p w14:paraId="37263228" w14:textId="77777777" w:rsidR="00440B26" w:rsidRPr="00EE4AE3" w:rsidRDefault="00440B26" w:rsidP="008D5773">
      <w:pPr>
        <w:numPr>
          <w:ilvl w:val="1"/>
          <w:numId w:val="183"/>
        </w:numPr>
        <w:spacing w:before="100" w:beforeAutospacing="1" w:after="100" w:afterAutospacing="1" w:line="240" w:lineRule="auto"/>
        <w:jc w:val="both"/>
        <w:rPr>
          <w:rFonts w:ascii="Arial" w:hAnsi="Arial" w:cs="Arial"/>
        </w:rPr>
      </w:pPr>
      <w:r w:rsidRPr="00EE4AE3">
        <w:rPr>
          <w:rFonts w:ascii="Arial" w:hAnsi="Arial" w:cs="Arial"/>
        </w:rPr>
        <w:t>Glycerine (or glycerol) is an energy-rich compound with a high heating value (~16-19 MJ/kg) similar to that of conventional biofuels.</w:t>
      </w:r>
    </w:p>
    <w:p w14:paraId="4F5F02BF" w14:textId="77777777" w:rsidR="00440B26" w:rsidRPr="00EE4AE3" w:rsidRDefault="00440B26" w:rsidP="008D5773">
      <w:pPr>
        <w:numPr>
          <w:ilvl w:val="1"/>
          <w:numId w:val="183"/>
        </w:numPr>
        <w:spacing w:before="100" w:beforeAutospacing="1" w:after="100" w:afterAutospacing="1" w:line="240" w:lineRule="auto"/>
        <w:jc w:val="both"/>
        <w:rPr>
          <w:rFonts w:ascii="Arial" w:hAnsi="Arial" w:cs="Arial"/>
        </w:rPr>
      </w:pPr>
      <w:r w:rsidRPr="00EE4AE3">
        <w:rPr>
          <w:rStyle w:val="Strong"/>
          <w:rFonts w:ascii="Arial" w:hAnsi="Arial" w:cs="Arial"/>
        </w:rPr>
        <w:t>Combustion Enhancer</w:t>
      </w:r>
      <w:r w:rsidRPr="00EE4AE3">
        <w:rPr>
          <w:rFonts w:ascii="Arial" w:hAnsi="Arial" w:cs="Arial"/>
        </w:rPr>
        <w:t>: Glycerine can improve the energy density of pellets by adding extra combustible material, which can lead to a hotter and longer burn time. However, pure glycerine is sticky and challenging to handle in solid biofuels without additional processing to integrate it smoothly.</w:t>
      </w:r>
    </w:p>
    <w:p w14:paraId="0AF9278A" w14:textId="77777777" w:rsidR="00440B26" w:rsidRPr="00EE4AE3" w:rsidRDefault="00440B26" w:rsidP="008D5773">
      <w:pPr>
        <w:numPr>
          <w:ilvl w:val="1"/>
          <w:numId w:val="183"/>
        </w:numPr>
        <w:spacing w:before="100" w:beforeAutospacing="1" w:after="100" w:afterAutospacing="1" w:line="240" w:lineRule="auto"/>
        <w:jc w:val="both"/>
        <w:rPr>
          <w:rFonts w:ascii="Arial" w:hAnsi="Arial" w:cs="Arial"/>
        </w:rPr>
      </w:pPr>
      <w:r w:rsidRPr="00EE4AE3">
        <w:rPr>
          <w:rStyle w:val="Strong"/>
          <w:rFonts w:ascii="Arial" w:hAnsi="Arial" w:cs="Arial"/>
        </w:rPr>
        <w:t>Emission Profile</w:t>
      </w:r>
      <w:r w:rsidRPr="00EE4AE3">
        <w:rPr>
          <w:rFonts w:ascii="Arial" w:hAnsi="Arial" w:cs="Arial"/>
        </w:rPr>
        <w:t>: Glycerine combustion can release some soot and carbon monoxide if not fully oxidized, as it tends to burn incompletely at lower temperatures.</w:t>
      </w:r>
    </w:p>
    <w:p w14:paraId="136E9DEC" w14:textId="77777777" w:rsidR="00440B26" w:rsidRPr="00EE4AE3" w:rsidRDefault="00440B26" w:rsidP="008D5773">
      <w:pPr>
        <w:pStyle w:val="NormalWeb"/>
        <w:numPr>
          <w:ilvl w:val="0"/>
          <w:numId w:val="182"/>
        </w:numPr>
        <w:jc w:val="both"/>
        <w:rPr>
          <w:rFonts w:ascii="Arial" w:hAnsi="Arial" w:cs="Arial"/>
          <w:sz w:val="22"/>
          <w:szCs w:val="22"/>
        </w:rPr>
      </w:pPr>
      <w:r w:rsidRPr="00EE4AE3">
        <w:rPr>
          <w:rStyle w:val="Strong"/>
          <w:rFonts w:ascii="Arial" w:hAnsi="Arial" w:cs="Arial"/>
          <w:sz w:val="22"/>
          <w:szCs w:val="22"/>
        </w:rPr>
        <w:t>Potassium</w:t>
      </w:r>
      <w:r w:rsidRPr="00EE4AE3">
        <w:rPr>
          <w:rFonts w:ascii="Arial" w:hAnsi="Arial" w:cs="Arial"/>
          <w:sz w:val="22"/>
          <w:szCs w:val="22"/>
        </w:rPr>
        <w:t>:</w:t>
      </w:r>
    </w:p>
    <w:p w14:paraId="15AD1079" w14:textId="77777777" w:rsidR="00440B26" w:rsidRPr="00EE4AE3" w:rsidRDefault="00440B26" w:rsidP="008D5773">
      <w:pPr>
        <w:numPr>
          <w:ilvl w:val="1"/>
          <w:numId w:val="184"/>
        </w:numPr>
        <w:spacing w:before="100" w:beforeAutospacing="1" w:after="100" w:afterAutospacing="1" w:line="240" w:lineRule="auto"/>
        <w:jc w:val="both"/>
        <w:rPr>
          <w:rFonts w:ascii="Arial" w:hAnsi="Arial" w:cs="Arial"/>
        </w:rPr>
      </w:pPr>
      <w:r w:rsidRPr="00EE4AE3">
        <w:rPr>
          <w:rFonts w:ascii="Arial" w:hAnsi="Arial" w:cs="Arial"/>
        </w:rPr>
        <w:t xml:space="preserve">Potassium, typically added as potassium carbonate or potassium nitrate, does not contribute much calorific value on its own but acts as a </w:t>
      </w:r>
      <w:r w:rsidRPr="00EE4AE3">
        <w:rPr>
          <w:rStyle w:val="Strong"/>
          <w:rFonts w:ascii="Arial" w:hAnsi="Arial" w:cs="Arial"/>
        </w:rPr>
        <w:t>combustion catalyst</w:t>
      </w:r>
      <w:r w:rsidRPr="00EE4AE3">
        <w:rPr>
          <w:rFonts w:ascii="Arial" w:hAnsi="Arial" w:cs="Arial"/>
        </w:rPr>
        <w:t>.</w:t>
      </w:r>
    </w:p>
    <w:p w14:paraId="2B5DAC1A" w14:textId="77777777" w:rsidR="00440B26" w:rsidRPr="00EE4AE3" w:rsidRDefault="00440B26" w:rsidP="008D5773">
      <w:pPr>
        <w:numPr>
          <w:ilvl w:val="1"/>
          <w:numId w:val="184"/>
        </w:numPr>
        <w:spacing w:before="100" w:beforeAutospacing="1" w:after="100" w:afterAutospacing="1" w:line="240" w:lineRule="auto"/>
        <w:jc w:val="both"/>
        <w:rPr>
          <w:rFonts w:ascii="Arial" w:hAnsi="Arial" w:cs="Arial"/>
        </w:rPr>
      </w:pPr>
      <w:r w:rsidRPr="00EE4AE3">
        <w:rPr>
          <w:rStyle w:val="Strong"/>
          <w:rFonts w:ascii="Arial" w:hAnsi="Arial" w:cs="Arial"/>
        </w:rPr>
        <w:t>Catalytic Effect</w:t>
      </w:r>
      <w:r w:rsidRPr="00EE4AE3">
        <w:rPr>
          <w:rFonts w:ascii="Arial" w:hAnsi="Arial" w:cs="Arial"/>
        </w:rPr>
        <w:t>: Potassium significantly lowers the ignition temperature of pellets and accelerates oxidation of the carbon compounds, leading to cleaner and more efficient combustion.</w:t>
      </w:r>
    </w:p>
    <w:p w14:paraId="43A0397C" w14:textId="3B2531E9" w:rsidR="00440B26" w:rsidRDefault="00440B26" w:rsidP="008D5773">
      <w:pPr>
        <w:numPr>
          <w:ilvl w:val="1"/>
          <w:numId w:val="184"/>
        </w:numPr>
        <w:spacing w:before="100" w:beforeAutospacing="1" w:after="100" w:afterAutospacing="1" w:line="240" w:lineRule="auto"/>
        <w:jc w:val="both"/>
        <w:rPr>
          <w:rFonts w:ascii="Arial" w:hAnsi="Arial" w:cs="Arial"/>
        </w:rPr>
      </w:pPr>
      <w:r w:rsidRPr="00EE4AE3">
        <w:rPr>
          <w:rStyle w:val="Strong"/>
          <w:rFonts w:ascii="Arial" w:hAnsi="Arial" w:cs="Arial"/>
        </w:rPr>
        <w:t>Emission Reduction</w:t>
      </w:r>
      <w:r w:rsidRPr="00EE4AE3">
        <w:rPr>
          <w:rFonts w:ascii="Arial" w:hAnsi="Arial" w:cs="Arial"/>
        </w:rPr>
        <w:t>: By promoting complete combustion, potassium helps reduce emissions of soot, CO, and unburned hydrocarbons, contributing to a cleaner burn profile.</w:t>
      </w:r>
    </w:p>
    <w:p w14:paraId="1CF89156" w14:textId="335E7F74"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06EC53FB">
          <v:rect id="_x0000_i1261" style="width:0;height:1.5pt" o:hralign="right" o:hrstd="t" o:hr="t" fillcolor="#a0a0a0" stroked="f"/>
        </w:pict>
      </w:r>
    </w:p>
    <w:p w14:paraId="74CA344B"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Fuel Additive Role and Benefits</w:t>
      </w:r>
    </w:p>
    <w:p w14:paraId="0C4510D1" w14:textId="77777777" w:rsidR="00440B26" w:rsidRPr="00EE4AE3" w:rsidRDefault="00440B26" w:rsidP="008D5773">
      <w:pPr>
        <w:pStyle w:val="NormalWeb"/>
        <w:numPr>
          <w:ilvl w:val="0"/>
          <w:numId w:val="185"/>
        </w:numPr>
        <w:jc w:val="both"/>
        <w:rPr>
          <w:rFonts w:ascii="Arial" w:hAnsi="Arial" w:cs="Arial"/>
          <w:sz w:val="22"/>
          <w:szCs w:val="22"/>
        </w:rPr>
      </w:pPr>
      <w:r w:rsidRPr="00EE4AE3">
        <w:rPr>
          <w:rStyle w:val="Strong"/>
          <w:rFonts w:ascii="Arial" w:hAnsi="Arial" w:cs="Arial"/>
          <w:sz w:val="22"/>
          <w:szCs w:val="22"/>
        </w:rPr>
        <w:t>Glycerine as a Fuel Additive</w:t>
      </w:r>
      <w:r w:rsidRPr="00EE4AE3">
        <w:rPr>
          <w:rFonts w:ascii="Arial" w:hAnsi="Arial" w:cs="Arial"/>
          <w:sz w:val="22"/>
          <w:szCs w:val="22"/>
        </w:rPr>
        <w:t>:</w:t>
      </w:r>
    </w:p>
    <w:p w14:paraId="50A2E73C" w14:textId="77777777" w:rsidR="00440B26" w:rsidRPr="00EE4AE3" w:rsidRDefault="00440B26" w:rsidP="008D5773">
      <w:pPr>
        <w:numPr>
          <w:ilvl w:val="1"/>
          <w:numId w:val="186"/>
        </w:numPr>
        <w:spacing w:before="100" w:beforeAutospacing="1" w:after="100" w:afterAutospacing="1" w:line="240" w:lineRule="auto"/>
        <w:jc w:val="both"/>
        <w:rPr>
          <w:rFonts w:ascii="Arial" w:hAnsi="Arial" w:cs="Arial"/>
        </w:rPr>
      </w:pPr>
      <w:r w:rsidRPr="00EE4AE3">
        <w:rPr>
          <w:rStyle w:val="Strong"/>
          <w:rFonts w:ascii="Arial" w:hAnsi="Arial" w:cs="Arial"/>
        </w:rPr>
        <w:t>Pros</w:t>
      </w:r>
      <w:r w:rsidRPr="00EE4AE3">
        <w:rPr>
          <w:rFonts w:ascii="Arial" w:hAnsi="Arial" w:cs="Arial"/>
        </w:rPr>
        <w:t>: Adds energy density, making pellets burn hotter and longer.</w:t>
      </w:r>
    </w:p>
    <w:p w14:paraId="148DC350" w14:textId="77777777" w:rsidR="00440B26" w:rsidRPr="00EE4AE3" w:rsidRDefault="00440B26" w:rsidP="008D5773">
      <w:pPr>
        <w:numPr>
          <w:ilvl w:val="1"/>
          <w:numId w:val="186"/>
        </w:numPr>
        <w:spacing w:before="100" w:beforeAutospacing="1" w:after="100" w:afterAutospacing="1" w:line="240" w:lineRule="auto"/>
        <w:jc w:val="both"/>
        <w:rPr>
          <w:rFonts w:ascii="Arial" w:hAnsi="Arial" w:cs="Arial"/>
        </w:rPr>
      </w:pPr>
      <w:r w:rsidRPr="00EE4AE3">
        <w:rPr>
          <w:rStyle w:val="Strong"/>
          <w:rFonts w:ascii="Arial" w:hAnsi="Arial" w:cs="Arial"/>
        </w:rPr>
        <w:t>Cons</w:t>
      </w:r>
      <w:r w:rsidRPr="00EE4AE3">
        <w:rPr>
          <w:rFonts w:ascii="Arial" w:hAnsi="Arial" w:cs="Arial"/>
        </w:rPr>
        <w:t>: Requires careful blending to avoid sticky residues, and can increase emissions if not burned completely.</w:t>
      </w:r>
    </w:p>
    <w:p w14:paraId="1D8A97BA" w14:textId="77777777" w:rsidR="00440B26" w:rsidRPr="00EE4AE3" w:rsidRDefault="00440B26" w:rsidP="008D5773">
      <w:pPr>
        <w:numPr>
          <w:ilvl w:val="1"/>
          <w:numId w:val="186"/>
        </w:numPr>
        <w:spacing w:before="100" w:beforeAutospacing="1" w:after="100" w:afterAutospacing="1" w:line="240" w:lineRule="auto"/>
        <w:jc w:val="both"/>
        <w:rPr>
          <w:rFonts w:ascii="Arial" w:hAnsi="Arial" w:cs="Arial"/>
        </w:rPr>
      </w:pPr>
      <w:r w:rsidRPr="00EE4AE3">
        <w:rPr>
          <w:rStyle w:val="Strong"/>
          <w:rFonts w:ascii="Arial" w:hAnsi="Arial" w:cs="Arial"/>
        </w:rPr>
        <w:lastRenderedPageBreak/>
        <w:t>Application</w:t>
      </w:r>
      <w:r w:rsidRPr="00EE4AE3">
        <w:rPr>
          <w:rFonts w:ascii="Arial" w:hAnsi="Arial" w:cs="Arial"/>
        </w:rPr>
        <w:t>: Works best when combined with other dry, high-carbon materials to offset its sticky nature.</w:t>
      </w:r>
    </w:p>
    <w:p w14:paraId="68EB6EDE" w14:textId="77777777" w:rsidR="00440B26" w:rsidRPr="00EE4AE3" w:rsidRDefault="00440B26" w:rsidP="008D5773">
      <w:pPr>
        <w:pStyle w:val="NormalWeb"/>
        <w:numPr>
          <w:ilvl w:val="0"/>
          <w:numId w:val="185"/>
        </w:numPr>
        <w:jc w:val="both"/>
        <w:rPr>
          <w:rFonts w:ascii="Arial" w:hAnsi="Arial" w:cs="Arial"/>
          <w:sz w:val="22"/>
          <w:szCs w:val="22"/>
        </w:rPr>
      </w:pPr>
      <w:r w:rsidRPr="00EE4AE3">
        <w:rPr>
          <w:rStyle w:val="Strong"/>
          <w:rFonts w:ascii="Arial" w:hAnsi="Arial" w:cs="Arial"/>
          <w:sz w:val="22"/>
          <w:szCs w:val="22"/>
        </w:rPr>
        <w:t>Potassium as a Fuel Additive</w:t>
      </w:r>
      <w:r w:rsidRPr="00EE4AE3">
        <w:rPr>
          <w:rFonts w:ascii="Arial" w:hAnsi="Arial" w:cs="Arial"/>
          <w:sz w:val="22"/>
          <w:szCs w:val="22"/>
        </w:rPr>
        <w:t>:</w:t>
      </w:r>
    </w:p>
    <w:p w14:paraId="2B09329C" w14:textId="77777777" w:rsidR="00440B26" w:rsidRPr="00EE4AE3" w:rsidRDefault="00440B26" w:rsidP="008D5773">
      <w:pPr>
        <w:numPr>
          <w:ilvl w:val="1"/>
          <w:numId w:val="187"/>
        </w:numPr>
        <w:spacing w:before="100" w:beforeAutospacing="1" w:after="100" w:afterAutospacing="1" w:line="240" w:lineRule="auto"/>
        <w:jc w:val="both"/>
        <w:rPr>
          <w:rFonts w:ascii="Arial" w:hAnsi="Arial" w:cs="Arial"/>
        </w:rPr>
      </w:pPr>
      <w:r w:rsidRPr="00EE4AE3">
        <w:rPr>
          <w:rStyle w:val="Strong"/>
          <w:rFonts w:ascii="Arial" w:hAnsi="Arial" w:cs="Arial"/>
        </w:rPr>
        <w:t>Pros</w:t>
      </w:r>
      <w:r w:rsidRPr="00EE4AE3">
        <w:rPr>
          <w:rFonts w:ascii="Arial" w:hAnsi="Arial" w:cs="Arial"/>
        </w:rPr>
        <w:t>: Acts as a catalyst to enhance combustion efficiency, promotes a cleaner burn by reducing emissions, and does not introduce additional processing challenges.</w:t>
      </w:r>
    </w:p>
    <w:p w14:paraId="1AE75D18" w14:textId="77777777" w:rsidR="00440B26" w:rsidRPr="00EE4AE3" w:rsidRDefault="00440B26" w:rsidP="008D5773">
      <w:pPr>
        <w:numPr>
          <w:ilvl w:val="1"/>
          <w:numId w:val="187"/>
        </w:numPr>
        <w:spacing w:before="100" w:beforeAutospacing="1" w:after="100" w:afterAutospacing="1" w:line="240" w:lineRule="auto"/>
        <w:jc w:val="both"/>
        <w:rPr>
          <w:rFonts w:ascii="Arial" w:hAnsi="Arial" w:cs="Arial"/>
        </w:rPr>
      </w:pPr>
      <w:r w:rsidRPr="00EE4AE3">
        <w:rPr>
          <w:rStyle w:val="Strong"/>
          <w:rFonts w:ascii="Arial" w:hAnsi="Arial" w:cs="Arial"/>
        </w:rPr>
        <w:t>Cons</w:t>
      </w:r>
      <w:r w:rsidRPr="00EE4AE3">
        <w:rPr>
          <w:rFonts w:ascii="Arial" w:hAnsi="Arial" w:cs="Arial"/>
        </w:rPr>
        <w:t>: Contributes less to calorific value directly, as it primarily facilitates the combustion process.</w:t>
      </w:r>
    </w:p>
    <w:p w14:paraId="38EB3411" w14:textId="4B4C529E" w:rsidR="00440B26" w:rsidRDefault="00440B26" w:rsidP="008D5773">
      <w:pPr>
        <w:numPr>
          <w:ilvl w:val="1"/>
          <w:numId w:val="187"/>
        </w:numPr>
        <w:spacing w:before="100" w:beforeAutospacing="1" w:after="100" w:afterAutospacing="1" w:line="240" w:lineRule="auto"/>
        <w:jc w:val="both"/>
        <w:rPr>
          <w:rFonts w:ascii="Arial" w:hAnsi="Arial" w:cs="Arial"/>
        </w:rPr>
      </w:pPr>
      <w:r w:rsidRPr="00EE4AE3">
        <w:rPr>
          <w:rStyle w:val="Strong"/>
          <w:rFonts w:ascii="Arial" w:hAnsi="Arial" w:cs="Arial"/>
        </w:rPr>
        <w:t>Application</w:t>
      </w:r>
      <w:r w:rsidRPr="00EE4AE3">
        <w:rPr>
          <w:rFonts w:ascii="Arial" w:hAnsi="Arial" w:cs="Arial"/>
        </w:rPr>
        <w:t>: Ideal for pellets where emission reduction and complete combustion are priorities.</w:t>
      </w:r>
    </w:p>
    <w:p w14:paraId="4A0A4A32" w14:textId="65907D0B"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07CD2EFE">
          <v:rect id="_x0000_i1262" style="width:0;height:1.5pt" o:hralign="right" o:hrstd="t" o:hr="t" fillcolor="#a0a0a0" stroked="f"/>
        </w:pict>
      </w:r>
    </w:p>
    <w:p w14:paraId="32393B8E"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Synergistic Use of Glycerine and Potassium</w:t>
      </w:r>
    </w:p>
    <w:p w14:paraId="58AE8615" w14:textId="745BD1F5"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 xml:space="preserve">For optimal results, </w:t>
      </w:r>
      <w:r w:rsidR="008C1F9A" w:rsidRPr="00EE4AE3">
        <w:rPr>
          <w:rFonts w:ascii="Arial" w:hAnsi="Arial" w:cs="Arial"/>
          <w:sz w:val="22"/>
          <w:szCs w:val="22"/>
        </w:rPr>
        <w:t>we</w:t>
      </w:r>
      <w:r w:rsidRPr="00EE4AE3">
        <w:rPr>
          <w:rFonts w:ascii="Arial" w:hAnsi="Arial" w:cs="Arial"/>
          <w:sz w:val="22"/>
          <w:szCs w:val="22"/>
        </w:rPr>
        <w:t xml:space="preserve"> could consider using </w:t>
      </w:r>
      <w:r w:rsidRPr="00EE4AE3">
        <w:rPr>
          <w:rStyle w:val="Strong"/>
          <w:rFonts w:ascii="Arial" w:hAnsi="Arial" w:cs="Arial"/>
          <w:sz w:val="22"/>
          <w:szCs w:val="22"/>
        </w:rPr>
        <w:t>both glycerine and potassium</w:t>
      </w:r>
      <w:r w:rsidRPr="00EE4AE3">
        <w:rPr>
          <w:rFonts w:ascii="Arial" w:hAnsi="Arial" w:cs="Arial"/>
          <w:sz w:val="22"/>
          <w:szCs w:val="22"/>
        </w:rPr>
        <w:t xml:space="preserve"> in combination. Here’s why:</w:t>
      </w:r>
    </w:p>
    <w:p w14:paraId="3A5AC91E" w14:textId="77777777" w:rsidR="00440B26" w:rsidRPr="00EE4AE3" w:rsidRDefault="00440B26" w:rsidP="008D5773">
      <w:pPr>
        <w:numPr>
          <w:ilvl w:val="0"/>
          <w:numId w:val="188"/>
        </w:numPr>
        <w:spacing w:before="100" w:beforeAutospacing="1" w:after="100" w:afterAutospacing="1" w:line="240" w:lineRule="auto"/>
        <w:jc w:val="both"/>
        <w:rPr>
          <w:rFonts w:ascii="Arial" w:hAnsi="Arial" w:cs="Arial"/>
        </w:rPr>
      </w:pPr>
      <w:r w:rsidRPr="00EE4AE3">
        <w:rPr>
          <w:rStyle w:val="Strong"/>
          <w:rFonts w:ascii="Arial" w:hAnsi="Arial" w:cs="Arial"/>
        </w:rPr>
        <w:t>Enhanced Energy Density</w:t>
      </w:r>
      <w:r w:rsidRPr="00EE4AE3">
        <w:rPr>
          <w:rFonts w:ascii="Arial" w:hAnsi="Arial" w:cs="Arial"/>
        </w:rPr>
        <w:t>: Glycerine can increase the calorific value of the pellets, making them more energy-dense.</w:t>
      </w:r>
    </w:p>
    <w:p w14:paraId="47E2568B" w14:textId="77777777" w:rsidR="00440B26" w:rsidRPr="00EE4AE3" w:rsidRDefault="00440B26" w:rsidP="008D5773">
      <w:pPr>
        <w:numPr>
          <w:ilvl w:val="0"/>
          <w:numId w:val="188"/>
        </w:numPr>
        <w:spacing w:before="100" w:beforeAutospacing="1" w:after="100" w:afterAutospacing="1" w:line="240" w:lineRule="auto"/>
        <w:jc w:val="both"/>
        <w:rPr>
          <w:rFonts w:ascii="Arial" w:hAnsi="Arial" w:cs="Arial"/>
        </w:rPr>
      </w:pPr>
      <w:r w:rsidRPr="00EE4AE3">
        <w:rPr>
          <w:rStyle w:val="Strong"/>
          <w:rFonts w:ascii="Arial" w:hAnsi="Arial" w:cs="Arial"/>
        </w:rPr>
        <w:t>Improved Combustion Efficiency</w:t>
      </w:r>
      <w:r w:rsidRPr="00EE4AE3">
        <w:rPr>
          <w:rFonts w:ascii="Arial" w:hAnsi="Arial" w:cs="Arial"/>
        </w:rPr>
        <w:t>: Potassium acts as a catalyst, helping the glycerine burn more completely. This could offset some of glycerine’s incomplete combustion challenges, resulting in a cleaner burn and fewer emissions.</w:t>
      </w:r>
    </w:p>
    <w:p w14:paraId="511EF9BF" w14:textId="6F22F47C" w:rsidR="00440B26" w:rsidRPr="00EE4AE3" w:rsidRDefault="00440B26" w:rsidP="008D5773">
      <w:pPr>
        <w:numPr>
          <w:ilvl w:val="0"/>
          <w:numId w:val="188"/>
        </w:numPr>
        <w:spacing w:before="100" w:beforeAutospacing="1" w:after="100" w:afterAutospacing="1" w:line="240" w:lineRule="auto"/>
        <w:jc w:val="both"/>
        <w:rPr>
          <w:rFonts w:ascii="Arial" w:hAnsi="Arial" w:cs="Arial"/>
        </w:rPr>
      </w:pPr>
      <w:r w:rsidRPr="00EE4AE3">
        <w:rPr>
          <w:rStyle w:val="Strong"/>
          <w:rFonts w:ascii="Arial" w:hAnsi="Arial" w:cs="Arial"/>
        </w:rPr>
        <w:t>Practical Considerations</w:t>
      </w:r>
      <w:r w:rsidRPr="00EE4AE3">
        <w:rPr>
          <w:rFonts w:ascii="Arial" w:hAnsi="Arial" w:cs="Arial"/>
        </w:rPr>
        <w:t xml:space="preserve">: To avoid the handling issues with glycerine, </w:t>
      </w:r>
      <w:r w:rsidR="008C1F9A" w:rsidRPr="00EE4AE3">
        <w:rPr>
          <w:rFonts w:ascii="Arial" w:hAnsi="Arial" w:cs="Arial"/>
        </w:rPr>
        <w:t>we</w:t>
      </w:r>
      <w:r w:rsidRPr="00EE4AE3">
        <w:rPr>
          <w:rFonts w:ascii="Arial" w:hAnsi="Arial" w:cs="Arial"/>
        </w:rPr>
        <w:t xml:space="preserve"> may consider converting it to a </w:t>
      </w:r>
      <w:r w:rsidRPr="00EE4AE3">
        <w:rPr>
          <w:rStyle w:val="Strong"/>
          <w:rFonts w:ascii="Arial" w:hAnsi="Arial" w:cs="Arial"/>
        </w:rPr>
        <w:t>glycerine-based gel</w:t>
      </w:r>
      <w:r w:rsidRPr="00EE4AE3">
        <w:rPr>
          <w:rFonts w:ascii="Arial" w:hAnsi="Arial" w:cs="Arial"/>
        </w:rPr>
        <w:t xml:space="preserve"> before adding it to the pellet mix. This form is easier to blend with the solid OPT/OPF material.</w:t>
      </w:r>
    </w:p>
    <w:p w14:paraId="2C5FF9C4"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Summary Table: Glycerine vs. Potassium as Pellet Fuel Enhancers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0"/>
        <w:gridCol w:w="3333"/>
        <w:gridCol w:w="3313"/>
      </w:tblGrid>
      <w:tr w:rsidR="00440B26" w:rsidRPr="00EE4AE3" w14:paraId="448390BF" w14:textId="77777777" w:rsidTr="00EE4AE3">
        <w:trPr>
          <w:tblHeader/>
          <w:tblCellSpacing w:w="15" w:type="dxa"/>
        </w:trPr>
        <w:tc>
          <w:tcPr>
            <w:tcW w:w="0" w:type="auto"/>
            <w:shd w:val="clear" w:color="auto" w:fill="F2F2F2" w:themeFill="background1" w:themeFillShade="F2"/>
            <w:vAlign w:val="center"/>
            <w:hideMark/>
          </w:tcPr>
          <w:p w14:paraId="78FDA4D3" w14:textId="77777777" w:rsidR="00440B26" w:rsidRPr="00EE4AE3" w:rsidRDefault="00440B26" w:rsidP="008C2DA1">
            <w:pPr>
              <w:jc w:val="both"/>
              <w:rPr>
                <w:rFonts w:ascii="Arial" w:hAnsi="Arial" w:cs="Arial"/>
                <w:b/>
                <w:bCs/>
              </w:rPr>
            </w:pPr>
            <w:r w:rsidRPr="00EE4AE3">
              <w:rPr>
                <w:rFonts w:ascii="Arial" w:hAnsi="Arial" w:cs="Arial"/>
                <w:b/>
                <w:bCs/>
              </w:rPr>
              <w:t>Attribute</w:t>
            </w:r>
          </w:p>
        </w:tc>
        <w:tc>
          <w:tcPr>
            <w:tcW w:w="0" w:type="auto"/>
            <w:shd w:val="clear" w:color="auto" w:fill="F2F2F2" w:themeFill="background1" w:themeFillShade="F2"/>
            <w:vAlign w:val="center"/>
            <w:hideMark/>
          </w:tcPr>
          <w:p w14:paraId="35A91D93" w14:textId="77777777" w:rsidR="00440B26" w:rsidRPr="00EE4AE3" w:rsidRDefault="00440B26" w:rsidP="008C2DA1">
            <w:pPr>
              <w:jc w:val="both"/>
              <w:rPr>
                <w:rFonts w:ascii="Arial" w:hAnsi="Arial" w:cs="Arial"/>
                <w:b/>
                <w:bCs/>
              </w:rPr>
            </w:pPr>
            <w:r w:rsidRPr="00EE4AE3">
              <w:rPr>
                <w:rFonts w:ascii="Arial" w:hAnsi="Arial" w:cs="Arial"/>
                <w:b/>
                <w:bCs/>
              </w:rPr>
              <w:t>Glycerine</w:t>
            </w:r>
          </w:p>
        </w:tc>
        <w:tc>
          <w:tcPr>
            <w:tcW w:w="0" w:type="auto"/>
            <w:shd w:val="clear" w:color="auto" w:fill="F2F2F2" w:themeFill="background1" w:themeFillShade="F2"/>
            <w:vAlign w:val="center"/>
            <w:hideMark/>
          </w:tcPr>
          <w:p w14:paraId="33E07209" w14:textId="77777777" w:rsidR="00440B26" w:rsidRPr="00EE4AE3" w:rsidRDefault="00440B26" w:rsidP="008C2DA1">
            <w:pPr>
              <w:jc w:val="both"/>
              <w:rPr>
                <w:rFonts w:ascii="Arial" w:hAnsi="Arial" w:cs="Arial"/>
                <w:b/>
                <w:bCs/>
              </w:rPr>
            </w:pPr>
            <w:r w:rsidRPr="00EE4AE3">
              <w:rPr>
                <w:rFonts w:ascii="Arial" w:hAnsi="Arial" w:cs="Arial"/>
                <w:b/>
                <w:bCs/>
              </w:rPr>
              <w:t>Potassium</w:t>
            </w:r>
          </w:p>
        </w:tc>
      </w:tr>
      <w:tr w:rsidR="00440B26" w:rsidRPr="00EE4AE3" w14:paraId="0FD306C0" w14:textId="77777777" w:rsidTr="00EE4AE3">
        <w:trPr>
          <w:tblCellSpacing w:w="15" w:type="dxa"/>
        </w:trPr>
        <w:tc>
          <w:tcPr>
            <w:tcW w:w="0" w:type="auto"/>
            <w:shd w:val="clear" w:color="auto" w:fill="F2F2F2" w:themeFill="background1" w:themeFillShade="F2"/>
            <w:vAlign w:val="center"/>
            <w:hideMark/>
          </w:tcPr>
          <w:p w14:paraId="0654C230" w14:textId="77777777" w:rsidR="00440B26" w:rsidRPr="00EE4AE3" w:rsidRDefault="00440B26" w:rsidP="008C2DA1">
            <w:pPr>
              <w:jc w:val="both"/>
              <w:rPr>
                <w:rFonts w:ascii="Arial" w:hAnsi="Arial" w:cs="Arial"/>
              </w:rPr>
            </w:pPr>
            <w:r w:rsidRPr="00EE4AE3">
              <w:rPr>
                <w:rStyle w:val="Strong"/>
                <w:rFonts w:ascii="Arial" w:hAnsi="Arial" w:cs="Arial"/>
              </w:rPr>
              <w:t>Calorific Value</w:t>
            </w:r>
          </w:p>
        </w:tc>
        <w:tc>
          <w:tcPr>
            <w:tcW w:w="0" w:type="auto"/>
            <w:shd w:val="clear" w:color="auto" w:fill="auto"/>
            <w:vAlign w:val="center"/>
            <w:hideMark/>
          </w:tcPr>
          <w:p w14:paraId="7CAA53E5" w14:textId="77777777" w:rsidR="00440B26" w:rsidRPr="00EE4AE3" w:rsidRDefault="00440B26" w:rsidP="008C2DA1">
            <w:pPr>
              <w:jc w:val="both"/>
              <w:rPr>
                <w:rFonts w:ascii="Arial" w:hAnsi="Arial" w:cs="Arial"/>
              </w:rPr>
            </w:pPr>
            <w:r w:rsidRPr="00EE4AE3">
              <w:rPr>
                <w:rFonts w:ascii="Arial" w:hAnsi="Arial" w:cs="Arial"/>
              </w:rPr>
              <w:t>High (~16-19 MJ/kg)</w:t>
            </w:r>
          </w:p>
        </w:tc>
        <w:tc>
          <w:tcPr>
            <w:tcW w:w="0" w:type="auto"/>
            <w:shd w:val="clear" w:color="auto" w:fill="auto"/>
            <w:vAlign w:val="center"/>
            <w:hideMark/>
          </w:tcPr>
          <w:p w14:paraId="2D617BB1" w14:textId="77777777" w:rsidR="00440B26" w:rsidRPr="00EE4AE3" w:rsidRDefault="00440B26" w:rsidP="008C2DA1">
            <w:pPr>
              <w:jc w:val="both"/>
              <w:rPr>
                <w:rFonts w:ascii="Arial" w:hAnsi="Arial" w:cs="Arial"/>
              </w:rPr>
            </w:pPr>
            <w:r w:rsidRPr="00EE4AE3">
              <w:rPr>
                <w:rFonts w:ascii="Arial" w:hAnsi="Arial" w:cs="Arial"/>
              </w:rPr>
              <w:t>Low (minimal direct energy contribution)</w:t>
            </w:r>
          </w:p>
        </w:tc>
      </w:tr>
      <w:tr w:rsidR="00440B26" w:rsidRPr="00EE4AE3" w14:paraId="66DCEDC2" w14:textId="77777777" w:rsidTr="00EE4AE3">
        <w:trPr>
          <w:tblCellSpacing w:w="15" w:type="dxa"/>
        </w:trPr>
        <w:tc>
          <w:tcPr>
            <w:tcW w:w="0" w:type="auto"/>
            <w:shd w:val="clear" w:color="auto" w:fill="F2F2F2" w:themeFill="background1" w:themeFillShade="F2"/>
            <w:vAlign w:val="center"/>
            <w:hideMark/>
          </w:tcPr>
          <w:p w14:paraId="2DB6B83C" w14:textId="77777777" w:rsidR="00440B26" w:rsidRPr="00EE4AE3" w:rsidRDefault="00440B26" w:rsidP="00EE4AE3">
            <w:pPr>
              <w:rPr>
                <w:rFonts w:ascii="Arial" w:hAnsi="Arial" w:cs="Arial"/>
              </w:rPr>
            </w:pPr>
            <w:r w:rsidRPr="00EE4AE3">
              <w:rPr>
                <w:rStyle w:val="Strong"/>
                <w:rFonts w:ascii="Arial" w:hAnsi="Arial" w:cs="Arial"/>
              </w:rPr>
              <w:t>Combustion Enhancement</w:t>
            </w:r>
          </w:p>
        </w:tc>
        <w:tc>
          <w:tcPr>
            <w:tcW w:w="0" w:type="auto"/>
            <w:shd w:val="clear" w:color="auto" w:fill="auto"/>
            <w:vAlign w:val="center"/>
            <w:hideMark/>
          </w:tcPr>
          <w:p w14:paraId="55C6B062" w14:textId="77777777" w:rsidR="00440B26" w:rsidRPr="00EE4AE3" w:rsidRDefault="00440B26" w:rsidP="00EE4AE3">
            <w:pPr>
              <w:pStyle w:val="Header"/>
              <w:tabs>
                <w:tab w:val="clear" w:pos="4513"/>
                <w:tab w:val="clear" w:pos="9026"/>
              </w:tabs>
              <w:spacing w:after="160" w:line="259" w:lineRule="auto"/>
              <w:rPr>
                <w:rFonts w:ascii="Arial" w:hAnsi="Arial" w:cs="Arial"/>
              </w:rPr>
            </w:pPr>
            <w:r w:rsidRPr="00EE4AE3">
              <w:rPr>
                <w:rFonts w:ascii="Arial" w:hAnsi="Arial" w:cs="Arial"/>
              </w:rPr>
              <w:t>Increases energy density, longer burn</w:t>
            </w:r>
          </w:p>
        </w:tc>
        <w:tc>
          <w:tcPr>
            <w:tcW w:w="0" w:type="auto"/>
            <w:shd w:val="clear" w:color="auto" w:fill="auto"/>
            <w:vAlign w:val="center"/>
            <w:hideMark/>
          </w:tcPr>
          <w:p w14:paraId="42699098" w14:textId="77777777" w:rsidR="00440B26" w:rsidRPr="00EE4AE3" w:rsidRDefault="00440B26" w:rsidP="00EE4AE3">
            <w:pPr>
              <w:rPr>
                <w:rFonts w:ascii="Arial" w:hAnsi="Arial" w:cs="Arial"/>
              </w:rPr>
            </w:pPr>
            <w:r w:rsidRPr="00EE4AE3">
              <w:rPr>
                <w:rFonts w:ascii="Arial" w:hAnsi="Arial" w:cs="Arial"/>
              </w:rPr>
              <w:t>Lowers ignition temp, accelerates combustion</w:t>
            </w:r>
          </w:p>
        </w:tc>
      </w:tr>
      <w:tr w:rsidR="00440B26" w:rsidRPr="00EE4AE3" w14:paraId="6D6D20B5" w14:textId="77777777" w:rsidTr="00EE4AE3">
        <w:trPr>
          <w:tblCellSpacing w:w="15" w:type="dxa"/>
        </w:trPr>
        <w:tc>
          <w:tcPr>
            <w:tcW w:w="0" w:type="auto"/>
            <w:shd w:val="clear" w:color="auto" w:fill="F2F2F2" w:themeFill="background1" w:themeFillShade="F2"/>
            <w:vAlign w:val="center"/>
            <w:hideMark/>
          </w:tcPr>
          <w:p w14:paraId="449A23D0" w14:textId="77777777" w:rsidR="00440B26" w:rsidRPr="00EE4AE3" w:rsidRDefault="00440B26" w:rsidP="00EE4AE3">
            <w:pPr>
              <w:rPr>
                <w:rFonts w:ascii="Arial" w:hAnsi="Arial" w:cs="Arial"/>
              </w:rPr>
            </w:pPr>
            <w:r w:rsidRPr="00EE4AE3">
              <w:rPr>
                <w:rStyle w:val="Strong"/>
                <w:rFonts w:ascii="Arial" w:hAnsi="Arial" w:cs="Arial"/>
              </w:rPr>
              <w:t>Emission Profile</w:t>
            </w:r>
          </w:p>
        </w:tc>
        <w:tc>
          <w:tcPr>
            <w:tcW w:w="0" w:type="auto"/>
            <w:shd w:val="clear" w:color="auto" w:fill="auto"/>
            <w:vAlign w:val="center"/>
            <w:hideMark/>
          </w:tcPr>
          <w:p w14:paraId="685CB176" w14:textId="77777777" w:rsidR="00440B26" w:rsidRPr="00EE4AE3" w:rsidRDefault="00440B26" w:rsidP="00EE4AE3">
            <w:pPr>
              <w:rPr>
                <w:rFonts w:ascii="Arial" w:hAnsi="Arial" w:cs="Arial"/>
              </w:rPr>
            </w:pPr>
            <w:r w:rsidRPr="00EE4AE3">
              <w:rPr>
                <w:rFonts w:ascii="Arial" w:hAnsi="Arial" w:cs="Arial"/>
              </w:rPr>
              <w:t>May release CO, soot if incompletely burned</w:t>
            </w:r>
          </w:p>
        </w:tc>
        <w:tc>
          <w:tcPr>
            <w:tcW w:w="0" w:type="auto"/>
            <w:shd w:val="clear" w:color="auto" w:fill="auto"/>
            <w:vAlign w:val="center"/>
            <w:hideMark/>
          </w:tcPr>
          <w:p w14:paraId="4710DFF9" w14:textId="77777777" w:rsidR="00440B26" w:rsidRPr="00EE4AE3" w:rsidRDefault="00440B26" w:rsidP="00EE4AE3">
            <w:pPr>
              <w:rPr>
                <w:rFonts w:ascii="Arial" w:hAnsi="Arial" w:cs="Arial"/>
              </w:rPr>
            </w:pPr>
            <w:r w:rsidRPr="00EE4AE3">
              <w:rPr>
                <w:rFonts w:ascii="Arial" w:hAnsi="Arial" w:cs="Arial"/>
              </w:rPr>
              <w:t>Promotes clean burn, reduces CO/soot</w:t>
            </w:r>
          </w:p>
        </w:tc>
      </w:tr>
      <w:tr w:rsidR="00440B26" w:rsidRPr="00EE4AE3" w14:paraId="79A287C0" w14:textId="77777777" w:rsidTr="00EE4AE3">
        <w:trPr>
          <w:tblCellSpacing w:w="15" w:type="dxa"/>
        </w:trPr>
        <w:tc>
          <w:tcPr>
            <w:tcW w:w="0" w:type="auto"/>
            <w:shd w:val="clear" w:color="auto" w:fill="F2F2F2" w:themeFill="background1" w:themeFillShade="F2"/>
            <w:vAlign w:val="center"/>
            <w:hideMark/>
          </w:tcPr>
          <w:p w14:paraId="0E8CA403" w14:textId="77777777" w:rsidR="00440B26" w:rsidRPr="00EE4AE3" w:rsidRDefault="00440B26" w:rsidP="00EE4AE3">
            <w:pPr>
              <w:rPr>
                <w:rFonts w:ascii="Arial" w:hAnsi="Arial" w:cs="Arial"/>
              </w:rPr>
            </w:pPr>
            <w:r w:rsidRPr="00EE4AE3">
              <w:rPr>
                <w:rStyle w:val="Strong"/>
                <w:rFonts w:ascii="Arial" w:hAnsi="Arial" w:cs="Arial"/>
              </w:rPr>
              <w:t>Handling &amp; Integration</w:t>
            </w:r>
          </w:p>
        </w:tc>
        <w:tc>
          <w:tcPr>
            <w:tcW w:w="0" w:type="auto"/>
            <w:shd w:val="clear" w:color="auto" w:fill="auto"/>
            <w:vAlign w:val="center"/>
            <w:hideMark/>
          </w:tcPr>
          <w:p w14:paraId="447CBBEA" w14:textId="77777777" w:rsidR="00440B26" w:rsidRPr="00EE4AE3" w:rsidRDefault="00440B26" w:rsidP="00EE4AE3">
            <w:pPr>
              <w:rPr>
                <w:rFonts w:ascii="Arial" w:hAnsi="Arial" w:cs="Arial"/>
              </w:rPr>
            </w:pPr>
            <w:r w:rsidRPr="00EE4AE3">
              <w:rPr>
                <w:rFonts w:ascii="Arial" w:hAnsi="Arial" w:cs="Arial"/>
              </w:rPr>
              <w:t>Sticky, requires careful blending</w:t>
            </w:r>
          </w:p>
        </w:tc>
        <w:tc>
          <w:tcPr>
            <w:tcW w:w="0" w:type="auto"/>
            <w:shd w:val="clear" w:color="auto" w:fill="auto"/>
            <w:vAlign w:val="center"/>
            <w:hideMark/>
          </w:tcPr>
          <w:p w14:paraId="0041DC06" w14:textId="77777777" w:rsidR="00440B26" w:rsidRPr="00EE4AE3" w:rsidRDefault="00440B26" w:rsidP="00EE4AE3">
            <w:pPr>
              <w:rPr>
                <w:rFonts w:ascii="Arial" w:hAnsi="Arial" w:cs="Arial"/>
              </w:rPr>
            </w:pPr>
            <w:r w:rsidRPr="00EE4AE3">
              <w:rPr>
                <w:rFonts w:ascii="Arial" w:hAnsi="Arial" w:cs="Arial"/>
              </w:rPr>
              <w:t>Easy to mix, no stickiness</w:t>
            </w:r>
          </w:p>
        </w:tc>
      </w:tr>
      <w:tr w:rsidR="00440B26" w:rsidRPr="00EE4AE3" w14:paraId="0933DE11" w14:textId="77777777" w:rsidTr="00EE4AE3">
        <w:trPr>
          <w:tblCellSpacing w:w="15" w:type="dxa"/>
        </w:trPr>
        <w:tc>
          <w:tcPr>
            <w:tcW w:w="0" w:type="auto"/>
            <w:shd w:val="clear" w:color="auto" w:fill="F2F2F2" w:themeFill="background1" w:themeFillShade="F2"/>
            <w:vAlign w:val="center"/>
            <w:hideMark/>
          </w:tcPr>
          <w:p w14:paraId="6B3ECC15" w14:textId="77777777" w:rsidR="00440B26" w:rsidRPr="00EE4AE3" w:rsidRDefault="00440B26" w:rsidP="00EE4AE3">
            <w:pPr>
              <w:rPr>
                <w:rFonts w:ascii="Arial" w:hAnsi="Arial" w:cs="Arial"/>
              </w:rPr>
            </w:pPr>
            <w:r w:rsidRPr="00EE4AE3">
              <w:rPr>
                <w:rStyle w:val="Strong"/>
                <w:rFonts w:ascii="Arial" w:hAnsi="Arial" w:cs="Arial"/>
              </w:rPr>
              <w:t>Best Use</w:t>
            </w:r>
          </w:p>
        </w:tc>
        <w:tc>
          <w:tcPr>
            <w:tcW w:w="0" w:type="auto"/>
            <w:shd w:val="clear" w:color="auto" w:fill="auto"/>
            <w:vAlign w:val="center"/>
            <w:hideMark/>
          </w:tcPr>
          <w:p w14:paraId="6328291A" w14:textId="77777777" w:rsidR="00440B26" w:rsidRPr="00EE4AE3" w:rsidRDefault="00440B26" w:rsidP="00EE4AE3">
            <w:pPr>
              <w:rPr>
                <w:rFonts w:ascii="Arial" w:hAnsi="Arial" w:cs="Arial"/>
              </w:rPr>
            </w:pPr>
            <w:r w:rsidRPr="00EE4AE3">
              <w:rPr>
                <w:rFonts w:ascii="Arial" w:hAnsi="Arial" w:cs="Arial"/>
              </w:rPr>
              <w:t>Boosting energy density in high-carbon pellets</w:t>
            </w:r>
          </w:p>
        </w:tc>
        <w:tc>
          <w:tcPr>
            <w:tcW w:w="0" w:type="auto"/>
            <w:shd w:val="clear" w:color="auto" w:fill="auto"/>
            <w:vAlign w:val="center"/>
            <w:hideMark/>
          </w:tcPr>
          <w:p w14:paraId="16BDC4CE" w14:textId="77777777" w:rsidR="00440B26" w:rsidRPr="00EE4AE3" w:rsidRDefault="00440B26" w:rsidP="00EE4AE3">
            <w:pPr>
              <w:rPr>
                <w:rFonts w:ascii="Arial" w:hAnsi="Arial" w:cs="Arial"/>
              </w:rPr>
            </w:pPr>
            <w:r w:rsidRPr="00EE4AE3">
              <w:rPr>
                <w:rFonts w:ascii="Arial" w:hAnsi="Arial" w:cs="Arial"/>
              </w:rPr>
              <w:t>Improving burn efficiency and cleanliness</w:t>
            </w:r>
          </w:p>
        </w:tc>
      </w:tr>
    </w:tbl>
    <w:p w14:paraId="25DAF3BD" w14:textId="77777777" w:rsidR="00440B26" w:rsidRPr="00EE4AE3" w:rsidRDefault="00EE4AE3" w:rsidP="008C2DA1">
      <w:pPr>
        <w:jc w:val="both"/>
        <w:rPr>
          <w:rFonts w:ascii="Arial" w:hAnsi="Arial" w:cs="Arial"/>
        </w:rPr>
      </w:pPr>
      <w:r w:rsidRPr="00EE4AE3">
        <w:rPr>
          <w:rFonts w:ascii="Arial" w:hAnsi="Arial" w:cs="Arial"/>
          <w:noProof/>
        </w:rPr>
        <w:pict w14:anchorId="533883A4">
          <v:rect id="_x0000_i1080" style="width:0;height:1.5pt" o:hralign="right" o:hrstd="t" o:hr="t" fillcolor="#a0a0a0" stroked="f"/>
        </w:pict>
      </w:r>
    </w:p>
    <w:p w14:paraId="5BC57106"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Conclusion</w:t>
      </w:r>
    </w:p>
    <w:p w14:paraId="408DEB71" w14:textId="4051DFD6" w:rsidR="00440B26" w:rsidRPr="00EE4AE3" w:rsidRDefault="00440B26" w:rsidP="008D5773">
      <w:pPr>
        <w:numPr>
          <w:ilvl w:val="0"/>
          <w:numId w:val="189"/>
        </w:numPr>
        <w:spacing w:before="100" w:beforeAutospacing="1" w:after="100" w:afterAutospacing="1" w:line="240" w:lineRule="auto"/>
        <w:jc w:val="both"/>
        <w:rPr>
          <w:rFonts w:ascii="Arial" w:hAnsi="Arial" w:cs="Arial"/>
        </w:rPr>
      </w:pPr>
      <w:r w:rsidRPr="00EE4AE3">
        <w:rPr>
          <w:rStyle w:val="Strong"/>
          <w:rFonts w:ascii="Arial" w:hAnsi="Arial" w:cs="Arial"/>
        </w:rPr>
        <w:lastRenderedPageBreak/>
        <w:t>Glycerine</w:t>
      </w:r>
      <w:r w:rsidRPr="00EE4AE3">
        <w:rPr>
          <w:rFonts w:ascii="Arial" w:hAnsi="Arial" w:cs="Arial"/>
        </w:rPr>
        <w:t xml:space="preserve"> is beneficial if </w:t>
      </w:r>
      <w:r w:rsidR="008C1F9A" w:rsidRPr="00EE4AE3">
        <w:rPr>
          <w:rFonts w:ascii="Arial" w:hAnsi="Arial" w:cs="Arial"/>
        </w:rPr>
        <w:t>we</w:t>
      </w:r>
      <w:r w:rsidRPr="00EE4AE3">
        <w:rPr>
          <w:rFonts w:ascii="Arial" w:hAnsi="Arial" w:cs="Arial"/>
        </w:rPr>
        <w:t xml:space="preserve"> aim to increase the energy density of pellets, though it requires careful blending due to its sticky nature and potential for incomplete combustion.</w:t>
      </w:r>
    </w:p>
    <w:p w14:paraId="1F8E15FC" w14:textId="77777777" w:rsidR="00440B26" w:rsidRPr="00EE4AE3" w:rsidRDefault="00440B26" w:rsidP="008D5773">
      <w:pPr>
        <w:numPr>
          <w:ilvl w:val="0"/>
          <w:numId w:val="189"/>
        </w:numPr>
        <w:spacing w:before="100" w:beforeAutospacing="1" w:after="100" w:afterAutospacing="1" w:line="240" w:lineRule="auto"/>
        <w:jc w:val="both"/>
        <w:rPr>
          <w:rFonts w:ascii="Arial" w:hAnsi="Arial" w:cs="Arial"/>
        </w:rPr>
      </w:pPr>
      <w:r w:rsidRPr="00EE4AE3">
        <w:rPr>
          <w:rStyle w:val="Strong"/>
          <w:rFonts w:ascii="Arial" w:hAnsi="Arial" w:cs="Arial"/>
        </w:rPr>
        <w:t>Potassium</w:t>
      </w:r>
      <w:r w:rsidRPr="00EE4AE3">
        <w:rPr>
          <w:rFonts w:ascii="Arial" w:hAnsi="Arial" w:cs="Arial"/>
        </w:rPr>
        <w:t xml:space="preserve"> is superior for cleaner combustion and emission reduction, acting as a catalyst rather than an energy source.</w:t>
      </w:r>
    </w:p>
    <w:p w14:paraId="28EE2669" w14:textId="75A3D9EE"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 xml:space="preserve">Using both could allow </w:t>
      </w:r>
      <w:r w:rsidR="008C1F9A" w:rsidRPr="00EE4AE3">
        <w:rPr>
          <w:rFonts w:ascii="Arial" w:hAnsi="Arial" w:cs="Arial"/>
          <w:sz w:val="22"/>
          <w:szCs w:val="22"/>
        </w:rPr>
        <w:t>we</w:t>
      </w:r>
      <w:r w:rsidRPr="00EE4AE3">
        <w:rPr>
          <w:rFonts w:ascii="Arial" w:hAnsi="Arial" w:cs="Arial"/>
          <w:sz w:val="22"/>
          <w:szCs w:val="22"/>
        </w:rPr>
        <w:t xml:space="preserve"> to benefit from glycerine’s energy density and potassium’s catalytic effect, leading to a high-energy, efficient, and low-emission pellet.</w:t>
      </w:r>
    </w:p>
    <w:p w14:paraId="53445705" w14:textId="77777777" w:rsidR="003A7B15" w:rsidRPr="00EE4AE3" w:rsidRDefault="00EE4AE3" w:rsidP="008C2DA1">
      <w:pPr>
        <w:pStyle w:val="NormalWeb"/>
        <w:jc w:val="both"/>
        <w:rPr>
          <w:rFonts w:ascii="Arial" w:hAnsi="Arial" w:cs="Arial"/>
          <w:sz w:val="22"/>
          <w:szCs w:val="22"/>
        </w:rPr>
      </w:pPr>
      <w:r w:rsidRPr="00EE4AE3">
        <w:rPr>
          <w:rFonts w:ascii="Arial" w:hAnsi="Arial" w:cs="Arial"/>
          <w:noProof/>
          <w:sz w:val="22"/>
          <w:szCs w:val="22"/>
        </w:rPr>
        <w:pict w14:anchorId="16476BDE">
          <v:rect id="_x0000_i1081" style="width:0;height:1.5pt" o:hralign="center" o:hrstd="t" o:hr="t" fillcolor="#a0a0a0" stroked="f"/>
        </w:pict>
      </w:r>
    </w:p>
    <w:p w14:paraId="7FCB4297" w14:textId="1CA74733"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 xml:space="preserve">Combining </w:t>
      </w:r>
      <w:r w:rsidR="00EE4AE3" w:rsidRPr="00EE4AE3">
        <w:rPr>
          <w:rFonts w:ascii="Arial" w:hAnsi="Arial" w:cs="Arial"/>
          <w:b/>
        </w:rPr>
        <w:t>Glycerine</w:t>
      </w:r>
      <w:r w:rsidRPr="00EE4AE3">
        <w:rPr>
          <w:rFonts w:ascii="Arial" w:hAnsi="Arial" w:cs="Arial"/>
          <w:sz w:val="22"/>
          <w:szCs w:val="22"/>
        </w:rPr>
        <w:t xml:space="preserve"> with </w:t>
      </w:r>
      <w:r w:rsidR="00EE4AE3" w:rsidRPr="00EE4AE3">
        <w:rPr>
          <w:rFonts w:ascii="Arial" w:hAnsi="Arial" w:cs="Arial"/>
          <w:b/>
          <w:sz w:val="22"/>
          <w:szCs w:val="22"/>
        </w:rPr>
        <w:t>Potassium</w:t>
      </w:r>
      <w:r w:rsidRPr="00EE4AE3">
        <w:rPr>
          <w:rFonts w:ascii="Arial" w:hAnsi="Arial" w:cs="Arial"/>
          <w:sz w:val="22"/>
          <w:szCs w:val="22"/>
        </w:rPr>
        <w:t xml:space="preserve"> in fuel pellets can be highly effective, provided we address specific handling and integration challenges to make the pellets energy-dense, efficient, and clean-burning. Here’s a detailed approach to help </w:t>
      </w:r>
      <w:r w:rsidR="008C1F9A" w:rsidRPr="00EE4AE3">
        <w:rPr>
          <w:rFonts w:ascii="Arial" w:hAnsi="Arial" w:cs="Arial"/>
          <w:sz w:val="22"/>
          <w:szCs w:val="22"/>
        </w:rPr>
        <w:t>we</w:t>
      </w:r>
      <w:r w:rsidRPr="00EE4AE3">
        <w:rPr>
          <w:rFonts w:ascii="Arial" w:hAnsi="Arial" w:cs="Arial"/>
          <w:sz w:val="22"/>
          <w:szCs w:val="22"/>
        </w:rPr>
        <w:t xml:space="preserve"> effectively incorporate both additives into oil palm trunk (OPT) and oil palm frond (OPF) pellets.</w:t>
      </w:r>
    </w:p>
    <w:p w14:paraId="33C68AA6" w14:textId="77777777" w:rsidR="00440B26" w:rsidRPr="00EE4AE3" w:rsidRDefault="00EE4AE3" w:rsidP="008C2DA1">
      <w:pPr>
        <w:jc w:val="both"/>
        <w:rPr>
          <w:rFonts w:ascii="Arial" w:hAnsi="Arial" w:cs="Arial"/>
        </w:rPr>
      </w:pPr>
      <w:r w:rsidRPr="00EE4AE3">
        <w:rPr>
          <w:rFonts w:ascii="Arial" w:hAnsi="Arial" w:cs="Arial"/>
          <w:noProof/>
        </w:rPr>
        <w:pict w14:anchorId="79C08624">
          <v:rect id="_x0000_i1082" style="width:0;height:1.5pt" o:hralign="center" o:hrstd="t" o:hr="t" fillcolor="#a0a0a0" stroked="f"/>
        </w:pict>
      </w:r>
    </w:p>
    <w:p w14:paraId="62C1DC71"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Step 1: Extract and Prepare Glycerine</w:t>
      </w:r>
    </w:p>
    <w:p w14:paraId="4232C899" w14:textId="77777777" w:rsidR="00440B26" w:rsidRPr="00EE4AE3" w:rsidRDefault="00440B26" w:rsidP="008D5773">
      <w:pPr>
        <w:pStyle w:val="NormalWeb"/>
        <w:numPr>
          <w:ilvl w:val="0"/>
          <w:numId w:val="190"/>
        </w:numPr>
        <w:jc w:val="both"/>
        <w:rPr>
          <w:rFonts w:ascii="Arial" w:hAnsi="Arial" w:cs="Arial"/>
          <w:sz w:val="22"/>
          <w:szCs w:val="22"/>
        </w:rPr>
      </w:pPr>
      <w:r w:rsidRPr="00EE4AE3">
        <w:rPr>
          <w:rStyle w:val="Strong"/>
          <w:rFonts w:ascii="Arial" w:hAnsi="Arial" w:cs="Arial"/>
          <w:sz w:val="22"/>
          <w:szCs w:val="22"/>
        </w:rPr>
        <w:t>Extract Glycerine from OPT/OPF Biomass</w:t>
      </w:r>
      <w:r w:rsidRPr="00EE4AE3">
        <w:rPr>
          <w:rFonts w:ascii="Arial" w:hAnsi="Arial" w:cs="Arial"/>
          <w:sz w:val="22"/>
          <w:szCs w:val="22"/>
        </w:rPr>
        <w:t>:</w:t>
      </w:r>
    </w:p>
    <w:p w14:paraId="31465E7D" w14:textId="77777777" w:rsidR="00440B26" w:rsidRPr="00EE4AE3" w:rsidRDefault="00440B26" w:rsidP="008D5773">
      <w:pPr>
        <w:numPr>
          <w:ilvl w:val="1"/>
          <w:numId w:val="190"/>
        </w:numPr>
        <w:spacing w:before="100" w:beforeAutospacing="1" w:after="100" w:afterAutospacing="1" w:line="240" w:lineRule="auto"/>
        <w:jc w:val="both"/>
        <w:rPr>
          <w:rFonts w:ascii="Arial" w:hAnsi="Arial" w:cs="Arial"/>
        </w:rPr>
      </w:pPr>
      <w:r w:rsidRPr="00EE4AE3">
        <w:rPr>
          <w:rStyle w:val="Strong"/>
          <w:rFonts w:ascii="Arial" w:hAnsi="Arial" w:cs="Arial"/>
        </w:rPr>
        <w:t>Biochemical Extraction Process</w:t>
      </w:r>
      <w:r w:rsidRPr="00EE4AE3">
        <w:rPr>
          <w:rFonts w:ascii="Arial" w:hAnsi="Arial" w:cs="Arial"/>
        </w:rPr>
        <w:t xml:space="preserve">: Extract glycerine from OPT and OPF using a chemical or enzymatic hydrolysis process. This will yield glycerine along with other </w:t>
      </w:r>
      <w:r w:rsidR="00E3187D" w:rsidRPr="00EE4AE3">
        <w:rPr>
          <w:rFonts w:ascii="Arial" w:hAnsi="Arial" w:cs="Arial"/>
        </w:rPr>
        <w:t>by-products</w:t>
      </w:r>
      <w:r w:rsidRPr="00EE4AE3">
        <w:rPr>
          <w:rFonts w:ascii="Arial" w:hAnsi="Arial" w:cs="Arial"/>
        </w:rPr>
        <w:t xml:space="preserve"> like lignin, which can also enhance pellet energy density if reintegrated.</w:t>
      </w:r>
    </w:p>
    <w:p w14:paraId="73A3B122" w14:textId="77777777" w:rsidR="00440B26" w:rsidRPr="00EE4AE3" w:rsidRDefault="00440B26" w:rsidP="008D5773">
      <w:pPr>
        <w:numPr>
          <w:ilvl w:val="1"/>
          <w:numId w:val="190"/>
        </w:numPr>
        <w:spacing w:before="100" w:beforeAutospacing="1" w:after="100" w:afterAutospacing="1" w:line="240" w:lineRule="auto"/>
        <w:jc w:val="both"/>
        <w:rPr>
          <w:rFonts w:ascii="Arial" w:hAnsi="Arial" w:cs="Arial"/>
        </w:rPr>
      </w:pPr>
      <w:r w:rsidRPr="00EE4AE3">
        <w:rPr>
          <w:rStyle w:val="Strong"/>
          <w:rFonts w:ascii="Arial" w:hAnsi="Arial" w:cs="Arial"/>
        </w:rPr>
        <w:t>Purification</w:t>
      </w:r>
      <w:r w:rsidRPr="00EE4AE3">
        <w:rPr>
          <w:rFonts w:ascii="Arial" w:hAnsi="Arial" w:cs="Arial"/>
        </w:rPr>
        <w:t>: Ensure the extracted glycerine is filtered to remove impurities that might interfere with combustion.</w:t>
      </w:r>
    </w:p>
    <w:p w14:paraId="69CF4961" w14:textId="77777777" w:rsidR="00440B26" w:rsidRPr="00EE4AE3" w:rsidRDefault="00440B26" w:rsidP="008D5773">
      <w:pPr>
        <w:pStyle w:val="NormalWeb"/>
        <w:numPr>
          <w:ilvl w:val="0"/>
          <w:numId w:val="190"/>
        </w:numPr>
        <w:jc w:val="both"/>
        <w:rPr>
          <w:rFonts w:ascii="Arial" w:hAnsi="Arial" w:cs="Arial"/>
          <w:sz w:val="22"/>
          <w:szCs w:val="22"/>
        </w:rPr>
      </w:pPr>
      <w:r w:rsidRPr="00EE4AE3">
        <w:rPr>
          <w:rStyle w:val="Strong"/>
          <w:rFonts w:ascii="Arial" w:hAnsi="Arial" w:cs="Arial"/>
          <w:sz w:val="22"/>
          <w:szCs w:val="22"/>
        </w:rPr>
        <w:t>Convert Glycerine to a Blending-Ready Form</w:t>
      </w:r>
      <w:r w:rsidRPr="00EE4AE3">
        <w:rPr>
          <w:rFonts w:ascii="Arial" w:hAnsi="Arial" w:cs="Arial"/>
          <w:sz w:val="22"/>
          <w:szCs w:val="22"/>
        </w:rPr>
        <w:t>:</w:t>
      </w:r>
    </w:p>
    <w:p w14:paraId="503EFAF5" w14:textId="77777777" w:rsidR="00440B26" w:rsidRPr="00EE4AE3" w:rsidRDefault="00440B26" w:rsidP="008D5773">
      <w:pPr>
        <w:numPr>
          <w:ilvl w:val="1"/>
          <w:numId w:val="190"/>
        </w:numPr>
        <w:spacing w:before="100" w:beforeAutospacing="1" w:after="100" w:afterAutospacing="1" w:line="240" w:lineRule="auto"/>
        <w:jc w:val="both"/>
        <w:rPr>
          <w:rFonts w:ascii="Arial" w:hAnsi="Arial" w:cs="Arial"/>
        </w:rPr>
      </w:pPr>
      <w:r w:rsidRPr="00EE4AE3">
        <w:rPr>
          <w:rFonts w:ascii="Arial" w:hAnsi="Arial" w:cs="Arial"/>
        </w:rPr>
        <w:t xml:space="preserve">Since glycerine is sticky, consider converting it into a </w:t>
      </w:r>
      <w:r w:rsidRPr="00EE4AE3">
        <w:rPr>
          <w:rStyle w:val="Strong"/>
          <w:rFonts w:ascii="Arial" w:hAnsi="Arial" w:cs="Arial"/>
        </w:rPr>
        <w:t>glycerine gel</w:t>
      </w:r>
      <w:r w:rsidRPr="00EE4AE3">
        <w:rPr>
          <w:rFonts w:ascii="Arial" w:hAnsi="Arial" w:cs="Arial"/>
        </w:rPr>
        <w:t xml:space="preserve"> or semi-solid form. This makes it easier to handle and blend with the dry OPT/OPF material.</w:t>
      </w:r>
    </w:p>
    <w:p w14:paraId="1B2E785A" w14:textId="77777777" w:rsidR="00440B26" w:rsidRPr="00EE4AE3" w:rsidRDefault="00440B26" w:rsidP="008C2DA1">
      <w:pPr>
        <w:numPr>
          <w:ilvl w:val="1"/>
          <w:numId w:val="18"/>
        </w:numPr>
        <w:spacing w:before="100" w:beforeAutospacing="1" w:after="100" w:afterAutospacing="1" w:line="240" w:lineRule="auto"/>
        <w:jc w:val="both"/>
        <w:rPr>
          <w:rFonts w:ascii="Arial" w:hAnsi="Arial" w:cs="Arial"/>
        </w:rPr>
      </w:pPr>
      <w:r w:rsidRPr="00EE4AE3">
        <w:rPr>
          <w:rStyle w:val="Strong"/>
          <w:rFonts w:ascii="Arial" w:hAnsi="Arial" w:cs="Arial"/>
        </w:rPr>
        <w:t>Formulation for Glycerine Gel</w:t>
      </w:r>
      <w:r w:rsidRPr="00EE4AE3">
        <w:rPr>
          <w:rFonts w:ascii="Arial" w:hAnsi="Arial" w:cs="Arial"/>
        </w:rPr>
        <w:t>:</w:t>
      </w:r>
    </w:p>
    <w:p w14:paraId="60CBC506" w14:textId="77777777" w:rsidR="00440B26" w:rsidRPr="00EE4AE3" w:rsidRDefault="00440B26" w:rsidP="008C2DA1">
      <w:pPr>
        <w:numPr>
          <w:ilvl w:val="2"/>
          <w:numId w:val="18"/>
        </w:numPr>
        <w:spacing w:before="100" w:beforeAutospacing="1" w:after="100" w:afterAutospacing="1" w:line="240" w:lineRule="auto"/>
        <w:jc w:val="both"/>
        <w:rPr>
          <w:rFonts w:ascii="Arial" w:hAnsi="Arial" w:cs="Arial"/>
        </w:rPr>
      </w:pPr>
      <w:r w:rsidRPr="00EE4AE3">
        <w:rPr>
          <w:rFonts w:ascii="Arial" w:hAnsi="Arial" w:cs="Arial"/>
        </w:rPr>
        <w:t xml:space="preserve">Add a small amount of </w:t>
      </w:r>
      <w:r w:rsidRPr="00EE4AE3">
        <w:rPr>
          <w:rStyle w:val="Strong"/>
          <w:rFonts w:ascii="Arial" w:hAnsi="Arial" w:cs="Arial"/>
        </w:rPr>
        <w:t>stabilizer</w:t>
      </w:r>
      <w:r w:rsidRPr="00EE4AE3">
        <w:rPr>
          <w:rFonts w:ascii="Arial" w:hAnsi="Arial" w:cs="Arial"/>
        </w:rPr>
        <w:t xml:space="preserve"> like starch, which will help turn the glycerine into a gel-like consistency.</w:t>
      </w:r>
    </w:p>
    <w:p w14:paraId="04525718" w14:textId="731A06BB" w:rsidR="00440B26" w:rsidRDefault="00440B26" w:rsidP="008C2DA1">
      <w:pPr>
        <w:numPr>
          <w:ilvl w:val="2"/>
          <w:numId w:val="18"/>
        </w:numPr>
        <w:spacing w:before="100" w:beforeAutospacing="1" w:after="100" w:afterAutospacing="1" w:line="240" w:lineRule="auto"/>
        <w:jc w:val="both"/>
        <w:rPr>
          <w:rFonts w:ascii="Arial" w:hAnsi="Arial" w:cs="Arial"/>
        </w:rPr>
      </w:pPr>
      <w:r w:rsidRPr="00EE4AE3">
        <w:rPr>
          <w:rFonts w:ascii="Arial" w:hAnsi="Arial" w:cs="Arial"/>
        </w:rPr>
        <w:t>Mix 90% glycerine with 10% starch or another binding agent to achieve a thicker consistency suitable for pellet blending.</w:t>
      </w:r>
    </w:p>
    <w:p w14:paraId="488117D0" w14:textId="67EBD88D"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1B7B6559">
          <v:rect id="_x0000_i1263" style="width:0;height:1.5pt" o:hralign="right" o:hrstd="t" o:hr="t" fillcolor="#a0a0a0" stroked="f"/>
        </w:pict>
      </w:r>
    </w:p>
    <w:p w14:paraId="65E3D403"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Step 2: Optimize Potassium as a Catalyst Additive</w:t>
      </w:r>
    </w:p>
    <w:p w14:paraId="70495BF1" w14:textId="77777777" w:rsidR="00440B26" w:rsidRPr="00EE4AE3" w:rsidRDefault="00440B26" w:rsidP="008D5773">
      <w:pPr>
        <w:pStyle w:val="NormalWeb"/>
        <w:numPr>
          <w:ilvl w:val="0"/>
          <w:numId w:val="191"/>
        </w:numPr>
        <w:jc w:val="both"/>
        <w:rPr>
          <w:rFonts w:ascii="Arial" w:hAnsi="Arial" w:cs="Arial"/>
          <w:sz w:val="22"/>
          <w:szCs w:val="22"/>
        </w:rPr>
      </w:pPr>
      <w:r w:rsidRPr="00EE4AE3">
        <w:rPr>
          <w:rStyle w:val="Strong"/>
          <w:rFonts w:ascii="Arial" w:hAnsi="Arial" w:cs="Arial"/>
          <w:sz w:val="22"/>
          <w:szCs w:val="22"/>
        </w:rPr>
        <w:t>Choose a Potassium Compound</w:t>
      </w:r>
      <w:r w:rsidRPr="00EE4AE3">
        <w:rPr>
          <w:rFonts w:ascii="Arial" w:hAnsi="Arial" w:cs="Arial"/>
          <w:sz w:val="22"/>
          <w:szCs w:val="22"/>
        </w:rPr>
        <w:t>:</w:t>
      </w:r>
    </w:p>
    <w:p w14:paraId="4959191F" w14:textId="77777777" w:rsidR="00440B26" w:rsidRPr="00EE4AE3" w:rsidRDefault="00440B26" w:rsidP="008D5773">
      <w:pPr>
        <w:numPr>
          <w:ilvl w:val="1"/>
          <w:numId w:val="192"/>
        </w:numPr>
        <w:spacing w:before="100" w:beforeAutospacing="1" w:after="100" w:afterAutospacing="1" w:line="240" w:lineRule="auto"/>
        <w:jc w:val="both"/>
        <w:rPr>
          <w:rFonts w:ascii="Arial" w:hAnsi="Arial" w:cs="Arial"/>
        </w:rPr>
      </w:pPr>
      <w:r w:rsidRPr="00EE4AE3">
        <w:rPr>
          <w:rStyle w:val="Strong"/>
          <w:rFonts w:ascii="Arial" w:hAnsi="Arial" w:cs="Arial"/>
        </w:rPr>
        <w:t>Potassium carbonate (K</w:t>
      </w:r>
      <w:r w:rsidRPr="00EE4AE3">
        <w:rPr>
          <w:rStyle w:val="Strong"/>
          <w:rFonts w:ascii="Cambria Math" w:hAnsi="Cambria Math" w:cs="Cambria Math"/>
        </w:rPr>
        <w:t>₂</w:t>
      </w:r>
      <w:r w:rsidRPr="00EE4AE3">
        <w:rPr>
          <w:rStyle w:val="Strong"/>
          <w:rFonts w:ascii="Arial" w:hAnsi="Arial" w:cs="Arial"/>
        </w:rPr>
        <w:t>CO</w:t>
      </w:r>
      <w:r w:rsidRPr="00EE4AE3">
        <w:rPr>
          <w:rStyle w:val="Strong"/>
          <w:rFonts w:ascii="Cambria Math" w:hAnsi="Cambria Math" w:cs="Cambria Math"/>
        </w:rPr>
        <w:t>₃</w:t>
      </w:r>
      <w:r w:rsidRPr="00EE4AE3">
        <w:rPr>
          <w:rStyle w:val="Strong"/>
          <w:rFonts w:ascii="Arial" w:hAnsi="Arial" w:cs="Arial"/>
        </w:rPr>
        <w:t>)</w:t>
      </w:r>
      <w:r w:rsidRPr="00EE4AE3">
        <w:rPr>
          <w:rFonts w:ascii="Arial" w:hAnsi="Arial" w:cs="Arial"/>
        </w:rPr>
        <w:t xml:space="preserve"> or </w:t>
      </w:r>
      <w:r w:rsidRPr="00EE4AE3">
        <w:rPr>
          <w:rStyle w:val="Strong"/>
          <w:rFonts w:ascii="Arial" w:hAnsi="Arial" w:cs="Arial"/>
        </w:rPr>
        <w:t>potassium nitrate (KNO</w:t>
      </w:r>
      <w:r w:rsidRPr="00EE4AE3">
        <w:rPr>
          <w:rStyle w:val="Strong"/>
          <w:rFonts w:ascii="Cambria Math" w:hAnsi="Cambria Math" w:cs="Cambria Math"/>
        </w:rPr>
        <w:t>₃</w:t>
      </w:r>
      <w:r w:rsidRPr="00EE4AE3">
        <w:rPr>
          <w:rStyle w:val="Strong"/>
          <w:rFonts w:ascii="Arial" w:hAnsi="Arial" w:cs="Arial"/>
        </w:rPr>
        <w:t>)</w:t>
      </w:r>
      <w:r w:rsidRPr="00EE4AE3">
        <w:rPr>
          <w:rFonts w:ascii="Arial" w:hAnsi="Arial" w:cs="Arial"/>
        </w:rPr>
        <w:t xml:space="preserve"> are ideal choices for a catalyst, as they are effective and easy to integrate with biomass.</w:t>
      </w:r>
    </w:p>
    <w:p w14:paraId="7A259BBD" w14:textId="77777777" w:rsidR="00440B26" w:rsidRPr="00EE4AE3" w:rsidRDefault="00440B26" w:rsidP="008D5773">
      <w:pPr>
        <w:numPr>
          <w:ilvl w:val="1"/>
          <w:numId w:val="192"/>
        </w:numPr>
        <w:spacing w:before="100" w:beforeAutospacing="1" w:after="100" w:afterAutospacing="1" w:line="240" w:lineRule="auto"/>
        <w:jc w:val="both"/>
        <w:rPr>
          <w:rFonts w:ascii="Arial" w:hAnsi="Arial" w:cs="Arial"/>
        </w:rPr>
      </w:pPr>
      <w:r w:rsidRPr="00EE4AE3">
        <w:rPr>
          <w:rFonts w:ascii="Arial" w:hAnsi="Arial" w:cs="Arial"/>
        </w:rPr>
        <w:t xml:space="preserve">The ideal concentration is </w:t>
      </w:r>
      <w:r w:rsidRPr="00EE4AE3">
        <w:rPr>
          <w:rStyle w:val="Strong"/>
          <w:rFonts w:ascii="Arial" w:hAnsi="Arial" w:cs="Arial"/>
        </w:rPr>
        <w:t>0.5–1%</w:t>
      </w:r>
      <w:r w:rsidRPr="00EE4AE3">
        <w:rPr>
          <w:rFonts w:ascii="Arial" w:hAnsi="Arial" w:cs="Arial"/>
        </w:rPr>
        <w:t xml:space="preserve"> by weight, as this amount optimizes the catalytic effect without excessive ash production.</w:t>
      </w:r>
    </w:p>
    <w:p w14:paraId="0FD4ADEE" w14:textId="77777777" w:rsidR="00440B26" w:rsidRPr="00EE4AE3" w:rsidRDefault="00440B26" w:rsidP="008D5773">
      <w:pPr>
        <w:pStyle w:val="NormalWeb"/>
        <w:numPr>
          <w:ilvl w:val="0"/>
          <w:numId w:val="191"/>
        </w:numPr>
        <w:jc w:val="both"/>
        <w:rPr>
          <w:rFonts w:ascii="Arial" w:hAnsi="Arial" w:cs="Arial"/>
          <w:sz w:val="22"/>
          <w:szCs w:val="22"/>
        </w:rPr>
      </w:pPr>
      <w:r w:rsidRPr="00EE4AE3">
        <w:rPr>
          <w:rStyle w:val="Strong"/>
          <w:rFonts w:ascii="Arial" w:hAnsi="Arial" w:cs="Arial"/>
          <w:sz w:val="22"/>
          <w:szCs w:val="22"/>
        </w:rPr>
        <w:t>Blending Potassium with Biomass</w:t>
      </w:r>
      <w:r w:rsidRPr="00EE4AE3">
        <w:rPr>
          <w:rFonts w:ascii="Arial" w:hAnsi="Arial" w:cs="Arial"/>
          <w:sz w:val="22"/>
          <w:szCs w:val="22"/>
        </w:rPr>
        <w:t>:</w:t>
      </w:r>
    </w:p>
    <w:p w14:paraId="6D213822" w14:textId="77777777" w:rsidR="00440B26" w:rsidRPr="00EE4AE3" w:rsidRDefault="00440B26" w:rsidP="008D5773">
      <w:pPr>
        <w:numPr>
          <w:ilvl w:val="1"/>
          <w:numId w:val="193"/>
        </w:numPr>
        <w:spacing w:before="100" w:beforeAutospacing="1" w:after="100" w:afterAutospacing="1" w:line="240" w:lineRule="auto"/>
        <w:jc w:val="both"/>
        <w:rPr>
          <w:rFonts w:ascii="Arial" w:hAnsi="Arial" w:cs="Arial"/>
        </w:rPr>
      </w:pPr>
      <w:r w:rsidRPr="00EE4AE3">
        <w:rPr>
          <w:rFonts w:ascii="Arial" w:hAnsi="Arial" w:cs="Arial"/>
        </w:rPr>
        <w:t>Before pelletizing, evenly distribute the potassium compound throughout the dried biomass.</w:t>
      </w:r>
    </w:p>
    <w:p w14:paraId="2E7364CB" w14:textId="5DDF9587" w:rsidR="00440B26" w:rsidRDefault="00440B26" w:rsidP="008D5773">
      <w:pPr>
        <w:numPr>
          <w:ilvl w:val="1"/>
          <w:numId w:val="193"/>
        </w:numPr>
        <w:spacing w:before="100" w:beforeAutospacing="1" w:after="100" w:afterAutospacing="1" w:line="240" w:lineRule="auto"/>
        <w:jc w:val="both"/>
        <w:rPr>
          <w:rFonts w:ascii="Arial" w:hAnsi="Arial" w:cs="Arial"/>
        </w:rPr>
      </w:pPr>
      <w:r w:rsidRPr="00EE4AE3">
        <w:rPr>
          <w:rFonts w:ascii="Arial" w:hAnsi="Arial" w:cs="Arial"/>
        </w:rPr>
        <w:lastRenderedPageBreak/>
        <w:t>Potassium can be mixed directly into the pelletizing mix with the glycerine gel to ensure even dispersion throughout the pellets.</w:t>
      </w:r>
    </w:p>
    <w:p w14:paraId="657842FE" w14:textId="40BF182F"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51AEFA24">
          <v:rect id="_x0000_i1264" style="width:0;height:1.5pt" o:hralign="right" o:hrstd="t" o:hr="t" fillcolor="#a0a0a0" stroked="f"/>
        </w:pict>
      </w:r>
    </w:p>
    <w:p w14:paraId="1BEE7D91"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Step 3: Pellet Blending and Formation</w:t>
      </w:r>
    </w:p>
    <w:p w14:paraId="2753D189" w14:textId="77777777" w:rsidR="00440B26" w:rsidRPr="00EE4AE3" w:rsidRDefault="00440B26" w:rsidP="008D5773">
      <w:pPr>
        <w:pStyle w:val="NormalWeb"/>
        <w:numPr>
          <w:ilvl w:val="0"/>
          <w:numId w:val="194"/>
        </w:numPr>
        <w:jc w:val="both"/>
        <w:rPr>
          <w:rFonts w:ascii="Arial" w:hAnsi="Arial" w:cs="Arial"/>
          <w:sz w:val="22"/>
          <w:szCs w:val="22"/>
        </w:rPr>
      </w:pPr>
      <w:r w:rsidRPr="00EE4AE3">
        <w:rPr>
          <w:rStyle w:val="Strong"/>
          <w:rFonts w:ascii="Arial" w:hAnsi="Arial" w:cs="Arial"/>
          <w:sz w:val="22"/>
          <w:szCs w:val="22"/>
        </w:rPr>
        <w:t>Pre-Mix Glycerine Gel with Biomass</w:t>
      </w:r>
      <w:r w:rsidRPr="00EE4AE3">
        <w:rPr>
          <w:rFonts w:ascii="Arial" w:hAnsi="Arial" w:cs="Arial"/>
          <w:sz w:val="22"/>
          <w:szCs w:val="22"/>
        </w:rPr>
        <w:t>:</w:t>
      </w:r>
    </w:p>
    <w:p w14:paraId="559A2E8A" w14:textId="77777777" w:rsidR="00440B26" w:rsidRPr="00EE4AE3" w:rsidRDefault="00440B26" w:rsidP="008D5773">
      <w:pPr>
        <w:numPr>
          <w:ilvl w:val="1"/>
          <w:numId w:val="195"/>
        </w:numPr>
        <w:spacing w:before="100" w:beforeAutospacing="1" w:after="100" w:afterAutospacing="1" w:line="240" w:lineRule="auto"/>
        <w:jc w:val="both"/>
        <w:rPr>
          <w:rFonts w:ascii="Arial" w:hAnsi="Arial" w:cs="Arial"/>
        </w:rPr>
      </w:pPr>
      <w:r w:rsidRPr="00EE4AE3">
        <w:rPr>
          <w:rFonts w:ascii="Arial" w:hAnsi="Arial" w:cs="Arial"/>
        </w:rPr>
        <w:t xml:space="preserve">Begin by mixing the glycerine gel with shredded and dried OPT/OPF biomass. Aim for a </w:t>
      </w:r>
      <w:r w:rsidRPr="00EE4AE3">
        <w:rPr>
          <w:rStyle w:val="Strong"/>
          <w:rFonts w:ascii="Arial" w:hAnsi="Arial" w:cs="Arial"/>
        </w:rPr>
        <w:t>10-15% glycerine content</w:t>
      </w:r>
      <w:r w:rsidRPr="00EE4AE3">
        <w:rPr>
          <w:rFonts w:ascii="Arial" w:hAnsi="Arial" w:cs="Arial"/>
        </w:rPr>
        <w:t xml:space="preserve"> in the final pellet formulation, balancing added energy density with manageable moisture and stickiness levels.</w:t>
      </w:r>
    </w:p>
    <w:p w14:paraId="16F83FB3" w14:textId="77777777" w:rsidR="00440B26" w:rsidRPr="00EE4AE3" w:rsidRDefault="00440B26" w:rsidP="008D5773">
      <w:pPr>
        <w:numPr>
          <w:ilvl w:val="1"/>
          <w:numId w:val="195"/>
        </w:numPr>
        <w:spacing w:before="100" w:beforeAutospacing="1" w:after="100" w:afterAutospacing="1" w:line="240" w:lineRule="auto"/>
        <w:jc w:val="both"/>
        <w:rPr>
          <w:rFonts w:ascii="Arial" w:hAnsi="Arial" w:cs="Arial"/>
        </w:rPr>
      </w:pPr>
      <w:r w:rsidRPr="00EE4AE3">
        <w:rPr>
          <w:rFonts w:ascii="Arial" w:hAnsi="Arial" w:cs="Arial"/>
        </w:rPr>
        <w:t>Use a high-capacity mixer to ensure the glycerine gel coats the biomass evenly.</w:t>
      </w:r>
    </w:p>
    <w:p w14:paraId="4CB06827" w14:textId="77777777" w:rsidR="00440B26" w:rsidRPr="00EE4AE3" w:rsidRDefault="00440B26" w:rsidP="008D5773">
      <w:pPr>
        <w:pStyle w:val="NormalWeb"/>
        <w:numPr>
          <w:ilvl w:val="0"/>
          <w:numId w:val="194"/>
        </w:numPr>
        <w:jc w:val="both"/>
        <w:rPr>
          <w:rFonts w:ascii="Arial" w:hAnsi="Arial" w:cs="Arial"/>
          <w:sz w:val="22"/>
          <w:szCs w:val="22"/>
        </w:rPr>
      </w:pPr>
      <w:r w:rsidRPr="00EE4AE3">
        <w:rPr>
          <w:rStyle w:val="Strong"/>
          <w:rFonts w:ascii="Arial" w:hAnsi="Arial" w:cs="Arial"/>
          <w:sz w:val="22"/>
          <w:szCs w:val="22"/>
        </w:rPr>
        <w:t>Incorporate Potassium in the Blend</w:t>
      </w:r>
      <w:r w:rsidRPr="00EE4AE3">
        <w:rPr>
          <w:rFonts w:ascii="Arial" w:hAnsi="Arial" w:cs="Arial"/>
          <w:sz w:val="22"/>
          <w:szCs w:val="22"/>
        </w:rPr>
        <w:t>:</w:t>
      </w:r>
    </w:p>
    <w:p w14:paraId="26988DDD" w14:textId="77777777" w:rsidR="00440B26" w:rsidRPr="00EE4AE3" w:rsidRDefault="00440B26" w:rsidP="008D5773">
      <w:pPr>
        <w:numPr>
          <w:ilvl w:val="1"/>
          <w:numId w:val="196"/>
        </w:numPr>
        <w:spacing w:before="100" w:beforeAutospacing="1" w:after="100" w:afterAutospacing="1" w:line="240" w:lineRule="auto"/>
        <w:jc w:val="both"/>
        <w:rPr>
          <w:rFonts w:ascii="Arial" w:hAnsi="Arial" w:cs="Arial"/>
        </w:rPr>
      </w:pPr>
      <w:r w:rsidRPr="00EE4AE3">
        <w:rPr>
          <w:rFonts w:ascii="Arial" w:hAnsi="Arial" w:cs="Arial"/>
        </w:rPr>
        <w:t xml:space="preserve">Add the potassium compound to the glycerine and biomass mixture, ensuring uniform distribution. Potassium will work to </w:t>
      </w:r>
      <w:r w:rsidR="00E3187D" w:rsidRPr="00EE4AE3">
        <w:rPr>
          <w:rFonts w:ascii="Arial" w:hAnsi="Arial" w:cs="Arial"/>
        </w:rPr>
        <w:t>catalyse</w:t>
      </w:r>
      <w:r w:rsidRPr="00EE4AE3">
        <w:rPr>
          <w:rFonts w:ascii="Arial" w:hAnsi="Arial" w:cs="Arial"/>
        </w:rPr>
        <w:t xml:space="preserve"> the combustion of both the glycerine and biomass.</w:t>
      </w:r>
    </w:p>
    <w:p w14:paraId="45872E21" w14:textId="77777777" w:rsidR="00440B26" w:rsidRPr="00EE4AE3" w:rsidRDefault="00440B26" w:rsidP="008D5773">
      <w:pPr>
        <w:pStyle w:val="NormalWeb"/>
        <w:numPr>
          <w:ilvl w:val="0"/>
          <w:numId w:val="194"/>
        </w:numPr>
        <w:jc w:val="both"/>
        <w:rPr>
          <w:rFonts w:ascii="Arial" w:hAnsi="Arial" w:cs="Arial"/>
          <w:sz w:val="22"/>
          <w:szCs w:val="22"/>
        </w:rPr>
      </w:pPr>
      <w:r w:rsidRPr="00EE4AE3">
        <w:rPr>
          <w:rStyle w:val="Strong"/>
          <w:rFonts w:ascii="Arial" w:hAnsi="Arial" w:cs="Arial"/>
          <w:sz w:val="22"/>
          <w:szCs w:val="22"/>
        </w:rPr>
        <w:t>Compression and Pelletizing</w:t>
      </w:r>
      <w:r w:rsidRPr="00EE4AE3">
        <w:rPr>
          <w:rFonts w:ascii="Arial" w:hAnsi="Arial" w:cs="Arial"/>
          <w:sz w:val="22"/>
          <w:szCs w:val="22"/>
        </w:rPr>
        <w:t>:</w:t>
      </w:r>
    </w:p>
    <w:p w14:paraId="6E016F78" w14:textId="77777777" w:rsidR="00440B26" w:rsidRPr="00EE4AE3" w:rsidRDefault="00440B26" w:rsidP="008D5773">
      <w:pPr>
        <w:numPr>
          <w:ilvl w:val="1"/>
          <w:numId w:val="197"/>
        </w:numPr>
        <w:spacing w:before="100" w:beforeAutospacing="1" w:after="100" w:afterAutospacing="1" w:line="240" w:lineRule="auto"/>
        <w:jc w:val="both"/>
        <w:rPr>
          <w:rFonts w:ascii="Arial" w:hAnsi="Arial" w:cs="Arial"/>
        </w:rPr>
      </w:pPr>
      <w:r w:rsidRPr="00EE4AE3">
        <w:rPr>
          <w:rFonts w:ascii="Arial" w:hAnsi="Arial" w:cs="Arial"/>
        </w:rPr>
        <w:t>Compress the mixture at high pressure (90–120 MPa) and a temperature range of 90–120°C. This activates the natural lignin in OPT and OPF, which binds the material without excessive external binders.</w:t>
      </w:r>
    </w:p>
    <w:p w14:paraId="481E335F" w14:textId="77777777" w:rsidR="00440B26" w:rsidRPr="00EE4AE3" w:rsidRDefault="00440B26" w:rsidP="008D5773">
      <w:pPr>
        <w:pStyle w:val="NormalWeb"/>
        <w:numPr>
          <w:ilvl w:val="0"/>
          <w:numId w:val="194"/>
        </w:numPr>
        <w:jc w:val="both"/>
        <w:rPr>
          <w:rFonts w:ascii="Arial" w:hAnsi="Arial" w:cs="Arial"/>
          <w:sz w:val="22"/>
          <w:szCs w:val="22"/>
        </w:rPr>
      </w:pPr>
      <w:r w:rsidRPr="00EE4AE3">
        <w:rPr>
          <w:rStyle w:val="Strong"/>
          <w:rFonts w:ascii="Arial" w:hAnsi="Arial" w:cs="Arial"/>
          <w:sz w:val="22"/>
          <w:szCs w:val="22"/>
        </w:rPr>
        <w:t>Dry the Pellets</w:t>
      </w:r>
      <w:r w:rsidRPr="00EE4AE3">
        <w:rPr>
          <w:rFonts w:ascii="Arial" w:hAnsi="Arial" w:cs="Arial"/>
          <w:sz w:val="22"/>
          <w:szCs w:val="22"/>
        </w:rPr>
        <w:t>:</w:t>
      </w:r>
    </w:p>
    <w:p w14:paraId="49A5A930" w14:textId="7E0FAC7F" w:rsidR="00440B26" w:rsidRDefault="00440B26" w:rsidP="008D5773">
      <w:pPr>
        <w:numPr>
          <w:ilvl w:val="1"/>
          <w:numId w:val="194"/>
        </w:numPr>
        <w:spacing w:before="100" w:beforeAutospacing="1" w:after="100" w:afterAutospacing="1" w:line="240" w:lineRule="auto"/>
        <w:jc w:val="both"/>
        <w:rPr>
          <w:rFonts w:ascii="Arial" w:hAnsi="Arial" w:cs="Arial"/>
        </w:rPr>
      </w:pPr>
      <w:r w:rsidRPr="00EE4AE3">
        <w:rPr>
          <w:rFonts w:ascii="Arial" w:hAnsi="Arial" w:cs="Arial"/>
        </w:rPr>
        <w:t>Further reduce moisture in the pellets to below 8% using a drying oven or air dryer. This ensures stability, enhances energy density, and reduces smoke or emissions during combustion.</w:t>
      </w:r>
    </w:p>
    <w:p w14:paraId="3A5973C8" w14:textId="79F70616"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14BB8C03">
          <v:rect id="_x0000_i1265" style="width:0;height:1.5pt" o:hralign="right" o:hrstd="t" o:hr="t" fillcolor="#a0a0a0" stroked="f"/>
        </w:pict>
      </w:r>
    </w:p>
    <w:p w14:paraId="735882EE"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Step 4: Quality Control and Testing</w:t>
      </w:r>
    </w:p>
    <w:p w14:paraId="25A3E544" w14:textId="77777777" w:rsidR="00440B26" w:rsidRPr="00EE4AE3" w:rsidRDefault="00440B26" w:rsidP="008C2DA1">
      <w:pPr>
        <w:pStyle w:val="NormalWeb"/>
        <w:numPr>
          <w:ilvl w:val="0"/>
          <w:numId w:val="19"/>
        </w:numPr>
        <w:jc w:val="both"/>
        <w:rPr>
          <w:rFonts w:ascii="Arial" w:hAnsi="Arial" w:cs="Arial"/>
          <w:sz w:val="22"/>
          <w:szCs w:val="22"/>
        </w:rPr>
      </w:pPr>
      <w:r w:rsidRPr="00EE4AE3">
        <w:rPr>
          <w:rStyle w:val="Strong"/>
          <w:rFonts w:ascii="Arial" w:hAnsi="Arial" w:cs="Arial"/>
          <w:sz w:val="22"/>
          <w:szCs w:val="22"/>
        </w:rPr>
        <w:t>Testing Calorific Value</w:t>
      </w:r>
      <w:r w:rsidRPr="00EE4AE3">
        <w:rPr>
          <w:rFonts w:ascii="Arial" w:hAnsi="Arial" w:cs="Arial"/>
          <w:sz w:val="22"/>
          <w:szCs w:val="22"/>
        </w:rPr>
        <w:t>:</w:t>
      </w:r>
    </w:p>
    <w:p w14:paraId="1B9F1E79" w14:textId="77777777" w:rsidR="00440B26" w:rsidRPr="00EE4AE3" w:rsidRDefault="00440B26" w:rsidP="008D5773">
      <w:pPr>
        <w:numPr>
          <w:ilvl w:val="1"/>
          <w:numId w:val="198"/>
        </w:numPr>
        <w:spacing w:before="100" w:beforeAutospacing="1" w:after="100" w:afterAutospacing="1" w:line="240" w:lineRule="auto"/>
        <w:jc w:val="both"/>
        <w:rPr>
          <w:rFonts w:ascii="Arial" w:hAnsi="Arial" w:cs="Arial"/>
        </w:rPr>
      </w:pPr>
      <w:r w:rsidRPr="00EE4AE3">
        <w:rPr>
          <w:rFonts w:ascii="Arial" w:hAnsi="Arial" w:cs="Arial"/>
        </w:rPr>
        <w:t>Test the final pellet for calorific value, aiming for a minimum of 18 MJ/kg. This is comparable to hardwood pellets, ensuring high energy output.</w:t>
      </w:r>
    </w:p>
    <w:p w14:paraId="4260C759" w14:textId="77777777" w:rsidR="00440B26" w:rsidRPr="00EE4AE3" w:rsidRDefault="00440B26" w:rsidP="008C2DA1">
      <w:pPr>
        <w:pStyle w:val="NormalWeb"/>
        <w:numPr>
          <w:ilvl w:val="0"/>
          <w:numId w:val="19"/>
        </w:numPr>
        <w:jc w:val="both"/>
        <w:rPr>
          <w:rFonts w:ascii="Arial" w:hAnsi="Arial" w:cs="Arial"/>
          <w:sz w:val="22"/>
          <w:szCs w:val="22"/>
        </w:rPr>
      </w:pPr>
      <w:r w:rsidRPr="00EE4AE3">
        <w:rPr>
          <w:rStyle w:val="Strong"/>
          <w:rFonts w:ascii="Arial" w:hAnsi="Arial" w:cs="Arial"/>
          <w:sz w:val="22"/>
          <w:szCs w:val="22"/>
        </w:rPr>
        <w:t>Check Durability</w:t>
      </w:r>
      <w:r w:rsidRPr="00EE4AE3">
        <w:rPr>
          <w:rFonts w:ascii="Arial" w:hAnsi="Arial" w:cs="Arial"/>
          <w:sz w:val="22"/>
          <w:szCs w:val="22"/>
        </w:rPr>
        <w:t>:</w:t>
      </w:r>
    </w:p>
    <w:p w14:paraId="15CC6E70" w14:textId="77777777" w:rsidR="00440B26" w:rsidRPr="00EE4AE3" w:rsidRDefault="00440B26" w:rsidP="008C2DA1">
      <w:pPr>
        <w:numPr>
          <w:ilvl w:val="1"/>
          <w:numId w:val="19"/>
        </w:numPr>
        <w:spacing w:before="100" w:beforeAutospacing="1" w:after="100" w:afterAutospacing="1" w:line="240" w:lineRule="auto"/>
        <w:jc w:val="both"/>
        <w:rPr>
          <w:rFonts w:ascii="Arial" w:hAnsi="Arial" w:cs="Arial"/>
        </w:rPr>
      </w:pPr>
      <w:r w:rsidRPr="00EE4AE3">
        <w:rPr>
          <w:rFonts w:ascii="Arial" w:hAnsi="Arial" w:cs="Arial"/>
        </w:rPr>
        <w:t>Conduct a durability test by subjecting the pellets to mechanical stress (e.g., tumbling). Quality pellets should have minimal crumbling to withstand transport and handling.</w:t>
      </w:r>
    </w:p>
    <w:p w14:paraId="5EB56EA4" w14:textId="77777777" w:rsidR="00440B26" w:rsidRPr="00EE4AE3" w:rsidRDefault="00440B26" w:rsidP="008C2DA1">
      <w:pPr>
        <w:pStyle w:val="NormalWeb"/>
        <w:numPr>
          <w:ilvl w:val="0"/>
          <w:numId w:val="19"/>
        </w:numPr>
        <w:jc w:val="both"/>
        <w:rPr>
          <w:rFonts w:ascii="Arial" w:hAnsi="Arial" w:cs="Arial"/>
          <w:sz w:val="22"/>
          <w:szCs w:val="22"/>
        </w:rPr>
      </w:pPr>
      <w:r w:rsidRPr="00EE4AE3">
        <w:rPr>
          <w:rStyle w:val="Strong"/>
          <w:rFonts w:ascii="Arial" w:hAnsi="Arial" w:cs="Arial"/>
          <w:sz w:val="22"/>
          <w:szCs w:val="22"/>
        </w:rPr>
        <w:t>Emission and Combustion Analysis</w:t>
      </w:r>
      <w:r w:rsidRPr="00EE4AE3">
        <w:rPr>
          <w:rFonts w:ascii="Arial" w:hAnsi="Arial" w:cs="Arial"/>
          <w:sz w:val="22"/>
          <w:szCs w:val="22"/>
        </w:rPr>
        <w:t>:</w:t>
      </w:r>
    </w:p>
    <w:p w14:paraId="71626D01" w14:textId="14B16046" w:rsidR="00440B26" w:rsidRDefault="00440B26" w:rsidP="008C2DA1">
      <w:pPr>
        <w:numPr>
          <w:ilvl w:val="1"/>
          <w:numId w:val="19"/>
        </w:numPr>
        <w:spacing w:before="100" w:beforeAutospacing="1" w:after="100" w:afterAutospacing="1" w:line="240" w:lineRule="auto"/>
        <w:jc w:val="both"/>
        <w:rPr>
          <w:rFonts w:ascii="Arial" w:hAnsi="Arial" w:cs="Arial"/>
        </w:rPr>
      </w:pPr>
      <w:r w:rsidRPr="00EE4AE3">
        <w:rPr>
          <w:rFonts w:ascii="Arial" w:hAnsi="Arial" w:cs="Arial"/>
        </w:rPr>
        <w:t>Test emissions, particularly for carbon monoxide (CO) and particulates. The potassium catalyst should help lower these, resulting in cleaner combustion compared to glycerine-only pellets.</w:t>
      </w:r>
    </w:p>
    <w:p w14:paraId="73C70EA8" w14:textId="6D73B24F" w:rsidR="00855CF4" w:rsidRPr="00EE4AE3" w:rsidRDefault="00855CF4" w:rsidP="00855CF4">
      <w:pPr>
        <w:spacing w:before="100" w:beforeAutospacing="1" w:after="100" w:afterAutospacing="1" w:line="240" w:lineRule="auto"/>
        <w:jc w:val="both"/>
        <w:rPr>
          <w:rFonts w:ascii="Arial" w:hAnsi="Arial" w:cs="Arial"/>
        </w:rPr>
      </w:pPr>
      <w:r w:rsidRPr="00EE4AE3">
        <w:rPr>
          <w:rFonts w:ascii="Arial" w:hAnsi="Arial" w:cs="Arial"/>
          <w:noProof/>
        </w:rPr>
        <w:pict w14:anchorId="368A29D5">
          <v:rect id="_x0000_i1266" style="width:0;height:1.5pt" o:hralign="right" o:hrstd="t" o:hr="t" fillcolor="#a0a0a0" stroked="f"/>
        </w:pict>
      </w:r>
    </w:p>
    <w:p w14:paraId="67FCC0FD"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t>Summary of Glycerine and Potassium Integration Process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5"/>
        <w:gridCol w:w="3786"/>
        <w:gridCol w:w="3295"/>
      </w:tblGrid>
      <w:tr w:rsidR="00440B26" w:rsidRPr="00EE4AE3" w14:paraId="07500717" w14:textId="77777777" w:rsidTr="00EE4AE3">
        <w:trPr>
          <w:tblHeader/>
          <w:tblCellSpacing w:w="15" w:type="dxa"/>
        </w:trPr>
        <w:tc>
          <w:tcPr>
            <w:tcW w:w="0" w:type="auto"/>
            <w:shd w:val="clear" w:color="auto" w:fill="D9D9D9" w:themeFill="background1" w:themeFillShade="D9"/>
            <w:vAlign w:val="center"/>
            <w:hideMark/>
          </w:tcPr>
          <w:p w14:paraId="66848CE3" w14:textId="77777777" w:rsidR="00440B26" w:rsidRPr="00EE4AE3" w:rsidRDefault="00440B26" w:rsidP="008C2DA1">
            <w:pPr>
              <w:jc w:val="both"/>
              <w:rPr>
                <w:rFonts w:ascii="Arial" w:hAnsi="Arial" w:cs="Arial"/>
                <w:b/>
                <w:bCs/>
              </w:rPr>
            </w:pPr>
            <w:r w:rsidRPr="00EE4AE3">
              <w:rPr>
                <w:rFonts w:ascii="Arial" w:hAnsi="Arial" w:cs="Arial"/>
                <w:b/>
                <w:bCs/>
              </w:rPr>
              <w:lastRenderedPageBreak/>
              <w:t>Step</w:t>
            </w:r>
          </w:p>
        </w:tc>
        <w:tc>
          <w:tcPr>
            <w:tcW w:w="0" w:type="auto"/>
            <w:shd w:val="clear" w:color="auto" w:fill="D9D9D9" w:themeFill="background1" w:themeFillShade="D9"/>
            <w:vAlign w:val="center"/>
            <w:hideMark/>
          </w:tcPr>
          <w:p w14:paraId="061DDEA6" w14:textId="77777777" w:rsidR="00440B26" w:rsidRPr="00EE4AE3" w:rsidRDefault="00440B26" w:rsidP="008C2DA1">
            <w:pPr>
              <w:jc w:val="both"/>
              <w:rPr>
                <w:rFonts w:ascii="Arial" w:hAnsi="Arial" w:cs="Arial"/>
                <w:b/>
                <w:bCs/>
              </w:rPr>
            </w:pPr>
            <w:r w:rsidRPr="00EE4AE3">
              <w:rPr>
                <w:rFonts w:ascii="Arial" w:hAnsi="Arial" w:cs="Arial"/>
                <w:b/>
                <w:bCs/>
              </w:rPr>
              <w:t>Description</w:t>
            </w:r>
          </w:p>
        </w:tc>
        <w:tc>
          <w:tcPr>
            <w:tcW w:w="0" w:type="auto"/>
            <w:shd w:val="clear" w:color="auto" w:fill="D9D9D9" w:themeFill="background1" w:themeFillShade="D9"/>
            <w:vAlign w:val="center"/>
            <w:hideMark/>
          </w:tcPr>
          <w:p w14:paraId="42F33549" w14:textId="77777777" w:rsidR="00440B26" w:rsidRPr="00EE4AE3" w:rsidRDefault="00440B26" w:rsidP="008C2DA1">
            <w:pPr>
              <w:jc w:val="both"/>
              <w:rPr>
                <w:rFonts w:ascii="Arial" w:hAnsi="Arial" w:cs="Arial"/>
                <w:b/>
                <w:bCs/>
              </w:rPr>
            </w:pPr>
            <w:r w:rsidRPr="00EE4AE3">
              <w:rPr>
                <w:rFonts w:ascii="Arial" w:hAnsi="Arial" w:cs="Arial"/>
                <w:b/>
                <w:bCs/>
              </w:rPr>
              <w:t>Key Points</w:t>
            </w:r>
          </w:p>
        </w:tc>
      </w:tr>
      <w:tr w:rsidR="00440B26" w:rsidRPr="00EE4AE3" w14:paraId="0CEFA4C7" w14:textId="77777777" w:rsidTr="00EE4AE3">
        <w:trPr>
          <w:tblCellSpacing w:w="15" w:type="dxa"/>
        </w:trPr>
        <w:tc>
          <w:tcPr>
            <w:tcW w:w="0" w:type="auto"/>
            <w:shd w:val="clear" w:color="auto" w:fill="D9D9D9" w:themeFill="background1" w:themeFillShade="D9"/>
            <w:vAlign w:val="center"/>
            <w:hideMark/>
          </w:tcPr>
          <w:p w14:paraId="242CC178" w14:textId="77777777" w:rsidR="00440B26" w:rsidRPr="00EE4AE3" w:rsidRDefault="00440B26" w:rsidP="00EE4AE3">
            <w:pPr>
              <w:pStyle w:val="Heading1"/>
            </w:pPr>
            <w:r w:rsidRPr="00EE4AE3">
              <w:rPr>
                <w:rStyle w:val="Strong"/>
              </w:rPr>
              <w:t>Extract Glycerine</w:t>
            </w:r>
          </w:p>
        </w:tc>
        <w:tc>
          <w:tcPr>
            <w:tcW w:w="0" w:type="auto"/>
            <w:shd w:val="clear" w:color="auto" w:fill="auto"/>
            <w:vAlign w:val="center"/>
            <w:hideMark/>
          </w:tcPr>
          <w:p w14:paraId="6406D057" w14:textId="77777777" w:rsidR="00440B26" w:rsidRPr="00EE4AE3" w:rsidRDefault="00440B26" w:rsidP="00EE4AE3">
            <w:pPr>
              <w:rPr>
                <w:rFonts w:ascii="Arial" w:hAnsi="Arial" w:cs="Arial"/>
              </w:rPr>
            </w:pPr>
            <w:r w:rsidRPr="00EE4AE3">
              <w:rPr>
                <w:rFonts w:ascii="Arial" w:hAnsi="Arial" w:cs="Arial"/>
              </w:rPr>
              <w:t>From OPT/OPF biomass</w:t>
            </w:r>
          </w:p>
        </w:tc>
        <w:tc>
          <w:tcPr>
            <w:tcW w:w="0" w:type="auto"/>
            <w:shd w:val="clear" w:color="auto" w:fill="auto"/>
            <w:vAlign w:val="center"/>
            <w:hideMark/>
          </w:tcPr>
          <w:p w14:paraId="747378D6" w14:textId="77777777" w:rsidR="00440B26" w:rsidRPr="00EE4AE3" w:rsidRDefault="00440B26" w:rsidP="00EE4AE3">
            <w:pPr>
              <w:rPr>
                <w:rFonts w:ascii="Arial" w:hAnsi="Arial" w:cs="Arial"/>
              </w:rPr>
            </w:pPr>
            <w:r w:rsidRPr="00EE4AE3">
              <w:rPr>
                <w:rFonts w:ascii="Arial" w:hAnsi="Arial" w:cs="Arial"/>
              </w:rPr>
              <w:t>Use enzymatic/chemical hydrolysis</w:t>
            </w:r>
          </w:p>
        </w:tc>
      </w:tr>
      <w:tr w:rsidR="00440B26" w:rsidRPr="00EE4AE3" w14:paraId="3B445ECF" w14:textId="77777777" w:rsidTr="00EE4AE3">
        <w:trPr>
          <w:tblCellSpacing w:w="15" w:type="dxa"/>
        </w:trPr>
        <w:tc>
          <w:tcPr>
            <w:tcW w:w="0" w:type="auto"/>
            <w:shd w:val="clear" w:color="auto" w:fill="D9D9D9" w:themeFill="background1" w:themeFillShade="D9"/>
            <w:vAlign w:val="center"/>
            <w:hideMark/>
          </w:tcPr>
          <w:p w14:paraId="60912382" w14:textId="77777777" w:rsidR="00440B26" w:rsidRPr="00EE4AE3" w:rsidRDefault="00440B26" w:rsidP="00EE4AE3">
            <w:pPr>
              <w:rPr>
                <w:rFonts w:ascii="Arial" w:hAnsi="Arial" w:cs="Arial"/>
              </w:rPr>
            </w:pPr>
            <w:r w:rsidRPr="00EE4AE3">
              <w:rPr>
                <w:rStyle w:val="Strong"/>
                <w:rFonts w:ascii="Arial" w:hAnsi="Arial" w:cs="Arial"/>
              </w:rPr>
              <w:t>Prepare Glycerine Gel</w:t>
            </w:r>
          </w:p>
        </w:tc>
        <w:tc>
          <w:tcPr>
            <w:tcW w:w="0" w:type="auto"/>
            <w:shd w:val="clear" w:color="auto" w:fill="auto"/>
            <w:vAlign w:val="center"/>
            <w:hideMark/>
          </w:tcPr>
          <w:p w14:paraId="3B0C1B6D" w14:textId="77777777" w:rsidR="00440B26" w:rsidRPr="00EE4AE3" w:rsidRDefault="00440B26" w:rsidP="00EE4AE3">
            <w:pPr>
              <w:rPr>
                <w:rFonts w:ascii="Arial" w:hAnsi="Arial" w:cs="Arial"/>
              </w:rPr>
            </w:pPr>
            <w:r w:rsidRPr="00EE4AE3">
              <w:rPr>
                <w:rFonts w:ascii="Arial" w:hAnsi="Arial" w:cs="Arial"/>
              </w:rPr>
              <w:t>Stabilize with starch for easy blending</w:t>
            </w:r>
          </w:p>
        </w:tc>
        <w:tc>
          <w:tcPr>
            <w:tcW w:w="0" w:type="auto"/>
            <w:shd w:val="clear" w:color="auto" w:fill="auto"/>
            <w:vAlign w:val="center"/>
            <w:hideMark/>
          </w:tcPr>
          <w:p w14:paraId="5A84FF56" w14:textId="77777777" w:rsidR="00440B26" w:rsidRPr="00EE4AE3" w:rsidRDefault="00440B26" w:rsidP="00EE4AE3">
            <w:pPr>
              <w:rPr>
                <w:rFonts w:ascii="Arial" w:hAnsi="Arial" w:cs="Arial"/>
              </w:rPr>
            </w:pPr>
            <w:r w:rsidRPr="00EE4AE3">
              <w:rPr>
                <w:rFonts w:ascii="Arial" w:hAnsi="Arial" w:cs="Arial"/>
              </w:rPr>
              <w:t>90% glycerine, 10% starch</w:t>
            </w:r>
          </w:p>
        </w:tc>
      </w:tr>
      <w:tr w:rsidR="00440B26" w:rsidRPr="00EE4AE3" w14:paraId="1A40E592" w14:textId="77777777" w:rsidTr="00EE4AE3">
        <w:trPr>
          <w:tblCellSpacing w:w="15" w:type="dxa"/>
        </w:trPr>
        <w:tc>
          <w:tcPr>
            <w:tcW w:w="0" w:type="auto"/>
            <w:shd w:val="clear" w:color="auto" w:fill="D9D9D9" w:themeFill="background1" w:themeFillShade="D9"/>
            <w:vAlign w:val="center"/>
            <w:hideMark/>
          </w:tcPr>
          <w:p w14:paraId="48F5F980" w14:textId="77777777" w:rsidR="00440B26" w:rsidRPr="00EE4AE3" w:rsidRDefault="00440B26" w:rsidP="00EE4AE3">
            <w:pPr>
              <w:rPr>
                <w:rFonts w:ascii="Arial" w:hAnsi="Arial" w:cs="Arial"/>
              </w:rPr>
            </w:pPr>
            <w:r w:rsidRPr="00EE4AE3">
              <w:rPr>
                <w:rStyle w:val="Strong"/>
                <w:rFonts w:ascii="Arial" w:hAnsi="Arial" w:cs="Arial"/>
              </w:rPr>
              <w:t>Add Potassium</w:t>
            </w:r>
          </w:p>
        </w:tc>
        <w:tc>
          <w:tcPr>
            <w:tcW w:w="0" w:type="auto"/>
            <w:shd w:val="clear" w:color="auto" w:fill="auto"/>
            <w:vAlign w:val="center"/>
            <w:hideMark/>
          </w:tcPr>
          <w:p w14:paraId="1F717639" w14:textId="77777777" w:rsidR="00440B26" w:rsidRPr="00EE4AE3" w:rsidRDefault="00440B26" w:rsidP="00EE4AE3">
            <w:pPr>
              <w:rPr>
                <w:rFonts w:ascii="Arial" w:hAnsi="Arial" w:cs="Arial"/>
              </w:rPr>
            </w:pPr>
            <w:r w:rsidRPr="00EE4AE3">
              <w:rPr>
                <w:rFonts w:ascii="Arial" w:hAnsi="Arial" w:cs="Arial"/>
              </w:rPr>
              <w:t>Potassium carbonate/nitrate (0.5-1% by weight)</w:t>
            </w:r>
          </w:p>
        </w:tc>
        <w:tc>
          <w:tcPr>
            <w:tcW w:w="0" w:type="auto"/>
            <w:shd w:val="clear" w:color="auto" w:fill="auto"/>
            <w:vAlign w:val="center"/>
            <w:hideMark/>
          </w:tcPr>
          <w:p w14:paraId="5ED13090" w14:textId="77777777" w:rsidR="00440B26" w:rsidRPr="00EE4AE3" w:rsidRDefault="00440B26" w:rsidP="00EE4AE3">
            <w:pPr>
              <w:rPr>
                <w:rFonts w:ascii="Arial" w:hAnsi="Arial" w:cs="Arial"/>
              </w:rPr>
            </w:pPr>
            <w:r w:rsidRPr="00EE4AE3">
              <w:rPr>
                <w:rFonts w:ascii="Arial" w:hAnsi="Arial" w:cs="Arial"/>
              </w:rPr>
              <w:t>Acts as a combustion catalyst</w:t>
            </w:r>
          </w:p>
        </w:tc>
      </w:tr>
      <w:tr w:rsidR="00440B26" w:rsidRPr="00EE4AE3" w14:paraId="393EA725" w14:textId="77777777" w:rsidTr="00EE4AE3">
        <w:trPr>
          <w:tblCellSpacing w:w="15" w:type="dxa"/>
        </w:trPr>
        <w:tc>
          <w:tcPr>
            <w:tcW w:w="0" w:type="auto"/>
            <w:shd w:val="clear" w:color="auto" w:fill="D9D9D9" w:themeFill="background1" w:themeFillShade="D9"/>
            <w:vAlign w:val="center"/>
            <w:hideMark/>
          </w:tcPr>
          <w:p w14:paraId="46B3E309" w14:textId="77777777" w:rsidR="00440B26" w:rsidRPr="00EE4AE3" w:rsidRDefault="00440B26" w:rsidP="00EE4AE3">
            <w:pPr>
              <w:rPr>
                <w:rFonts w:ascii="Arial" w:hAnsi="Arial" w:cs="Arial"/>
              </w:rPr>
            </w:pPr>
            <w:r w:rsidRPr="00EE4AE3">
              <w:rPr>
                <w:rStyle w:val="Strong"/>
                <w:rFonts w:ascii="Arial" w:hAnsi="Arial" w:cs="Arial"/>
              </w:rPr>
              <w:t>Blend and Pelletize</w:t>
            </w:r>
          </w:p>
        </w:tc>
        <w:tc>
          <w:tcPr>
            <w:tcW w:w="0" w:type="auto"/>
            <w:shd w:val="clear" w:color="auto" w:fill="auto"/>
            <w:vAlign w:val="center"/>
            <w:hideMark/>
          </w:tcPr>
          <w:p w14:paraId="7E19B7AB" w14:textId="77777777" w:rsidR="00440B26" w:rsidRPr="00EE4AE3" w:rsidRDefault="00440B26" w:rsidP="00EE4AE3">
            <w:pPr>
              <w:rPr>
                <w:rFonts w:ascii="Arial" w:hAnsi="Arial" w:cs="Arial"/>
              </w:rPr>
            </w:pPr>
            <w:r w:rsidRPr="00EE4AE3">
              <w:rPr>
                <w:rFonts w:ascii="Arial" w:hAnsi="Arial" w:cs="Arial"/>
              </w:rPr>
              <w:t>Mix evenly, compress under heat and pressure</w:t>
            </w:r>
          </w:p>
        </w:tc>
        <w:tc>
          <w:tcPr>
            <w:tcW w:w="0" w:type="auto"/>
            <w:shd w:val="clear" w:color="auto" w:fill="auto"/>
            <w:vAlign w:val="center"/>
            <w:hideMark/>
          </w:tcPr>
          <w:p w14:paraId="3BA80E70" w14:textId="77777777" w:rsidR="00440B26" w:rsidRPr="00EE4AE3" w:rsidRDefault="00440B26" w:rsidP="00EE4AE3">
            <w:pPr>
              <w:rPr>
                <w:rFonts w:ascii="Arial" w:hAnsi="Arial" w:cs="Arial"/>
              </w:rPr>
            </w:pPr>
            <w:r w:rsidRPr="00EE4AE3">
              <w:rPr>
                <w:rFonts w:ascii="Arial" w:hAnsi="Arial" w:cs="Arial"/>
              </w:rPr>
              <w:t>90–120 MPa, 90–120°C</w:t>
            </w:r>
          </w:p>
        </w:tc>
      </w:tr>
      <w:tr w:rsidR="00440B26" w:rsidRPr="00EE4AE3" w14:paraId="1364184F" w14:textId="77777777" w:rsidTr="00EE4AE3">
        <w:trPr>
          <w:tblCellSpacing w:w="15" w:type="dxa"/>
        </w:trPr>
        <w:tc>
          <w:tcPr>
            <w:tcW w:w="0" w:type="auto"/>
            <w:shd w:val="clear" w:color="auto" w:fill="D9D9D9" w:themeFill="background1" w:themeFillShade="D9"/>
            <w:vAlign w:val="center"/>
            <w:hideMark/>
          </w:tcPr>
          <w:p w14:paraId="339F02B8" w14:textId="77777777" w:rsidR="00440B26" w:rsidRPr="00EE4AE3" w:rsidRDefault="00440B26" w:rsidP="00EE4AE3">
            <w:pPr>
              <w:rPr>
                <w:rFonts w:ascii="Arial" w:hAnsi="Arial" w:cs="Arial"/>
              </w:rPr>
            </w:pPr>
            <w:r w:rsidRPr="00EE4AE3">
              <w:rPr>
                <w:rStyle w:val="Strong"/>
                <w:rFonts w:ascii="Arial" w:hAnsi="Arial" w:cs="Arial"/>
              </w:rPr>
              <w:t>Dry and Test</w:t>
            </w:r>
          </w:p>
        </w:tc>
        <w:tc>
          <w:tcPr>
            <w:tcW w:w="0" w:type="auto"/>
            <w:shd w:val="clear" w:color="auto" w:fill="auto"/>
            <w:vAlign w:val="center"/>
            <w:hideMark/>
          </w:tcPr>
          <w:p w14:paraId="7638233C" w14:textId="77777777" w:rsidR="00440B26" w:rsidRPr="00EE4AE3" w:rsidRDefault="00440B26" w:rsidP="00EE4AE3">
            <w:pPr>
              <w:rPr>
                <w:rFonts w:ascii="Arial" w:hAnsi="Arial" w:cs="Arial"/>
              </w:rPr>
            </w:pPr>
            <w:r w:rsidRPr="00EE4AE3">
              <w:rPr>
                <w:rFonts w:ascii="Arial" w:hAnsi="Arial" w:cs="Arial"/>
              </w:rPr>
              <w:t>Ensure moisture &lt;8%, check energy and emissions</w:t>
            </w:r>
          </w:p>
        </w:tc>
        <w:tc>
          <w:tcPr>
            <w:tcW w:w="0" w:type="auto"/>
            <w:shd w:val="clear" w:color="auto" w:fill="auto"/>
            <w:vAlign w:val="center"/>
            <w:hideMark/>
          </w:tcPr>
          <w:p w14:paraId="62AC9F31" w14:textId="77777777" w:rsidR="00440B26" w:rsidRPr="00EE4AE3" w:rsidRDefault="00440B26" w:rsidP="00EE4AE3">
            <w:pPr>
              <w:rPr>
                <w:rFonts w:ascii="Arial" w:hAnsi="Arial" w:cs="Arial"/>
              </w:rPr>
            </w:pPr>
            <w:r w:rsidRPr="00EE4AE3">
              <w:rPr>
                <w:rFonts w:ascii="Arial" w:hAnsi="Arial" w:cs="Arial"/>
              </w:rPr>
              <w:t>Target 18 MJ/kg, low CO and soot output</w:t>
            </w:r>
          </w:p>
        </w:tc>
      </w:tr>
    </w:tbl>
    <w:p w14:paraId="02054BB2" w14:textId="77777777" w:rsidR="00440B26" w:rsidRPr="00EE4AE3" w:rsidRDefault="00440B26" w:rsidP="008C2DA1">
      <w:pPr>
        <w:jc w:val="both"/>
        <w:rPr>
          <w:rFonts w:ascii="Arial" w:hAnsi="Arial" w:cs="Arial"/>
        </w:rPr>
      </w:pPr>
    </w:p>
    <w:p w14:paraId="20359999"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Using glycerine and potassium in tandem can result in fuel pellets that are not only energy-dense but also burn efficiently with fewer emissions. The potassium catalyst helps offset glycerine’s tendency toward incomplete combustion, making this an effective and market-competitive biofuel.</w:t>
      </w:r>
    </w:p>
    <w:bookmarkEnd w:id="2"/>
    <w:p w14:paraId="43524353" w14:textId="77777777" w:rsidR="00440B26" w:rsidRPr="00EE4AE3" w:rsidRDefault="00EE4AE3" w:rsidP="008C2DA1">
      <w:pPr>
        <w:jc w:val="both"/>
        <w:rPr>
          <w:rFonts w:ascii="Arial" w:hAnsi="Arial" w:cs="Arial"/>
        </w:rPr>
      </w:pPr>
      <w:r w:rsidRPr="00EE4AE3">
        <w:rPr>
          <w:rFonts w:ascii="Arial" w:hAnsi="Arial" w:cs="Arial"/>
          <w:noProof/>
        </w:rPr>
        <w:pict w14:anchorId="06628BBB">
          <v:rect id="_x0000_i1083" style="width:0;height:1.5pt" o:hralign="center" o:hrstd="t" o:hr="t" fillcolor="#a0a0a0" stroked="f"/>
        </w:pict>
      </w:r>
    </w:p>
    <w:p w14:paraId="45ED8F3C" w14:textId="77777777" w:rsidR="00440B26" w:rsidRPr="00EE4AE3" w:rsidRDefault="00440B26" w:rsidP="008C2DA1">
      <w:pPr>
        <w:jc w:val="both"/>
        <w:rPr>
          <w:rFonts w:ascii="Arial" w:hAnsi="Arial" w:cs="Arial"/>
        </w:rPr>
      </w:pPr>
    </w:p>
    <w:p w14:paraId="459CC098" w14:textId="77777777" w:rsidR="00440B26" w:rsidRPr="00EE4AE3" w:rsidRDefault="00440B26" w:rsidP="008C2DA1">
      <w:pPr>
        <w:pStyle w:val="BodyText"/>
      </w:pPr>
      <w:r w:rsidRPr="00EE4AE3">
        <w:t xml:space="preserve">To </w:t>
      </w:r>
      <w:r w:rsidR="003A7B15" w:rsidRPr="00EE4AE3">
        <w:t>analyse</w:t>
      </w:r>
      <w:r w:rsidRPr="00EE4AE3">
        <w:t xml:space="preserve"> the cost of producing OPT/OPF fuel pellets with glycerine and potassium additives, we will need to outline the costs involved in each stage of production, including raw materials, extraction, processing, and pelletizing. Here’s a structured breakdown, followed by a preliminary ROI analysis</w:t>
      </w:r>
    </w:p>
    <w:p w14:paraId="29957238" w14:textId="77777777" w:rsidR="00440B26" w:rsidRPr="00EE4AE3" w:rsidRDefault="00440B26" w:rsidP="008C2DA1">
      <w:pPr>
        <w:jc w:val="both"/>
        <w:rPr>
          <w:rFonts w:ascii="Arial" w:hAnsi="Arial" w:cs="Arial"/>
        </w:rPr>
      </w:pPr>
    </w:p>
    <w:p w14:paraId="654B9081"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Capital Investment Costs</w:t>
      </w:r>
    </w:p>
    <w:p w14:paraId="1EF38D9E" w14:textId="77777777" w:rsidR="00440B26" w:rsidRPr="00EE4AE3" w:rsidRDefault="00440B26" w:rsidP="008D5773">
      <w:pPr>
        <w:numPr>
          <w:ilvl w:val="0"/>
          <w:numId w:val="199"/>
        </w:numPr>
        <w:spacing w:before="100" w:beforeAutospacing="1" w:after="100" w:afterAutospacing="1" w:line="240" w:lineRule="auto"/>
        <w:jc w:val="both"/>
        <w:rPr>
          <w:rFonts w:ascii="Arial" w:hAnsi="Arial" w:cs="Arial"/>
        </w:rPr>
      </w:pPr>
      <w:r w:rsidRPr="00EE4AE3">
        <w:rPr>
          <w:rStyle w:val="Strong"/>
          <w:rFonts w:ascii="Arial" w:hAnsi="Arial" w:cs="Arial"/>
        </w:rPr>
        <w:t>Machinery</w:t>
      </w:r>
      <w:r w:rsidRPr="00EE4AE3">
        <w:rPr>
          <w:rFonts w:ascii="Arial" w:hAnsi="Arial" w:cs="Arial"/>
        </w:rPr>
        <w:t>:</w:t>
      </w:r>
    </w:p>
    <w:p w14:paraId="008C9755" w14:textId="77777777" w:rsidR="00440B26" w:rsidRPr="00EE4AE3" w:rsidRDefault="00440B26" w:rsidP="008D5773">
      <w:pPr>
        <w:numPr>
          <w:ilvl w:val="1"/>
          <w:numId w:val="200"/>
        </w:numPr>
        <w:spacing w:before="100" w:beforeAutospacing="1" w:after="100" w:afterAutospacing="1" w:line="240" w:lineRule="auto"/>
        <w:jc w:val="both"/>
        <w:rPr>
          <w:rFonts w:ascii="Arial" w:hAnsi="Arial" w:cs="Arial"/>
        </w:rPr>
      </w:pPr>
      <w:r w:rsidRPr="00EE4AE3">
        <w:rPr>
          <w:rStyle w:val="Strong"/>
          <w:rFonts w:ascii="Arial" w:hAnsi="Arial" w:cs="Arial"/>
        </w:rPr>
        <w:t>Squeezer (e.g., Nippon Sumking)</w:t>
      </w:r>
      <w:r w:rsidRPr="00EE4AE3">
        <w:rPr>
          <w:rFonts w:ascii="Arial" w:hAnsi="Arial" w:cs="Arial"/>
        </w:rPr>
        <w:t>: $100,000 - $300,000, depending on capacity.</w:t>
      </w:r>
    </w:p>
    <w:p w14:paraId="2C963C72" w14:textId="77777777" w:rsidR="00440B26" w:rsidRPr="00EE4AE3" w:rsidRDefault="00440B26" w:rsidP="008D5773">
      <w:pPr>
        <w:numPr>
          <w:ilvl w:val="1"/>
          <w:numId w:val="200"/>
        </w:numPr>
        <w:spacing w:before="100" w:beforeAutospacing="1" w:after="100" w:afterAutospacing="1" w:line="240" w:lineRule="auto"/>
        <w:jc w:val="both"/>
        <w:rPr>
          <w:rFonts w:ascii="Arial" w:hAnsi="Arial" w:cs="Arial"/>
        </w:rPr>
      </w:pPr>
      <w:r w:rsidRPr="00EE4AE3">
        <w:rPr>
          <w:rStyle w:val="Strong"/>
          <w:rFonts w:ascii="Arial" w:hAnsi="Arial" w:cs="Arial"/>
        </w:rPr>
        <w:t>Hydrolysis and Filtration Equipment for Glycerine Extraction</w:t>
      </w:r>
      <w:r w:rsidRPr="00EE4AE3">
        <w:rPr>
          <w:rFonts w:ascii="Arial" w:hAnsi="Arial" w:cs="Arial"/>
        </w:rPr>
        <w:t>: $30,000 - $60,000.</w:t>
      </w:r>
    </w:p>
    <w:p w14:paraId="1A99AD78" w14:textId="77777777" w:rsidR="00440B26" w:rsidRPr="00EE4AE3" w:rsidRDefault="00440B26" w:rsidP="008D5773">
      <w:pPr>
        <w:numPr>
          <w:ilvl w:val="1"/>
          <w:numId w:val="200"/>
        </w:numPr>
        <w:spacing w:before="100" w:beforeAutospacing="1" w:after="100" w:afterAutospacing="1" w:line="240" w:lineRule="auto"/>
        <w:jc w:val="both"/>
        <w:rPr>
          <w:rFonts w:ascii="Arial" w:hAnsi="Arial" w:cs="Arial"/>
        </w:rPr>
      </w:pPr>
      <w:r w:rsidRPr="00EE4AE3">
        <w:rPr>
          <w:rStyle w:val="Strong"/>
          <w:rFonts w:ascii="Arial" w:hAnsi="Arial" w:cs="Arial"/>
        </w:rPr>
        <w:t>Pelletizing Machine</w:t>
      </w:r>
      <w:r w:rsidRPr="00EE4AE3">
        <w:rPr>
          <w:rFonts w:ascii="Arial" w:hAnsi="Arial" w:cs="Arial"/>
        </w:rPr>
        <w:t>: $40,000 - $100,000.</w:t>
      </w:r>
    </w:p>
    <w:p w14:paraId="14A0A196" w14:textId="77777777" w:rsidR="00440B26" w:rsidRPr="00EE4AE3" w:rsidRDefault="00440B26" w:rsidP="008D5773">
      <w:pPr>
        <w:numPr>
          <w:ilvl w:val="1"/>
          <w:numId w:val="200"/>
        </w:numPr>
        <w:spacing w:before="100" w:beforeAutospacing="1" w:after="100" w:afterAutospacing="1" w:line="240" w:lineRule="auto"/>
        <w:jc w:val="both"/>
        <w:rPr>
          <w:rFonts w:ascii="Arial" w:hAnsi="Arial" w:cs="Arial"/>
        </w:rPr>
      </w:pPr>
      <w:r w:rsidRPr="00EE4AE3">
        <w:rPr>
          <w:rStyle w:val="Strong"/>
          <w:rFonts w:ascii="Arial" w:hAnsi="Arial" w:cs="Arial"/>
        </w:rPr>
        <w:t>Mixing and Drying Equipment</w:t>
      </w:r>
      <w:r w:rsidRPr="00EE4AE3">
        <w:rPr>
          <w:rFonts w:ascii="Arial" w:hAnsi="Arial" w:cs="Arial"/>
        </w:rPr>
        <w:t>: $20,000 - $50,000.</w:t>
      </w:r>
    </w:p>
    <w:p w14:paraId="7163B02C" w14:textId="77777777" w:rsidR="00440B26" w:rsidRPr="00EE4AE3" w:rsidRDefault="00440B26" w:rsidP="008D5773">
      <w:pPr>
        <w:numPr>
          <w:ilvl w:val="0"/>
          <w:numId w:val="199"/>
        </w:numPr>
        <w:spacing w:before="100" w:beforeAutospacing="1" w:after="100" w:afterAutospacing="1" w:line="240" w:lineRule="auto"/>
        <w:jc w:val="both"/>
        <w:rPr>
          <w:rFonts w:ascii="Arial" w:hAnsi="Arial" w:cs="Arial"/>
        </w:rPr>
      </w:pPr>
      <w:r w:rsidRPr="00EE4AE3">
        <w:rPr>
          <w:rStyle w:val="Strong"/>
          <w:rFonts w:ascii="Arial" w:hAnsi="Arial" w:cs="Arial"/>
        </w:rPr>
        <w:t>Total Initial Capital Investment</w:t>
      </w:r>
      <w:r w:rsidRPr="00EE4AE3">
        <w:rPr>
          <w:rFonts w:ascii="Arial" w:hAnsi="Arial" w:cs="Arial"/>
        </w:rPr>
        <w:t xml:space="preserve">: </w:t>
      </w:r>
      <w:r w:rsidRPr="00EE4AE3">
        <w:rPr>
          <w:rStyle w:val="Strong"/>
          <w:rFonts w:ascii="Arial" w:hAnsi="Arial" w:cs="Arial"/>
        </w:rPr>
        <w:t>$190,000 - $510,000</w:t>
      </w:r>
    </w:p>
    <w:p w14:paraId="186A84C8" w14:textId="77777777" w:rsidR="00440B26" w:rsidRPr="00EE4AE3" w:rsidRDefault="00EE4AE3" w:rsidP="008C2DA1">
      <w:pPr>
        <w:spacing w:after="0"/>
        <w:jc w:val="both"/>
        <w:rPr>
          <w:rFonts w:ascii="Arial" w:hAnsi="Arial" w:cs="Arial"/>
        </w:rPr>
      </w:pPr>
      <w:r w:rsidRPr="00EE4AE3">
        <w:rPr>
          <w:rFonts w:ascii="Arial" w:hAnsi="Arial" w:cs="Arial"/>
          <w:noProof/>
        </w:rPr>
        <w:pict w14:anchorId="4EBABE4A">
          <v:rect id="_x0000_i1084" style="width:0;height:1.5pt" o:hralign="center" o:hrstd="t" o:hr="t" fillcolor="#a0a0a0" stroked="f"/>
        </w:pict>
      </w:r>
    </w:p>
    <w:p w14:paraId="4974A108"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Operational Costs (Annual)</w:t>
      </w:r>
    </w:p>
    <w:p w14:paraId="1A528879" w14:textId="77777777" w:rsidR="00440B26" w:rsidRPr="00EE4AE3" w:rsidRDefault="00440B26" w:rsidP="008D5773">
      <w:pPr>
        <w:pStyle w:val="NormalWeb"/>
        <w:numPr>
          <w:ilvl w:val="0"/>
          <w:numId w:val="201"/>
        </w:numPr>
        <w:jc w:val="both"/>
        <w:rPr>
          <w:rFonts w:ascii="Arial" w:hAnsi="Arial" w:cs="Arial"/>
          <w:sz w:val="22"/>
          <w:szCs w:val="22"/>
        </w:rPr>
      </w:pPr>
      <w:r w:rsidRPr="00EE4AE3">
        <w:rPr>
          <w:rStyle w:val="Strong"/>
          <w:rFonts w:ascii="Arial" w:hAnsi="Arial" w:cs="Arial"/>
          <w:sz w:val="22"/>
          <w:szCs w:val="22"/>
        </w:rPr>
        <w:t>Raw Materials</w:t>
      </w:r>
      <w:r w:rsidRPr="00EE4AE3">
        <w:rPr>
          <w:rFonts w:ascii="Arial" w:hAnsi="Arial" w:cs="Arial"/>
          <w:sz w:val="22"/>
          <w:szCs w:val="22"/>
        </w:rPr>
        <w:t>:</w:t>
      </w:r>
    </w:p>
    <w:p w14:paraId="6B4A5841" w14:textId="77777777" w:rsidR="00440B26" w:rsidRPr="00EE4AE3" w:rsidRDefault="00440B26" w:rsidP="008D5773">
      <w:pPr>
        <w:numPr>
          <w:ilvl w:val="1"/>
          <w:numId w:val="202"/>
        </w:numPr>
        <w:spacing w:before="100" w:beforeAutospacing="1" w:after="100" w:afterAutospacing="1" w:line="240" w:lineRule="auto"/>
        <w:jc w:val="both"/>
        <w:rPr>
          <w:rFonts w:ascii="Arial" w:hAnsi="Arial" w:cs="Arial"/>
        </w:rPr>
      </w:pPr>
      <w:r w:rsidRPr="00EE4AE3">
        <w:rPr>
          <w:rStyle w:val="Strong"/>
          <w:rFonts w:ascii="Arial" w:hAnsi="Arial" w:cs="Arial"/>
        </w:rPr>
        <w:lastRenderedPageBreak/>
        <w:t>Oil Palm Trunk (OPT) and Oil Palm Fronds (OPF)</w:t>
      </w:r>
      <w:r w:rsidRPr="00EE4AE3">
        <w:rPr>
          <w:rFonts w:ascii="Arial" w:hAnsi="Arial" w:cs="Arial"/>
        </w:rPr>
        <w:t xml:space="preserve">: If sourced from </w:t>
      </w:r>
      <w:r w:rsidR="00F10EAA" w:rsidRPr="00EE4AE3">
        <w:rPr>
          <w:rFonts w:ascii="Arial" w:hAnsi="Arial" w:cs="Arial"/>
        </w:rPr>
        <w:t>our</w:t>
      </w:r>
      <w:r w:rsidRPr="00EE4AE3">
        <w:rPr>
          <w:rFonts w:ascii="Arial" w:hAnsi="Arial" w:cs="Arial"/>
        </w:rPr>
        <w:t xml:space="preserve"> own or nearby plantations, the cost may be minimal (transport costs only). Estimate around </w:t>
      </w:r>
      <w:r w:rsidRPr="00EE4AE3">
        <w:rPr>
          <w:rStyle w:val="Strong"/>
          <w:rFonts w:ascii="Arial" w:hAnsi="Arial" w:cs="Arial"/>
        </w:rPr>
        <w:t>$5 - $15 per ton</w:t>
      </w:r>
      <w:r w:rsidRPr="00EE4AE3">
        <w:rPr>
          <w:rFonts w:ascii="Arial" w:hAnsi="Arial" w:cs="Arial"/>
        </w:rPr>
        <w:t xml:space="preserve"> for collection and transportation.</w:t>
      </w:r>
    </w:p>
    <w:p w14:paraId="1E28AEB3" w14:textId="77777777" w:rsidR="00440B26" w:rsidRPr="00EE4AE3" w:rsidRDefault="00440B26" w:rsidP="008D5773">
      <w:pPr>
        <w:numPr>
          <w:ilvl w:val="1"/>
          <w:numId w:val="202"/>
        </w:numPr>
        <w:spacing w:before="100" w:beforeAutospacing="1" w:after="100" w:afterAutospacing="1" w:line="240" w:lineRule="auto"/>
        <w:jc w:val="both"/>
        <w:rPr>
          <w:rFonts w:ascii="Arial" w:hAnsi="Arial" w:cs="Arial"/>
        </w:rPr>
      </w:pPr>
      <w:r w:rsidRPr="00EE4AE3">
        <w:rPr>
          <w:rStyle w:val="Strong"/>
          <w:rFonts w:ascii="Arial" w:hAnsi="Arial" w:cs="Arial"/>
        </w:rPr>
        <w:t>Potassium Compound (e.g., Potassium Carbonate)</w:t>
      </w:r>
      <w:r w:rsidRPr="00EE4AE3">
        <w:rPr>
          <w:rFonts w:ascii="Arial" w:hAnsi="Arial" w:cs="Arial"/>
        </w:rPr>
        <w:t xml:space="preserve">: Approx. </w:t>
      </w:r>
      <w:r w:rsidRPr="00EE4AE3">
        <w:rPr>
          <w:rStyle w:val="Strong"/>
          <w:rFonts w:ascii="Arial" w:hAnsi="Arial" w:cs="Arial"/>
        </w:rPr>
        <w:t>$2,500 per ton</w:t>
      </w:r>
      <w:r w:rsidRPr="00EE4AE3">
        <w:rPr>
          <w:rFonts w:ascii="Arial" w:hAnsi="Arial" w:cs="Arial"/>
        </w:rPr>
        <w:t xml:space="preserve">. For a 1% blend in 5,000 tons of pellets, annual cost = </w:t>
      </w:r>
      <w:r w:rsidRPr="00EE4AE3">
        <w:rPr>
          <w:rStyle w:val="Strong"/>
          <w:rFonts w:ascii="Arial" w:hAnsi="Arial" w:cs="Arial"/>
        </w:rPr>
        <w:t>$125,000</w:t>
      </w:r>
      <w:r w:rsidRPr="00EE4AE3">
        <w:rPr>
          <w:rFonts w:ascii="Arial" w:hAnsi="Arial" w:cs="Arial"/>
        </w:rPr>
        <w:t>.</w:t>
      </w:r>
    </w:p>
    <w:p w14:paraId="19C2D0E3" w14:textId="77777777" w:rsidR="00440B26" w:rsidRPr="00EE4AE3" w:rsidRDefault="00440B26" w:rsidP="008D5773">
      <w:pPr>
        <w:pStyle w:val="NormalWeb"/>
        <w:numPr>
          <w:ilvl w:val="0"/>
          <w:numId w:val="201"/>
        </w:numPr>
        <w:jc w:val="both"/>
        <w:rPr>
          <w:rFonts w:ascii="Arial" w:hAnsi="Arial" w:cs="Arial"/>
          <w:sz w:val="22"/>
          <w:szCs w:val="22"/>
        </w:rPr>
      </w:pPr>
      <w:r w:rsidRPr="00EE4AE3">
        <w:rPr>
          <w:rStyle w:val="Strong"/>
          <w:rFonts w:ascii="Arial" w:hAnsi="Arial" w:cs="Arial"/>
          <w:sz w:val="22"/>
          <w:szCs w:val="22"/>
        </w:rPr>
        <w:t>Utilities and Energy</w:t>
      </w:r>
      <w:r w:rsidRPr="00EE4AE3">
        <w:rPr>
          <w:rFonts w:ascii="Arial" w:hAnsi="Arial" w:cs="Arial"/>
          <w:sz w:val="22"/>
          <w:szCs w:val="22"/>
        </w:rPr>
        <w:t>:</w:t>
      </w:r>
    </w:p>
    <w:p w14:paraId="61D44F5B" w14:textId="77777777" w:rsidR="00440B26" w:rsidRPr="00EE4AE3" w:rsidRDefault="00440B26" w:rsidP="008D5773">
      <w:pPr>
        <w:numPr>
          <w:ilvl w:val="1"/>
          <w:numId w:val="201"/>
        </w:numPr>
        <w:spacing w:before="100" w:beforeAutospacing="1" w:after="100" w:afterAutospacing="1" w:line="240" w:lineRule="auto"/>
        <w:jc w:val="both"/>
        <w:rPr>
          <w:rFonts w:ascii="Arial" w:hAnsi="Arial" w:cs="Arial"/>
        </w:rPr>
      </w:pPr>
      <w:r w:rsidRPr="00EE4AE3">
        <w:rPr>
          <w:rStyle w:val="Strong"/>
          <w:rFonts w:ascii="Arial" w:hAnsi="Arial" w:cs="Arial"/>
        </w:rPr>
        <w:t>Electricity for Machinery</w:t>
      </w:r>
      <w:r w:rsidRPr="00EE4AE3">
        <w:rPr>
          <w:rFonts w:ascii="Arial" w:hAnsi="Arial" w:cs="Arial"/>
        </w:rPr>
        <w:t xml:space="preserve">: Estimated at </w:t>
      </w:r>
      <w:r w:rsidRPr="00EE4AE3">
        <w:rPr>
          <w:rStyle w:val="Strong"/>
          <w:rFonts w:ascii="Arial" w:hAnsi="Arial" w:cs="Arial"/>
        </w:rPr>
        <w:t>$0.10 per kWh</w:t>
      </w:r>
      <w:r w:rsidRPr="00EE4AE3">
        <w:rPr>
          <w:rFonts w:ascii="Arial" w:hAnsi="Arial" w:cs="Arial"/>
        </w:rPr>
        <w:t xml:space="preserve">, with annual energy costs around </w:t>
      </w:r>
      <w:r w:rsidRPr="00EE4AE3">
        <w:rPr>
          <w:rStyle w:val="Strong"/>
          <w:rFonts w:ascii="Arial" w:hAnsi="Arial" w:cs="Arial"/>
        </w:rPr>
        <w:t>$15,000 - $25,000</w:t>
      </w:r>
      <w:r w:rsidRPr="00EE4AE3">
        <w:rPr>
          <w:rFonts w:ascii="Arial" w:hAnsi="Arial" w:cs="Arial"/>
        </w:rPr>
        <w:t xml:space="preserve"> for full-capacity operation.</w:t>
      </w:r>
    </w:p>
    <w:p w14:paraId="28F54D6C" w14:textId="77777777" w:rsidR="00440B26" w:rsidRPr="00EE4AE3" w:rsidRDefault="00440B26" w:rsidP="008D5773">
      <w:pPr>
        <w:pStyle w:val="NormalWeb"/>
        <w:numPr>
          <w:ilvl w:val="0"/>
          <w:numId w:val="201"/>
        </w:numPr>
        <w:jc w:val="both"/>
        <w:rPr>
          <w:rFonts w:ascii="Arial" w:hAnsi="Arial" w:cs="Arial"/>
          <w:sz w:val="22"/>
          <w:szCs w:val="22"/>
        </w:rPr>
      </w:pPr>
      <w:r w:rsidRPr="00EE4AE3">
        <w:rPr>
          <w:rStyle w:val="Strong"/>
          <w:rFonts w:ascii="Arial" w:hAnsi="Arial" w:cs="Arial"/>
          <w:sz w:val="22"/>
          <w:szCs w:val="22"/>
        </w:rPr>
        <w:t>Labor</w:t>
      </w:r>
      <w:r w:rsidRPr="00EE4AE3">
        <w:rPr>
          <w:rFonts w:ascii="Arial" w:hAnsi="Arial" w:cs="Arial"/>
          <w:sz w:val="22"/>
          <w:szCs w:val="22"/>
        </w:rPr>
        <w:t>:</w:t>
      </w:r>
    </w:p>
    <w:p w14:paraId="65A7E945" w14:textId="77777777" w:rsidR="00440B26" w:rsidRPr="00EE4AE3" w:rsidRDefault="00440B26" w:rsidP="008D5773">
      <w:pPr>
        <w:numPr>
          <w:ilvl w:val="1"/>
          <w:numId w:val="201"/>
        </w:numPr>
        <w:spacing w:before="100" w:beforeAutospacing="1" w:after="100" w:afterAutospacing="1" w:line="240" w:lineRule="auto"/>
        <w:jc w:val="both"/>
        <w:rPr>
          <w:rFonts w:ascii="Arial" w:hAnsi="Arial" w:cs="Arial"/>
        </w:rPr>
      </w:pPr>
      <w:r w:rsidRPr="00EE4AE3">
        <w:rPr>
          <w:rStyle w:val="Strong"/>
          <w:rFonts w:ascii="Arial" w:hAnsi="Arial" w:cs="Arial"/>
        </w:rPr>
        <w:t>Labor Costs</w:t>
      </w:r>
      <w:r w:rsidRPr="00EE4AE3">
        <w:rPr>
          <w:rFonts w:ascii="Arial" w:hAnsi="Arial" w:cs="Arial"/>
        </w:rPr>
        <w:t xml:space="preserve">: Based on two operators per shift, estimated labor costs = </w:t>
      </w:r>
      <w:r w:rsidRPr="00EE4AE3">
        <w:rPr>
          <w:rStyle w:val="Strong"/>
          <w:rFonts w:ascii="Arial" w:hAnsi="Arial" w:cs="Arial"/>
        </w:rPr>
        <w:t>$40,000 - $60,000 annually</w:t>
      </w:r>
      <w:r w:rsidRPr="00EE4AE3">
        <w:rPr>
          <w:rFonts w:ascii="Arial" w:hAnsi="Arial" w:cs="Arial"/>
        </w:rPr>
        <w:t>.</w:t>
      </w:r>
    </w:p>
    <w:p w14:paraId="75ACEF61" w14:textId="77777777" w:rsidR="00440B26" w:rsidRPr="00EE4AE3" w:rsidRDefault="00440B26" w:rsidP="008D5773">
      <w:pPr>
        <w:pStyle w:val="NormalWeb"/>
        <w:numPr>
          <w:ilvl w:val="0"/>
          <w:numId w:val="201"/>
        </w:numPr>
        <w:jc w:val="both"/>
        <w:rPr>
          <w:rFonts w:ascii="Arial" w:hAnsi="Arial" w:cs="Arial"/>
          <w:sz w:val="22"/>
          <w:szCs w:val="22"/>
        </w:rPr>
      </w:pPr>
      <w:r w:rsidRPr="00EE4AE3">
        <w:rPr>
          <w:rStyle w:val="Strong"/>
          <w:rFonts w:ascii="Arial" w:hAnsi="Arial" w:cs="Arial"/>
          <w:sz w:val="22"/>
          <w:szCs w:val="22"/>
        </w:rPr>
        <w:t>Maintenance and Repairs</w:t>
      </w:r>
      <w:r w:rsidRPr="00EE4AE3">
        <w:rPr>
          <w:rFonts w:ascii="Arial" w:hAnsi="Arial" w:cs="Arial"/>
          <w:sz w:val="22"/>
          <w:szCs w:val="22"/>
        </w:rPr>
        <w:t>:</w:t>
      </w:r>
    </w:p>
    <w:p w14:paraId="06684AFC" w14:textId="77777777" w:rsidR="00440B26" w:rsidRPr="00EE4AE3" w:rsidRDefault="00440B26" w:rsidP="008D5773">
      <w:pPr>
        <w:numPr>
          <w:ilvl w:val="1"/>
          <w:numId w:val="201"/>
        </w:numPr>
        <w:spacing w:before="100" w:beforeAutospacing="1" w:after="100" w:afterAutospacing="1" w:line="240" w:lineRule="auto"/>
        <w:jc w:val="both"/>
        <w:rPr>
          <w:rFonts w:ascii="Arial" w:hAnsi="Arial" w:cs="Arial"/>
        </w:rPr>
      </w:pPr>
      <w:r w:rsidRPr="00EE4AE3">
        <w:rPr>
          <w:rStyle w:val="Strong"/>
          <w:rFonts w:ascii="Arial" w:hAnsi="Arial" w:cs="Arial"/>
        </w:rPr>
        <w:t>Estimated at 5-10% of Initial Investment</w:t>
      </w:r>
      <w:r w:rsidRPr="00EE4AE3">
        <w:rPr>
          <w:rFonts w:ascii="Arial" w:hAnsi="Arial" w:cs="Arial"/>
        </w:rPr>
        <w:t xml:space="preserve">: Annual maintenance = </w:t>
      </w:r>
      <w:r w:rsidRPr="00EE4AE3">
        <w:rPr>
          <w:rStyle w:val="Strong"/>
          <w:rFonts w:ascii="Arial" w:hAnsi="Arial" w:cs="Arial"/>
        </w:rPr>
        <w:t>$9,500 - $25,500</w:t>
      </w:r>
      <w:r w:rsidRPr="00EE4AE3">
        <w:rPr>
          <w:rFonts w:ascii="Arial" w:hAnsi="Arial" w:cs="Arial"/>
        </w:rPr>
        <w:t>.</w:t>
      </w:r>
    </w:p>
    <w:p w14:paraId="6A116ADA" w14:textId="77777777" w:rsidR="00440B26" w:rsidRPr="00EE4AE3" w:rsidRDefault="00440B26" w:rsidP="008D5773">
      <w:pPr>
        <w:pStyle w:val="NormalWeb"/>
        <w:numPr>
          <w:ilvl w:val="0"/>
          <w:numId w:val="201"/>
        </w:numPr>
        <w:jc w:val="both"/>
        <w:rPr>
          <w:rFonts w:ascii="Arial" w:hAnsi="Arial" w:cs="Arial"/>
          <w:sz w:val="22"/>
          <w:szCs w:val="22"/>
        </w:rPr>
      </w:pPr>
      <w:r w:rsidRPr="00EE4AE3">
        <w:rPr>
          <w:rStyle w:val="Strong"/>
          <w:rFonts w:ascii="Arial" w:hAnsi="Arial" w:cs="Arial"/>
          <w:sz w:val="22"/>
          <w:szCs w:val="22"/>
        </w:rPr>
        <w:t>Material Processing and Additive Costs</w:t>
      </w:r>
      <w:r w:rsidRPr="00EE4AE3">
        <w:rPr>
          <w:rFonts w:ascii="Arial" w:hAnsi="Arial" w:cs="Arial"/>
          <w:sz w:val="22"/>
          <w:szCs w:val="22"/>
        </w:rPr>
        <w:t>:</w:t>
      </w:r>
    </w:p>
    <w:p w14:paraId="393D2E13" w14:textId="77777777" w:rsidR="00440B26" w:rsidRPr="00EE4AE3" w:rsidRDefault="00440B26" w:rsidP="008D5773">
      <w:pPr>
        <w:numPr>
          <w:ilvl w:val="1"/>
          <w:numId w:val="201"/>
        </w:numPr>
        <w:spacing w:before="100" w:beforeAutospacing="1" w:after="100" w:afterAutospacing="1" w:line="240" w:lineRule="auto"/>
        <w:jc w:val="both"/>
        <w:rPr>
          <w:rFonts w:ascii="Arial" w:hAnsi="Arial" w:cs="Arial"/>
        </w:rPr>
      </w:pPr>
      <w:r w:rsidRPr="00EE4AE3">
        <w:rPr>
          <w:rStyle w:val="Strong"/>
          <w:rFonts w:ascii="Arial" w:hAnsi="Arial" w:cs="Arial"/>
        </w:rPr>
        <w:t>Glycerine Extraction</w:t>
      </w:r>
      <w:r w:rsidRPr="00EE4AE3">
        <w:rPr>
          <w:rFonts w:ascii="Arial" w:hAnsi="Arial" w:cs="Arial"/>
        </w:rPr>
        <w:t xml:space="preserve">: The process itself incurs costs for chemicals, enzymes, and handling. Estimated at </w:t>
      </w:r>
      <w:r w:rsidRPr="00EE4AE3">
        <w:rPr>
          <w:rStyle w:val="Strong"/>
          <w:rFonts w:ascii="Arial" w:hAnsi="Arial" w:cs="Arial"/>
        </w:rPr>
        <w:t>$10,000 - $20,000 annually</w:t>
      </w:r>
      <w:r w:rsidRPr="00EE4AE3">
        <w:rPr>
          <w:rFonts w:ascii="Arial" w:hAnsi="Arial" w:cs="Arial"/>
        </w:rPr>
        <w:t xml:space="preserve"> for 5,000 tons of biomass.</w:t>
      </w:r>
    </w:p>
    <w:p w14:paraId="7B1D528F" w14:textId="77777777" w:rsidR="00440B26" w:rsidRPr="00EE4AE3" w:rsidRDefault="00440B26" w:rsidP="008D5773">
      <w:pPr>
        <w:numPr>
          <w:ilvl w:val="1"/>
          <w:numId w:val="201"/>
        </w:numPr>
        <w:spacing w:before="100" w:beforeAutospacing="1" w:after="100" w:afterAutospacing="1" w:line="240" w:lineRule="auto"/>
        <w:jc w:val="both"/>
        <w:rPr>
          <w:rFonts w:ascii="Arial" w:hAnsi="Arial" w:cs="Arial"/>
        </w:rPr>
      </w:pPr>
      <w:r w:rsidRPr="00EE4AE3">
        <w:rPr>
          <w:rStyle w:val="Strong"/>
          <w:rFonts w:ascii="Arial" w:hAnsi="Arial" w:cs="Arial"/>
        </w:rPr>
        <w:t>Glycerine-Starch Blend Preparation</w:t>
      </w:r>
      <w:r w:rsidRPr="00EE4AE3">
        <w:rPr>
          <w:rFonts w:ascii="Arial" w:hAnsi="Arial" w:cs="Arial"/>
        </w:rPr>
        <w:t xml:space="preserve">: Glycerine extraction and blending cost approximately </w:t>
      </w:r>
      <w:r w:rsidRPr="00EE4AE3">
        <w:rPr>
          <w:rStyle w:val="Strong"/>
          <w:rFonts w:ascii="Arial" w:hAnsi="Arial" w:cs="Arial"/>
        </w:rPr>
        <w:t>$15,000 - $25,000</w:t>
      </w:r>
      <w:r w:rsidRPr="00EE4AE3">
        <w:rPr>
          <w:rFonts w:ascii="Arial" w:hAnsi="Arial" w:cs="Arial"/>
        </w:rPr>
        <w:t>.</w:t>
      </w:r>
    </w:p>
    <w:p w14:paraId="2EF538FA" w14:textId="77777777" w:rsidR="00440B26" w:rsidRPr="00EE4AE3" w:rsidRDefault="00440B26" w:rsidP="008D5773">
      <w:pPr>
        <w:pStyle w:val="NormalWeb"/>
        <w:numPr>
          <w:ilvl w:val="0"/>
          <w:numId w:val="201"/>
        </w:numPr>
        <w:jc w:val="both"/>
        <w:rPr>
          <w:rFonts w:ascii="Arial" w:hAnsi="Arial" w:cs="Arial"/>
          <w:sz w:val="22"/>
          <w:szCs w:val="22"/>
        </w:rPr>
      </w:pPr>
      <w:r w:rsidRPr="00EE4AE3">
        <w:rPr>
          <w:rStyle w:val="Strong"/>
          <w:rFonts w:ascii="Arial" w:hAnsi="Arial" w:cs="Arial"/>
          <w:sz w:val="22"/>
          <w:szCs w:val="22"/>
        </w:rPr>
        <w:t>Total Annual Operational Costs</w:t>
      </w:r>
      <w:r w:rsidRPr="00EE4AE3">
        <w:rPr>
          <w:rFonts w:ascii="Arial" w:hAnsi="Arial" w:cs="Arial"/>
          <w:sz w:val="22"/>
          <w:szCs w:val="22"/>
        </w:rPr>
        <w:t xml:space="preserve">: </w:t>
      </w:r>
      <w:r w:rsidRPr="00EE4AE3">
        <w:rPr>
          <w:rStyle w:val="Strong"/>
          <w:rFonts w:ascii="Arial" w:hAnsi="Arial" w:cs="Arial"/>
          <w:sz w:val="22"/>
          <w:szCs w:val="22"/>
        </w:rPr>
        <w:t>$215,500 - $320,500</w:t>
      </w:r>
    </w:p>
    <w:p w14:paraId="1097A06C" w14:textId="77777777" w:rsidR="00440B26" w:rsidRPr="00EE4AE3" w:rsidRDefault="00EE4AE3" w:rsidP="008C2DA1">
      <w:pPr>
        <w:jc w:val="both"/>
        <w:rPr>
          <w:rFonts w:ascii="Arial" w:hAnsi="Arial" w:cs="Arial"/>
        </w:rPr>
      </w:pPr>
      <w:r w:rsidRPr="00EE4AE3">
        <w:rPr>
          <w:rFonts w:ascii="Arial" w:hAnsi="Arial" w:cs="Arial"/>
          <w:noProof/>
        </w:rPr>
        <w:pict w14:anchorId="6FDD0312">
          <v:rect id="_x0000_i1085" style="width:0;height:1.5pt" o:hralign="center" o:hrstd="t" o:hr="t" fillcolor="#a0a0a0" stroked="f"/>
        </w:pict>
      </w:r>
    </w:p>
    <w:p w14:paraId="23F1FB4B"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Revenue Projections</w:t>
      </w:r>
    </w:p>
    <w:p w14:paraId="15423E98" w14:textId="77777777" w:rsidR="00440B26" w:rsidRPr="00EE4AE3" w:rsidRDefault="00440B26" w:rsidP="008D5773">
      <w:pPr>
        <w:pStyle w:val="NormalWeb"/>
        <w:numPr>
          <w:ilvl w:val="0"/>
          <w:numId w:val="203"/>
        </w:numPr>
        <w:jc w:val="both"/>
        <w:rPr>
          <w:rFonts w:ascii="Arial" w:hAnsi="Arial" w:cs="Arial"/>
          <w:sz w:val="22"/>
          <w:szCs w:val="22"/>
        </w:rPr>
      </w:pPr>
      <w:r w:rsidRPr="00EE4AE3">
        <w:rPr>
          <w:rStyle w:val="Strong"/>
          <w:rFonts w:ascii="Arial" w:hAnsi="Arial" w:cs="Arial"/>
          <w:sz w:val="22"/>
          <w:szCs w:val="22"/>
        </w:rPr>
        <w:t>Production Capacity</w:t>
      </w:r>
      <w:r w:rsidRPr="00EE4AE3">
        <w:rPr>
          <w:rFonts w:ascii="Arial" w:hAnsi="Arial" w:cs="Arial"/>
          <w:sz w:val="22"/>
          <w:szCs w:val="22"/>
        </w:rPr>
        <w:t>:</w:t>
      </w:r>
    </w:p>
    <w:p w14:paraId="29681899" w14:textId="77777777" w:rsidR="00440B26" w:rsidRPr="00EE4AE3" w:rsidRDefault="00440B26" w:rsidP="008D5773">
      <w:pPr>
        <w:numPr>
          <w:ilvl w:val="1"/>
          <w:numId w:val="203"/>
        </w:numPr>
        <w:spacing w:before="100" w:beforeAutospacing="1" w:after="100" w:afterAutospacing="1" w:line="240" w:lineRule="auto"/>
        <w:jc w:val="both"/>
        <w:rPr>
          <w:rFonts w:ascii="Arial" w:hAnsi="Arial" w:cs="Arial"/>
        </w:rPr>
      </w:pPr>
      <w:r w:rsidRPr="00EE4AE3">
        <w:rPr>
          <w:rFonts w:ascii="Arial" w:hAnsi="Arial" w:cs="Arial"/>
        </w:rPr>
        <w:t xml:space="preserve">Assuming a production capacity of </w:t>
      </w:r>
      <w:r w:rsidRPr="00EE4AE3">
        <w:rPr>
          <w:rStyle w:val="Strong"/>
          <w:rFonts w:ascii="Arial" w:hAnsi="Arial" w:cs="Arial"/>
        </w:rPr>
        <w:t>5,000 tons of OPT/OPF pellets annually</w:t>
      </w:r>
      <w:r w:rsidRPr="00EE4AE3">
        <w:rPr>
          <w:rFonts w:ascii="Arial" w:hAnsi="Arial" w:cs="Arial"/>
        </w:rPr>
        <w:t>.</w:t>
      </w:r>
    </w:p>
    <w:p w14:paraId="19847515" w14:textId="77777777" w:rsidR="00440B26" w:rsidRPr="00EE4AE3" w:rsidRDefault="00440B26" w:rsidP="008D5773">
      <w:pPr>
        <w:pStyle w:val="NormalWeb"/>
        <w:numPr>
          <w:ilvl w:val="0"/>
          <w:numId w:val="203"/>
        </w:numPr>
        <w:jc w:val="both"/>
        <w:rPr>
          <w:rFonts w:ascii="Arial" w:hAnsi="Arial" w:cs="Arial"/>
          <w:sz w:val="22"/>
          <w:szCs w:val="22"/>
        </w:rPr>
      </w:pPr>
      <w:r w:rsidRPr="00EE4AE3">
        <w:rPr>
          <w:rStyle w:val="Strong"/>
          <w:rFonts w:ascii="Arial" w:hAnsi="Arial" w:cs="Arial"/>
          <w:sz w:val="22"/>
          <w:szCs w:val="22"/>
        </w:rPr>
        <w:t>Selling Price</w:t>
      </w:r>
      <w:r w:rsidRPr="00EE4AE3">
        <w:rPr>
          <w:rFonts w:ascii="Arial" w:hAnsi="Arial" w:cs="Arial"/>
          <w:sz w:val="22"/>
          <w:szCs w:val="22"/>
        </w:rPr>
        <w:t>:</w:t>
      </w:r>
    </w:p>
    <w:p w14:paraId="098C75C2" w14:textId="77777777" w:rsidR="00440B26" w:rsidRPr="00EE4AE3" w:rsidRDefault="00440B26" w:rsidP="008D5773">
      <w:pPr>
        <w:numPr>
          <w:ilvl w:val="1"/>
          <w:numId w:val="203"/>
        </w:numPr>
        <w:spacing w:before="100" w:beforeAutospacing="1" w:after="100" w:afterAutospacing="1" w:line="240" w:lineRule="auto"/>
        <w:jc w:val="both"/>
        <w:rPr>
          <w:rFonts w:ascii="Arial" w:hAnsi="Arial" w:cs="Arial"/>
        </w:rPr>
      </w:pPr>
      <w:r w:rsidRPr="00EE4AE3">
        <w:rPr>
          <w:rFonts w:ascii="Arial" w:hAnsi="Arial" w:cs="Arial"/>
        </w:rPr>
        <w:t xml:space="preserve">High-quality biofuel pellets typically sell at </w:t>
      </w:r>
      <w:r w:rsidRPr="00EE4AE3">
        <w:rPr>
          <w:rStyle w:val="Strong"/>
          <w:rFonts w:ascii="Arial" w:hAnsi="Arial" w:cs="Arial"/>
        </w:rPr>
        <w:t>$200 - $300 per ton</w:t>
      </w:r>
      <w:r w:rsidRPr="00EE4AE3">
        <w:rPr>
          <w:rFonts w:ascii="Arial" w:hAnsi="Arial" w:cs="Arial"/>
        </w:rPr>
        <w:t xml:space="preserve">. For energy-dense pellets with enhanced combustion, we’ll assume </w:t>
      </w:r>
      <w:r w:rsidRPr="00EE4AE3">
        <w:rPr>
          <w:rStyle w:val="Strong"/>
          <w:rFonts w:ascii="Arial" w:hAnsi="Arial" w:cs="Arial"/>
        </w:rPr>
        <w:t>$250 per ton</w:t>
      </w:r>
      <w:r w:rsidRPr="00EE4AE3">
        <w:rPr>
          <w:rFonts w:ascii="Arial" w:hAnsi="Arial" w:cs="Arial"/>
        </w:rPr>
        <w:t>.</w:t>
      </w:r>
    </w:p>
    <w:p w14:paraId="6C8E3FC2" w14:textId="77777777" w:rsidR="00440B26" w:rsidRPr="00EE4AE3" w:rsidRDefault="00440B26" w:rsidP="008D5773">
      <w:pPr>
        <w:pStyle w:val="NormalWeb"/>
        <w:numPr>
          <w:ilvl w:val="0"/>
          <w:numId w:val="203"/>
        </w:numPr>
        <w:jc w:val="both"/>
        <w:rPr>
          <w:rFonts w:ascii="Arial" w:hAnsi="Arial" w:cs="Arial"/>
          <w:sz w:val="22"/>
          <w:szCs w:val="22"/>
        </w:rPr>
      </w:pPr>
      <w:r w:rsidRPr="00EE4AE3">
        <w:rPr>
          <w:rStyle w:val="Strong"/>
          <w:rFonts w:ascii="Arial" w:hAnsi="Arial" w:cs="Arial"/>
          <w:sz w:val="22"/>
          <w:szCs w:val="22"/>
        </w:rPr>
        <w:t>Annual Revenue</w:t>
      </w:r>
      <w:r w:rsidRPr="00EE4AE3">
        <w:rPr>
          <w:rFonts w:ascii="Arial" w:hAnsi="Arial" w:cs="Arial"/>
          <w:sz w:val="22"/>
          <w:szCs w:val="22"/>
        </w:rPr>
        <w:t xml:space="preserve">: </w:t>
      </w:r>
      <w:r w:rsidRPr="00EE4AE3">
        <w:rPr>
          <w:rStyle w:val="Strong"/>
          <w:rFonts w:ascii="Arial" w:hAnsi="Arial" w:cs="Arial"/>
          <w:sz w:val="22"/>
          <w:szCs w:val="22"/>
        </w:rPr>
        <w:t>$1,250,000</w:t>
      </w:r>
      <w:r w:rsidRPr="00EE4AE3">
        <w:rPr>
          <w:rFonts w:ascii="Arial" w:hAnsi="Arial" w:cs="Arial"/>
          <w:sz w:val="22"/>
          <w:szCs w:val="22"/>
        </w:rPr>
        <w:t xml:space="preserve"> (5,000 tons x $250 per ton)</w:t>
      </w:r>
    </w:p>
    <w:p w14:paraId="2830DCBB" w14:textId="77777777" w:rsidR="00440B26" w:rsidRPr="00EE4AE3" w:rsidRDefault="00EE4AE3" w:rsidP="008C2DA1">
      <w:pPr>
        <w:jc w:val="both"/>
        <w:rPr>
          <w:rFonts w:ascii="Arial" w:hAnsi="Arial" w:cs="Arial"/>
        </w:rPr>
      </w:pPr>
      <w:r w:rsidRPr="00EE4AE3">
        <w:rPr>
          <w:rFonts w:ascii="Arial" w:hAnsi="Arial" w:cs="Arial"/>
          <w:noProof/>
        </w:rPr>
        <w:pict w14:anchorId="1D2FE00C">
          <v:rect id="_x0000_i1086" style="width:0;height:1.5pt" o:hralign="center" o:hrstd="t" o:hr="t" fillcolor="#a0a0a0" stroked="f"/>
        </w:pict>
      </w:r>
    </w:p>
    <w:p w14:paraId="7590B0F2" w14:textId="77777777" w:rsidR="00440B26" w:rsidRPr="00EE4AE3" w:rsidRDefault="00440B26" w:rsidP="008D5773">
      <w:pPr>
        <w:pStyle w:val="Heading3"/>
        <w:numPr>
          <w:ilvl w:val="0"/>
          <w:numId w:val="108"/>
        </w:numPr>
        <w:jc w:val="both"/>
        <w:rPr>
          <w:rFonts w:ascii="Arial" w:hAnsi="Arial" w:cs="Arial"/>
          <w:sz w:val="22"/>
          <w:szCs w:val="22"/>
        </w:rPr>
      </w:pPr>
      <w:r w:rsidRPr="00EE4AE3">
        <w:rPr>
          <w:rStyle w:val="Strong"/>
          <w:rFonts w:ascii="Arial" w:hAnsi="Arial" w:cs="Arial"/>
          <w:b/>
          <w:bCs/>
          <w:sz w:val="22"/>
          <w:szCs w:val="22"/>
        </w:rPr>
        <w:t>Profit and Return on Investment (ROI) Analysis</w:t>
      </w:r>
    </w:p>
    <w:p w14:paraId="4AE12AE6" w14:textId="77777777" w:rsidR="00440B26" w:rsidRPr="00EE4AE3" w:rsidRDefault="00440B26" w:rsidP="008D5773">
      <w:pPr>
        <w:pStyle w:val="NormalWeb"/>
        <w:numPr>
          <w:ilvl w:val="0"/>
          <w:numId w:val="204"/>
        </w:numPr>
        <w:jc w:val="both"/>
        <w:rPr>
          <w:rFonts w:ascii="Arial" w:hAnsi="Arial" w:cs="Arial"/>
          <w:sz w:val="22"/>
          <w:szCs w:val="22"/>
        </w:rPr>
      </w:pPr>
      <w:r w:rsidRPr="00EE4AE3">
        <w:rPr>
          <w:rStyle w:val="Strong"/>
          <w:rFonts w:ascii="Arial" w:hAnsi="Arial" w:cs="Arial"/>
          <w:sz w:val="22"/>
          <w:szCs w:val="22"/>
        </w:rPr>
        <w:t>Annual Gross Profit</w:t>
      </w:r>
      <w:r w:rsidRPr="00EE4AE3">
        <w:rPr>
          <w:rFonts w:ascii="Arial" w:hAnsi="Arial" w:cs="Arial"/>
          <w:sz w:val="22"/>
          <w:szCs w:val="22"/>
        </w:rPr>
        <w:t>:</w:t>
      </w:r>
    </w:p>
    <w:p w14:paraId="3B37A47A" w14:textId="77777777" w:rsidR="00440B26" w:rsidRPr="00EE4AE3" w:rsidRDefault="00440B26" w:rsidP="008D5773">
      <w:pPr>
        <w:numPr>
          <w:ilvl w:val="1"/>
          <w:numId w:val="204"/>
        </w:numPr>
        <w:spacing w:before="100" w:beforeAutospacing="1" w:after="100" w:afterAutospacing="1" w:line="240" w:lineRule="auto"/>
        <w:jc w:val="both"/>
        <w:rPr>
          <w:rFonts w:ascii="Arial" w:hAnsi="Arial" w:cs="Arial"/>
        </w:rPr>
      </w:pPr>
      <w:r w:rsidRPr="00EE4AE3">
        <w:rPr>
          <w:rFonts w:ascii="Arial" w:hAnsi="Arial" w:cs="Arial"/>
        </w:rPr>
        <w:t xml:space="preserve">Revenue - Operational Costs = </w:t>
      </w:r>
      <w:r w:rsidRPr="00EE4AE3">
        <w:rPr>
          <w:rStyle w:val="Strong"/>
          <w:rFonts w:ascii="Arial" w:hAnsi="Arial" w:cs="Arial"/>
        </w:rPr>
        <w:t>$1,250,000 - $215,500 to $320,500</w:t>
      </w:r>
      <w:r w:rsidRPr="00EE4AE3">
        <w:rPr>
          <w:rFonts w:ascii="Arial" w:hAnsi="Arial" w:cs="Arial"/>
        </w:rPr>
        <w:t xml:space="preserve"> = </w:t>
      </w:r>
      <w:r w:rsidRPr="00EE4AE3">
        <w:rPr>
          <w:rStyle w:val="Strong"/>
          <w:rFonts w:ascii="Arial" w:hAnsi="Arial" w:cs="Arial"/>
        </w:rPr>
        <w:t>$929,500 - $1,034,500</w:t>
      </w:r>
      <w:r w:rsidRPr="00EE4AE3">
        <w:rPr>
          <w:rFonts w:ascii="Arial" w:hAnsi="Arial" w:cs="Arial"/>
        </w:rPr>
        <w:t>.</w:t>
      </w:r>
    </w:p>
    <w:p w14:paraId="60ADBDE0" w14:textId="77777777" w:rsidR="00440B26" w:rsidRPr="00EE4AE3" w:rsidRDefault="00440B26" w:rsidP="008D5773">
      <w:pPr>
        <w:pStyle w:val="NormalWeb"/>
        <w:numPr>
          <w:ilvl w:val="0"/>
          <w:numId w:val="204"/>
        </w:numPr>
        <w:jc w:val="both"/>
        <w:rPr>
          <w:rFonts w:ascii="Arial" w:hAnsi="Arial" w:cs="Arial"/>
          <w:sz w:val="22"/>
          <w:szCs w:val="22"/>
        </w:rPr>
      </w:pPr>
      <w:r w:rsidRPr="00EE4AE3">
        <w:rPr>
          <w:rStyle w:val="Strong"/>
          <w:rFonts w:ascii="Arial" w:hAnsi="Arial" w:cs="Arial"/>
          <w:sz w:val="22"/>
          <w:szCs w:val="22"/>
        </w:rPr>
        <w:t>ROI Calculation</w:t>
      </w:r>
      <w:r w:rsidRPr="00EE4AE3">
        <w:rPr>
          <w:rFonts w:ascii="Arial" w:hAnsi="Arial" w:cs="Arial"/>
          <w:sz w:val="22"/>
          <w:szCs w:val="22"/>
        </w:rPr>
        <w:t>:</w:t>
      </w:r>
    </w:p>
    <w:p w14:paraId="045A2740" w14:textId="77777777" w:rsidR="00440B26" w:rsidRPr="00EE4AE3" w:rsidRDefault="00440B26" w:rsidP="008D5773">
      <w:pPr>
        <w:numPr>
          <w:ilvl w:val="1"/>
          <w:numId w:val="204"/>
        </w:numPr>
        <w:spacing w:before="100" w:beforeAutospacing="1" w:after="100" w:afterAutospacing="1" w:line="240" w:lineRule="auto"/>
        <w:jc w:val="both"/>
        <w:rPr>
          <w:rFonts w:ascii="Arial" w:hAnsi="Arial" w:cs="Arial"/>
        </w:rPr>
      </w:pPr>
      <w:r w:rsidRPr="00EE4AE3">
        <w:rPr>
          <w:rFonts w:ascii="Arial" w:hAnsi="Arial" w:cs="Arial"/>
        </w:rPr>
        <w:t>ROI = (Annual Profit / Initial Capital Investment) * 100.</w:t>
      </w:r>
    </w:p>
    <w:p w14:paraId="11A072CF" w14:textId="77777777" w:rsidR="00440B26" w:rsidRPr="00EE4AE3" w:rsidRDefault="00440B26" w:rsidP="008D5773">
      <w:pPr>
        <w:numPr>
          <w:ilvl w:val="1"/>
          <w:numId w:val="204"/>
        </w:numPr>
        <w:spacing w:before="100" w:beforeAutospacing="1" w:after="100" w:afterAutospacing="1" w:line="240" w:lineRule="auto"/>
        <w:jc w:val="both"/>
        <w:rPr>
          <w:rFonts w:ascii="Arial" w:hAnsi="Arial" w:cs="Arial"/>
        </w:rPr>
      </w:pPr>
      <w:r w:rsidRPr="00EE4AE3">
        <w:rPr>
          <w:rStyle w:val="Strong"/>
          <w:rFonts w:ascii="Arial" w:hAnsi="Arial" w:cs="Arial"/>
        </w:rPr>
        <w:t>Optimistic ROI (Low Investment)</w:t>
      </w:r>
      <w:r w:rsidRPr="00EE4AE3">
        <w:rPr>
          <w:rFonts w:ascii="Arial" w:hAnsi="Arial" w:cs="Arial"/>
        </w:rPr>
        <w:t xml:space="preserve">: If total investment is $190,000, ROI = (929,500 / 190,000) * 100 = </w:t>
      </w:r>
      <w:r w:rsidRPr="00EE4AE3">
        <w:rPr>
          <w:rStyle w:val="Strong"/>
          <w:rFonts w:ascii="Arial" w:hAnsi="Arial" w:cs="Arial"/>
        </w:rPr>
        <w:t>489%</w:t>
      </w:r>
    </w:p>
    <w:p w14:paraId="53611749" w14:textId="77777777" w:rsidR="00440B26" w:rsidRPr="00EE4AE3" w:rsidRDefault="00440B26" w:rsidP="008D5773">
      <w:pPr>
        <w:numPr>
          <w:ilvl w:val="1"/>
          <w:numId w:val="204"/>
        </w:numPr>
        <w:spacing w:before="100" w:beforeAutospacing="1" w:after="100" w:afterAutospacing="1" w:line="240" w:lineRule="auto"/>
        <w:jc w:val="both"/>
        <w:rPr>
          <w:rFonts w:ascii="Arial" w:hAnsi="Arial" w:cs="Arial"/>
        </w:rPr>
      </w:pPr>
      <w:r w:rsidRPr="00EE4AE3">
        <w:rPr>
          <w:rStyle w:val="Strong"/>
          <w:rFonts w:ascii="Arial" w:hAnsi="Arial" w:cs="Arial"/>
        </w:rPr>
        <w:t>Conservative ROI (High Investment)</w:t>
      </w:r>
      <w:r w:rsidRPr="00EE4AE3">
        <w:rPr>
          <w:rFonts w:ascii="Arial" w:hAnsi="Arial" w:cs="Arial"/>
        </w:rPr>
        <w:t xml:space="preserve">: If total investment is $510,000, ROI = (929,500 / 510,000) * 100 = </w:t>
      </w:r>
      <w:r w:rsidRPr="00EE4AE3">
        <w:rPr>
          <w:rStyle w:val="Strong"/>
          <w:rFonts w:ascii="Arial" w:hAnsi="Arial" w:cs="Arial"/>
        </w:rPr>
        <w:t>182%</w:t>
      </w:r>
    </w:p>
    <w:p w14:paraId="4EC72C2D" w14:textId="77777777" w:rsidR="00440B26" w:rsidRPr="00EE4AE3" w:rsidRDefault="00440B26" w:rsidP="008D5773">
      <w:pPr>
        <w:pStyle w:val="NormalWeb"/>
        <w:numPr>
          <w:ilvl w:val="0"/>
          <w:numId w:val="204"/>
        </w:numPr>
        <w:jc w:val="both"/>
        <w:rPr>
          <w:rFonts w:ascii="Arial" w:hAnsi="Arial" w:cs="Arial"/>
          <w:sz w:val="22"/>
          <w:szCs w:val="22"/>
        </w:rPr>
      </w:pPr>
      <w:r w:rsidRPr="00EE4AE3">
        <w:rPr>
          <w:rStyle w:val="Strong"/>
          <w:rFonts w:ascii="Arial" w:hAnsi="Arial" w:cs="Arial"/>
          <w:sz w:val="22"/>
          <w:szCs w:val="22"/>
        </w:rPr>
        <w:t>Payback Period</w:t>
      </w:r>
      <w:r w:rsidRPr="00EE4AE3">
        <w:rPr>
          <w:rFonts w:ascii="Arial" w:hAnsi="Arial" w:cs="Arial"/>
          <w:sz w:val="22"/>
          <w:szCs w:val="22"/>
        </w:rPr>
        <w:t>:</w:t>
      </w:r>
    </w:p>
    <w:p w14:paraId="49F6A053" w14:textId="77777777" w:rsidR="00440B26" w:rsidRPr="00EE4AE3" w:rsidRDefault="00440B26" w:rsidP="008D5773">
      <w:pPr>
        <w:numPr>
          <w:ilvl w:val="1"/>
          <w:numId w:val="204"/>
        </w:numPr>
        <w:spacing w:before="100" w:beforeAutospacing="1" w:after="100" w:afterAutospacing="1" w:line="240" w:lineRule="auto"/>
        <w:jc w:val="both"/>
        <w:rPr>
          <w:rFonts w:ascii="Arial" w:hAnsi="Arial" w:cs="Arial"/>
        </w:rPr>
      </w:pPr>
      <w:r w:rsidRPr="00EE4AE3">
        <w:rPr>
          <w:rStyle w:val="Strong"/>
          <w:rFonts w:ascii="Arial" w:hAnsi="Arial" w:cs="Arial"/>
        </w:rPr>
        <w:t>Optimistic</w:t>
      </w:r>
      <w:r w:rsidRPr="00EE4AE3">
        <w:rPr>
          <w:rFonts w:ascii="Arial" w:hAnsi="Arial" w:cs="Arial"/>
        </w:rPr>
        <w:t>: Investment is recovered in less than 1 year (approx. 4-5 months).</w:t>
      </w:r>
    </w:p>
    <w:p w14:paraId="15717229" w14:textId="77777777" w:rsidR="00440B26" w:rsidRPr="00EE4AE3" w:rsidRDefault="00440B26" w:rsidP="008D5773">
      <w:pPr>
        <w:numPr>
          <w:ilvl w:val="1"/>
          <w:numId w:val="204"/>
        </w:numPr>
        <w:spacing w:before="100" w:beforeAutospacing="1" w:after="100" w:afterAutospacing="1" w:line="240" w:lineRule="auto"/>
        <w:jc w:val="both"/>
        <w:rPr>
          <w:rFonts w:ascii="Arial" w:hAnsi="Arial" w:cs="Arial"/>
        </w:rPr>
      </w:pPr>
      <w:r w:rsidRPr="00EE4AE3">
        <w:rPr>
          <w:rStyle w:val="Strong"/>
          <w:rFonts w:ascii="Arial" w:hAnsi="Arial" w:cs="Arial"/>
        </w:rPr>
        <w:t>Conservative</w:t>
      </w:r>
      <w:r w:rsidRPr="00EE4AE3">
        <w:rPr>
          <w:rFonts w:ascii="Arial" w:hAnsi="Arial" w:cs="Arial"/>
        </w:rPr>
        <w:t>: Investment is recovered in approximately 6-7 months.</w:t>
      </w:r>
    </w:p>
    <w:p w14:paraId="3C3558D9" w14:textId="77777777" w:rsidR="00440B26" w:rsidRPr="00EE4AE3" w:rsidRDefault="00EE4AE3" w:rsidP="008C2DA1">
      <w:pPr>
        <w:spacing w:after="0"/>
        <w:jc w:val="both"/>
        <w:rPr>
          <w:rFonts w:ascii="Arial" w:hAnsi="Arial" w:cs="Arial"/>
        </w:rPr>
      </w:pPr>
      <w:r w:rsidRPr="00EE4AE3">
        <w:rPr>
          <w:rFonts w:ascii="Arial" w:hAnsi="Arial" w:cs="Arial"/>
          <w:noProof/>
        </w:rPr>
        <w:pict w14:anchorId="51687418">
          <v:rect id="_x0000_i1087" style="width:0;height:1.5pt" o:hralign="center" o:hrstd="t" o:hr="t" fillcolor="#a0a0a0" stroked="f"/>
        </w:pict>
      </w:r>
    </w:p>
    <w:p w14:paraId="659E6162" w14:textId="77777777" w:rsidR="00440B26" w:rsidRPr="00EE4AE3" w:rsidRDefault="00440B26" w:rsidP="008D5773">
      <w:pPr>
        <w:pStyle w:val="Heading3"/>
        <w:numPr>
          <w:ilvl w:val="0"/>
          <w:numId w:val="108"/>
        </w:numPr>
        <w:jc w:val="both"/>
        <w:rPr>
          <w:rFonts w:ascii="Arial" w:hAnsi="Arial" w:cs="Arial"/>
          <w:sz w:val="22"/>
          <w:szCs w:val="22"/>
        </w:rPr>
      </w:pPr>
      <w:r w:rsidRPr="00EE4AE3">
        <w:rPr>
          <w:rFonts w:ascii="Arial" w:hAnsi="Arial" w:cs="Arial"/>
          <w:sz w:val="22"/>
          <w:szCs w:val="22"/>
        </w:rPr>
        <w:lastRenderedPageBreak/>
        <w:t>Summary of Cost and Profit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2513"/>
        <w:gridCol w:w="2577"/>
      </w:tblGrid>
      <w:tr w:rsidR="00440B26" w:rsidRPr="00EE4AE3" w14:paraId="4AD092E3" w14:textId="77777777" w:rsidTr="00EE4AE3">
        <w:trPr>
          <w:tblHeader/>
          <w:tblCellSpacing w:w="15" w:type="dxa"/>
        </w:trPr>
        <w:tc>
          <w:tcPr>
            <w:tcW w:w="0" w:type="auto"/>
            <w:shd w:val="clear" w:color="auto" w:fill="D9D9D9" w:themeFill="background1" w:themeFillShade="D9"/>
            <w:vAlign w:val="center"/>
            <w:hideMark/>
          </w:tcPr>
          <w:p w14:paraId="080AE3AB" w14:textId="77777777" w:rsidR="00440B26" w:rsidRPr="00EE4AE3" w:rsidRDefault="00440B26" w:rsidP="008C2DA1">
            <w:pPr>
              <w:jc w:val="both"/>
              <w:rPr>
                <w:rFonts w:ascii="Arial" w:hAnsi="Arial" w:cs="Arial"/>
                <w:b/>
                <w:bCs/>
              </w:rPr>
            </w:pPr>
            <w:r w:rsidRPr="00EE4AE3">
              <w:rPr>
                <w:rFonts w:ascii="Arial" w:hAnsi="Arial" w:cs="Arial"/>
                <w:b/>
                <w:bCs/>
              </w:rPr>
              <w:t>Category</w:t>
            </w:r>
          </w:p>
        </w:tc>
        <w:tc>
          <w:tcPr>
            <w:tcW w:w="0" w:type="auto"/>
            <w:shd w:val="clear" w:color="auto" w:fill="F2F2F2" w:themeFill="background1" w:themeFillShade="F2"/>
            <w:vAlign w:val="center"/>
            <w:hideMark/>
          </w:tcPr>
          <w:p w14:paraId="24CCBC4A" w14:textId="77777777" w:rsidR="00440B26" w:rsidRPr="00EE4AE3" w:rsidRDefault="00440B26" w:rsidP="008C2DA1">
            <w:pPr>
              <w:jc w:val="both"/>
              <w:rPr>
                <w:rFonts w:ascii="Arial" w:hAnsi="Arial" w:cs="Arial"/>
                <w:b/>
                <w:bCs/>
              </w:rPr>
            </w:pPr>
            <w:r w:rsidRPr="00EE4AE3">
              <w:rPr>
                <w:rFonts w:ascii="Arial" w:hAnsi="Arial" w:cs="Arial"/>
                <w:b/>
                <w:bCs/>
              </w:rPr>
              <w:t>Cost ($) - Low Estimate</w:t>
            </w:r>
          </w:p>
        </w:tc>
        <w:tc>
          <w:tcPr>
            <w:tcW w:w="0" w:type="auto"/>
            <w:shd w:val="clear" w:color="auto" w:fill="F2F2F2" w:themeFill="background1" w:themeFillShade="F2"/>
            <w:vAlign w:val="center"/>
            <w:hideMark/>
          </w:tcPr>
          <w:p w14:paraId="5D6019F4" w14:textId="77777777" w:rsidR="00440B26" w:rsidRPr="00EE4AE3" w:rsidRDefault="00440B26" w:rsidP="008C2DA1">
            <w:pPr>
              <w:jc w:val="both"/>
              <w:rPr>
                <w:rFonts w:ascii="Arial" w:hAnsi="Arial" w:cs="Arial"/>
                <w:b/>
                <w:bCs/>
              </w:rPr>
            </w:pPr>
            <w:r w:rsidRPr="00EE4AE3">
              <w:rPr>
                <w:rFonts w:ascii="Arial" w:hAnsi="Arial" w:cs="Arial"/>
                <w:b/>
                <w:bCs/>
              </w:rPr>
              <w:t>Cost ($) - High Estimate</w:t>
            </w:r>
          </w:p>
        </w:tc>
      </w:tr>
      <w:tr w:rsidR="00440B26" w:rsidRPr="00EE4AE3" w14:paraId="0170C3B1" w14:textId="77777777" w:rsidTr="00EE4AE3">
        <w:trPr>
          <w:tblCellSpacing w:w="15" w:type="dxa"/>
        </w:trPr>
        <w:tc>
          <w:tcPr>
            <w:tcW w:w="0" w:type="auto"/>
            <w:shd w:val="clear" w:color="auto" w:fill="D9D9D9" w:themeFill="background1" w:themeFillShade="D9"/>
            <w:vAlign w:val="center"/>
            <w:hideMark/>
          </w:tcPr>
          <w:p w14:paraId="3E9FE1DC" w14:textId="77777777" w:rsidR="00440B26" w:rsidRPr="00EE4AE3" w:rsidRDefault="00440B26" w:rsidP="008C2DA1">
            <w:pPr>
              <w:jc w:val="both"/>
              <w:rPr>
                <w:rFonts w:ascii="Arial" w:hAnsi="Arial" w:cs="Arial"/>
              </w:rPr>
            </w:pPr>
            <w:r w:rsidRPr="00EE4AE3">
              <w:rPr>
                <w:rStyle w:val="Strong"/>
                <w:rFonts w:ascii="Arial" w:hAnsi="Arial" w:cs="Arial"/>
              </w:rPr>
              <w:t>Initial Capital Investment</w:t>
            </w:r>
          </w:p>
        </w:tc>
        <w:tc>
          <w:tcPr>
            <w:tcW w:w="0" w:type="auto"/>
            <w:shd w:val="clear" w:color="auto" w:fill="auto"/>
            <w:vAlign w:val="center"/>
            <w:hideMark/>
          </w:tcPr>
          <w:p w14:paraId="16A89522" w14:textId="77777777" w:rsidR="00440B26" w:rsidRPr="00EE4AE3" w:rsidRDefault="00440B26" w:rsidP="008C2DA1">
            <w:pPr>
              <w:jc w:val="both"/>
              <w:rPr>
                <w:rFonts w:ascii="Arial" w:hAnsi="Arial" w:cs="Arial"/>
              </w:rPr>
            </w:pPr>
            <w:r w:rsidRPr="00EE4AE3">
              <w:rPr>
                <w:rFonts w:ascii="Arial" w:hAnsi="Arial" w:cs="Arial"/>
              </w:rPr>
              <w:t>$190,000</w:t>
            </w:r>
          </w:p>
        </w:tc>
        <w:tc>
          <w:tcPr>
            <w:tcW w:w="0" w:type="auto"/>
            <w:shd w:val="clear" w:color="auto" w:fill="auto"/>
            <w:vAlign w:val="center"/>
            <w:hideMark/>
          </w:tcPr>
          <w:p w14:paraId="5C6DF584" w14:textId="77777777" w:rsidR="00440B26" w:rsidRPr="00EE4AE3" w:rsidRDefault="00440B26" w:rsidP="008C2DA1">
            <w:pPr>
              <w:jc w:val="both"/>
              <w:rPr>
                <w:rFonts w:ascii="Arial" w:hAnsi="Arial" w:cs="Arial"/>
              </w:rPr>
            </w:pPr>
            <w:r w:rsidRPr="00EE4AE3">
              <w:rPr>
                <w:rFonts w:ascii="Arial" w:hAnsi="Arial" w:cs="Arial"/>
              </w:rPr>
              <w:t>$510,000</w:t>
            </w:r>
          </w:p>
        </w:tc>
      </w:tr>
      <w:tr w:rsidR="00440B26" w:rsidRPr="00EE4AE3" w14:paraId="453202A1" w14:textId="77777777" w:rsidTr="00EE4AE3">
        <w:trPr>
          <w:tblCellSpacing w:w="15" w:type="dxa"/>
        </w:trPr>
        <w:tc>
          <w:tcPr>
            <w:tcW w:w="0" w:type="auto"/>
            <w:shd w:val="clear" w:color="auto" w:fill="D9D9D9" w:themeFill="background1" w:themeFillShade="D9"/>
            <w:vAlign w:val="center"/>
            <w:hideMark/>
          </w:tcPr>
          <w:p w14:paraId="5E0FFEA4" w14:textId="77777777" w:rsidR="00440B26" w:rsidRPr="00EE4AE3" w:rsidRDefault="00440B26" w:rsidP="008C2DA1">
            <w:pPr>
              <w:jc w:val="both"/>
              <w:rPr>
                <w:rFonts w:ascii="Arial" w:hAnsi="Arial" w:cs="Arial"/>
              </w:rPr>
            </w:pPr>
            <w:r w:rsidRPr="00EE4AE3">
              <w:rPr>
                <w:rStyle w:val="Strong"/>
                <w:rFonts w:ascii="Arial" w:hAnsi="Arial" w:cs="Arial"/>
              </w:rPr>
              <w:t>Annual Operational Costs</w:t>
            </w:r>
          </w:p>
        </w:tc>
        <w:tc>
          <w:tcPr>
            <w:tcW w:w="0" w:type="auto"/>
            <w:shd w:val="clear" w:color="auto" w:fill="auto"/>
            <w:vAlign w:val="center"/>
            <w:hideMark/>
          </w:tcPr>
          <w:p w14:paraId="26A8D344" w14:textId="77777777" w:rsidR="00440B26" w:rsidRPr="00EE4AE3" w:rsidRDefault="00440B26" w:rsidP="008C2DA1">
            <w:pPr>
              <w:jc w:val="both"/>
              <w:rPr>
                <w:rFonts w:ascii="Arial" w:hAnsi="Arial" w:cs="Arial"/>
              </w:rPr>
            </w:pPr>
            <w:r w:rsidRPr="00EE4AE3">
              <w:rPr>
                <w:rFonts w:ascii="Arial" w:hAnsi="Arial" w:cs="Arial"/>
              </w:rPr>
              <w:t>$215,500</w:t>
            </w:r>
          </w:p>
        </w:tc>
        <w:tc>
          <w:tcPr>
            <w:tcW w:w="0" w:type="auto"/>
            <w:shd w:val="clear" w:color="auto" w:fill="auto"/>
            <w:vAlign w:val="center"/>
            <w:hideMark/>
          </w:tcPr>
          <w:p w14:paraId="35BD960B" w14:textId="77777777" w:rsidR="00440B26" w:rsidRPr="00EE4AE3" w:rsidRDefault="00440B26" w:rsidP="008C2DA1">
            <w:pPr>
              <w:jc w:val="both"/>
              <w:rPr>
                <w:rFonts w:ascii="Arial" w:hAnsi="Arial" w:cs="Arial"/>
              </w:rPr>
            </w:pPr>
            <w:r w:rsidRPr="00EE4AE3">
              <w:rPr>
                <w:rFonts w:ascii="Arial" w:hAnsi="Arial" w:cs="Arial"/>
              </w:rPr>
              <w:t>$320,500</w:t>
            </w:r>
          </w:p>
        </w:tc>
      </w:tr>
      <w:tr w:rsidR="00440B26" w:rsidRPr="00EE4AE3" w14:paraId="193B7C07" w14:textId="77777777" w:rsidTr="00EE4AE3">
        <w:trPr>
          <w:tblCellSpacing w:w="15" w:type="dxa"/>
        </w:trPr>
        <w:tc>
          <w:tcPr>
            <w:tcW w:w="0" w:type="auto"/>
            <w:shd w:val="clear" w:color="auto" w:fill="D9D9D9" w:themeFill="background1" w:themeFillShade="D9"/>
            <w:vAlign w:val="center"/>
            <w:hideMark/>
          </w:tcPr>
          <w:p w14:paraId="2A9BC424" w14:textId="77777777" w:rsidR="00440B26" w:rsidRPr="00EE4AE3" w:rsidRDefault="00440B26" w:rsidP="008C2DA1">
            <w:pPr>
              <w:jc w:val="both"/>
              <w:rPr>
                <w:rFonts w:ascii="Arial" w:hAnsi="Arial" w:cs="Arial"/>
              </w:rPr>
            </w:pPr>
            <w:r w:rsidRPr="00EE4AE3">
              <w:rPr>
                <w:rStyle w:val="Strong"/>
                <w:rFonts w:ascii="Arial" w:hAnsi="Arial" w:cs="Arial"/>
              </w:rPr>
              <w:t>Annual Revenue</w:t>
            </w:r>
          </w:p>
        </w:tc>
        <w:tc>
          <w:tcPr>
            <w:tcW w:w="0" w:type="auto"/>
            <w:shd w:val="clear" w:color="auto" w:fill="auto"/>
            <w:vAlign w:val="center"/>
            <w:hideMark/>
          </w:tcPr>
          <w:p w14:paraId="34C050E7" w14:textId="77777777" w:rsidR="00440B26" w:rsidRPr="00EE4AE3" w:rsidRDefault="00440B26" w:rsidP="008C2DA1">
            <w:pPr>
              <w:jc w:val="both"/>
              <w:rPr>
                <w:rFonts w:ascii="Arial" w:hAnsi="Arial" w:cs="Arial"/>
              </w:rPr>
            </w:pPr>
            <w:r w:rsidRPr="00EE4AE3">
              <w:rPr>
                <w:rFonts w:ascii="Arial" w:hAnsi="Arial" w:cs="Arial"/>
              </w:rPr>
              <w:t>$1,250,000</w:t>
            </w:r>
          </w:p>
        </w:tc>
        <w:tc>
          <w:tcPr>
            <w:tcW w:w="0" w:type="auto"/>
            <w:shd w:val="clear" w:color="auto" w:fill="auto"/>
            <w:vAlign w:val="center"/>
            <w:hideMark/>
          </w:tcPr>
          <w:p w14:paraId="50EC6DC2" w14:textId="77777777" w:rsidR="00440B26" w:rsidRPr="00EE4AE3" w:rsidRDefault="00440B26" w:rsidP="008C2DA1">
            <w:pPr>
              <w:jc w:val="both"/>
              <w:rPr>
                <w:rFonts w:ascii="Arial" w:hAnsi="Arial" w:cs="Arial"/>
              </w:rPr>
            </w:pPr>
            <w:r w:rsidRPr="00EE4AE3">
              <w:rPr>
                <w:rFonts w:ascii="Arial" w:hAnsi="Arial" w:cs="Arial"/>
              </w:rPr>
              <w:t>$1,250,000</w:t>
            </w:r>
          </w:p>
        </w:tc>
      </w:tr>
      <w:tr w:rsidR="00440B26" w:rsidRPr="00EE4AE3" w14:paraId="61476B12" w14:textId="77777777" w:rsidTr="00EE4AE3">
        <w:trPr>
          <w:tblCellSpacing w:w="15" w:type="dxa"/>
        </w:trPr>
        <w:tc>
          <w:tcPr>
            <w:tcW w:w="0" w:type="auto"/>
            <w:shd w:val="clear" w:color="auto" w:fill="D9D9D9" w:themeFill="background1" w:themeFillShade="D9"/>
            <w:vAlign w:val="center"/>
            <w:hideMark/>
          </w:tcPr>
          <w:p w14:paraId="1A11D623" w14:textId="77777777" w:rsidR="00440B26" w:rsidRPr="00EE4AE3" w:rsidRDefault="00440B26" w:rsidP="008C2DA1">
            <w:pPr>
              <w:jc w:val="both"/>
              <w:rPr>
                <w:rFonts w:ascii="Arial" w:hAnsi="Arial" w:cs="Arial"/>
              </w:rPr>
            </w:pPr>
            <w:r w:rsidRPr="00EE4AE3">
              <w:rPr>
                <w:rStyle w:val="Strong"/>
                <w:rFonts w:ascii="Arial" w:hAnsi="Arial" w:cs="Arial"/>
              </w:rPr>
              <w:t>Annual Gross Profit</w:t>
            </w:r>
          </w:p>
        </w:tc>
        <w:tc>
          <w:tcPr>
            <w:tcW w:w="0" w:type="auto"/>
            <w:shd w:val="clear" w:color="auto" w:fill="auto"/>
            <w:vAlign w:val="center"/>
            <w:hideMark/>
          </w:tcPr>
          <w:p w14:paraId="3950BC08" w14:textId="77777777" w:rsidR="00440B26" w:rsidRPr="00EE4AE3" w:rsidRDefault="00440B26" w:rsidP="008C2DA1">
            <w:pPr>
              <w:jc w:val="both"/>
              <w:rPr>
                <w:rFonts w:ascii="Arial" w:hAnsi="Arial" w:cs="Arial"/>
              </w:rPr>
            </w:pPr>
            <w:r w:rsidRPr="00EE4AE3">
              <w:rPr>
                <w:rFonts w:ascii="Arial" w:hAnsi="Arial" w:cs="Arial"/>
              </w:rPr>
              <w:t>$929,500</w:t>
            </w:r>
          </w:p>
        </w:tc>
        <w:tc>
          <w:tcPr>
            <w:tcW w:w="0" w:type="auto"/>
            <w:shd w:val="clear" w:color="auto" w:fill="auto"/>
            <w:vAlign w:val="center"/>
            <w:hideMark/>
          </w:tcPr>
          <w:p w14:paraId="694A4509" w14:textId="77777777" w:rsidR="00440B26" w:rsidRPr="00EE4AE3" w:rsidRDefault="00440B26" w:rsidP="008C2DA1">
            <w:pPr>
              <w:jc w:val="both"/>
              <w:rPr>
                <w:rFonts w:ascii="Arial" w:hAnsi="Arial" w:cs="Arial"/>
              </w:rPr>
            </w:pPr>
            <w:r w:rsidRPr="00EE4AE3">
              <w:rPr>
                <w:rFonts w:ascii="Arial" w:hAnsi="Arial" w:cs="Arial"/>
              </w:rPr>
              <w:t>$1,034,500</w:t>
            </w:r>
          </w:p>
        </w:tc>
      </w:tr>
      <w:tr w:rsidR="00440B26" w:rsidRPr="00EE4AE3" w14:paraId="601FA56F" w14:textId="77777777" w:rsidTr="00EE4AE3">
        <w:trPr>
          <w:tblCellSpacing w:w="15" w:type="dxa"/>
        </w:trPr>
        <w:tc>
          <w:tcPr>
            <w:tcW w:w="0" w:type="auto"/>
            <w:shd w:val="clear" w:color="auto" w:fill="D9D9D9" w:themeFill="background1" w:themeFillShade="D9"/>
            <w:vAlign w:val="center"/>
            <w:hideMark/>
          </w:tcPr>
          <w:p w14:paraId="0BE37499" w14:textId="77777777" w:rsidR="00440B26" w:rsidRPr="00EE4AE3" w:rsidRDefault="00440B26" w:rsidP="008C2DA1">
            <w:pPr>
              <w:jc w:val="both"/>
              <w:rPr>
                <w:rFonts w:ascii="Arial" w:hAnsi="Arial" w:cs="Arial"/>
              </w:rPr>
            </w:pPr>
            <w:r w:rsidRPr="00EE4AE3">
              <w:rPr>
                <w:rStyle w:val="Strong"/>
                <w:rFonts w:ascii="Arial" w:hAnsi="Arial" w:cs="Arial"/>
              </w:rPr>
              <w:t>ROI</w:t>
            </w:r>
          </w:p>
        </w:tc>
        <w:tc>
          <w:tcPr>
            <w:tcW w:w="0" w:type="auto"/>
            <w:shd w:val="clear" w:color="auto" w:fill="auto"/>
            <w:vAlign w:val="center"/>
            <w:hideMark/>
          </w:tcPr>
          <w:p w14:paraId="2FFCCA01" w14:textId="77777777" w:rsidR="00440B26" w:rsidRPr="00EE4AE3" w:rsidRDefault="00440B26" w:rsidP="008C2DA1">
            <w:pPr>
              <w:jc w:val="both"/>
              <w:rPr>
                <w:rFonts w:ascii="Arial" w:hAnsi="Arial" w:cs="Arial"/>
              </w:rPr>
            </w:pPr>
            <w:r w:rsidRPr="00EE4AE3">
              <w:rPr>
                <w:rFonts w:ascii="Arial" w:hAnsi="Arial" w:cs="Arial"/>
              </w:rPr>
              <w:t>489%</w:t>
            </w:r>
          </w:p>
        </w:tc>
        <w:tc>
          <w:tcPr>
            <w:tcW w:w="0" w:type="auto"/>
            <w:shd w:val="clear" w:color="auto" w:fill="auto"/>
            <w:vAlign w:val="center"/>
            <w:hideMark/>
          </w:tcPr>
          <w:p w14:paraId="0FDE5997" w14:textId="77777777" w:rsidR="00440B26" w:rsidRPr="00EE4AE3" w:rsidRDefault="00440B26" w:rsidP="008C2DA1">
            <w:pPr>
              <w:jc w:val="both"/>
              <w:rPr>
                <w:rFonts w:ascii="Arial" w:hAnsi="Arial" w:cs="Arial"/>
              </w:rPr>
            </w:pPr>
            <w:r w:rsidRPr="00EE4AE3">
              <w:rPr>
                <w:rFonts w:ascii="Arial" w:hAnsi="Arial" w:cs="Arial"/>
              </w:rPr>
              <w:t>182%</w:t>
            </w:r>
          </w:p>
        </w:tc>
      </w:tr>
      <w:tr w:rsidR="00440B26" w:rsidRPr="00EE4AE3" w14:paraId="4BC300E7" w14:textId="77777777" w:rsidTr="00EE4AE3">
        <w:trPr>
          <w:tblCellSpacing w:w="15" w:type="dxa"/>
        </w:trPr>
        <w:tc>
          <w:tcPr>
            <w:tcW w:w="0" w:type="auto"/>
            <w:shd w:val="clear" w:color="auto" w:fill="D9D9D9" w:themeFill="background1" w:themeFillShade="D9"/>
            <w:vAlign w:val="center"/>
            <w:hideMark/>
          </w:tcPr>
          <w:p w14:paraId="391A7A47" w14:textId="77777777" w:rsidR="00440B26" w:rsidRPr="00EE4AE3" w:rsidRDefault="00440B26" w:rsidP="008C2DA1">
            <w:pPr>
              <w:jc w:val="both"/>
              <w:rPr>
                <w:rFonts w:ascii="Arial" w:hAnsi="Arial" w:cs="Arial"/>
              </w:rPr>
            </w:pPr>
            <w:r w:rsidRPr="00EE4AE3">
              <w:rPr>
                <w:rStyle w:val="Strong"/>
                <w:rFonts w:ascii="Arial" w:hAnsi="Arial" w:cs="Arial"/>
              </w:rPr>
              <w:t>Payback Period</w:t>
            </w:r>
          </w:p>
        </w:tc>
        <w:tc>
          <w:tcPr>
            <w:tcW w:w="0" w:type="auto"/>
            <w:shd w:val="clear" w:color="auto" w:fill="auto"/>
            <w:vAlign w:val="center"/>
            <w:hideMark/>
          </w:tcPr>
          <w:p w14:paraId="47D1BF4C" w14:textId="77777777" w:rsidR="00440B26" w:rsidRPr="00EE4AE3" w:rsidRDefault="00440B26" w:rsidP="008C2DA1">
            <w:pPr>
              <w:jc w:val="both"/>
              <w:rPr>
                <w:rFonts w:ascii="Arial" w:hAnsi="Arial" w:cs="Arial"/>
              </w:rPr>
            </w:pPr>
            <w:r w:rsidRPr="00EE4AE3">
              <w:rPr>
                <w:rFonts w:ascii="Arial" w:hAnsi="Arial" w:cs="Arial"/>
              </w:rPr>
              <w:t>4-5 months</w:t>
            </w:r>
          </w:p>
        </w:tc>
        <w:tc>
          <w:tcPr>
            <w:tcW w:w="0" w:type="auto"/>
            <w:shd w:val="clear" w:color="auto" w:fill="auto"/>
            <w:vAlign w:val="center"/>
            <w:hideMark/>
          </w:tcPr>
          <w:p w14:paraId="54A4A7B7" w14:textId="77777777" w:rsidR="00440B26" w:rsidRPr="00EE4AE3" w:rsidRDefault="00440B26" w:rsidP="008C2DA1">
            <w:pPr>
              <w:jc w:val="both"/>
              <w:rPr>
                <w:rFonts w:ascii="Arial" w:hAnsi="Arial" w:cs="Arial"/>
              </w:rPr>
            </w:pPr>
            <w:r w:rsidRPr="00EE4AE3">
              <w:rPr>
                <w:rFonts w:ascii="Arial" w:hAnsi="Arial" w:cs="Arial"/>
              </w:rPr>
              <w:t>6-7 months</w:t>
            </w:r>
          </w:p>
        </w:tc>
      </w:tr>
    </w:tbl>
    <w:p w14:paraId="13068D90" w14:textId="77777777" w:rsidR="00440B26" w:rsidRPr="00EE4AE3" w:rsidRDefault="00440B26" w:rsidP="008C2DA1">
      <w:pPr>
        <w:jc w:val="both"/>
        <w:rPr>
          <w:rFonts w:ascii="Arial" w:hAnsi="Arial" w:cs="Arial"/>
        </w:rPr>
      </w:pPr>
    </w:p>
    <w:p w14:paraId="7D719983" w14:textId="77777777"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Using glycerine and potassium-enhanced OPT/OPF pellets yields a high ROI, with a rapid payback period due to the significant demand for high-quality biofuel pellets. This financial structure makes investing in the necessary machinery and additives highly profitable within the first operational year.</w:t>
      </w:r>
    </w:p>
    <w:p w14:paraId="0A1B2C61" w14:textId="77777777" w:rsidR="003A7B15" w:rsidRPr="00EE4AE3" w:rsidRDefault="00EE4AE3" w:rsidP="008C2DA1">
      <w:pPr>
        <w:pStyle w:val="NormalWeb"/>
        <w:jc w:val="both"/>
        <w:rPr>
          <w:rFonts w:ascii="Arial" w:hAnsi="Arial" w:cs="Arial"/>
          <w:sz w:val="22"/>
          <w:szCs w:val="22"/>
        </w:rPr>
      </w:pPr>
      <w:r w:rsidRPr="00EE4AE3">
        <w:rPr>
          <w:rFonts w:ascii="Arial" w:hAnsi="Arial" w:cs="Arial"/>
          <w:noProof/>
          <w:sz w:val="22"/>
          <w:szCs w:val="22"/>
        </w:rPr>
        <w:pict w14:anchorId="1168947E">
          <v:rect id="_x0000_i1088" style="width:0;height:1.5pt" o:hralign="center" o:hrstd="t" o:hr="t" fillcolor="#a0a0a0" stroked="f"/>
        </w:pict>
      </w:r>
    </w:p>
    <w:p w14:paraId="3B117840" w14:textId="32C02B54" w:rsidR="00440B26" w:rsidRPr="00EE4AE3" w:rsidRDefault="00440B26" w:rsidP="008C2DA1">
      <w:pPr>
        <w:pStyle w:val="BodyText"/>
      </w:pPr>
      <w:bookmarkStart w:id="3" w:name="_Hlk186820515"/>
      <w:r w:rsidRPr="00EE4AE3">
        <w:t xml:space="preserve">Here’s a detailed plant floor plan for </w:t>
      </w:r>
      <w:r w:rsidR="00F10EAA" w:rsidRPr="00EE4AE3">
        <w:t>our</w:t>
      </w:r>
      <w:r w:rsidRPr="00EE4AE3">
        <w:t xml:space="preserve"> biomass pellet production facility designed to produce approximately 50,000 metric tons of oil palm trunk (OPT) pellets annually. The </w:t>
      </w:r>
      <w:proofErr w:type="spellStart"/>
      <w:r w:rsidRPr="00EE4AE3">
        <w:t>la</w:t>
      </w:r>
      <w:r w:rsidR="008C1F9A" w:rsidRPr="00EE4AE3">
        <w:t>we</w:t>
      </w:r>
      <w:r w:rsidRPr="00EE4AE3">
        <w:t>t</w:t>
      </w:r>
      <w:proofErr w:type="spellEnd"/>
      <w:r w:rsidRPr="00EE4AE3">
        <w:t xml:space="preserve"> includes all necessary areas, from raw material drop-off to the finished product packaging. </w:t>
      </w:r>
      <w:r w:rsidR="008C1F9A" w:rsidRPr="00EE4AE3">
        <w:t>We</w:t>
      </w:r>
      <w:r w:rsidRPr="00EE4AE3">
        <w:t xml:space="preserve"> can review the flow paths for efficient production workflow.</w:t>
      </w:r>
    </w:p>
    <w:p w14:paraId="283EF858" w14:textId="05A8DD36" w:rsidR="00440B26" w:rsidRPr="00EE4AE3" w:rsidRDefault="00440B26" w:rsidP="008C2DA1">
      <w:pPr>
        <w:pStyle w:val="NormalWeb"/>
        <w:jc w:val="both"/>
        <w:rPr>
          <w:rFonts w:ascii="Arial" w:hAnsi="Arial" w:cs="Arial"/>
          <w:sz w:val="22"/>
          <w:szCs w:val="22"/>
        </w:rPr>
      </w:pPr>
      <w:r w:rsidRPr="00EE4AE3">
        <w:rPr>
          <w:rFonts w:ascii="Arial" w:hAnsi="Arial" w:cs="Arial"/>
          <w:sz w:val="22"/>
          <w:szCs w:val="22"/>
        </w:rPr>
        <w:t xml:space="preserve">summary structure for a presentation on </w:t>
      </w:r>
      <w:r w:rsidR="00F10EAA" w:rsidRPr="00EE4AE3">
        <w:rPr>
          <w:rFonts w:ascii="Arial" w:hAnsi="Arial" w:cs="Arial"/>
          <w:sz w:val="22"/>
          <w:szCs w:val="22"/>
        </w:rPr>
        <w:t>our</w:t>
      </w:r>
      <w:r w:rsidRPr="00EE4AE3">
        <w:rPr>
          <w:rFonts w:ascii="Arial" w:hAnsi="Arial" w:cs="Arial"/>
          <w:sz w:val="22"/>
          <w:szCs w:val="22"/>
        </w:rPr>
        <w:t xml:space="preserve"> biomass pellet production facility plan, which includes everything from the initial drop-off of oil palm trunks (OPT) to finished pellets. This will cover the facility la</w:t>
      </w:r>
      <w:r w:rsidR="00EE4AE3">
        <w:rPr>
          <w:rFonts w:ascii="Arial" w:hAnsi="Arial" w:cs="Arial"/>
          <w:sz w:val="22"/>
          <w:szCs w:val="22"/>
        </w:rPr>
        <w:t>you</w:t>
      </w:r>
      <w:r w:rsidRPr="00EE4AE3">
        <w:rPr>
          <w:rFonts w:ascii="Arial" w:hAnsi="Arial" w:cs="Arial"/>
          <w:sz w:val="22"/>
          <w:szCs w:val="22"/>
        </w:rPr>
        <w:t>t, process stages, costs, and projected financial performance.</w:t>
      </w:r>
    </w:p>
    <w:p w14:paraId="12CA15F9" w14:textId="77777777" w:rsidR="00440B26" w:rsidRPr="00EE4AE3" w:rsidRDefault="00EE4AE3" w:rsidP="008C2DA1">
      <w:pPr>
        <w:jc w:val="both"/>
        <w:rPr>
          <w:rFonts w:ascii="Arial" w:hAnsi="Arial" w:cs="Arial"/>
        </w:rPr>
      </w:pPr>
      <w:r w:rsidRPr="00EE4AE3">
        <w:rPr>
          <w:rFonts w:ascii="Arial" w:hAnsi="Arial" w:cs="Arial"/>
          <w:noProof/>
        </w:rPr>
        <w:pict w14:anchorId="5E0511AC">
          <v:rect id="_x0000_i1089" style="width:0;height:1.5pt" o:hralign="center" o:hrstd="t" o:hr="t" fillcolor="#a0a0a0" stroked="f"/>
        </w:pict>
      </w:r>
    </w:p>
    <w:p w14:paraId="6DB9A84D" w14:textId="77777777" w:rsidR="00440B26" w:rsidRPr="00EE4AE3" w:rsidRDefault="00440B26" w:rsidP="008C2DA1">
      <w:pPr>
        <w:pStyle w:val="Heading3"/>
        <w:jc w:val="both"/>
        <w:rPr>
          <w:rFonts w:ascii="Arial" w:hAnsi="Arial" w:cs="Arial"/>
          <w:sz w:val="22"/>
          <w:szCs w:val="22"/>
        </w:rPr>
      </w:pPr>
      <w:r w:rsidRPr="00EE4AE3">
        <w:rPr>
          <w:rStyle w:val="Strong"/>
          <w:rFonts w:ascii="Arial" w:hAnsi="Arial" w:cs="Arial"/>
          <w:b/>
          <w:bCs/>
          <w:sz w:val="22"/>
          <w:szCs w:val="22"/>
        </w:rPr>
        <w:t>Presentation: Biomass Pellet Production Facility – 50,000 MT Annual Output</w:t>
      </w:r>
    </w:p>
    <w:p w14:paraId="067A90AE" w14:textId="77777777" w:rsidR="00440B26" w:rsidRPr="00EE4AE3" w:rsidRDefault="00EE4AE3" w:rsidP="008C2DA1">
      <w:pPr>
        <w:jc w:val="both"/>
        <w:rPr>
          <w:rFonts w:ascii="Arial" w:hAnsi="Arial" w:cs="Arial"/>
        </w:rPr>
      </w:pPr>
      <w:r w:rsidRPr="00EE4AE3">
        <w:rPr>
          <w:rFonts w:ascii="Arial" w:hAnsi="Arial" w:cs="Arial"/>
          <w:noProof/>
        </w:rPr>
        <w:pict w14:anchorId="334B2BA9">
          <v:rect id="_x0000_i1090" style="width:0;height:1.5pt" o:hralign="center" o:hrstd="t" o:hr="t" fillcolor="#a0a0a0" stroked="f"/>
        </w:pict>
      </w:r>
    </w:p>
    <w:p w14:paraId="270D1CAF" w14:textId="77777777" w:rsidR="00440B26" w:rsidRPr="00EE4AE3" w:rsidRDefault="00440B26" w:rsidP="008C2DA1">
      <w:pPr>
        <w:pStyle w:val="Heading4"/>
        <w:jc w:val="both"/>
        <w:rPr>
          <w:rFonts w:ascii="Arial" w:hAnsi="Arial" w:cs="Arial"/>
        </w:rPr>
      </w:pPr>
      <w:r w:rsidRPr="00EE4AE3">
        <w:rPr>
          <w:rStyle w:val="Strong"/>
          <w:rFonts w:ascii="Arial" w:hAnsi="Arial" w:cs="Arial"/>
          <w:b w:val="0"/>
          <w:bCs w:val="0"/>
        </w:rPr>
        <w:t>Slide 1: Introduction</w:t>
      </w:r>
    </w:p>
    <w:p w14:paraId="3D122544" w14:textId="77777777" w:rsidR="00440B26" w:rsidRPr="00EE4AE3" w:rsidRDefault="00440B26" w:rsidP="008C2DA1">
      <w:pPr>
        <w:numPr>
          <w:ilvl w:val="0"/>
          <w:numId w:val="20"/>
        </w:numPr>
        <w:spacing w:before="100" w:beforeAutospacing="1" w:after="100" w:afterAutospacing="1" w:line="240" w:lineRule="auto"/>
        <w:jc w:val="both"/>
        <w:rPr>
          <w:rFonts w:ascii="Arial" w:hAnsi="Arial" w:cs="Arial"/>
        </w:rPr>
      </w:pPr>
      <w:r w:rsidRPr="00EE4AE3">
        <w:rPr>
          <w:rStyle w:val="Strong"/>
          <w:rFonts w:ascii="Arial" w:hAnsi="Arial" w:cs="Arial"/>
        </w:rPr>
        <w:t>Title</w:t>
      </w:r>
      <w:r w:rsidRPr="00EE4AE3">
        <w:rPr>
          <w:rFonts w:ascii="Arial" w:hAnsi="Arial" w:cs="Arial"/>
        </w:rPr>
        <w:t>: Biomass Pellet Production Facility Overview</w:t>
      </w:r>
    </w:p>
    <w:p w14:paraId="7C2C6450" w14:textId="64639B79" w:rsidR="00440B26" w:rsidRPr="00EE4AE3" w:rsidRDefault="00440B26" w:rsidP="008C2DA1">
      <w:pPr>
        <w:numPr>
          <w:ilvl w:val="0"/>
          <w:numId w:val="20"/>
        </w:numPr>
        <w:spacing w:before="100" w:beforeAutospacing="1" w:after="100" w:afterAutospacing="1" w:line="240" w:lineRule="auto"/>
        <w:jc w:val="both"/>
        <w:rPr>
          <w:rFonts w:ascii="Arial" w:hAnsi="Arial" w:cs="Arial"/>
        </w:rPr>
      </w:pPr>
      <w:r w:rsidRPr="00EE4AE3">
        <w:rPr>
          <w:rStyle w:val="Strong"/>
          <w:rFonts w:ascii="Arial" w:hAnsi="Arial" w:cs="Arial"/>
        </w:rPr>
        <w:t>Objective</w:t>
      </w:r>
      <w:r w:rsidRPr="00EE4AE3">
        <w:rPr>
          <w:rFonts w:ascii="Arial" w:hAnsi="Arial" w:cs="Arial"/>
        </w:rPr>
        <w:t xml:space="preserve">: To outline the production process, </w:t>
      </w:r>
      <w:proofErr w:type="spellStart"/>
      <w:r w:rsidRPr="00EE4AE3">
        <w:rPr>
          <w:rFonts w:ascii="Arial" w:hAnsi="Arial" w:cs="Arial"/>
        </w:rPr>
        <w:t>la</w:t>
      </w:r>
      <w:r w:rsidR="008C1F9A" w:rsidRPr="00EE4AE3">
        <w:rPr>
          <w:rFonts w:ascii="Arial" w:hAnsi="Arial" w:cs="Arial"/>
        </w:rPr>
        <w:t>we</w:t>
      </w:r>
      <w:r w:rsidRPr="00EE4AE3">
        <w:rPr>
          <w:rFonts w:ascii="Arial" w:hAnsi="Arial" w:cs="Arial"/>
        </w:rPr>
        <w:t>t</w:t>
      </w:r>
      <w:proofErr w:type="spellEnd"/>
      <w:r w:rsidRPr="00EE4AE3">
        <w:rPr>
          <w:rFonts w:ascii="Arial" w:hAnsi="Arial" w:cs="Arial"/>
        </w:rPr>
        <w:t>, and financial expectations for producing high-quality OPT fuel pellets.</w:t>
      </w:r>
    </w:p>
    <w:p w14:paraId="4E113D42" w14:textId="77777777" w:rsidR="00440B26" w:rsidRPr="00EE4AE3" w:rsidRDefault="00440B26" w:rsidP="008C2DA1">
      <w:pPr>
        <w:numPr>
          <w:ilvl w:val="0"/>
          <w:numId w:val="20"/>
        </w:numPr>
        <w:spacing w:before="100" w:beforeAutospacing="1" w:after="100" w:afterAutospacing="1" w:line="240" w:lineRule="auto"/>
        <w:jc w:val="both"/>
        <w:rPr>
          <w:rFonts w:ascii="Arial" w:hAnsi="Arial" w:cs="Arial"/>
        </w:rPr>
      </w:pPr>
      <w:r w:rsidRPr="00EE4AE3">
        <w:rPr>
          <w:rStyle w:val="Strong"/>
          <w:rFonts w:ascii="Arial" w:hAnsi="Arial" w:cs="Arial"/>
        </w:rPr>
        <w:t>Target Output</w:t>
      </w:r>
      <w:r w:rsidRPr="00EE4AE3">
        <w:rPr>
          <w:rFonts w:ascii="Arial" w:hAnsi="Arial" w:cs="Arial"/>
        </w:rPr>
        <w:t>: 50,000 metric tons annually</w:t>
      </w:r>
    </w:p>
    <w:p w14:paraId="0667F1E9" w14:textId="77777777" w:rsidR="00440B26" w:rsidRPr="00EE4AE3" w:rsidRDefault="00EE4AE3" w:rsidP="008C2DA1">
      <w:pPr>
        <w:spacing w:after="0"/>
        <w:jc w:val="both"/>
        <w:rPr>
          <w:rFonts w:ascii="Arial" w:hAnsi="Arial" w:cs="Arial"/>
        </w:rPr>
      </w:pPr>
      <w:r w:rsidRPr="00EE4AE3">
        <w:rPr>
          <w:rFonts w:ascii="Arial" w:hAnsi="Arial" w:cs="Arial"/>
          <w:noProof/>
        </w:rPr>
        <w:pict w14:anchorId="1D9EAEB3">
          <v:rect id="_x0000_i1091" style="width:0;height:1.5pt" o:hralign="center" o:hrstd="t" o:hr="t" fillcolor="#a0a0a0" stroked="f"/>
        </w:pict>
      </w:r>
    </w:p>
    <w:p w14:paraId="5CB81E75" w14:textId="11466F48" w:rsidR="00440B26" w:rsidRPr="00EE4AE3" w:rsidRDefault="00440B26" w:rsidP="008C2DA1">
      <w:pPr>
        <w:pStyle w:val="Heading4"/>
        <w:jc w:val="both"/>
        <w:rPr>
          <w:rFonts w:ascii="Arial" w:hAnsi="Arial" w:cs="Arial"/>
        </w:rPr>
      </w:pPr>
      <w:r w:rsidRPr="00EE4AE3">
        <w:rPr>
          <w:rStyle w:val="Strong"/>
          <w:rFonts w:ascii="Arial" w:hAnsi="Arial" w:cs="Arial"/>
          <w:b w:val="0"/>
          <w:bCs w:val="0"/>
        </w:rPr>
        <w:t xml:space="preserve">Slide 2: Facility </w:t>
      </w:r>
      <w:proofErr w:type="spellStart"/>
      <w:r w:rsidRPr="00EE4AE3">
        <w:rPr>
          <w:rStyle w:val="Strong"/>
          <w:rFonts w:ascii="Arial" w:hAnsi="Arial" w:cs="Arial"/>
          <w:b w:val="0"/>
          <w:bCs w:val="0"/>
        </w:rPr>
        <w:t>La</w:t>
      </w:r>
      <w:r w:rsidR="008C1F9A" w:rsidRPr="00EE4AE3">
        <w:rPr>
          <w:rStyle w:val="Strong"/>
          <w:rFonts w:ascii="Arial" w:hAnsi="Arial" w:cs="Arial"/>
          <w:b w:val="0"/>
          <w:bCs w:val="0"/>
        </w:rPr>
        <w:t>we</w:t>
      </w:r>
      <w:r w:rsidRPr="00EE4AE3">
        <w:rPr>
          <w:rStyle w:val="Strong"/>
          <w:rFonts w:ascii="Arial" w:hAnsi="Arial" w:cs="Arial"/>
          <w:b w:val="0"/>
          <w:bCs w:val="0"/>
        </w:rPr>
        <w:t>t</w:t>
      </w:r>
      <w:proofErr w:type="spellEnd"/>
      <w:r w:rsidRPr="00EE4AE3">
        <w:rPr>
          <w:rStyle w:val="Strong"/>
          <w:rFonts w:ascii="Arial" w:hAnsi="Arial" w:cs="Arial"/>
          <w:b w:val="0"/>
          <w:bCs w:val="0"/>
        </w:rPr>
        <w:t xml:space="preserve"> Overview</w:t>
      </w:r>
    </w:p>
    <w:p w14:paraId="1E754BCB" w14:textId="77777777" w:rsidR="00440B26" w:rsidRPr="00EE4AE3" w:rsidRDefault="00440B26" w:rsidP="008C2DA1">
      <w:pPr>
        <w:numPr>
          <w:ilvl w:val="0"/>
          <w:numId w:val="21"/>
        </w:numPr>
        <w:spacing w:before="100" w:beforeAutospacing="1" w:after="100" w:afterAutospacing="1" w:line="240" w:lineRule="auto"/>
        <w:jc w:val="both"/>
        <w:rPr>
          <w:rFonts w:ascii="Arial" w:hAnsi="Arial" w:cs="Arial"/>
        </w:rPr>
      </w:pPr>
      <w:r w:rsidRPr="00EE4AE3">
        <w:rPr>
          <w:rStyle w:val="Strong"/>
          <w:rFonts w:ascii="Arial" w:hAnsi="Arial" w:cs="Arial"/>
        </w:rPr>
        <w:t>Plant Design Summary</w:t>
      </w:r>
      <w:r w:rsidRPr="00EE4AE3">
        <w:rPr>
          <w:rFonts w:ascii="Arial" w:hAnsi="Arial" w:cs="Arial"/>
        </w:rPr>
        <w:t>:</w:t>
      </w:r>
    </w:p>
    <w:p w14:paraId="14E963B2"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t>Efficient workflow from raw material drop-off to packaging</w:t>
      </w:r>
    </w:p>
    <w:p w14:paraId="58A258F0" w14:textId="77777777" w:rsidR="00440B26" w:rsidRPr="00EE4AE3" w:rsidRDefault="00440B26" w:rsidP="008C2DA1">
      <w:pPr>
        <w:numPr>
          <w:ilvl w:val="0"/>
          <w:numId w:val="21"/>
        </w:numPr>
        <w:spacing w:before="100" w:beforeAutospacing="1" w:after="100" w:afterAutospacing="1" w:line="240" w:lineRule="auto"/>
        <w:jc w:val="both"/>
        <w:rPr>
          <w:rFonts w:ascii="Arial" w:hAnsi="Arial" w:cs="Arial"/>
        </w:rPr>
      </w:pPr>
      <w:r w:rsidRPr="00EE4AE3">
        <w:rPr>
          <w:rStyle w:val="Strong"/>
          <w:rFonts w:ascii="Arial" w:hAnsi="Arial" w:cs="Arial"/>
        </w:rPr>
        <w:t>Key Areas</w:t>
      </w:r>
      <w:r w:rsidRPr="00EE4AE3">
        <w:rPr>
          <w:rFonts w:ascii="Arial" w:hAnsi="Arial" w:cs="Arial"/>
        </w:rPr>
        <w:t>:</w:t>
      </w:r>
    </w:p>
    <w:p w14:paraId="673ACEA5"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lastRenderedPageBreak/>
        <w:t>Raw Material Drop-Off</w:t>
      </w:r>
    </w:p>
    <w:p w14:paraId="56167984"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t>Shredding &amp; Crushing</w:t>
      </w:r>
    </w:p>
    <w:p w14:paraId="3740942C"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t>Dehydration (Squeezer)</w:t>
      </w:r>
    </w:p>
    <w:p w14:paraId="43811FF2"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t>Glycerine Extraction &amp; Additive Preparation</w:t>
      </w:r>
    </w:p>
    <w:p w14:paraId="4BB35716"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t>Mixing &amp; Pelletizing</w:t>
      </w:r>
    </w:p>
    <w:p w14:paraId="3A20CE78"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t>Drying</w:t>
      </w:r>
    </w:p>
    <w:p w14:paraId="179DA584" w14:textId="77777777" w:rsidR="00440B26" w:rsidRPr="00EE4AE3" w:rsidRDefault="00440B26" w:rsidP="008C2DA1">
      <w:pPr>
        <w:numPr>
          <w:ilvl w:val="1"/>
          <w:numId w:val="21"/>
        </w:numPr>
        <w:spacing w:before="100" w:beforeAutospacing="1" w:after="100" w:afterAutospacing="1" w:line="240" w:lineRule="auto"/>
        <w:jc w:val="both"/>
        <w:rPr>
          <w:rFonts w:ascii="Arial" w:hAnsi="Arial" w:cs="Arial"/>
        </w:rPr>
      </w:pPr>
      <w:r w:rsidRPr="00EE4AE3">
        <w:rPr>
          <w:rFonts w:ascii="Arial" w:hAnsi="Arial" w:cs="Arial"/>
        </w:rPr>
        <w:t>Packaging &amp; Storage</w:t>
      </w:r>
    </w:p>
    <w:p w14:paraId="15E37D37" w14:textId="77777777" w:rsidR="00440B26" w:rsidRPr="00EE4AE3" w:rsidRDefault="00EE4AE3" w:rsidP="008C2DA1">
      <w:pPr>
        <w:spacing w:after="0"/>
        <w:jc w:val="both"/>
        <w:rPr>
          <w:rFonts w:ascii="Arial" w:hAnsi="Arial" w:cs="Arial"/>
        </w:rPr>
      </w:pPr>
      <w:r w:rsidRPr="00EE4AE3">
        <w:rPr>
          <w:rFonts w:ascii="Arial" w:hAnsi="Arial" w:cs="Arial"/>
          <w:noProof/>
        </w:rPr>
        <w:pict w14:anchorId="3D034B04">
          <v:rect id="_x0000_i1092" style="width:0;height:1.5pt" o:hralign="center" o:hrstd="t" o:hr="t" fillcolor="#a0a0a0" stroked="f"/>
        </w:pict>
      </w:r>
    </w:p>
    <w:p w14:paraId="53476CAA" w14:textId="77777777" w:rsidR="00440B26" w:rsidRPr="00EE4AE3" w:rsidRDefault="00440B26" w:rsidP="008C2DA1">
      <w:pPr>
        <w:pStyle w:val="Heading4"/>
        <w:jc w:val="both"/>
        <w:rPr>
          <w:rFonts w:ascii="Arial" w:hAnsi="Arial" w:cs="Arial"/>
        </w:rPr>
      </w:pPr>
      <w:r w:rsidRPr="00EE4AE3">
        <w:rPr>
          <w:rStyle w:val="Strong"/>
          <w:rFonts w:ascii="Arial" w:hAnsi="Arial" w:cs="Arial"/>
          <w:b w:val="0"/>
          <w:bCs w:val="0"/>
        </w:rPr>
        <w:t>Slide 3: Production Process Workflow</w:t>
      </w:r>
    </w:p>
    <w:p w14:paraId="76208CBF" w14:textId="77777777" w:rsidR="00440B26" w:rsidRPr="00EE4AE3" w:rsidRDefault="00440B26" w:rsidP="008C2DA1">
      <w:pPr>
        <w:numPr>
          <w:ilvl w:val="0"/>
          <w:numId w:val="22"/>
        </w:numPr>
        <w:spacing w:before="100" w:beforeAutospacing="1" w:after="100" w:afterAutospacing="1" w:line="240" w:lineRule="auto"/>
        <w:jc w:val="both"/>
        <w:rPr>
          <w:rFonts w:ascii="Arial" w:hAnsi="Arial" w:cs="Arial"/>
        </w:rPr>
      </w:pPr>
      <w:r w:rsidRPr="00EE4AE3">
        <w:rPr>
          <w:rStyle w:val="Strong"/>
          <w:rFonts w:ascii="Arial" w:hAnsi="Arial" w:cs="Arial"/>
        </w:rPr>
        <w:t>1. Drop-Off &amp; Reception</w:t>
      </w:r>
      <w:r w:rsidRPr="00EE4AE3">
        <w:rPr>
          <w:rFonts w:ascii="Arial" w:hAnsi="Arial" w:cs="Arial"/>
        </w:rPr>
        <w:t>: Oil Palm Trunks (OPT) unloaded and prepared for processing.</w:t>
      </w:r>
    </w:p>
    <w:p w14:paraId="59C4772B" w14:textId="77777777" w:rsidR="00440B26" w:rsidRPr="00EE4AE3" w:rsidRDefault="00440B26" w:rsidP="008C2DA1">
      <w:pPr>
        <w:numPr>
          <w:ilvl w:val="0"/>
          <w:numId w:val="22"/>
        </w:numPr>
        <w:spacing w:before="100" w:beforeAutospacing="1" w:after="100" w:afterAutospacing="1" w:line="240" w:lineRule="auto"/>
        <w:jc w:val="both"/>
        <w:rPr>
          <w:rFonts w:ascii="Arial" w:hAnsi="Arial" w:cs="Arial"/>
        </w:rPr>
      </w:pPr>
      <w:r w:rsidRPr="00EE4AE3">
        <w:rPr>
          <w:rStyle w:val="Strong"/>
          <w:rFonts w:ascii="Arial" w:hAnsi="Arial" w:cs="Arial"/>
        </w:rPr>
        <w:t>2. Shredding &amp; Crushing</w:t>
      </w:r>
      <w:r w:rsidRPr="00EE4AE3">
        <w:rPr>
          <w:rFonts w:ascii="Arial" w:hAnsi="Arial" w:cs="Arial"/>
        </w:rPr>
        <w:t>: Biomass reduced in size to optimize subsequent dehydration.</w:t>
      </w:r>
    </w:p>
    <w:p w14:paraId="611C8928" w14:textId="77777777" w:rsidR="00440B26" w:rsidRPr="00EE4AE3" w:rsidRDefault="00440B26" w:rsidP="008C2DA1">
      <w:pPr>
        <w:numPr>
          <w:ilvl w:val="0"/>
          <w:numId w:val="22"/>
        </w:numPr>
        <w:spacing w:before="100" w:beforeAutospacing="1" w:after="100" w:afterAutospacing="1" w:line="240" w:lineRule="auto"/>
        <w:jc w:val="both"/>
        <w:rPr>
          <w:rFonts w:ascii="Arial" w:hAnsi="Arial" w:cs="Arial"/>
        </w:rPr>
      </w:pPr>
      <w:r w:rsidRPr="00EE4AE3">
        <w:rPr>
          <w:rStyle w:val="Strong"/>
          <w:rFonts w:ascii="Arial" w:hAnsi="Arial" w:cs="Arial"/>
        </w:rPr>
        <w:t>3. Dehydration with Squeezer</w:t>
      </w:r>
      <w:r w:rsidRPr="00EE4AE3">
        <w:rPr>
          <w:rFonts w:ascii="Arial" w:hAnsi="Arial" w:cs="Arial"/>
        </w:rPr>
        <w:t>: Reduces moisture from 50-60% to ~30% and extracts biochemicals.</w:t>
      </w:r>
    </w:p>
    <w:p w14:paraId="1EC6A9E3" w14:textId="77777777" w:rsidR="00440B26" w:rsidRPr="00EE4AE3" w:rsidRDefault="00440B26" w:rsidP="008C2DA1">
      <w:pPr>
        <w:numPr>
          <w:ilvl w:val="0"/>
          <w:numId w:val="22"/>
        </w:numPr>
        <w:spacing w:before="100" w:beforeAutospacing="1" w:after="100" w:afterAutospacing="1" w:line="240" w:lineRule="auto"/>
        <w:jc w:val="both"/>
        <w:rPr>
          <w:rFonts w:ascii="Arial" w:hAnsi="Arial" w:cs="Arial"/>
        </w:rPr>
      </w:pPr>
      <w:r w:rsidRPr="00EE4AE3">
        <w:rPr>
          <w:rStyle w:val="Strong"/>
          <w:rFonts w:ascii="Arial" w:hAnsi="Arial" w:cs="Arial"/>
        </w:rPr>
        <w:t>4. Glycerine Extraction</w:t>
      </w:r>
      <w:r w:rsidRPr="00EE4AE3">
        <w:rPr>
          <w:rFonts w:ascii="Arial" w:hAnsi="Arial" w:cs="Arial"/>
        </w:rPr>
        <w:t>: Extracted glycerine converted to gel for mixing, boosting fuel density.</w:t>
      </w:r>
    </w:p>
    <w:p w14:paraId="46702196" w14:textId="77777777" w:rsidR="00440B26" w:rsidRPr="00EE4AE3" w:rsidRDefault="00440B26" w:rsidP="008C2DA1">
      <w:pPr>
        <w:numPr>
          <w:ilvl w:val="0"/>
          <w:numId w:val="22"/>
        </w:numPr>
        <w:spacing w:before="100" w:beforeAutospacing="1" w:after="100" w:afterAutospacing="1" w:line="240" w:lineRule="auto"/>
        <w:jc w:val="both"/>
        <w:rPr>
          <w:rFonts w:ascii="Arial" w:hAnsi="Arial" w:cs="Arial"/>
        </w:rPr>
      </w:pPr>
      <w:r w:rsidRPr="00EE4AE3">
        <w:rPr>
          <w:rStyle w:val="Strong"/>
          <w:rFonts w:ascii="Arial" w:hAnsi="Arial" w:cs="Arial"/>
        </w:rPr>
        <w:t>5. Mixing Additives</w:t>
      </w:r>
      <w:r w:rsidRPr="00EE4AE3">
        <w:rPr>
          <w:rFonts w:ascii="Arial" w:hAnsi="Arial" w:cs="Arial"/>
        </w:rPr>
        <w:t>: Glycerine gel blended with potassium catalyst in OPT mix.</w:t>
      </w:r>
    </w:p>
    <w:p w14:paraId="56C55334" w14:textId="77777777" w:rsidR="00440B26" w:rsidRPr="00EE4AE3" w:rsidRDefault="00440B26" w:rsidP="008C2DA1">
      <w:pPr>
        <w:numPr>
          <w:ilvl w:val="0"/>
          <w:numId w:val="22"/>
        </w:numPr>
        <w:spacing w:before="100" w:beforeAutospacing="1" w:after="100" w:afterAutospacing="1" w:line="240" w:lineRule="auto"/>
        <w:jc w:val="both"/>
        <w:rPr>
          <w:rFonts w:ascii="Arial" w:hAnsi="Arial" w:cs="Arial"/>
        </w:rPr>
      </w:pPr>
      <w:r w:rsidRPr="00EE4AE3">
        <w:rPr>
          <w:rStyle w:val="Strong"/>
          <w:rFonts w:ascii="Arial" w:hAnsi="Arial" w:cs="Arial"/>
        </w:rPr>
        <w:t>6. Pelletizing</w:t>
      </w:r>
      <w:r w:rsidRPr="00EE4AE3">
        <w:rPr>
          <w:rFonts w:ascii="Arial" w:hAnsi="Arial" w:cs="Arial"/>
        </w:rPr>
        <w:t>: Compressed into dense, high-energy pellets at 90–120°C.</w:t>
      </w:r>
    </w:p>
    <w:p w14:paraId="6B15D851" w14:textId="77777777" w:rsidR="00440B26" w:rsidRPr="00EE4AE3" w:rsidRDefault="00440B26" w:rsidP="008C2DA1">
      <w:pPr>
        <w:numPr>
          <w:ilvl w:val="0"/>
          <w:numId w:val="22"/>
        </w:numPr>
        <w:spacing w:before="100" w:beforeAutospacing="1" w:after="100" w:afterAutospacing="1" w:line="240" w:lineRule="auto"/>
        <w:jc w:val="both"/>
        <w:rPr>
          <w:rFonts w:ascii="Arial" w:hAnsi="Arial" w:cs="Arial"/>
        </w:rPr>
      </w:pPr>
      <w:r w:rsidRPr="00EE4AE3">
        <w:rPr>
          <w:rStyle w:val="Strong"/>
          <w:rFonts w:ascii="Arial" w:hAnsi="Arial" w:cs="Arial"/>
        </w:rPr>
        <w:t>7. Drying &amp; Packaging</w:t>
      </w:r>
      <w:r w:rsidRPr="00EE4AE3">
        <w:rPr>
          <w:rFonts w:ascii="Arial" w:hAnsi="Arial" w:cs="Arial"/>
        </w:rPr>
        <w:t>: Final drying to &lt;8% moisture, then packaging for distribution.</w:t>
      </w:r>
    </w:p>
    <w:p w14:paraId="401880E1" w14:textId="77777777" w:rsidR="00440B26" w:rsidRPr="00EE4AE3" w:rsidRDefault="00EE4AE3" w:rsidP="008C2DA1">
      <w:pPr>
        <w:spacing w:after="0"/>
        <w:jc w:val="both"/>
        <w:rPr>
          <w:rFonts w:ascii="Arial" w:hAnsi="Arial" w:cs="Arial"/>
        </w:rPr>
      </w:pPr>
      <w:r w:rsidRPr="00EE4AE3">
        <w:rPr>
          <w:rFonts w:ascii="Arial" w:hAnsi="Arial" w:cs="Arial"/>
          <w:noProof/>
        </w:rPr>
        <w:pict w14:anchorId="41F2E43D">
          <v:rect id="_x0000_i1093" style="width:0;height:1.5pt" o:hralign="center" o:hrstd="t" o:hr="t" fillcolor="#a0a0a0" stroked="f"/>
        </w:pict>
      </w:r>
    </w:p>
    <w:p w14:paraId="07150F55" w14:textId="77777777" w:rsidR="00440B26" w:rsidRPr="00EE4AE3" w:rsidRDefault="00440B26" w:rsidP="008C2DA1">
      <w:pPr>
        <w:pStyle w:val="Heading4"/>
        <w:jc w:val="both"/>
        <w:rPr>
          <w:rFonts w:ascii="Arial" w:hAnsi="Arial" w:cs="Arial"/>
        </w:rPr>
      </w:pPr>
      <w:r w:rsidRPr="00EE4AE3">
        <w:rPr>
          <w:rStyle w:val="Strong"/>
          <w:rFonts w:ascii="Arial" w:hAnsi="Arial" w:cs="Arial"/>
          <w:b w:val="0"/>
          <w:bCs w:val="0"/>
        </w:rPr>
        <w:t>Slide 4: Cost Analysis</w:t>
      </w:r>
    </w:p>
    <w:p w14:paraId="4DF9F051" w14:textId="77777777" w:rsidR="00440B26" w:rsidRPr="00EE4AE3" w:rsidRDefault="00440B26" w:rsidP="008C2DA1">
      <w:pPr>
        <w:numPr>
          <w:ilvl w:val="0"/>
          <w:numId w:val="23"/>
        </w:numPr>
        <w:spacing w:before="100" w:beforeAutospacing="1" w:after="100" w:afterAutospacing="1" w:line="240" w:lineRule="auto"/>
        <w:jc w:val="both"/>
        <w:rPr>
          <w:rFonts w:ascii="Arial" w:hAnsi="Arial" w:cs="Arial"/>
        </w:rPr>
      </w:pPr>
      <w:r w:rsidRPr="00EE4AE3">
        <w:rPr>
          <w:rStyle w:val="Strong"/>
          <w:rFonts w:ascii="Arial" w:hAnsi="Arial" w:cs="Arial"/>
        </w:rPr>
        <w:t>Capital Investment</w:t>
      </w:r>
      <w:r w:rsidRPr="00EE4AE3">
        <w:rPr>
          <w:rFonts w:ascii="Arial" w:hAnsi="Arial" w:cs="Arial"/>
        </w:rPr>
        <w:t>:</w:t>
      </w:r>
    </w:p>
    <w:p w14:paraId="0885355C" w14:textId="77777777" w:rsidR="00440B26" w:rsidRPr="00EE4AE3" w:rsidRDefault="00440B26" w:rsidP="008C2DA1">
      <w:pPr>
        <w:numPr>
          <w:ilvl w:val="1"/>
          <w:numId w:val="23"/>
        </w:numPr>
        <w:spacing w:before="100" w:beforeAutospacing="1" w:after="100" w:afterAutospacing="1" w:line="240" w:lineRule="auto"/>
        <w:jc w:val="both"/>
        <w:rPr>
          <w:rFonts w:ascii="Arial" w:hAnsi="Arial" w:cs="Arial"/>
        </w:rPr>
      </w:pPr>
      <w:r w:rsidRPr="00EE4AE3">
        <w:rPr>
          <w:rFonts w:ascii="Arial" w:hAnsi="Arial" w:cs="Arial"/>
        </w:rPr>
        <w:t>Machinery: $190,000 - $510,000 (squeezer, hydrolysis, pelletizer)</w:t>
      </w:r>
    </w:p>
    <w:p w14:paraId="795CCD68" w14:textId="77777777" w:rsidR="00440B26" w:rsidRPr="00EE4AE3" w:rsidRDefault="00440B26" w:rsidP="008C2DA1">
      <w:pPr>
        <w:numPr>
          <w:ilvl w:val="0"/>
          <w:numId w:val="23"/>
        </w:numPr>
        <w:spacing w:before="100" w:beforeAutospacing="1" w:after="100" w:afterAutospacing="1" w:line="240" w:lineRule="auto"/>
        <w:jc w:val="both"/>
        <w:rPr>
          <w:rFonts w:ascii="Arial" w:hAnsi="Arial" w:cs="Arial"/>
        </w:rPr>
      </w:pPr>
      <w:r w:rsidRPr="00EE4AE3">
        <w:rPr>
          <w:rStyle w:val="Strong"/>
          <w:rFonts w:ascii="Arial" w:hAnsi="Arial" w:cs="Arial"/>
        </w:rPr>
        <w:t>Operational Costs (Annual)</w:t>
      </w:r>
      <w:r w:rsidRPr="00EE4AE3">
        <w:rPr>
          <w:rFonts w:ascii="Arial" w:hAnsi="Arial" w:cs="Arial"/>
        </w:rPr>
        <w:t>:</w:t>
      </w:r>
    </w:p>
    <w:p w14:paraId="7840F774" w14:textId="77777777" w:rsidR="00440B26" w:rsidRPr="00EE4AE3" w:rsidRDefault="00440B26" w:rsidP="008C2DA1">
      <w:pPr>
        <w:numPr>
          <w:ilvl w:val="1"/>
          <w:numId w:val="23"/>
        </w:numPr>
        <w:spacing w:before="100" w:beforeAutospacing="1" w:after="100" w:afterAutospacing="1" w:line="240" w:lineRule="auto"/>
        <w:jc w:val="both"/>
        <w:rPr>
          <w:rFonts w:ascii="Arial" w:hAnsi="Arial" w:cs="Arial"/>
        </w:rPr>
      </w:pPr>
      <w:r w:rsidRPr="00EE4AE3">
        <w:rPr>
          <w:rFonts w:ascii="Arial" w:hAnsi="Arial" w:cs="Arial"/>
        </w:rPr>
        <w:t>Raw Materials: $125,000 for additives (glycerine, potassium)</w:t>
      </w:r>
    </w:p>
    <w:p w14:paraId="6F6213E6" w14:textId="77777777" w:rsidR="00440B26" w:rsidRPr="00EE4AE3" w:rsidRDefault="00440B26" w:rsidP="008C2DA1">
      <w:pPr>
        <w:numPr>
          <w:ilvl w:val="1"/>
          <w:numId w:val="23"/>
        </w:numPr>
        <w:spacing w:before="100" w:beforeAutospacing="1" w:after="100" w:afterAutospacing="1" w:line="240" w:lineRule="auto"/>
        <w:jc w:val="both"/>
        <w:rPr>
          <w:rFonts w:ascii="Arial" w:hAnsi="Arial" w:cs="Arial"/>
        </w:rPr>
      </w:pPr>
      <w:r w:rsidRPr="00EE4AE3">
        <w:rPr>
          <w:rFonts w:ascii="Arial" w:hAnsi="Arial" w:cs="Arial"/>
        </w:rPr>
        <w:t>Labor &amp; Maintenance: $40,000 - $60,000</w:t>
      </w:r>
    </w:p>
    <w:p w14:paraId="20A25B03" w14:textId="77777777" w:rsidR="00440B26" w:rsidRPr="00EE4AE3" w:rsidRDefault="00440B26" w:rsidP="008C2DA1">
      <w:pPr>
        <w:numPr>
          <w:ilvl w:val="1"/>
          <w:numId w:val="23"/>
        </w:numPr>
        <w:spacing w:before="100" w:beforeAutospacing="1" w:after="100" w:afterAutospacing="1" w:line="240" w:lineRule="auto"/>
        <w:jc w:val="both"/>
        <w:rPr>
          <w:rFonts w:ascii="Arial" w:hAnsi="Arial" w:cs="Arial"/>
        </w:rPr>
      </w:pPr>
      <w:r w:rsidRPr="00EE4AE3">
        <w:rPr>
          <w:rFonts w:ascii="Arial" w:hAnsi="Arial" w:cs="Arial"/>
        </w:rPr>
        <w:t>Utilities: $15,000 - $25,000</w:t>
      </w:r>
    </w:p>
    <w:p w14:paraId="0F8A50B1" w14:textId="77777777" w:rsidR="00440B26" w:rsidRPr="00EE4AE3" w:rsidRDefault="00440B26" w:rsidP="008C2DA1">
      <w:pPr>
        <w:numPr>
          <w:ilvl w:val="0"/>
          <w:numId w:val="23"/>
        </w:numPr>
        <w:spacing w:before="100" w:beforeAutospacing="1" w:after="100" w:afterAutospacing="1" w:line="240" w:lineRule="auto"/>
        <w:jc w:val="both"/>
        <w:rPr>
          <w:rFonts w:ascii="Arial" w:hAnsi="Arial" w:cs="Arial"/>
        </w:rPr>
      </w:pPr>
      <w:r w:rsidRPr="00EE4AE3">
        <w:rPr>
          <w:rStyle w:val="Strong"/>
          <w:rFonts w:ascii="Arial" w:hAnsi="Arial" w:cs="Arial"/>
        </w:rPr>
        <w:t>Total Annual Operational Cost</w:t>
      </w:r>
      <w:r w:rsidRPr="00EE4AE3">
        <w:rPr>
          <w:rFonts w:ascii="Arial" w:hAnsi="Arial" w:cs="Arial"/>
        </w:rPr>
        <w:t>: $215,500 - $320,500</w:t>
      </w:r>
    </w:p>
    <w:p w14:paraId="48465E88" w14:textId="77777777" w:rsidR="00440B26" w:rsidRPr="00EE4AE3" w:rsidRDefault="00EE4AE3" w:rsidP="008C2DA1">
      <w:pPr>
        <w:spacing w:after="0"/>
        <w:jc w:val="both"/>
        <w:rPr>
          <w:rFonts w:ascii="Arial" w:hAnsi="Arial" w:cs="Arial"/>
        </w:rPr>
      </w:pPr>
      <w:r w:rsidRPr="00EE4AE3">
        <w:rPr>
          <w:rFonts w:ascii="Arial" w:hAnsi="Arial" w:cs="Arial"/>
          <w:noProof/>
        </w:rPr>
        <w:pict w14:anchorId="0773B16A">
          <v:rect id="_x0000_i1094" style="width:0;height:1.5pt" o:hralign="center" o:hrstd="t" o:hr="t" fillcolor="#a0a0a0" stroked="f"/>
        </w:pict>
      </w:r>
    </w:p>
    <w:p w14:paraId="4EA56524" w14:textId="77777777" w:rsidR="00440B26" w:rsidRPr="00EE4AE3" w:rsidRDefault="00440B26" w:rsidP="008C2DA1">
      <w:pPr>
        <w:pStyle w:val="Heading4"/>
        <w:jc w:val="both"/>
        <w:rPr>
          <w:rFonts w:ascii="Arial" w:hAnsi="Arial" w:cs="Arial"/>
        </w:rPr>
      </w:pPr>
      <w:r w:rsidRPr="00EE4AE3">
        <w:rPr>
          <w:rStyle w:val="Strong"/>
          <w:rFonts w:ascii="Arial" w:hAnsi="Arial" w:cs="Arial"/>
          <w:b w:val="0"/>
          <w:bCs w:val="0"/>
        </w:rPr>
        <w:t>Slide 5: Revenue &amp; Financial Projections</w:t>
      </w:r>
    </w:p>
    <w:p w14:paraId="3A25F8D6" w14:textId="77777777" w:rsidR="00440B26" w:rsidRPr="00EE4AE3" w:rsidRDefault="00440B26" w:rsidP="008C2DA1">
      <w:pPr>
        <w:numPr>
          <w:ilvl w:val="0"/>
          <w:numId w:val="24"/>
        </w:numPr>
        <w:spacing w:before="100" w:beforeAutospacing="1" w:after="100" w:afterAutospacing="1" w:line="240" w:lineRule="auto"/>
        <w:jc w:val="both"/>
        <w:rPr>
          <w:rFonts w:ascii="Arial" w:hAnsi="Arial" w:cs="Arial"/>
        </w:rPr>
      </w:pPr>
      <w:r w:rsidRPr="00EE4AE3">
        <w:rPr>
          <w:rStyle w:val="Strong"/>
          <w:rFonts w:ascii="Arial" w:hAnsi="Arial" w:cs="Arial"/>
        </w:rPr>
        <w:t>Annual Output</w:t>
      </w:r>
      <w:r w:rsidRPr="00EE4AE3">
        <w:rPr>
          <w:rFonts w:ascii="Arial" w:hAnsi="Arial" w:cs="Arial"/>
        </w:rPr>
        <w:t>: 50,000 MT of high-quality pellets</w:t>
      </w:r>
    </w:p>
    <w:p w14:paraId="5DC7ECA7" w14:textId="77777777" w:rsidR="00440B26" w:rsidRPr="00EE4AE3" w:rsidRDefault="00440B26" w:rsidP="008C2DA1">
      <w:pPr>
        <w:numPr>
          <w:ilvl w:val="0"/>
          <w:numId w:val="24"/>
        </w:numPr>
        <w:spacing w:before="100" w:beforeAutospacing="1" w:after="100" w:afterAutospacing="1" w:line="240" w:lineRule="auto"/>
        <w:jc w:val="both"/>
        <w:rPr>
          <w:rFonts w:ascii="Arial" w:hAnsi="Arial" w:cs="Arial"/>
        </w:rPr>
      </w:pPr>
      <w:r w:rsidRPr="00EE4AE3">
        <w:rPr>
          <w:rStyle w:val="Strong"/>
          <w:rFonts w:ascii="Arial" w:hAnsi="Arial" w:cs="Arial"/>
        </w:rPr>
        <w:t>Revenue</w:t>
      </w:r>
      <w:r w:rsidRPr="00EE4AE3">
        <w:rPr>
          <w:rFonts w:ascii="Arial" w:hAnsi="Arial" w:cs="Arial"/>
        </w:rPr>
        <w:t>: $250 per ton, total $1,250,000 annually</w:t>
      </w:r>
    </w:p>
    <w:p w14:paraId="59CEA460" w14:textId="77777777" w:rsidR="00440B26" w:rsidRPr="00EE4AE3" w:rsidRDefault="00440B26" w:rsidP="008C2DA1">
      <w:pPr>
        <w:numPr>
          <w:ilvl w:val="0"/>
          <w:numId w:val="24"/>
        </w:numPr>
        <w:spacing w:before="100" w:beforeAutospacing="1" w:after="100" w:afterAutospacing="1" w:line="240" w:lineRule="auto"/>
        <w:jc w:val="both"/>
        <w:rPr>
          <w:rFonts w:ascii="Arial" w:hAnsi="Arial" w:cs="Arial"/>
        </w:rPr>
      </w:pPr>
      <w:r w:rsidRPr="00EE4AE3">
        <w:rPr>
          <w:rStyle w:val="Strong"/>
          <w:rFonts w:ascii="Arial" w:hAnsi="Arial" w:cs="Arial"/>
        </w:rPr>
        <w:t>Gross Profit</w:t>
      </w:r>
      <w:r w:rsidRPr="00EE4AE3">
        <w:rPr>
          <w:rFonts w:ascii="Arial" w:hAnsi="Arial" w:cs="Arial"/>
        </w:rPr>
        <w:t>: $929,500 - $1,034,500</w:t>
      </w:r>
    </w:p>
    <w:p w14:paraId="6784CB51" w14:textId="77777777" w:rsidR="00440B26" w:rsidRPr="00EE4AE3" w:rsidRDefault="00440B26" w:rsidP="008C2DA1">
      <w:pPr>
        <w:numPr>
          <w:ilvl w:val="0"/>
          <w:numId w:val="24"/>
        </w:numPr>
        <w:spacing w:before="100" w:beforeAutospacing="1" w:after="100" w:afterAutospacing="1" w:line="240" w:lineRule="auto"/>
        <w:jc w:val="both"/>
        <w:rPr>
          <w:rFonts w:ascii="Arial" w:hAnsi="Arial" w:cs="Arial"/>
        </w:rPr>
      </w:pPr>
      <w:r w:rsidRPr="00EE4AE3">
        <w:rPr>
          <w:rStyle w:val="Strong"/>
          <w:rFonts w:ascii="Arial" w:hAnsi="Arial" w:cs="Arial"/>
        </w:rPr>
        <w:t>ROI</w:t>
      </w:r>
      <w:r w:rsidRPr="00EE4AE3">
        <w:rPr>
          <w:rFonts w:ascii="Arial" w:hAnsi="Arial" w:cs="Arial"/>
        </w:rPr>
        <w:t>: 182% - 489%, Payback Period: 4-7 months</w:t>
      </w:r>
    </w:p>
    <w:p w14:paraId="6C78D776" w14:textId="77777777" w:rsidR="00440B26" w:rsidRPr="00EE4AE3" w:rsidRDefault="00EE4AE3" w:rsidP="008C2DA1">
      <w:pPr>
        <w:spacing w:after="0"/>
        <w:jc w:val="both"/>
        <w:rPr>
          <w:rFonts w:ascii="Arial" w:hAnsi="Arial" w:cs="Arial"/>
        </w:rPr>
      </w:pPr>
      <w:r w:rsidRPr="00EE4AE3">
        <w:rPr>
          <w:rFonts w:ascii="Arial" w:hAnsi="Arial" w:cs="Arial"/>
          <w:noProof/>
        </w:rPr>
        <w:pict w14:anchorId="0107CCBD">
          <v:rect id="_x0000_i1095" style="width:0;height:1.5pt" o:hralign="center" o:hrstd="t" o:hr="t" fillcolor="#a0a0a0" stroked="f"/>
        </w:pict>
      </w:r>
    </w:p>
    <w:p w14:paraId="72EEBF6D" w14:textId="77777777" w:rsidR="00440B26" w:rsidRPr="00EE4AE3" w:rsidRDefault="00440B26" w:rsidP="008C2DA1">
      <w:pPr>
        <w:pStyle w:val="Heading4"/>
        <w:jc w:val="both"/>
        <w:rPr>
          <w:rFonts w:ascii="Arial" w:hAnsi="Arial" w:cs="Arial"/>
        </w:rPr>
      </w:pPr>
      <w:r w:rsidRPr="00EE4AE3">
        <w:rPr>
          <w:rStyle w:val="Strong"/>
          <w:rFonts w:ascii="Arial" w:hAnsi="Arial" w:cs="Arial"/>
          <w:b w:val="0"/>
          <w:bCs w:val="0"/>
        </w:rPr>
        <w:t>Slide 6: Benefits &amp; Market Competitiveness</w:t>
      </w:r>
    </w:p>
    <w:p w14:paraId="4C32B8A6" w14:textId="77777777" w:rsidR="00440B26" w:rsidRPr="00EE4AE3" w:rsidRDefault="00440B26" w:rsidP="008C2DA1">
      <w:pPr>
        <w:numPr>
          <w:ilvl w:val="0"/>
          <w:numId w:val="25"/>
        </w:numPr>
        <w:spacing w:before="100" w:beforeAutospacing="1" w:after="100" w:afterAutospacing="1" w:line="240" w:lineRule="auto"/>
        <w:jc w:val="both"/>
        <w:rPr>
          <w:rFonts w:ascii="Arial" w:hAnsi="Arial" w:cs="Arial"/>
        </w:rPr>
      </w:pPr>
      <w:r w:rsidRPr="00EE4AE3">
        <w:rPr>
          <w:rStyle w:val="Strong"/>
          <w:rFonts w:ascii="Arial" w:hAnsi="Arial" w:cs="Arial"/>
        </w:rPr>
        <w:t>High Energy Density</w:t>
      </w:r>
      <w:r w:rsidRPr="00EE4AE3">
        <w:rPr>
          <w:rFonts w:ascii="Arial" w:hAnsi="Arial" w:cs="Arial"/>
        </w:rPr>
        <w:t>: Comparable to hardwood pellets, at 18 MJ/kg.</w:t>
      </w:r>
    </w:p>
    <w:p w14:paraId="50E2A27A" w14:textId="77777777" w:rsidR="00440B26" w:rsidRPr="00EE4AE3" w:rsidRDefault="00440B26" w:rsidP="008C2DA1">
      <w:pPr>
        <w:numPr>
          <w:ilvl w:val="0"/>
          <w:numId w:val="25"/>
        </w:numPr>
        <w:spacing w:before="100" w:beforeAutospacing="1" w:after="100" w:afterAutospacing="1" w:line="240" w:lineRule="auto"/>
        <w:jc w:val="both"/>
        <w:rPr>
          <w:rFonts w:ascii="Arial" w:hAnsi="Arial" w:cs="Arial"/>
        </w:rPr>
      </w:pPr>
      <w:r w:rsidRPr="00EE4AE3">
        <w:rPr>
          <w:rStyle w:val="Strong"/>
          <w:rFonts w:ascii="Arial" w:hAnsi="Arial" w:cs="Arial"/>
        </w:rPr>
        <w:t>Combustion Efficiency</w:t>
      </w:r>
      <w:r w:rsidRPr="00EE4AE3">
        <w:rPr>
          <w:rFonts w:ascii="Arial" w:hAnsi="Arial" w:cs="Arial"/>
        </w:rPr>
        <w:t>: Potassium catalyst ensures low emissions, high combustion rate.</w:t>
      </w:r>
    </w:p>
    <w:p w14:paraId="21800AEC" w14:textId="77777777" w:rsidR="00440B26" w:rsidRPr="00EE4AE3" w:rsidRDefault="00440B26" w:rsidP="008C2DA1">
      <w:pPr>
        <w:numPr>
          <w:ilvl w:val="0"/>
          <w:numId w:val="25"/>
        </w:numPr>
        <w:spacing w:before="100" w:beforeAutospacing="1" w:after="100" w:afterAutospacing="1" w:line="240" w:lineRule="auto"/>
        <w:jc w:val="both"/>
        <w:rPr>
          <w:rFonts w:ascii="Arial" w:hAnsi="Arial" w:cs="Arial"/>
        </w:rPr>
      </w:pPr>
      <w:r w:rsidRPr="00EE4AE3">
        <w:rPr>
          <w:rStyle w:val="Strong"/>
          <w:rFonts w:ascii="Arial" w:hAnsi="Arial" w:cs="Arial"/>
        </w:rPr>
        <w:t>Sustainability</w:t>
      </w:r>
      <w:r w:rsidRPr="00EE4AE3">
        <w:rPr>
          <w:rFonts w:ascii="Arial" w:hAnsi="Arial" w:cs="Arial"/>
        </w:rPr>
        <w:t>: Utilizes OPT waste, supporting eco-friendly energy solutions.</w:t>
      </w:r>
    </w:p>
    <w:p w14:paraId="482FC917" w14:textId="77777777" w:rsidR="00440B26" w:rsidRPr="00EE4AE3" w:rsidRDefault="00EE4AE3" w:rsidP="008C2DA1">
      <w:pPr>
        <w:spacing w:after="0"/>
        <w:jc w:val="both"/>
        <w:rPr>
          <w:rFonts w:ascii="Arial" w:hAnsi="Arial" w:cs="Arial"/>
        </w:rPr>
      </w:pPr>
      <w:r w:rsidRPr="00EE4AE3">
        <w:rPr>
          <w:rFonts w:ascii="Arial" w:hAnsi="Arial" w:cs="Arial"/>
          <w:noProof/>
        </w:rPr>
        <w:pict w14:anchorId="090EA181">
          <v:rect id="_x0000_i1096" style="width:0;height:1.5pt" o:hralign="center" o:hrstd="t" o:hr="t" fillcolor="#a0a0a0" stroked="f"/>
        </w:pict>
      </w:r>
    </w:p>
    <w:p w14:paraId="6C424A86" w14:textId="77777777" w:rsidR="00440B26" w:rsidRPr="00EE4AE3" w:rsidRDefault="00440B26" w:rsidP="008C2DA1">
      <w:pPr>
        <w:pStyle w:val="Heading4"/>
        <w:jc w:val="both"/>
        <w:rPr>
          <w:rFonts w:ascii="Arial" w:hAnsi="Arial" w:cs="Arial"/>
        </w:rPr>
      </w:pPr>
      <w:r w:rsidRPr="00EE4AE3">
        <w:rPr>
          <w:rStyle w:val="Strong"/>
          <w:rFonts w:ascii="Arial" w:hAnsi="Arial" w:cs="Arial"/>
          <w:b w:val="0"/>
          <w:bCs w:val="0"/>
        </w:rPr>
        <w:lastRenderedPageBreak/>
        <w:t>Slide 7: Floor Plan Visual</w:t>
      </w:r>
    </w:p>
    <w:p w14:paraId="4631E859" w14:textId="523094DD" w:rsidR="00440B26" w:rsidRPr="00EE4AE3" w:rsidRDefault="00440B26" w:rsidP="008C2DA1">
      <w:pPr>
        <w:numPr>
          <w:ilvl w:val="0"/>
          <w:numId w:val="26"/>
        </w:numPr>
        <w:spacing w:before="100" w:beforeAutospacing="1" w:after="100" w:afterAutospacing="1" w:line="240" w:lineRule="auto"/>
        <w:jc w:val="both"/>
        <w:rPr>
          <w:rFonts w:ascii="Arial" w:hAnsi="Arial" w:cs="Arial"/>
        </w:rPr>
      </w:pPr>
      <w:r w:rsidRPr="00EE4AE3">
        <w:rPr>
          <w:rStyle w:val="Emphasis"/>
          <w:rFonts w:ascii="Arial" w:hAnsi="Arial" w:cs="Arial"/>
        </w:rPr>
        <w:t xml:space="preserve">Visual of Plant </w:t>
      </w:r>
      <w:proofErr w:type="spellStart"/>
      <w:r w:rsidRPr="00EE4AE3">
        <w:rPr>
          <w:rStyle w:val="Emphasis"/>
          <w:rFonts w:ascii="Arial" w:hAnsi="Arial" w:cs="Arial"/>
        </w:rPr>
        <w:t>La</w:t>
      </w:r>
      <w:r w:rsidR="008C1F9A" w:rsidRPr="00EE4AE3">
        <w:rPr>
          <w:rStyle w:val="Emphasis"/>
          <w:rFonts w:ascii="Arial" w:hAnsi="Arial" w:cs="Arial"/>
        </w:rPr>
        <w:t>we</w:t>
      </w:r>
      <w:r w:rsidRPr="00EE4AE3">
        <w:rPr>
          <w:rStyle w:val="Emphasis"/>
          <w:rFonts w:ascii="Arial" w:hAnsi="Arial" w:cs="Arial"/>
        </w:rPr>
        <w:t>t</w:t>
      </w:r>
      <w:proofErr w:type="spellEnd"/>
      <w:r w:rsidRPr="00EE4AE3">
        <w:rPr>
          <w:rFonts w:ascii="Arial" w:hAnsi="Arial" w:cs="Arial"/>
        </w:rPr>
        <w:t>: Highlighting flow from drop-off to packaging for a smooth, efficient process.</w:t>
      </w:r>
    </w:p>
    <w:p w14:paraId="03AB66F1" w14:textId="77777777" w:rsidR="00440B26" w:rsidRPr="00EE4AE3" w:rsidRDefault="00EE4AE3" w:rsidP="008C2DA1">
      <w:pPr>
        <w:spacing w:after="0"/>
        <w:jc w:val="both"/>
        <w:rPr>
          <w:rFonts w:ascii="Arial" w:hAnsi="Arial" w:cs="Arial"/>
        </w:rPr>
      </w:pPr>
      <w:r w:rsidRPr="00EE4AE3">
        <w:rPr>
          <w:rFonts w:ascii="Arial" w:hAnsi="Arial" w:cs="Arial"/>
          <w:noProof/>
        </w:rPr>
        <w:pict w14:anchorId="449C3F77">
          <v:rect id="_x0000_i1097" style="width:0;height:1.5pt" o:hralign="center" o:hrstd="t" o:hr="t" fillcolor="#a0a0a0" stroked="f"/>
        </w:pict>
      </w:r>
    </w:p>
    <w:p w14:paraId="6198DF66" w14:textId="77777777" w:rsidR="00440B26" w:rsidRPr="00EE4AE3" w:rsidRDefault="00440B26" w:rsidP="008C2DA1">
      <w:pPr>
        <w:pStyle w:val="Heading4"/>
        <w:jc w:val="both"/>
        <w:rPr>
          <w:rFonts w:ascii="Arial" w:hAnsi="Arial" w:cs="Arial"/>
        </w:rPr>
      </w:pPr>
      <w:r w:rsidRPr="00EE4AE3">
        <w:rPr>
          <w:rStyle w:val="Strong"/>
          <w:rFonts w:ascii="Arial" w:hAnsi="Arial" w:cs="Arial"/>
          <w:b w:val="0"/>
          <w:bCs w:val="0"/>
        </w:rPr>
        <w:t>Slide 8: Summary and Next Steps</w:t>
      </w:r>
    </w:p>
    <w:p w14:paraId="40BF4092" w14:textId="22C87D96" w:rsidR="00440B26" w:rsidRPr="00EE4AE3" w:rsidRDefault="00440B26" w:rsidP="008C2DA1">
      <w:pPr>
        <w:numPr>
          <w:ilvl w:val="0"/>
          <w:numId w:val="27"/>
        </w:numPr>
        <w:spacing w:before="100" w:beforeAutospacing="1" w:after="100" w:afterAutospacing="1" w:line="240" w:lineRule="auto"/>
        <w:jc w:val="both"/>
        <w:rPr>
          <w:rFonts w:ascii="Arial" w:hAnsi="Arial" w:cs="Arial"/>
        </w:rPr>
      </w:pPr>
      <w:r w:rsidRPr="00EE4AE3">
        <w:rPr>
          <w:rStyle w:val="Strong"/>
          <w:rFonts w:ascii="Arial" w:hAnsi="Arial" w:cs="Arial"/>
        </w:rPr>
        <w:t>Key Takeaways</w:t>
      </w:r>
      <w:r w:rsidRPr="00EE4AE3">
        <w:rPr>
          <w:rFonts w:ascii="Arial" w:hAnsi="Arial" w:cs="Arial"/>
        </w:rPr>
        <w:t xml:space="preserve">: High ROI, sustainable energy source, efficient plant </w:t>
      </w:r>
      <w:proofErr w:type="spellStart"/>
      <w:r w:rsidRPr="00EE4AE3">
        <w:rPr>
          <w:rFonts w:ascii="Arial" w:hAnsi="Arial" w:cs="Arial"/>
        </w:rPr>
        <w:t>la</w:t>
      </w:r>
      <w:r w:rsidR="008C1F9A" w:rsidRPr="00EE4AE3">
        <w:rPr>
          <w:rFonts w:ascii="Arial" w:hAnsi="Arial" w:cs="Arial"/>
        </w:rPr>
        <w:t>we</w:t>
      </w:r>
      <w:r w:rsidRPr="00EE4AE3">
        <w:rPr>
          <w:rFonts w:ascii="Arial" w:hAnsi="Arial" w:cs="Arial"/>
        </w:rPr>
        <w:t>t</w:t>
      </w:r>
      <w:proofErr w:type="spellEnd"/>
      <w:r w:rsidRPr="00EE4AE3">
        <w:rPr>
          <w:rFonts w:ascii="Arial" w:hAnsi="Arial" w:cs="Arial"/>
        </w:rPr>
        <w:t>.</w:t>
      </w:r>
    </w:p>
    <w:p w14:paraId="041CE5D4" w14:textId="77777777" w:rsidR="00440B26" w:rsidRPr="00EE4AE3" w:rsidRDefault="00440B26" w:rsidP="008C2DA1">
      <w:pPr>
        <w:numPr>
          <w:ilvl w:val="0"/>
          <w:numId w:val="27"/>
        </w:numPr>
        <w:spacing w:before="100" w:beforeAutospacing="1" w:after="100" w:afterAutospacing="1" w:line="240" w:lineRule="auto"/>
        <w:jc w:val="both"/>
        <w:rPr>
          <w:rFonts w:ascii="Arial" w:hAnsi="Arial" w:cs="Arial"/>
        </w:rPr>
      </w:pPr>
      <w:r w:rsidRPr="00EE4AE3">
        <w:rPr>
          <w:rStyle w:val="Strong"/>
          <w:rFonts w:ascii="Arial" w:hAnsi="Arial" w:cs="Arial"/>
        </w:rPr>
        <w:t>Next Steps</w:t>
      </w:r>
      <w:r w:rsidRPr="00EE4AE3">
        <w:rPr>
          <w:rFonts w:ascii="Arial" w:hAnsi="Arial" w:cs="Arial"/>
        </w:rPr>
        <w:t>: Finalize machinery acquisition, begin facility setup, and set milestones for production launch.</w:t>
      </w:r>
    </w:p>
    <w:p w14:paraId="63A99FC0" w14:textId="4A42CCC3" w:rsidR="00F24F2B" w:rsidRPr="00EE4AE3" w:rsidRDefault="00F24F2B" w:rsidP="008C2DA1">
      <w:pPr>
        <w:pStyle w:val="NormalWeb"/>
        <w:jc w:val="both"/>
        <w:rPr>
          <w:rFonts w:ascii="Arial" w:hAnsi="Arial" w:cs="Arial"/>
          <w:b/>
          <w:sz w:val="22"/>
          <w:szCs w:val="22"/>
        </w:rPr>
      </w:pPr>
      <w:r w:rsidRPr="00EE4AE3">
        <w:rPr>
          <w:rFonts w:ascii="Arial" w:hAnsi="Arial" w:cs="Arial"/>
          <w:sz w:val="22"/>
          <w:szCs w:val="22"/>
        </w:rPr>
        <w:t xml:space="preserve">For a facility producing 600,000 MT of biomass fuel pellets annually with 10 production lines, the ideal size would depend on various factors such as machinery </w:t>
      </w:r>
      <w:proofErr w:type="spellStart"/>
      <w:r w:rsidRPr="00EE4AE3">
        <w:rPr>
          <w:rFonts w:ascii="Arial" w:hAnsi="Arial" w:cs="Arial"/>
          <w:sz w:val="22"/>
          <w:szCs w:val="22"/>
        </w:rPr>
        <w:t>la</w:t>
      </w:r>
      <w:r w:rsidR="008C1F9A" w:rsidRPr="00EE4AE3">
        <w:rPr>
          <w:rFonts w:ascii="Arial" w:hAnsi="Arial" w:cs="Arial"/>
          <w:sz w:val="22"/>
          <w:szCs w:val="22"/>
        </w:rPr>
        <w:t>we</w:t>
      </w:r>
      <w:r w:rsidRPr="00EE4AE3">
        <w:rPr>
          <w:rFonts w:ascii="Arial" w:hAnsi="Arial" w:cs="Arial"/>
          <w:sz w:val="22"/>
          <w:szCs w:val="22"/>
        </w:rPr>
        <w:t>t</w:t>
      </w:r>
      <w:proofErr w:type="spellEnd"/>
      <w:r w:rsidRPr="00EE4AE3">
        <w:rPr>
          <w:rFonts w:ascii="Arial" w:hAnsi="Arial" w:cs="Arial"/>
          <w:sz w:val="22"/>
          <w:szCs w:val="22"/>
        </w:rPr>
        <w:t xml:space="preserve">, storage space, </w:t>
      </w:r>
      <w:r w:rsidRPr="00EE4AE3">
        <w:rPr>
          <w:rFonts w:ascii="Arial" w:hAnsi="Arial" w:cs="Arial"/>
          <w:b/>
          <w:sz w:val="22"/>
          <w:szCs w:val="22"/>
        </w:rPr>
        <w:t>utilities, and ancillary facilities. Here's a breakdown of the estimated space requirements: 6,000–8,000 square meters.</w:t>
      </w:r>
    </w:p>
    <w:p w14:paraId="7D626941" w14:textId="77777777" w:rsidR="00F24F2B" w:rsidRPr="00EE4AE3" w:rsidRDefault="00F24F2B" w:rsidP="008C2DA1">
      <w:pPr>
        <w:pStyle w:val="NormalWeb"/>
        <w:jc w:val="both"/>
        <w:rPr>
          <w:rFonts w:ascii="Arial" w:hAnsi="Arial" w:cs="Arial"/>
          <w:sz w:val="22"/>
          <w:szCs w:val="22"/>
        </w:rPr>
      </w:pPr>
    </w:p>
    <w:p w14:paraId="436CE104" w14:textId="77777777" w:rsidR="00F24F2B" w:rsidRPr="00EE4AE3" w:rsidRDefault="00F24F2B" w:rsidP="008C2DA1">
      <w:pPr>
        <w:pStyle w:val="Heading3"/>
        <w:jc w:val="both"/>
        <w:rPr>
          <w:rFonts w:ascii="Arial" w:hAnsi="Arial" w:cs="Arial"/>
          <w:sz w:val="22"/>
          <w:szCs w:val="22"/>
        </w:rPr>
      </w:pPr>
      <w:r w:rsidRPr="00EE4AE3">
        <w:rPr>
          <w:rFonts w:ascii="Arial" w:hAnsi="Arial" w:cs="Arial"/>
          <w:sz w:val="22"/>
          <w:szCs w:val="22"/>
        </w:rPr>
        <w:t>Key Areas:</w:t>
      </w:r>
    </w:p>
    <w:p w14:paraId="430140C7" w14:textId="77777777" w:rsidR="00F24F2B" w:rsidRPr="00EE4AE3" w:rsidRDefault="00F24F2B" w:rsidP="008C2DA1">
      <w:pPr>
        <w:pStyle w:val="NormalWeb"/>
        <w:numPr>
          <w:ilvl w:val="0"/>
          <w:numId w:val="28"/>
        </w:numPr>
        <w:jc w:val="both"/>
        <w:rPr>
          <w:rFonts w:ascii="Arial" w:hAnsi="Arial" w:cs="Arial"/>
          <w:sz w:val="22"/>
          <w:szCs w:val="22"/>
        </w:rPr>
      </w:pPr>
      <w:r w:rsidRPr="00EE4AE3">
        <w:rPr>
          <w:rStyle w:val="Strong"/>
          <w:rFonts w:ascii="Arial" w:hAnsi="Arial" w:cs="Arial"/>
          <w:sz w:val="22"/>
          <w:szCs w:val="22"/>
        </w:rPr>
        <w:t>Production Lines</w:t>
      </w:r>
      <w:r w:rsidRPr="00EE4AE3">
        <w:rPr>
          <w:rFonts w:ascii="Arial" w:hAnsi="Arial" w:cs="Arial"/>
          <w:sz w:val="22"/>
          <w:szCs w:val="22"/>
        </w:rPr>
        <w:t>: Each pellet line typically requires around 200–250 square meters, including conveyors, pellet mills, and drying equipment.</w:t>
      </w:r>
    </w:p>
    <w:p w14:paraId="221EE278" w14:textId="7777777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Estimated Total</w:t>
      </w:r>
      <w:r w:rsidRPr="00EE4AE3">
        <w:rPr>
          <w:rFonts w:ascii="Arial" w:hAnsi="Arial" w:cs="Arial"/>
        </w:rPr>
        <w:t>: 2,000–2,500 square meters.</w:t>
      </w:r>
    </w:p>
    <w:p w14:paraId="15E2D6B6" w14:textId="08E50079" w:rsidR="00F24F2B" w:rsidRPr="00EE4AE3" w:rsidRDefault="00F24F2B" w:rsidP="008C2DA1">
      <w:pPr>
        <w:pStyle w:val="NormalWeb"/>
        <w:numPr>
          <w:ilvl w:val="0"/>
          <w:numId w:val="28"/>
        </w:numPr>
        <w:jc w:val="both"/>
        <w:rPr>
          <w:rFonts w:ascii="Arial" w:hAnsi="Arial" w:cs="Arial"/>
          <w:sz w:val="22"/>
          <w:szCs w:val="22"/>
        </w:rPr>
      </w:pPr>
      <w:r w:rsidRPr="00EE4AE3">
        <w:rPr>
          <w:rStyle w:val="Strong"/>
          <w:rFonts w:ascii="Arial" w:hAnsi="Arial" w:cs="Arial"/>
          <w:sz w:val="22"/>
          <w:szCs w:val="22"/>
        </w:rPr>
        <w:t>Raw Material Storage</w:t>
      </w:r>
      <w:r w:rsidRPr="00EE4AE3">
        <w:rPr>
          <w:rFonts w:ascii="Arial" w:hAnsi="Arial" w:cs="Arial"/>
          <w:sz w:val="22"/>
          <w:szCs w:val="22"/>
        </w:rPr>
        <w:t xml:space="preserve">: To store OPT trunks and other materials before processing, </w:t>
      </w:r>
      <w:r w:rsidR="008C1F9A" w:rsidRPr="00EE4AE3">
        <w:rPr>
          <w:rFonts w:ascii="Arial" w:hAnsi="Arial" w:cs="Arial"/>
          <w:sz w:val="22"/>
          <w:szCs w:val="22"/>
        </w:rPr>
        <w:t>we</w:t>
      </w:r>
      <w:r w:rsidRPr="00EE4AE3">
        <w:rPr>
          <w:rFonts w:ascii="Arial" w:hAnsi="Arial" w:cs="Arial"/>
          <w:sz w:val="22"/>
          <w:szCs w:val="22"/>
        </w:rPr>
        <w:t>'ll need around 30–40% of the facility size.</w:t>
      </w:r>
    </w:p>
    <w:p w14:paraId="3A53B1AD" w14:textId="7777777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Estimated Size</w:t>
      </w:r>
      <w:r w:rsidRPr="00EE4AE3">
        <w:rPr>
          <w:rFonts w:ascii="Arial" w:hAnsi="Arial" w:cs="Arial"/>
        </w:rPr>
        <w:t>: 4,000–5,000 square meters.</w:t>
      </w:r>
    </w:p>
    <w:p w14:paraId="37D3FE1C" w14:textId="187EF52F" w:rsidR="00F24F2B" w:rsidRPr="00EE4AE3" w:rsidRDefault="00F24F2B" w:rsidP="008C2DA1">
      <w:pPr>
        <w:pStyle w:val="NormalWeb"/>
        <w:numPr>
          <w:ilvl w:val="0"/>
          <w:numId w:val="28"/>
        </w:numPr>
        <w:jc w:val="both"/>
        <w:rPr>
          <w:rFonts w:ascii="Arial" w:hAnsi="Arial" w:cs="Arial"/>
          <w:sz w:val="22"/>
          <w:szCs w:val="22"/>
        </w:rPr>
      </w:pPr>
      <w:r w:rsidRPr="00EE4AE3">
        <w:rPr>
          <w:rStyle w:val="Strong"/>
          <w:rFonts w:ascii="Arial" w:hAnsi="Arial" w:cs="Arial"/>
          <w:sz w:val="22"/>
          <w:szCs w:val="22"/>
        </w:rPr>
        <w:t>Finished Product Storage</w:t>
      </w:r>
      <w:r w:rsidRPr="00EE4AE3">
        <w:rPr>
          <w:rFonts w:ascii="Arial" w:hAnsi="Arial" w:cs="Arial"/>
          <w:sz w:val="22"/>
          <w:szCs w:val="22"/>
        </w:rPr>
        <w:t xml:space="preserve">: For 600,000 MT annually, </w:t>
      </w:r>
      <w:r w:rsidR="008C1F9A" w:rsidRPr="00EE4AE3">
        <w:rPr>
          <w:rFonts w:ascii="Arial" w:hAnsi="Arial" w:cs="Arial"/>
          <w:sz w:val="22"/>
          <w:szCs w:val="22"/>
        </w:rPr>
        <w:t>we</w:t>
      </w:r>
      <w:r w:rsidRPr="00EE4AE3">
        <w:rPr>
          <w:rFonts w:ascii="Arial" w:hAnsi="Arial" w:cs="Arial"/>
          <w:sz w:val="22"/>
          <w:szCs w:val="22"/>
        </w:rPr>
        <w:t>'ll need sufficient space for pellet packaging and inventory.</w:t>
      </w:r>
    </w:p>
    <w:p w14:paraId="5AC83DDB" w14:textId="7777777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Estimated Size</w:t>
      </w:r>
      <w:r w:rsidRPr="00EE4AE3">
        <w:rPr>
          <w:rFonts w:ascii="Arial" w:hAnsi="Arial" w:cs="Arial"/>
        </w:rPr>
        <w:t>: 2,000–3,000 square meters.</w:t>
      </w:r>
    </w:p>
    <w:p w14:paraId="4EF9D18D" w14:textId="77777777" w:rsidR="00F24F2B" w:rsidRPr="00EE4AE3" w:rsidRDefault="00F24F2B" w:rsidP="008C2DA1">
      <w:pPr>
        <w:pStyle w:val="NormalWeb"/>
        <w:numPr>
          <w:ilvl w:val="0"/>
          <w:numId w:val="28"/>
        </w:numPr>
        <w:jc w:val="both"/>
        <w:rPr>
          <w:rFonts w:ascii="Arial" w:hAnsi="Arial" w:cs="Arial"/>
          <w:sz w:val="22"/>
          <w:szCs w:val="22"/>
        </w:rPr>
      </w:pPr>
      <w:r w:rsidRPr="00EE4AE3">
        <w:rPr>
          <w:rStyle w:val="Strong"/>
          <w:rFonts w:ascii="Arial" w:hAnsi="Arial" w:cs="Arial"/>
          <w:sz w:val="22"/>
          <w:szCs w:val="22"/>
        </w:rPr>
        <w:t>Laboratory and R&amp;D Area</w:t>
      </w:r>
      <w:r w:rsidRPr="00EE4AE3">
        <w:rPr>
          <w:rFonts w:ascii="Arial" w:hAnsi="Arial" w:cs="Arial"/>
          <w:sz w:val="22"/>
          <w:szCs w:val="22"/>
        </w:rPr>
        <w:t>: Space for quality control and developing additives (e.g., glycerine and potassium-based combustion boosters).</w:t>
      </w:r>
    </w:p>
    <w:p w14:paraId="60E8E3A4" w14:textId="7777777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Estimated Size</w:t>
      </w:r>
      <w:r w:rsidRPr="00EE4AE3">
        <w:rPr>
          <w:rFonts w:ascii="Arial" w:hAnsi="Arial" w:cs="Arial"/>
        </w:rPr>
        <w:t>: 200–300 square meters.</w:t>
      </w:r>
    </w:p>
    <w:p w14:paraId="4DDEDF37" w14:textId="77777777" w:rsidR="00EE4AE3" w:rsidRDefault="00F24F2B" w:rsidP="00EE4AE3">
      <w:pPr>
        <w:pStyle w:val="NormalWeb"/>
        <w:numPr>
          <w:ilvl w:val="0"/>
          <w:numId w:val="28"/>
        </w:numPr>
        <w:jc w:val="both"/>
        <w:rPr>
          <w:rFonts w:ascii="Arial" w:hAnsi="Arial" w:cs="Arial"/>
          <w:sz w:val="22"/>
          <w:szCs w:val="22"/>
        </w:rPr>
      </w:pPr>
      <w:r w:rsidRPr="00EE4AE3">
        <w:rPr>
          <w:rStyle w:val="Strong"/>
          <w:rFonts w:ascii="Arial" w:hAnsi="Arial" w:cs="Arial"/>
          <w:sz w:val="22"/>
          <w:szCs w:val="22"/>
        </w:rPr>
        <w:t>Utilities and Ancillary Facilities</w:t>
      </w:r>
      <w:r w:rsidRPr="00EE4AE3">
        <w:rPr>
          <w:rFonts w:ascii="Arial" w:hAnsi="Arial" w:cs="Arial"/>
          <w:sz w:val="22"/>
          <w:szCs w:val="22"/>
        </w:rPr>
        <w:t>:</w:t>
      </w:r>
    </w:p>
    <w:p w14:paraId="69BC29E3" w14:textId="657ED5D9" w:rsidR="00F24F2B" w:rsidRPr="00EE4AE3" w:rsidRDefault="00F24F2B" w:rsidP="00EE4AE3">
      <w:pPr>
        <w:pStyle w:val="NormalWeb"/>
        <w:numPr>
          <w:ilvl w:val="0"/>
          <w:numId w:val="248"/>
        </w:numPr>
        <w:jc w:val="both"/>
        <w:rPr>
          <w:rFonts w:ascii="Arial" w:hAnsi="Arial" w:cs="Arial"/>
          <w:sz w:val="22"/>
          <w:szCs w:val="22"/>
        </w:rPr>
      </w:pPr>
      <w:r w:rsidRPr="00EE4AE3">
        <w:rPr>
          <w:rStyle w:val="Strong"/>
          <w:rFonts w:ascii="Arial" w:hAnsi="Arial" w:cs="Arial"/>
        </w:rPr>
        <w:t>Gasification Area</w:t>
      </w:r>
      <w:r w:rsidRPr="00EE4AE3">
        <w:rPr>
          <w:rFonts w:ascii="Arial" w:hAnsi="Arial" w:cs="Arial"/>
        </w:rPr>
        <w:t>: 500–800 square meters.</w:t>
      </w:r>
    </w:p>
    <w:p w14:paraId="729FC7F2" w14:textId="7777777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Admin Offices, Guest Waiting Rooms, Meeting Rooms</w:t>
      </w:r>
      <w:r w:rsidRPr="00EE4AE3">
        <w:rPr>
          <w:rFonts w:ascii="Arial" w:hAnsi="Arial" w:cs="Arial"/>
        </w:rPr>
        <w:t>: 500–1,000 square meters.</w:t>
      </w:r>
    </w:p>
    <w:p w14:paraId="76C690FD" w14:textId="7777777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Parking and Logistics</w:t>
      </w:r>
      <w:r w:rsidRPr="00EE4AE3">
        <w:rPr>
          <w:rFonts w:ascii="Arial" w:hAnsi="Arial" w:cs="Arial"/>
        </w:rPr>
        <w:t>: 1,000–1,500 square meters.</w:t>
      </w:r>
    </w:p>
    <w:p w14:paraId="3AB52056" w14:textId="7777777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Washrooms and Staff Facilities</w:t>
      </w:r>
      <w:r w:rsidRPr="00EE4AE3">
        <w:rPr>
          <w:rFonts w:ascii="Arial" w:hAnsi="Arial" w:cs="Arial"/>
        </w:rPr>
        <w:t>: 200–300 square meters.</w:t>
      </w:r>
    </w:p>
    <w:p w14:paraId="51A668C5" w14:textId="244D30A7" w:rsidR="00F24F2B" w:rsidRPr="00EE4AE3" w:rsidRDefault="00F24F2B" w:rsidP="008C2DA1">
      <w:pPr>
        <w:numPr>
          <w:ilvl w:val="1"/>
          <w:numId w:val="28"/>
        </w:numPr>
        <w:spacing w:before="100" w:beforeAutospacing="1" w:after="100" w:afterAutospacing="1" w:line="240" w:lineRule="auto"/>
        <w:jc w:val="both"/>
        <w:rPr>
          <w:rFonts w:ascii="Arial" w:hAnsi="Arial" w:cs="Arial"/>
        </w:rPr>
      </w:pPr>
      <w:r w:rsidRPr="00EE4AE3">
        <w:rPr>
          <w:rStyle w:val="Strong"/>
          <w:rFonts w:ascii="Arial" w:hAnsi="Arial" w:cs="Arial"/>
        </w:rPr>
        <w:t>Fire Exits and Safety Areas</w:t>
      </w:r>
      <w:r w:rsidRPr="00EE4AE3">
        <w:rPr>
          <w:rFonts w:ascii="Arial" w:hAnsi="Arial" w:cs="Arial"/>
        </w:rPr>
        <w:t xml:space="preserve">: Included in the main </w:t>
      </w:r>
      <w:proofErr w:type="spellStart"/>
      <w:r w:rsidRPr="00EE4AE3">
        <w:rPr>
          <w:rFonts w:ascii="Arial" w:hAnsi="Arial" w:cs="Arial"/>
        </w:rPr>
        <w:t>la</w:t>
      </w:r>
      <w:r w:rsidR="008C1F9A" w:rsidRPr="00EE4AE3">
        <w:rPr>
          <w:rFonts w:ascii="Arial" w:hAnsi="Arial" w:cs="Arial"/>
        </w:rPr>
        <w:t>we</w:t>
      </w:r>
      <w:r w:rsidRPr="00EE4AE3">
        <w:rPr>
          <w:rFonts w:ascii="Arial" w:hAnsi="Arial" w:cs="Arial"/>
        </w:rPr>
        <w:t>t</w:t>
      </w:r>
      <w:proofErr w:type="spellEnd"/>
      <w:r w:rsidRPr="00EE4AE3">
        <w:rPr>
          <w:rFonts w:ascii="Arial" w:hAnsi="Arial" w:cs="Arial"/>
        </w:rPr>
        <w:t xml:space="preserve"> design.</w:t>
      </w:r>
    </w:p>
    <w:p w14:paraId="780E2C1F" w14:textId="77777777" w:rsidR="00F24F2B" w:rsidRPr="00EE4AE3" w:rsidRDefault="00F24F2B" w:rsidP="008C2DA1">
      <w:pPr>
        <w:pStyle w:val="Heading3"/>
        <w:jc w:val="both"/>
        <w:rPr>
          <w:rFonts w:ascii="Arial" w:hAnsi="Arial" w:cs="Arial"/>
          <w:sz w:val="22"/>
          <w:szCs w:val="22"/>
        </w:rPr>
      </w:pPr>
      <w:r w:rsidRPr="00EE4AE3">
        <w:rPr>
          <w:rFonts w:ascii="Arial" w:hAnsi="Arial" w:cs="Arial"/>
          <w:sz w:val="22"/>
          <w:szCs w:val="22"/>
        </w:rPr>
        <w:t>Total Facility Size:</w:t>
      </w:r>
    </w:p>
    <w:p w14:paraId="52BFAA4E" w14:textId="77777777" w:rsidR="00F24F2B" w:rsidRPr="00EE4AE3" w:rsidRDefault="00F24F2B" w:rsidP="008C2DA1">
      <w:pPr>
        <w:pStyle w:val="NormalWeb"/>
        <w:jc w:val="both"/>
        <w:rPr>
          <w:rFonts w:ascii="Arial" w:hAnsi="Arial" w:cs="Arial"/>
          <w:sz w:val="22"/>
          <w:szCs w:val="22"/>
        </w:rPr>
      </w:pPr>
      <w:r w:rsidRPr="00EE4AE3">
        <w:rPr>
          <w:rFonts w:ascii="Arial" w:hAnsi="Arial" w:cs="Arial"/>
          <w:sz w:val="22"/>
          <w:szCs w:val="22"/>
        </w:rPr>
        <w:t xml:space="preserve">An ideal facility for </w:t>
      </w:r>
      <w:r w:rsidR="00F10EAA" w:rsidRPr="00EE4AE3">
        <w:rPr>
          <w:rFonts w:ascii="Arial" w:hAnsi="Arial" w:cs="Arial"/>
          <w:sz w:val="22"/>
          <w:szCs w:val="22"/>
        </w:rPr>
        <w:t>our</w:t>
      </w:r>
      <w:r w:rsidRPr="00EE4AE3">
        <w:rPr>
          <w:rFonts w:ascii="Arial" w:hAnsi="Arial" w:cs="Arial"/>
          <w:sz w:val="22"/>
          <w:szCs w:val="22"/>
        </w:rPr>
        <w:t xml:space="preserve"> scale of production would require </w:t>
      </w:r>
      <w:r w:rsidRPr="00EE4AE3">
        <w:rPr>
          <w:rStyle w:val="Strong"/>
          <w:rFonts w:ascii="Arial" w:hAnsi="Arial" w:cs="Arial"/>
          <w:sz w:val="22"/>
          <w:szCs w:val="22"/>
        </w:rPr>
        <w:t>10,000–12,000 square meters</w:t>
      </w:r>
      <w:r w:rsidRPr="00EE4AE3">
        <w:rPr>
          <w:rFonts w:ascii="Arial" w:hAnsi="Arial" w:cs="Arial"/>
          <w:sz w:val="22"/>
          <w:szCs w:val="22"/>
        </w:rPr>
        <w:t xml:space="preserve"> (or approximately 1–1.2 hectares). Ensure room for future expansion, optimized logistics, and </w:t>
      </w:r>
    </w:p>
    <w:p w14:paraId="1DF554B8"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The biomass fuel pellet market is experiencing several key trends that reflect the increasing demand for sustainable energy sources, innovation in production technologies, and growing environmental awareness. Here are some of the current trends:</w:t>
      </w:r>
    </w:p>
    <w:p w14:paraId="67BFDD46"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lastRenderedPageBreak/>
        <w:t>Growth in Renewable Energy Adoption</w:t>
      </w:r>
      <w:r w:rsidRPr="00EE4AE3">
        <w:rPr>
          <w:rFonts w:ascii="Arial" w:hAnsi="Arial" w:cs="Arial"/>
          <w:sz w:val="22"/>
          <w:szCs w:val="22"/>
        </w:rPr>
        <w:t>: The global push for renewable energy and the transition to low-carbon energy sources have driven the demand for biomass pellets. These pellets are used in power plants, industrial processes, and residential heating, aligning with global decarbonization goals.</w:t>
      </w:r>
    </w:p>
    <w:p w14:paraId="4698BCBE"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Government Support and Regulations</w:t>
      </w:r>
      <w:r w:rsidRPr="00EE4AE3">
        <w:rPr>
          <w:rFonts w:ascii="Arial" w:hAnsi="Arial" w:cs="Arial"/>
          <w:sz w:val="22"/>
          <w:szCs w:val="22"/>
        </w:rPr>
        <w:t xml:space="preserve">: Many governments are implementing policies and incentives to promote the use of biomass as a clean and renewable energy source. This includes subsidies for biomass power plants, tax incentives, and regulatory frameworks that </w:t>
      </w:r>
      <w:r w:rsidR="006B793F" w:rsidRPr="00EE4AE3">
        <w:rPr>
          <w:rFonts w:ascii="Arial" w:hAnsi="Arial" w:cs="Arial"/>
          <w:sz w:val="22"/>
          <w:szCs w:val="22"/>
        </w:rPr>
        <w:t>favour</w:t>
      </w:r>
      <w:r w:rsidRPr="00EE4AE3">
        <w:rPr>
          <w:rFonts w:ascii="Arial" w:hAnsi="Arial" w:cs="Arial"/>
          <w:sz w:val="22"/>
          <w:szCs w:val="22"/>
        </w:rPr>
        <w:t xml:space="preserve"> cleaner energy production.</w:t>
      </w:r>
    </w:p>
    <w:p w14:paraId="6C8D9798"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Sustainability Focus</w:t>
      </w:r>
      <w:r w:rsidRPr="00EE4AE3">
        <w:rPr>
          <w:rFonts w:ascii="Arial" w:hAnsi="Arial" w:cs="Arial"/>
          <w:sz w:val="22"/>
          <w:szCs w:val="22"/>
        </w:rPr>
        <w:t>: There is a growing emphasis on sustainability in the biomass sector, with consumers and businesses seeking out sustainably sourced biomass pellets. Certifications like FSC (Forest Stewardship Council) and sustainability labels are gaining importance as a way to ensure responsible sourcing of raw materials.</w:t>
      </w:r>
    </w:p>
    <w:p w14:paraId="0EFD8281"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Technological Advancements</w:t>
      </w:r>
      <w:r w:rsidRPr="00EE4AE3">
        <w:rPr>
          <w:rFonts w:ascii="Arial" w:hAnsi="Arial" w:cs="Arial"/>
          <w:sz w:val="22"/>
          <w:szCs w:val="22"/>
        </w:rPr>
        <w:t>: Advances in pellet production technology are improving efficiency, lowering costs, and increasing the quality of biomass pellets. Innovations in processes like densification, drying, and pelletizing are contributing to more reliable, high-performance fuel pellets.</w:t>
      </w:r>
    </w:p>
    <w:p w14:paraId="2E845213"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Rising Demand from Europe and North America</w:t>
      </w:r>
      <w:r w:rsidRPr="00EE4AE3">
        <w:rPr>
          <w:rFonts w:ascii="Arial" w:hAnsi="Arial" w:cs="Arial"/>
          <w:sz w:val="22"/>
          <w:szCs w:val="22"/>
        </w:rPr>
        <w:t>: Europe, particularly the UK, and North America are significant markets for biomass pellets, driven by the push for clean energy and decarbonization goals. These regions have also seen a rise in biomass power plants and demand for residential heating pellets.</w:t>
      </w:r>
    </w:p>
    <w:p w14:paraId="254D7A1F"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Expanding Biomass Feedstock</w:t>
      </w:r>
      <w:r w:rsidRPr="00EE4AE3">
        <w:rPr>
          <w:rFonts w:ascii="Arial" w:hAnsi="Arial" w:cs="Arial"/>
          <w:sz w:val="22"/>
          <w:szCs w:val="22"/>
        </w:rPr>
        <w:t>: Traditionally, wood-based feedstocks have dominated the biomass pellet industry, but there is a growing trend to diversify feedstocks, including agricultural waste, municipal solid waste, and even algae, to enhance sustainability and reduce reliance on forests.</w:t>
      </w:r>
    </w:p>
    <w:p w14:paraId="2852BB39"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Integration with Circular Economy</w:t>
      </w:r>
      <w:r w:rsidRPr="00EE4AE3">
        <w:rPr>
          <w:rFonts w:ascii="Arial" w:hAnsi="Arial" w:cs="Arial"/>
          <w:sz w:val="22"/>
          <w:szCs w:val="22"/>
        </w:rPr>
        <w:t>: The concept of a circular economy is gaining traction in the biomass industry. This involves the use of waste materials from other industries (such as agricultural or forestry residues) to produce biomass pellets, thus minimizing waste and maximizing resource efficiency.</w:t>
      </w:r>
    </w:p>
    <w:p w14:paraId="08E549E2"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Global Trade Expansion</w:t>
      </w:r>
      <w:r w:rsidRPr="00EE4AE3">
        <w:rPr>
          <w:rFonts w:ascii="Arial" w:hAnsi="Arial" w:cs="Arial"/>
          <w:sz w:val="22"/>
          <w:szCs w:val="22"/>
        </w:rPr>
        <w:t>: As biomass pellet production becomes more efficient, global trade of pellets is expanding. Countries like the U.S. and Canada are exporting significant amounts of biomass pellets to markets in Europe and Asia, where demand is high for renewable energy sources.</w:t>
      </w:r>
    </w:p>
    <w:p w14:paraId="5F502436"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Cost Competitiveness</w:t>
      </w:r>
      <w:r w:rsidRPr="00EE4AE3">
        <w:rPr>
          <w:rFonts w:ascii="Arial" w:hAnsi="Arial" w:cs="Arial"/>
          <w:sz w:val="22"/>
          <w:szCs w:val="22"/>
        </w:rPr>
        <w:t>: Biomass pellets are becoming increasingly cost-competitive compared to other renewable energy sources, making them an attractive alternative for industries looking to reduce their carbon footprint without significantly increasing their energy costs.</w:t>
      </w:r>
    </w:p>
    <w:p w14:paraId="208A25E7" w14:textId="77777777" w:rsidR="002E1373" w:rsidRPr="00EE4AE3" w:rsidRDefault="002E1373" w:rsidP="008D5773">
      <w:pPr>
        <w:pStyle w:val="NormalWeb"/>
        <w:numPr>
          <w:ilvl w:val="0"/>
          <w:numId w:val="29"/>
        </w:numPr>
        <w:jc w:val="both"/>
        <w:rPr>
          <w:rFonts w:ascii="Arial" w:hAnsi="Arial" w:cs="Arial"/>
          <w:sz w:val="22"/>
          <w:szCs w:val="22"/>
        </w:rPr>
      </w:pPr>
      <w:r w:rsidRPr="00EE4AE3">
        <w:rPr>
          <w:rStyle w:val="Strong"/>
          <w:rFonts w:ascii="Arial" w:hAnsi="Arial" w:cs="Arial"/>
          <w:sz w:val="22"/>
          <w:szCs w:val="22"/>
        </w:rPr>
        <w:t>Increased Investment in Biomass Infrastructure</w:t>
      </w:r>
      <w:r w:rsidRPr="00EE4AE3">
        <w:rPr>
          <w:rFonts w:ascii="Arial" w:hAnsi="Arial" w:cs="Arial"/>
          <w:sz w:val="22"/>
          <w:szCs w:val="22"/>
        </w:rPr>
        <w:t>: Both private and public sectors are investing more in biomass infrastructure, including pellet mills, storage facilities, and transportation logistics. This investment is helping to improve the scalability and distribution networks for biomass pellets.</w:t>
      </w:r>
    </w:p>
    <w:p w14:paraId="6EDCD32D"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These trends highlight the growing role of biomass pellets in the global energy transition and the increasing focus on sustainability, cost efficiency, and innovation.</w:t>
      </w:r>
    </w:p>
    <w:p w14:paraId="289E5165"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The market stability of biomass fuel pellets can be described by several factors that reflect both its resilience and challenges in the face of evolving economic, regulatory, and environmental conditions. Here are key aspects that help assess the stability of the biomass fuel pellet market:</w:t>
      </w:r>
    </w:p>
    <w:p w14:paraId="5CA566AF"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1. </w:t>
      </w:r>
      <w:r w:rsidRPr="00EE4AE3">
        <w:rPr>
          <w:rStyle w:val="Strong"/>
          <w:rFonts w:ascii="Arial" w:hAnsi="Arial" w:cs="Arial"/>
          <w:b/>
          <w:bCs/>
          <w:sz w:val="22"/>
          <w:szCs w:val="22"/>
        </w:rPr>
        <w:t>Strong Demand Driven by Renewable Energy Targets</w:t>
      </w:r>
    </w:p>
    <w:p w14:paraId="50611CFE"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 xml:space="preserve">The growing global focus on reducing carbon emissions and transitioning to renewable energy sources has provided a stable and increasing demand for biomass pellets. As countries implement stricter environmental regulations and set renewable energy targets (such as </w:t>
      </w:r>
      <w:r w:rsidRPr="00EE4AE3">
        <w:rPr>
          <w:rFonts w:ascii="Arial" w:hAnsi="Arial" w:cs="Arial"/>
          <w:sz w:val="22"/>
          <w:szCs w:val="22"/>
        </w:rPr>
        <w:lastRenderedPageBreak/>
        <w:t>carbon neutrality by 2050), biomass pellets remain a key player in the energy mix, ensuring long-term demand stability.</w:t>
      </w:r>
    </w:p>
    <w:p w14:paraId="38A218D0"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2. </w:t>
      </w:r>
      <w:r w:rsidRPr="00EE4AE3">
        <w:rPr>
          <w:rStyle w:val="Strong"/>
          <w:rFonts w:ascii="Arial" w:hAnsi="Arial" w:cs="Arial"/>
          <w:b/>
          <w:bCs/>
          <w:sz w:val="22"/>
          <w:szCs w:val="22"/>
        </w:rPr>
        <w:t>Government Policies and Regulations</w:t>
      </w:r>
    </w:p>
    <w:p w14:paraId="3D9EA38D"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 xml:space="preserve">Many countries support the use of biomass as a renewable energy source through subsidies, tax incentives, and </w:t>
      </w:r>
      <w:r w:rsidR="006B793F" w:rsidRPr="00EE4AE3">
        <w:rPr>
          <w:rFonts w:ascii="Arial" w:hAnsi="Arial" w:cs="Arial"/>
          <w:sz w:val="22"/>
          <w:szCs w:val="22"/>
        </w:rPr>
        <w:t>favourable</w:t>
      </w:r>
      <w:r w:rsidRPr="00EE4AE3">
        <w:rPr>
          <w:rFonts w:ascii="Arial" w:hAnsi="Arial" w:cs="Arial"/>
          <w:sz w:val="22"/>
          <w:szCs w:val="22"/>
        </w:rPr>
        <w:t xml:space="preserve"> policies. This support has stabilized the market by ensuring steady demand from biomass power plants, heating applications, and industrial use. However, changes in government policies or a shift away from biomass (due to concerns about sustainability or environmental impact) can impact market stability.</w:t>
      </w:r>
    </w:p>
    <w:p w14:paraId="09F536B6"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3. </w:t>
      </w:r>
      <w:r w:rsidRPr="00EE4AE3">
        <w:rPr>
          <w:rStyle w:val="Strong"/>
          <w:rFonts w:ascii="Arial" w:hAnsi="Arial" w:cs="Arial"/>
          <w:b/>
          <w:bCs/>
          <w:sz w:val="22"/>
          <w:szCs w:val="22"/>
        </w:rPr>
        <w:t>Sustainability Certification and Standards</w:t>
      </w:r>
    </w:p>
    <w:p w14:paraId="1F409978"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The growing emphasis on sustainable sourcing of raw materials, such as FSC certification, has helped to stabilize the market by assuring consumers and businesses of the ecological responsibility of biomass fuel production. These sustainability standards build trust and loyalty among consumers and industry players, helping mitigate risks associated with unsustainable practices.</w:t>
      </w:r>
    </w:p>
    <w:p w14:paraId="0C4C50A9"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4. </w:t>
      </w:r>
      <w:r w:rsidRPr="00EE4AE3">
        <w:rPr>
          <w:rStyle w:val="Strong"/>
          <w:rFonts w:ascii="Arial" w:hAnsi="Arial" w:cs="Arial"/>
          <w:b/>
          <w:bCs/>
          <w:sz w:val="22"/>
          <w:szCs w:val="22"/>
        </w:rPr>
        <w:t>Price Volatility and Feedstock Availability</w:t>
      </w:r>
    </w:p>
    <w:p w14:paraId="66BF227B"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One of the main challenges to market stability is the price volatility of biomass pellets, often driven by fluctuations in feedstock availability, transportation costs, and energy market prices. Biomass pellet prices can vary based on the cost of raw materials (wood, agricultural residues, etc.), logistics, and competing fuel sources (such as natural gas or coal). Disruptions in supply chains or shifts in agricultural or forestry practices can introduce instability in the market.</w:t>
      </w:r>
    </w:p>
    <w:p w14:paraId="4D9AC6A3"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5. </w:t>
      </w:r>
      <w:r w:rsidRPr="00EE4AE3">
        <w:rPr>
          <w:rStyle w:val="Strong"/>
          <w:rFonts w:ascii="Arial" w:hAnsi="Arial" w:cs="Arial"/>
          <w:b/>
          <w:bCs/>
          <w:sz w:val="22"/>
          <w:szCs w:val="22"/>
        </w:rPr>
        <w:t>Technological Advancements and Production Efficiency</w:t>
      </w:r>
    </w:p>
    <w:p w14:paraId="45C34204"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Advances in biomass pellet production technologies, including improvements in efficiency and feedstock processing, have contributed to reducing costs and increasing the reliability of supply. This helps stabilize the market by making biomass pellets more competitive with other energy sources. However, significant technological changes could also disrupt established supply chains, leading to short-term instability.</w:t>
      </w:r>
    </w:p>
    <w:p w14:paraId="6EC87562"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6. </w:t>
      </w:r>
      <w:r w:rsidRPr="00EE4AE3">
        <w:rPr>
          <w:rStyle w:val="Strong"/>
          <w:rFonts w:ascii="Arial" w:hAnsi="Arial" w:cs="Arial"/>
          <w:b/>
          <w:bCs/>
          <w:sz w:val="22"/>
          <w:szCs w:val="22"/>
        </w:rPr>
        <w:t>Geopolitical Factors and Global Trade</w:t>
      </w:r>
    </w:p>
    <w:p w14:paraId="1B4C19F4"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Geopolitical events, such as trade restrictions, tariffs, or conflicts, can affect the biomass pellet market, particularly in major trading regions. For example, the export of biomass pellets from the U.S. to Europe is influenced by global trade relations. Any disruptions in logistics, supply chains, or political stability can create volatility in global biomass pellet prices.</w:t>
      </w:r>
    </w:p>
    <w:p w14:paraId="518C67F4"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7. </w:t>
      </w:r>
      <w:r w:rsidRPr="00EE4AE3">
        <w:rPr>
          <w:rStyle w:val="Strong"/>
          <w:rFonts w:ascii="Arial" w:hAnsi="Arial" w:cs="Arial"/>
          <w:b/>
          <w:bCs/>
          <w:sz w:val="22"/>
          <w:szCs w:val="22"/>
        </w:rPr>
        <w:t>Growing Investment in Biomass Infrastructure</w:t>
      </w:r>
    </w:p>
    <w:p w14:paraId="127CCBF8"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The increased investment in infrastructure, such as pellet mills, storage facilities, and transportation networks, supports market stability by ensuring consistent supply and distribution. Investments also help scale up production capacity, further stabilizing the market in response to growing demand.</w:t>
      </w:r>
    </w:p>
    <w:p w14:paraId="58A991C7"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8. </w:t>
      </w:r>
      <w:r w:rsidRPr="00EE4AE3">
        <w:rPr>
          <w:rStyle w:val="Strong"/>
          <w:rFonts w:ascii="Arial" w:hAnsi="Arial" w:cs="Arial"/>
          <w:b/>
          <w:bCs/>
          <w:sz w:val="22"/>
          <w:szCs w:val="22"/>
        </w:rPr>
        <w:t>Diversification of Feedstocks</w:t>
      </w:r>
    </w:p>
    <w:p w14:paraId="7C4A7155"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 xml:space="preserve">The shift towards a more diversified range of biomass feedstocks (including agricultural waste, municipal solid waste, and other organic materials) helps mitigate risks related to over-reliance </w:t>
      </w:r>
      <w:r w:rsidRPr="00EE4AE3">
        <w:rPr>
          <w:rFonts w:ascii="Arial" w:hAnsi="Arial" w:cs="Arial"/>
          <w:sz w:val="22"/>
          <w:szCs w:val="22"/>
        </w:rPr>
        <w:lastRenderedPageBreak/>
        <w:t>on specific raw materials, such as wood. This diversification strengthens the resilience of the biomass pellet market by making it less vulnerable to disruptions in one particular feedstock supply.</w:t>
      </w:r>
    </w:p>
    <w:p w14:paraId="4EEAB540"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9. </w:t>
      </w:r>
      <w:r w:rsidRPr="00EE4AE3">
        <w:rPr>
          <w:rStyle w:val="Strong"/>
          <w:rFonts w:ascii="Arial" w:hAnsi="Arial" w:cs="Arial"/>
          <w:b/>
          <w:bCs/>
          <w:sz w:val="22"/>
          <w:szCs w:val="22"/>
        </w:rPr>
        <w:t>Price Competitiveness with Other Renewable Fuels</w:t>
      </w:r>
    </w:p>
    <w:p w14:paraId="75EB4F35" w14:textId="005999DC" w:rsidR="00855CF4" w:rsidRDefault="002E1373" w:rsidP="008C2DA1">
      <w:pPr>
        <w:pStyle w:val="NormalWeb"/>
        <w:jc w:val="both"/>
        <w:rPr>
          <w:rFonts w:ascii="Arial" w:hAnsi="Arial" w:cs="Arial"/>
          <w:sz w:val="22"/>
          <w:szCs w:val="22"/>
        </w:rPr>
      </w:pPr>
      <w:r w:rsidRPr="00EE4AE3">
        <w:rPr>
          <w:rFonts w:ascii="Arial" w:hAnsi="Arial" w:cs="Arial"/>
          <w:sz w:val="22"/>
          <w:szCs w:val="22"/>
        </w:rPr>
        <w:t>Biomass pellets are increasingly becoming competitive in price with other renewable energy sources, like wind and solar power, particularly in industries that require continuous energy supply or heating. However, their stability is influenced by the economics of alternative energy sources. If technological advancements make other renewable energies cheaper or more efficient, biomass pellets might face competition, affecting market stability</w:t>
      </w:r>
      <w:r w:rsidR="00855CF4">
        <w:rPr>
          <w:rFonts w:ascii="Arial" w:hAnsi="Arial" w:cs="Arial"/>
          <w:sz w:val="22"/>
          <w:szCs w:val="22"/>
        </w:rPr>
        <w:t>.</w:t>
      </w:r>
    </w:p>
    <w:p w14:paraId="08702D12" w14:textId="527DBC18" w:rsidR="00855CF4" w:rsidRDefault="00855CF4" w:rsidP="008C2DA1">
      <w:pPr>
        <w:pStyle w:val="NormalWeb"/>
        <w:jc w:val="both"/>
        <w:rPr>
          <w:rFonts w:ascii="Arial" w:hAnsi="Arial" w:cs="Arial"/>
          <w:sz w:val="22"/>
          <w:szCs w:val="22"/>
        </w:rPr>
      </w:pPr>
    </w:p>
    <w:p w14:paraId="3CA5C18C" w14:textId="768E6896" w:rsidR="00855CF4" w:rsidRPr="00EE4AE3" w:rsidRDefault="00855CF4" w:rsidP="008C2DA1">
      <w:pPr>
        <w:pStyle w:val="NormalWeb"/>
        <w:jc w:val="both"/>
        <w:rPr>
          <w:rFonts w:ascii="Arial" w:hAnsi="Arial" w:cs="Arial"/>
          <w:sz w:val="22"/>
          <w:szCs w:val="22"/>
        </w:rPr>
      </w:pPr>
      <w:r w:rsidRPr="00EE4AE3">
        <w:rPr>
          <w:rFonts w:ascii="Arial" w:hAnsi="Arial" w:cs="Arial"/>
          <w:noProof/>
        </w:rPr>
        <w:pict w14:anchorId="3DFEE470">
          <v:rect id="_x0000_i1267" style="width:0;height:1.5pt" o:hralign="right" o:hrstd="t" o:hr="t" fillcolor="#a0a0a0" stroked="f"/>
        </w:pict>
      </w:r>
    </w:p>
    <w:p w14:paraId="11959AA2" w14:textId="77777777" w:rsidR="002E1373" w:rsidRPr="00EE4AE3" w:rsidRDefault="002E1373" w:rsidP="008C2DA1">
      <w:pPr>
        <w:pStyle w:val="Heading3"/>
        <w:jc w:val="both"/>
        <w:rPr>
          <w:rFonts w:ascii="Arial" w:hAnsi="Arial" w:cs="Arial"/>
          <w:sz w:val="22"/>
          <w:szCs w:val="22"/>
        </w:rPr>
      </w:pPr>
      <w:r w:rsidRPr="00EE4AE3">
        <w:rPr>
          <w:rFonts w:ascii="Arial" w:hAnsi="Arial" w:cs="Arial"/>
          <w:sz w:val="22"/>
          <w:szCs w:val="22"/>
        </w:rPr>
        <w:t xml:space="preserve">10. </w:t>
      </w:r>
      <w:r w:rsidRPr="00EE4AE3">
        <w:rPr>
          <w:rStyle w:val="Strong"/>
          <w:rFonts w:ascii="Arial" w:hAnsi="Arial" w:cs="Arial"/>
          <w:b/>
          <w:bCs/>
          <w:sz w:val="22"/>
          <w:szCs w:val="22"/>
        </w:rPr>
        <w:t>Market Maturity</w:t>
      </w:r>
    </w:p>
    <w:p w14:paraId="3359E788"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The biomass pellet market is growing, but it is also maturing in many regions, particularly in Europe and North America, where it is already an established industry. Maturity in the market can contribute to stability, with well-established supply chains, customer bases, and market dynamics. However, emerging markets may still experience volatility as they grow.</w:t>
      </w:r>
    </w:p>
    <w:p w14:paraId="1B142C78"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In conclusion, while the biomass fuel pellet market shows a strong foundation and significant potential for long-term growth, it is subject to price fluctuations, supply chain disruptions, policy changes, and competition from other renewable energy sources. The market's stability depends on how these factors are managed and balanced in the coming years.</w:t>
      </w:r>
    </w:p>
    <w:p w14:paraId="6FFAA5D2"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A gasification line for an oil palm trunk fuel pellet production process would typically involve several stages and components. Here is a general outline of the process:</w:t>
      </w:r>
    </w:p>
    <w:p w14:paraId="7DB86C43" w14:textId="77777777" w:rsidR="002E1373" w:rsidRPr="00EE4AE3" w:rsidRDefault="002E1373" w:rsidP="008D5773">
      <w:pPr>
        <w:pStyle w:val="NormalWeb"/>
        <w:numPr>
          <w:ilvl w:val="0"/>
          <w:numId w:val="30"/>
        </w:numPr>
        <w:jc w:val="both"/>
        <w:rPr>
          <w:rFonts w:ascii="Arial" w:hAnsi="Arial" w:cs="Arial"/>
          <w:sz w:val="22"/>
          <w:szCs w:val="22"/>
        </w:rPr>
      </w:pPr>
      <w:r w:rsidRPr="00EE4AE3">
        <w:rPr>
          <w:rFonts w:ascii="Arial" w:hAnsi="Arial" w:cs="Arial"/>
          <w:b/>
          <w:sz w:val="22"/>
          <w:szCs w:val="22"/>
        </w:rPr>
        <w:t>Pre-treatment:</w:t>
      </w:r>
      <w:r w:rsidRPr="00EE4AE3">
        <w:rPr>
          <w:rFonts w:ascii="Arial" w:hAnsi="Arial" w:cs="Arial"/>
          <w:sz w:val="22"/>
          <w:szCs w:val="22"/>
        </w:rPr>
        <w:t xml:space="preserve"> The oil palm trunks are first collected and transported to the processing facility. They undergo pre-treatment, which may include debarking, chipping, and drying. Debarking removes the bark from the trunks, chipping breaks them into smaller pieces, and drying reduces their moisture content to enhance the gasification process.</w:t>
      </w:r>
    </w:p>
    <w:p w14:paraId="271E33A9" w14:textId="77777777" w:rsidR="002E1373" w:rsidRPr="00EE4AE3" w:rsidRDefault="002E1373" w:rsidP="008D5773">
      <w:pPr>
        <w:pStyle w:val="NormalWeb"/>
        <w:numPr>
          <w:ilvl w:val="0"/>
          <w:numId w:val="30"/>
        </w:numPr>
        <w:jc w:val="both"/>
        <w:rPr>
          <w:rFonts w:ascii="Arial" w:hAnsi="Arial" w:cs="Arial"/>
          <w:sz w:val="22"/>
          <w:szCs w:val="22"/>
        </w:rPr>
      </w:pPr>
      <w:r w:rsidRPr="00EE4AE3">
        <w:rPr>
          <w:rFonts w:ascii="Arial" w:hAnsi="Arial" w:cs="Arial"/>
          <w:b/>
          <w:sz w:val="22"/>
          <w:szCs w:val="22"/>
        </w:rPr>
        <w:t>Gasification</w:t>
      </w:r>
      <w:r w:rsidRPr="00EE4AE3">
        <w:rPr>
          <w:rFonts w:ascii="Arial" w:hAnsi="Arial" w:cs="Arial"/>
          <w:sz w:val="22"/>
          <w:szCs w:val="22"/>
        </w:rPr>
        <w:t>: Gasification is the core process where the oil palm trunk biomass is converted into a combustible gas called syngas. In the gasifier, the dried oil palm trunk chips are subjected to high temperatures in a low-oxygen environment. This thermochemical process produces a mixture of carbon monoxide (CO), hydrogen (H2), methane (CH4), and other gases.</w:t>
      </w:r>
    </w:p>
    <w:p w14:paraId="4CB0B4D5" w14:textId="77777777" w:rsidR="002E1373" w:rsidRPr="00EE4AE3" w:rsidRDefault="002E1373" w:rsidP="008D5773">
      <w:pPr>
        <w:pStyle w:val="NormalWeb"/>
        <w:numPr>
          <w:ilvl w:val="0"/>
          <w:numId w:val="30"/>
        </w:numPr>
        <w:jc w:val="both"/>
        <w:rPr>
          <w:rFonts w:ascii="Arial" w:hAnsi="Arial" w:cs="Arial"/>
          <w:sz w:val="22"/>
          <w:szCs w:val="22"/>
        </w:rPr>
      </w:pPr>
      <w:r w:rsidRPr="00EE4AE3">
        <w:rPr>
          <w:rFonts w:ascii="Arial" w:hAnsi="Arial" w:cs="Arial"/>
          <w:b/>
          <w:sz w:val="22"/>
          <w:szCs w:val="22"/>
        </w:rPr>
        <w:t>Gas Cleaning</w:t>
      </w:r>
      <w:r w:rsidRPr="00EE4AE3">
        <w:rPr>
          <w:rFonts w:ascii="Arial" w:hAnsi="Arial" w:cs="Arial"/>
          <w:sz w:val="22"/>
          <w:szCs w:val="22"/>
        </w:rPr>
        <w:t>: The syngas generated from the gasification process needs to be cleaned to remove impurities such as tars, particulates, sulfur compounds, and alkali metals. Various methods can be employed, including filtration, scrubbing, and catalytic conversion, to ensure the syngas meets the required specifications.</w:t>
      </w:r>
    </w:p>
    <w:p w14:paraId="3216326F" w14:textId="77777777" w:rsidR="002E1373" w:rsidRPr="00EE4AE3" w:rsidRDefault="002E1373" w:rsidP="008D5773">
      <w:pPr>
        <w:pStyle w:val="NormalWeb"/>
        <w:numPr>
          <w:ilvl w:val="0"/>
          <w:numId w:val="30"/>
        </w:numPr>
        <w:jc w:val="both"/>
        <w:rPr>
          <w:rFonts w:ascii="Arial" w:hAnsi="Arial" w:cs="Arial"/>
          <w:sz w:val="22"/>
          <w:szCs w:val="22"/>
        </w:rPr>
      </w:pPr>
      <w:r w:rsidRPr="00EE4AE3">
        <w:rPr>
          <w:rFonts w:ascii="Arial" w:hAnsi="Arial" w:cs="Arial"/>
          <w:b/>
          <w:sz w:val="22"/>
          <w:szCs w:val="22"/>
        </w:rPr>
        <w:t>Syngas Utilization</w:t>
      </w:r>
      <w:r w:rsidRPr="00EE4AE3">
        <w:rPr>
          <w:rFonts w:ascii="Arial" w:hAnsi="Arial" w:cs="Arial"/>
          <w:sz w:val="22"/>
          <w:szCs w:val="22"/>
        </w:rPr>
        <w:t>: The cleaned syngas can be utilized in several ways, depending on the desired application. Some common options include:</w:t>
      </w:r>
    </w:p>
    <w:p w14:paraId="1899AB1C" w14:textId="77777777" w:rsidR="002E1373" w:rsidRPr="00EE4AE3" w:rsidRDefault="002E1373" w:rsidP="008D5773">
      <w:pPr>
        <w:pStyle w:val="NormalWeb"/>
        <w:numPr>
          <w:ilvl w:val="1"/>
          <w:numId w:val="30"/>
        </w:numPr>
        <w:jc w:val="both"/>
        <w:rPr>
          <w:rFonts w:ascii="Arial" w:hAnsi="Arial" w:cs="Arial"/>
          <w:sz w:val="22"/>
          <w:szCs w:val="22"/>
        </w:rPr>
      </w:pPr>
      <w:r w:rsidRPr="00EE4AE3">
        <w:rPr>
          <w:rFonts w:ascii="Arial" w:hAnsi="Arial" w:cs="Arial"/>
          <w:sz w:val="22"/>
          <w:szCs w:val="22"/>
        </w:rPr>
        <w:t>Power Generation: The syngas can be used to fuel a gas turbine or an internal combustion engine to generate electricity.</w:t>
      </w:r>
    </w:p>
    <w:p w14:paraId="5A462265" w14:textId="77777777" w:rsidR="002E1373" w:rsidRPr="00EE4AE3" w:rsidRDefault="002E1373" w:rsidP="008D5773">
      <w:pPr>
        <w:pStyle w:val="NormalWeb"/>
        <w:numPr>
          <w:ilvl w:val="1"/>
          <w:numId w:val="30"/>
        </w:numPr>
        <w:jc w:val="both"/>
        <w:rPr>
          <w:rFonts w:ascii="Arial" w:hAnsi="Arial" w:cs="Arial"/>
          <w:sz w:val="22"/>
          <w:szCs w:val="22"/>
        </w:rPr>
      </w:pPr>
      <w:r w:rsidRPr="00EE4AE3">
        <w:rPr>
          <w:rFonts w:ascii="Arial" w:hAnsi="Arial" w:cs="Arial"/>
          <w:sz w:val="22"/>
          <w:szCs w:val="22"/>
        </w:rPr>
        <w:t>Thermal Applications: The syngas can be used directly for heating or in industrial processes that require heat, such as drying or steam generation.</w:t>
      </w:r>
    </w:p>
    <w:p w14:paraId="4FA252A2" w14:textId="77777777" w:rsidR="002E1373" w:rsidRPr="00EE4AE3" w:rsidRDefault="002E1373" w:rsidP="008D5773">
      <w:pPr>
        <w:pStyle w:val="NormalWeb"/>
        <w:numPr>
          <w:ilvl w:val="1"/>
          <w:numId w:val="30"/>
        </w:numPr>
        <w:jc w:val="both"/>
        <w:rPr>
          <w:rFonts w:ascii="Arial" w:hAnsi="Arial" w:cs="Arial"/>
          <w:sz w:val="22"/>
          <w:szCs w:val="22"/>
        </w:rPr>
      </w:pPr>
      <w:r w:rsidRPr="00EE4AE3">
        <w:rPr>
          <w:rFonts w:ascii="Arial" w:hAnsi="Arial" w:cs="Arial"/>
          <w:sz w:val="22"/>
          <w:szCs w:val="22"/>
        </w:rPr>
        <w:t>Chemical Production: Syngas can serve as a feedstock for the production of various chemicals, including methanol, ammonia, or synthetic natural gas (SNG).</w:t>
      </w:r>
    </w:p>
    <w:p w14:paraId="2148F7CE" w14:textId="77777777" w:rsidR="002E1373" w:rsidRPr="00EE4AE3" w:rsidRDefault="002E1373" w:rsidP="008D5773">
      <w:pPr>
        <w:pStyle w:val="NormalWeb"/>
        <w:numPr>
          <w:ilvl w:val="0"/>
          <w:numId w:val="30"/>
        </w:numPr>
        <w:jc w:val="both"/>
        <w:rPr>
          <w:rFonts w:ascii="Arial" w:hAnsi="Arial" w:cs="Arial"/>
          <w:sz w:val="22"/>
          <w:szCs w:val="22"/>
        </w:rPr>
      </w:pPr>
      <w:r w:rsidRPr="00EE4AE3">
        <w:rPr>
          <w:rFonts w:ascii="Arial" w:hAnsi="Arial" w:cs="Arial"/>
          <w:b/>
          <w:sz w:val="22"/>
          <w:szCs w:val="22"/>
        </w:rPr>
        <w:lastRenderedPageBreak/>
        <w:t>Residue Handling:</w:t>
      </w:r>
      <w:r w:rsidRPr="00EE4AE3">
        <w:rPr>
          <w:rFonts w:ascii="Arial" w:hAnsi="Arial" w:cs="Arial"/>
          <w:sz w:val="22"/>
          <w:szCs w:val="22"/>
        </w:rPr>
        <w:t xml:space="preserve"> After the gasification process, there may be residual ash or char left behind. This residue can be collected and processed for further utilization, such as fertilizer production or as a soil amendment.</w:t>
      </w:r>
    </w:p>
    <w:p w14:paraId="07576358"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It's important to note that designing a gasification line for oil palm trunk fuel pellet production requires careful engineering, considering factors such as the scale of the operation, feedstock characteristics, desired output, and regulatory requirements. Consulting with experts in the field or experienced process engineering firms can help tailor the gasification line to specific needs.</w:t>
      </w:r>
    </w:p>
    <w:p w14:paraId="3E8AE1B7"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Glycerine, also known as glycerol, can be extracted from oil palm trunks through a multi-step process. Here's a general outline of the extraction process:</w:t>
      </w:r>
    </w:p>
    <w:p w14:paraId="7101EC8A" w14:textId="77777777" w:rsidR="002E1373" w:rsidRPr="00EE4AE3" w:rsidRDefault="002E1373" w:rsidP="008D5773">
      <w:pPr>
        <w:pStyle w:val="NormalWeb"/>
        <w:numPr>
          <w:ilvl w:val="0"/>
          <w:numId w:val="31"/>
        </w:numPr>
        <w:jc w:val="both"/>
        <w:rPr>
          <w:rFonts w:ascii="Arial" w:hAnsi="Arial" w:cs="Arial"/>
          <w:sz w:val="22"/>
          <w:szCs w:val="22"/>
        </w:rPr>
      </w:pPr>
      <w:r w:rsidRPr="00EE4AE3">
        <w:rPr>
          <w:rFonts w:ascii="Arial" w:hAnsi="Arial" w:cs="Arial"/>
          <w:b/>
          <w:sz w:val="22"/>
          <w:szCs w:val="22"/>
        </w:rPr>
        <w:t>Pre-treatment:</w:t>
      </w:r>
      <w:r w:rsidRPr="00EE4AE3">
        <w:rPr>
          <w:rFonts w:ascii="Arial" w:hAnsi="Arial" w:cs="Arial"/>
          <w:sz w:val="22"/>
          <w:szCs w:val="22"/>
        </w:rPr>
        <w:t xml:space="preserve"> The oil palm trunks are collected and transported to the processing facility. They undergo pre-treatment, which involves removing the bark, chipping the trunks into smaller pieces, and drying them to reduce moisture content.</w:t>
      </w:r>
    </w:p>
    <w:p w14:paraId="71DC59C6" w14:textId="77777777" w:rsidR="002E1373" w:rsidRPr="00EE4AE3" w:rsidRDefault="002E1373" w:rsidP="008D5773">
      <w:pPr>
        <w:pStyle w:val="NormalWeb"/>
        <w:numPr>
          <w:ilvl w:val="0"/>
          <w:numId w:val="31"/>
        </w:numPr>
        <w:jc w:val="both"/>
        <w:rPr>
          <w:rFonts w:ascii="Arial" w:hAnsi="Arial" w:cs="Arial"/>
          <w:sz w:val="22"/>
          <w:szCs w:val="22"/>
        </w:rPr>
      </w:pPr>
      <w:r w:rsidRPr="00EE4AE3">
        <w:rPr>
          <w:rFonts w:ascii="Arial" w:hAnsi="Arial" w:cs="Arial"/>
          <w:b/>
          <w:sz w:val="22"/>
          <w:szCs w:val="22"/>
        </w:rPr>
        <w:t>Hydrolysis:</w:t>
      </w:r>
      <w:r w:rsidRPr="00EE4AE3">
        <w:rPr>
          <w:rFonts w:ascii="Arial" w:hAnsi="Arial" w:cs="Arial"/>
          <w:sz w:val="22"/>
          <w:szCs w:val="22"/>
        </w:rPr>
        <w:t xml:space="preserve"> The dried oil palm trunk chips are subjected to hydrolysis, a chemical process that breaks down the cellulose and hemicellulose components of the biomass into simple sugars. This can be achieved by using various </w:t>
      </w:r>
      <w:r w:rsidR="006B793F" w:rsidRPr="00EE4AE3">
        <w:rPr>
          <w:rFonts w:ascii="Arial" w:hAnsi="Arial" w:cs="Arial"/>
          <w:sz w:val="22"/>
          <w:szCs w:val="22"/>
        </w:rPr>
        <w:t>hydrolysing</w:t>
      </w:r>
      <w:r w:rsidRPr="00EE4AE3">
        <w:rPr>
          <w:rFonts w:ascii="Arial" w:hAnsi="Arial" w:cs="Arial"/>
          <w:sz w:val="22"/>
          <w:szCs w:val="22"/>
        </w:rPr>
        <w:t xml:space="preserve"> agents, such as dilute acid or enzymes. The hydrolysis process converts the complex polysaccharides in the oil palm trunk into glucose and other sugars.</w:t>
      </w:r>
    </w:p>
    <w:p w14:paraId="2D6CF37F" w14:textId="77777777" w:rsidR="002E1373" w:rsidRPr="00EE4AE3" w:rsidRDefault="002E1373" w:rsidP="008D5773">
      <w:pPr>
        <w:pStyle w:val="NormalWeb"/>
        <w:numPr>
          <w:ilvl w:val="0"/>
          <w:numId w:val="31"/>
        </w:numPr>
        <w:jc w:val="both"/>
        <w:rPr>
          <w:rFonts w:ascii="Arial" w:hAnsi="Arial" w:cs="Arial"/>
          <w:sz w:val="22"/>
          <w:szCs w:val="22"/>
        </w:rPr>
      </w:pPr>
      <w:r w:rsidRPr="00EE4AE3">
        <w:rPr>
          <w:rFonts w:ascii="Arial" w:hAnsi="Arial" w:cs="Arial"/>
          <w:b/>
          <w:sz w:val="22"/>
          <w:szCs w:val="22"/>
        </w:rPr>
        <w:t>Fermentation:</w:t>
      </w:r>
      <w:r w:rsidRPr="00EE4AE3">
        <w:rPr>
          <w:rFonts w:ascii="Arial" w:hAnsi="Arial" w:cs="Arial"/>
          <w:sz w:val="22"/>
          <w:szCs w:val="22"/>
        </w:rPr>
        <w:t xml:space="preserve"> The </w:t>
      </w:r>
      <w:r w:rsidR="006B793F" w:rsidRPr="00EE4AE3">
        <w:rPr>
          <w:rFonts w:ascii="Arial" w:hAnsi="Arial" w:cs="Arial"/>
          <w:sz w:val="22"/>
          <w:szCs w:val="22"/>
        </w:rPr>
        <w:t>hydrolysed</w:t>
      </w:r>
      <w:r w:rsidRPr="00EE4AE3">
        <w:rPr>
          <w:rFonts w:ascii="Arial" w:hAnsi="Arial" w:cs="Arial"/>
          <w:sz w:val="22"/>
          <w:szCs w:val="22"/>
        </w:rPr>
        <w:t xml:space="preserve"> sugars are then subjected to fermentation. In this step, specific strains of microorganisms, typically yeast or bacteria, are introduced to the hydrolysate. The microorganisms metabolize the sugars, converting them into ethanol through a process called alcoholic fermentation. The fermentation process also produces glycerine as a </w:t>
      </w:r>
      <w:r w:rsidR="006B793F" w:rsidRPr="00EE4AE3">
        <w:rPr>
          <w:rFonts w:ascii="Arial" w:hAnsi="Arial" w:cs="Arial"/>
          <w:sz w:val="22"/>
          <w:szCs w:val="22"/>
        </w:rPr>
        <w:t>by-product</w:t>
      </w:r>
      <w:r w:rsidRPr="00EE4AE3">
        <w:rPr>
          <w:rFonts w:ascii="Arial" w:hAnsi="Arial" w:cs="Arial"/>
          <w:sz w:val="22"/>
          <w:szCs w:val="22"/>
        </w:rPr>
        <w:t>.</w:t>
      </w:r>
    </w:p>
    <w:p w14:paraId="47C61EA3" w14:textId="77777777" w:rsidR="002E1373" w:rsidRPr="00EE4AE3" w:rsidRDefault="002E1373" w:rsidP="008D5773">
      <w:pPr>
        <w:pStyle w:val="NormalWeb"/>
        <w:numPr>
          <w:ilvl w:val="0"/>
          <w:numId w:val="31"/>
        </w:numPr>
        <w:jc w:val="both"/>
        <w:rPr>
          <w:rFonts w:ascii="Arial" w:hAnsi="Arial" w:cs="Arial"/>
          <w:sz w:val="22"/>
          <w:szCs w:val="22"/>
        </w:rPr>
      </w:pPr>
      <w:r w:rsidRPr="00EE4AE3">
        <w:rPr>
          <w:rFonts w:ascii="Arial" w:hAnsi="Arial" w:cs="Arial"/>
          <w:b/>
          <w:sz w:val="22"/>
          <w:szCs w:val="22"/>
        </w:rPr>
        <w:t>Separation and Purification:</w:t>
      </w:r>
      <w:r w:rsidRPr="00EE4AE3">
        <w:rPr>
          <w:rFonts w:ascii="Arial" w:hAnsi="Arial" w:cs="Arial"/>
          <w:sz w:val="22"/>
          <w:szCs w:val="22"/>
        </w:rPr>
        <w:t xml:space="preserve"> After fermentation, the mixture contains ethanol, glycerine, water, and other impurities. The mixture is then subjected to separation techniques to isolate the glycerine. Distillation is commonly employed to separate the ethanol from the mixture, as ethanol has a lower boiling point compared to glycerine. Further purification steps, such as filtration or solvent extraction, may be used to remove any remaining impurities and concentrate the glycerine.</w:t>
      </w:r>
    </w:p>
    <w:p w14:paraId="16922258" w14:textId="77777777" w:rsidR="002E1373" w:rsidRPr="00EE4AE3" w:rsidRDefault="002E1373" w:rsidP="008D5773">
      <w:pPr>
        <w:pStyle w:val="NormalWeb"/>
        <w:numPr>
          <w:ilvl w:val="0"/>
          <w:numId w:val="31"/>
        </w:numPr>
        <w:jc w:val="both"/>
        <w:rPr>
          <w:rFonts w:ascii="Arial" w:hAnsi="Arial" w:cs="Arial"/>
          <w:sz w:val="22"/>
          <w:szCs w:val="22"/>
        </w:rPr>
      </w:pPr>
      <w:r w:rsidRPr="00EE4AE3">
        <w:rPr>
          <w:rFonts w:ascii="Arial" w:hAnsi="Arial" w:cs="Arial"/>
          <w:b/>
          <w:sz w:val="22"/>
          <w:szCs w:val="22"/>
        </w:rPr>
        <w:t>Refining:</w:t>
      </w:r>
      <w:r w:rsidRPr="00EE4AE3">
        <w:rPr>
          <w:rFonts w:ascii="Arial" w:hAnsi="Arial" w:cs="Arial"/>
          <w:sz w:val="22"/>
          <w:szCs w:val="22"/>
        </w:rPr>
        <w:t xml:space="preserve"> The extracted glycerine may undergo refining processes to meet the required quality standards. Refining techniques can include processes such as bleaching, filtration, and distillation to remove colorants, residual impurities, and any remaining water content.</w:t>
      </w:r>
    </w:p>
    <w:p w14:paraId="7F3C363F" w14:textId="77777777" w:rsidR="002E1373" w:rsidRPr="00EE4AE3" w:rsidRDefault="002E1373" w:rsidP="008D5773">
      <w:pPr>
        <w:pStyle w:val="NormalWeb"/>
        <w:numPr>
          <w:ilvl w:val="0"/>
          <w:numId w:val="31"/>
        </w:numPr>
        <w:jc w:val="both"/>
        <w:rPr>
          <w:rFonts w:ascii="Arial" w:hAnsi="Arial" w:cs="Arial"/>
          <w:sz w:val="22"/>
          <w:szCs w:val="22"/>
        </w:rPr>
      </w:pPr>
      <w:r w:rsidRPr="00EE4AE3">
        <w:rPr>
          <w:rFonts w:ascii="Arial" w:hAnsi="Arial" w:cs="Arial"/>
          <w:b/>
          <w:sz w:val="22"/>
          <w:szCs w:val="22"/>
        </w:rPr>
        <w:t>Product Storage and Packaging:</w:t>
      </w:r>
      <w:r w:rsidRPr="00EE4AE3">
        <w:rPr>
          <w:rFonts w:ascii="Arial" w:hAnsi="Arial" w:cs="Arial"/>
          <w:sz w:val="22"/>
          <w:szCs w:val="22"/>
        </w:rPr>
        <w:t xml:space="preserve"> The refined glycerine is stored in appropriate containers and packaged for distribution or further use in various industries.</w:t>
      </w:r>
    </w:p>
    <w:p w14:paraId="43FA1C80" w14:textId="0BC15836" w:rsidR="006B793F" w:rsidRPr="00EE4AE3" w:rsidRDefault="00855CF4" w:rsidP="00855CF4">
      <w:pPr>
        <w:pStyle w:val="NormalWeb"/>
        <w:jc w:val="both"/>
        <w:rPr>
          <w:rFonts w:ascii="Arial" w:hAnsi="Arial" w:cs="Arial"/>
          <w:sz w:val="22"/>
          <w:szCs w:val="22"/>
        </w:rPr>
      </w:pPr>
      <w:r w:rsidRPr="00EE4AE3">
        <w:rPr>
          <w:rFonts w:ascii="Arial" w:hAnsi="Arial" w:cs="Arial"/>
          <w:noProof/>
        </w:rPr>
        <w:pict w14:anchorId="504F42C5">
          <v:rect id="_x0000_i1268" style="width:0;height:1.5pt" o:hralign="right" o:hrstd="t" o:hr="t" fillcolor="#a0a0a0" stroked="f"/>
        </w:pict>
      </w:r>
    </w:p>
    <w:p w14:paraId="6D243FE0"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It's worth noting that the extraction of glycerine from oil palm trunks requires expertise and specialized equipment. The specific details of the extraction process may vary depending on factors such as the scale of production, desired purity of the glycerine, and available resources. Consulting with experts in the field of biomass conversion or process engineering can provide more detailed guidance and optimize the extraction process for oil palm trunk glycerine.</w:t>
      </w:r>
    </w:p>
    <w:p w14:paraId="22B36B5D" w14:textId="77777777" w:rsidR="002E1373" w:rsidRPr="00EE4AE3" w:rsidRDefault="002E1373" w:rsidP="008D5773">
      <w:pPr>
        <w:pStyle w:val="NormalWeb"/>
        <w:numPr>
          <w:ilvl w:val="0"/>
          <w:numId w:val="95"/>
        </w:numPr>
        <w:jc w:val="both"/>
        <w:rPr>
          <w:rFonts w:ascii="Arial" w:hAnsi="Arial" w:cs="Arial"/>
          <w:sz w:val="22"/>
          <w:szCs w:val="22"/>
        </w:rPr>
      </w:pPr>
      <w:r w:rsidRPr="00EE4AE3">
        <w:rPr>
          <w:rFonts w:ascii="Arial" w:hAnsi="Arial" w:cs="Arial"/>
          <w:sz w:val="22"/>
          <w:szCs w:val="22"/>
        </w:rPr>
        <w:t>To enhance the calorific value of fuel pellets, one commonly used chemical is a binder or additive called lignosulfonate. Lignosulfonate is derived from lignin, which is a natural polymer found in wood. It is often used in the pelletizing process to improve the durability and energy content of fuel pellets.</w:t>
      </w:r>
    </w:p>
    <w:p w14:paraId="582A9358" w14:textId="1361BE86" w:rsidR="002E1373" w:rsidRDefault="002E1373" w:rsidP="008D5773">
      <w:pPr>
        <w:pStyle w:val="NormalWeb"/>
        <w:numPr>
          <w:ilvl w:val="0"/>
          <w:numId w:val="95"/>
        </w:numPr>
        <w:jc w:val="both"/>
        <w:rPr>
          <w:rFonts w:ascii="Arial" w:hAnsi="Arial" w:cs="Arial"/>
          <w:sz w:val="22"/>
          <w:szCs w:val="22"/>
        </w:rPr>
      </w:pPr>
      <w:r w:rsidRPr="00EE4AE3">
        <w:rPr>
          <w:rFonts w:ascii="Arial" w:hAnsi="Arial" w:cs="Arial"/>
          <w:sz w:val="22"/>
          <w:szCs w:val="22"/>
        </w:rPr>
        <w:t xml:space="preserve">Lignosulfonate acts as a binding agent, helping to hold the fuel pellets together during production. It also has some inherent energy content, which contributes to the overall </w:t>
      </w:r>
      <w:r w:rsidRPr="00EE4AE3">
        <w:rPr>
          <w:rFonts w:ascii="Arial" w:hAnsi="Arial" w:cs="Arial"/>
          <w:sz w:val="22"/>
          <w:szCs w:val="22"/>
        </w:rPr>
        <w:lastRenderedPageBreak/>
        <w:t>calorific value of the pellets. By adding lignosulfonate to the pellet mixture, the energy density of the pellets can be increased.</w:t>
      </w:r>
    </w:p>
    <w:p w14:paraId="27D6E948" w14:textId="7AC03762" w:rsidR="00855CF4" w:rsidRDefault="00855CF4" w:rsidP="00855CF4">
      <w:pPr>
        <w:pStyle w:val="NormalWeb"/>
        <w:jc w:val="both"/>
        <w:rPr>
          <w:rFonts w:ascii="Arial" w:hAnsi="Arial" w:cs="Arial"/>
          <w:sz w:val="22"/>
          <w:szCs w:val="22"/>
        </w:rPr>
      </w:pPr>
    </w:p>
    <w:p w14:paraId="3B19AEB3" w14:textId="0C1820CE" w:rsidR="00855CF4" w:rsidRPr="00EE4AE3" w:rsidRDefault="00855CF4" w:rsidP="00855CF4">
      <w:pPr>
        <w:pStyle w:val="NormalWeb"/>
        <w:jc w:val="both"/>
        <w:rPr>
          <w:rFonts w:ascii="Arial" w:hAnsi="Arial" w:cs="Arial"/>
          <w:sz w:val="22"/>
          <w:szCs w:val="22"/>
        </w:rPr>
      </w:pPr>
      <w:r w:rsidRPr="00EE4AE3">
        <w:rPr>
          <w:rFonts w:ascii="Arial" w:hAnsi="Arial" w:cs="Arial"/>
          <w:noProof/>
        </w:rPr>
        <w:pict w14:anchorId="634FEBDB">
          <v:rect id="_x0000_i1269" style="width:0;height:1.5pt" o:hralign="right" o:hrstd="t" o:hr="t" fillcolor="#a0a0a0" stroked="f"/>
        </w:pict>
      </w:r>
    </w:p>
    <w:p w14:paraId="74637886" w14:textId="77777777" w:rsidR="002E1373" w:rsidRPr="00EE4AE3" w:rsidRDefault="002E1373" w:rsidP="008C2DA1">
      <w:pPr>
        <w:pStyle w:val="NormalWeb"/>
        <w:jc w:val="both"/>
        <w:rPr>
          <w:rFonts w:ascii="Arial" w:hAnsi="Arial" w:cs="Arial"/>
          <w:sz w:val="22"/>
          <w:szCs w:val="22"/>
        </w:rPr>
      </w:pPr>
      <w:r w:rsidRPr="00EE4AE3">
        <w:rPr>
          <w:rFonts w:ascii="Arial" w:hAnsi="Arial" w:cs="Arial"/>
          <w:sz w:val="22"/>
          <w:szCs w:val="22"/>
        </w:rPr>
        <w:t>It's worth noting that the specific composition and formulation of fuel pellets can vary depending on the type of biomass or waste material used as the primary fuel source. Different additives or binders may be suitable for different types of biomass. Additionally, other techniques like densification or torrefaction may also be employed to enhance the calorific value of fuel pellets.</w:t>
      </w:r>
    </w:p>
    <w:p w14:paraId="2713998D" w14:textId="77777777" w:rsidR="002E1373" w:rsidRPr="00EE4AE3" w:rsidRDefault="002E1373" w:rsidP="008C2DA1">
      <w:pPr>
        <w:jc w:val="both"/>
        <w:rPr>
          <w:rFonts w:ascii="Arial" w:hAnsi="Arial" w:cs="Arial"/>
        </w:rPr>
      </w:pPr>
      <w:r w:rsidRPr="00EE4AE3">
        <w:rPr>
          <w:rFonts w:ascii="Arial" w:hAnsi="Arial" w:cs="Arial"/>
        </w:rPr>
        <w:t xml:space="preserve">Glycerol, also known as </w:t>
      </w:r>
      <w:r w:rsidR="006B793F" w:rsidRPr="00EE4AE3">
        <w:rPr>
          <w:rFonts w:ascii="Arial" w:hAnsi="Arial" w:cs="Arial"/>
        </w:rPr>
        <w:t>glycerine</w:t>
      </w:r>
      <w:r w:rsidRPr="00EE4AE3">
        <w:rPr>
          <w:rFonts w:ascii="Arial" w:hAnsi="Arial" w:cs="Arial"/>
        </w:rPr>
        <w:t xml:space="preserve">, can be extracted from oil palm trunks and fronds through a process called transesterification. Transesterification involves the conversion of triglycerides (found in oil palm biomass) into biodiesel, along with the production of glycerol as a </w:t>
      </w:r>
      <w:r w:rsidR="006B793F" w:rsidRPr="00EE4AE3">
        <w:rPr>
          <w:rFonts w:ascii="Arial" w:hAnsi="Arial" w:cs="Arial"/>
        </w:rPr>
        <w:t>by-product</w:t>
      </w:r>
      <w:r w:rsidRPr="00EE4AE3">
        <w:rPr>
          <w:rFonts w:ascii="Arial" w:hAnsi="Arial" w:cs="Arial"/>
        </w:rPr>
        <w:t>. Here's a step-by-step explanation of the process:</w:t>
      </w:r>
    </w:p>
    <w:p w14:paraId="35F68D37" w14:textId="77777777" w:rsidR="002E1373" w:rsidRPr="00EE4AE3" w:rsidRDefault="002E1373" w:rsidP="008C2DA1">
      <w:pPr>
        <w:jc w:val="both"/>
        <w:rPr>
          <w:rFonts w:ascii="Arial" w:hAnsi="Arial" w:cs="Arial"/>
        </w:rPr>
      </w:pPr>
    </w:p>
    <w:p w14:paraId="4E944C66" w14:textId="77777777" w:rsidR="002E1373" w:rsidRPr="00EE4AE3" w:rsidRDefault="002E1373" w:rsidP="008D5773">
      <w:pPr>
        <w:pStyle w:val="ListParagraph"/>
        <w:numPr>
          <w:ilvl w:val="0"/>
          <w:numId w:val="238"/>
        </w:numPr>
        <w:jc w:val="both"/>
        <w:rPr>
          <w:rFonts w:ascii="Arial" w:hAnsi="Arial" w:cs="Arial"/>
        </w:rPr>
      </w:pPr>
      <w:r w:rsidRPr="00EE4AE3">
        <w:rPr>
          <w:rFonts w:ascii="Arial" w:hAnsi="Arial" w:cs="Arial"/>
        </w:rPr>
        <w:t>Collection and preparation: Oil palm trunks and fronds are collected from palm oil plantations and brought to a processing facility. They are then cleaned and shredded into smaller pieces to increase the surface area for extraction.</w:t>
      </w:r>
    </w:p>
    <w:p w14:paraId="2A43C198" w14:textId="77777777" w:rsidR="002E1373" w:rsidRPr="00EE4AE3" w:rsidRDefault="002E1373" w:rsidP="008C2DA1">
      <w:pPr>
        <w:jc w:val="both"/>
        <w:rPr>
          <w:rFonts w:ascii="Arial" w:hAnsi="Arial" w:cs="Arial"/>
        </w:rPr>
      </w:pPr>
    </w:p>
    <w:p w14:paraId="0466A436" w14:textId="77777777" w:rsidR="002E1373" w:rsidRPr="00EE4AE3" w:rsidRDefault="002E1373" w:rsidP="008D5773">
      <w:pPr>
        <w:pStyle w:val="ListParagraph"/>
        <w:numPr>
          <w:ilvl w:val="0"/>
          <w:numId w:val="238"/>
        </w:numPr>
        <w:jc w:val="both"/>
        <w:rPr>
          <w:rFonts w:ascii="Arial" w:hAnsi="Arial" w:cs="Arial"/>
        </w:rPr>
      </w:pPr>
      <w:r w:rsidRPr="00EE4AE3">
        <w:rPr>
          <w:rFonts w:ascii="Arial" w:hAnsi="Arial" w:cs="Arial"/>
          <w:b/>
        </w:rPr>
        <w:t>Extraction:</w:t>
      </w:r>
      <w:r w:rsidRPr="00EE4AE3">
        <w:rPr>
          <w:rFonts w:ascii="Arial" w:hAnsi="Arial" w:cs="Arial"/>
        </w:rPr>
        <w:t xml:space="preserve"> The shredded biomass is subjected to a solvent extraction process to separate the oil (triglycerides) from the biomass. Common solvents used include hexane or ethanol, which help dissolve the oil while leaving behind the solid biomass.</w:t>
      </w:r>
    </w:p>
    <w:p w14:paraId="70B663BC" w14:textId="77777777" w:rsidR="002E1373" w:rsidRPr="00EE4AE3" w:rsidRDefault="002E1373" w:rsidP="008C2DA1">
      <w:pPr>
        <w:jc w:val="both"/>
        <w:rPr>
          <w:rFonts w:ascii="Arial" w:hAnsi="Arial" w:cs="Arial"/>
        </w:rPr>
      </w:pPr>
    </w:p>
    <w:p w14:paraId="201D2560" w14:textId="77777777" w:rsidR="002E1373" w:rsidRPr="00EE4AE3" w:rsidRDefault="002E1373" w:rsidP="008D5773">
      <w:pPr>
        <w:pStyle w:val="ListParagraph"/>
        <w:numPr>
          <w:ilvl w:val="0"/>
          <w:numId w:val="238"/>
        </w:numPr>
        <w:jc w:val="both"/>
        <w:rPr>
          <w:rFonts w:ascii="Arial" w:hAnsi="Arial" w:cs="Arial"/>
        </w:rPr>
      </w:pPr>
      <w:r w:rsidRPr="00EE4AE3">
        <w:rPr>
          <w:rFonts w:ascii="Arial" w:hAnsi="Arial" w:cs="Arial"/>
          <w:b/>
        </w:rPr>
        <w:t>Transesterification:</w:t>
      </w:r>
      <w:r w:rsidRPr="00EE4AE3">
        <w:rPr>
          <w:rFonts w:ascii="Arial" w:hAnsi="Arial" w:cs="Arial"/>
        </w:rPr>
        <w:t xml:space="preserve"> The extracted oil is then subjected to a transesterification reaction, where it is converted into biodiesel. Transesterification typically involves reacting the oil with an alcohol (such as methanol or ethanol) and a catalyst (such as sodium hydroxide or potassium hydroxide). This reaction breaks down the triglycerides into methyl or ethyl esters (biodiesel) and glycerol.</w:t>
      </w:r>
    </w:p>
    <w:p w14:paraId="192F93F1" w14:textId="77777777" w:rsidR="002E1373" w:rsidRPr="00EE4AE3" w:rsidRDefault="002E1373" w:rsidP="008C2DA1">
      <w:pPr>
        <w:jc w:val="both"/>
        <w:rPr>
          <w:rFonts w:ascii="Arial" w:hAnsi="Arial" w:cs="Arial"/>
        </w:rPr>
      </w:pPr>
    </w:p>
    <w:p w14:paraId="514B43A4" w14:textId="77777777" w:rsidR="002E1373" w:rsidRPr="00EE4AE3" w:rsidRDefault="002E1373" w:rsidP="008D5773">
      <w:pPr>
        <w:pStyle w:val="ListParagraph"/>
        <w:numPr>
          <w:ilvl w:val="0"/>
          <w:numId w:val="238"/>
        </w:numPr>
        <w:jc w:val="both"/>
        <w:rPr>
          <w:rFonts w:ascii="Arial" w:hAnsi="Arial" w:cs="Arial"/>
        </w:rPr>
      </w:pPr>
      <w:r w:rsidRPr="00EE4AE3">
        <w:rPr>
          <w:rFonts w:ascii="Arial" w:hAnsi="Arial" w:cs="Arial"/>
          <w:b/>
        </w:rPr>
        <w:t>Separation and purification:</w:t>
      </w:r>
      <w:r w:rsidRPr="00EE4AE3">
        <w:rPr>
          <w:rFonts w:ascii="Arial" w:hAnsi="Arial" w:cs="Arial"/>
        </w:rPr>
        <w:t xml:space="preserve"> After the transesterification reaction, the mixture is allowed to settle, allowing the biodiesel and glycerol to separate into two layers due to their different densities. The glycerol layer is then separated from the biodiesel layer.</w:t>
      </w:r>
    </w:p>
    <w:p w14:paraId="4F6EC22B" w14:textId="77777777" w:rsidR="002E1373" w:rsidRPr="00EE4AE3" w:rsidRDefault="002E1373" w:rsidP="008C2DA1">
      <w:pPr>
        <w:jc w:val="both"/>
        <w:rPr>
          <w:rFonts w:ascii="Arial" w:hAnsi="Arial" w:cs="Arial"/>
        </w:rPr>
      </w:pPr>
    </w:p>
    <w:p w14:paraId="671BD26C" w14:textId="77777777" w:rsidR="002E1373" w:rsidRPr="00EE4AE3" w:rsidRDefault="002E1373" w:rsidP="008D5773">
      <w:pPr>
        <w:pStyle w:val="ListParagraph"/>
        <w:numPr>
          <w:ilvl w:val="0"/>
          <w:numId w:val="238"/>
        </w:numPr>
        <w:jc w:val="both"/>
        <w:rPr>
          <w:rFonts w:ascii="Arial" w:hAnsi="Arial" w:cs="Arial"/>
        </w:rPr>
      </w:pPr>
      <w:r w:rsidRPr="00EE4AE3">
        <w:rPr>
          <w:rFonts w:ascii="Arial" w:hAnsi="Arial" w:cs="Arial"/>
          <w:b/>
        </w:rPr>
        <w:t>Purification of glycerol</w:t>
      </w:r>
      <w:r w:rsidRPr="00EE4AE3">
        <w:rPr>
          <w:rFonts w:ascii="Arial" w:hAnsi="Arial" w:cs="Arial"/>
        </w:rPr>
        <w:t>: The separated glycerol undergoes further purification to remove impurities and any remaining traces of alcohol and catalyst. Purification techniques may include distillation, filtration, and treatment with activated carbon.</w:t>
      </w:r>
    </w:p>
    <w:p w14:paraId="31645B2B" w14:textId="77777777" w:rsidR="002E1373" w:rsidRPr="00EE4AE3" w:rsidRDefault="002E1373" w:rsidP="008C2DA1">
      <w:pPr>
        <w:jc w:val="both"/>
        <w:rPr>
          <w:rFonts w:ascii="Arial" w:hAnsi="Arial" w:cs="Arial"/>
        </w:rPr>
      </w:pPr>
    </w:p>
    <w:p w14:paraId="720A439B" w14:textId="77777777" w:rsidR="002E1373" w:rsidRPr="00EE4AE3" w:rsidRDefault="002E1373" w:rsidP="008D5773">
      <w:pPr>
        <w:pStyle w:val="ListParagraph"/>
        <w:numPr>
          <w:ilvl w:val="0"/>
          <w:numId w:val="238"/>
        </w:numPr>
        <w:jc w:val="both"/>
        <w:rPr>
          <w:rFonts w:ascii="Arial" w:hAnsi="Arial" w:cs="Arial"/>
        </w:rPr>
      </w:pPr>
      <w:r w:rsidRPr="00EE4AE3">
        <w:rPr>
          <w:rFonts w:ascii="Arial" w:hAnsi="Arial" w:cs="Arial"/>
          <w:b/>
        </w:rPr>
        <w:t>Refining and storage</w:t>
      </w:r>
      <w:r w:rsidRPr="00EE4AE3">
        <w:rPr>
          <w:rFonts w:ascii="Arial" w:hAnsi="Arial" w:cs="Arial"/>
        </w:rPr>
        <w:t>: The purified glycerol is then further refined to meet the desired quality standards. It may undergo processes like ion exchange, deionization, or evaporation to remove any remaining impurities. Finally, the glycerol is typically stored in suitable containers for further use or sale.</w:t>
      </w:r>
    </w:p>
    <w:p w14:paraId="0ED079FD" w14:textId="77777777" w:rsidR="002E1373" w:rsidRPr="00EE4AE3" w:rsidRDefault="002E1373" w:rsidP="008D5773">
      <w:pPr>
        <w:pStyle w:val="ListParagraph"/>
        <w:numPr>
          <w:ilvl w:val="0"/>
          <w:numId w:val="238"/>
        </w:numPr>
        <w:jc w:val="both"/>
        <w:rPr>
          <w:rFonts w:ascii="Arial" w:hAnsi="Arial" w:cs="Arial"/>
        </w:rPr>
      </w:pPr>
      <w:r w:rsidRPr="00EE4AE3">
        <w:rPr>
          <w:rFonts w:ascii="Arial" w:hAnsi="Arial" w:cs="Arial"/>
        </w:rPr>
        <w:lastRenderedPageBreak/>
        <w:t xml:space="preserve">It's worth noting that glycerol extraction from oil palm trunks and fronds is typically carried out on a larger industrial scale, where the primary focus is on biodiesel production. Glycerol is obtained as a valuable </w:t>
      </w:r>
      <w:r w:rsidR="006B793F" w:rsidRPr="00EE4AE3">
        <w:rPr>
          <w:rFonts w:ascii="Arial" w:hAnsi="Arial" w:cs="Arial"/>
        </w:rPr>
        <w:t>by-product</w:t>
      </w:r>
      <w:r w:rsidRPr="00EE4AE3">
        <w:rPr>
          <w:rFonts w:ascii="Arial" w:hAnsi="Arial" w:cs="Arial"/>
        </w:rPr>
        <w:t xml:space="preserve"> during this process.</w:t>
      </w:r>
    </w:p>
    <w:p w14:paraId="79BF614C" w14:textId="77777777" w:rsidR="00855CF4" w:rsidRDefault="00855CF4" w:rsidP="008C2DA1">
      <w:pPr>
        <w:pStyle w:val="NormalWeb"/>
        <w:jc w:val="both"/>
        <w:rPr>
          <w:rFonts w:ascii="Arial" w:hAnsi="Arial" w:cs="Arial"/>
          <w:noProof/>
        </w:rPr>
      </w:pPr>
      <w:r w:rsidRPr="00EE4AE3">
        <w:rPr>
          <w:rFonts w:ascii="Arial" w:hAnsi="Arial" w:cs="Arial"/>
          <w:noProof/>
        </w:rPr>
        <w:pict w14:anchorId="14AF3610">
          <v:rect id="_x0000_i1270" style="width:0;height:1.5pt" o:hralign="right" o:hrstd="t" o:hr="t" fillcolor="#a0a0a0" stroked="f"/>
        </w:pict>
      </w:r>
    </w:p>
    <w:p w14:paraId="506681EE" w14:textId="0EF8CC39" w:rsidR="00E44EFF" w:rsidRPr="00EE4AE3" w:rsidRDefault="00E44EFF" w:rsidP="008C2DA1">
      <w:pPr>
        <w:pStyle w:val="NormalWeb"/>
        <w:jc w:val="both"/>
        <w:rPr>
          <w:rFonts w:ascii="Arial" w:hAnsi="Arial" w:cs="Arial"/>
          <w:sz w:val="22"/>
          <w:szCs w:val="22"/>
        </w:rPr>
      </w:pPr>
      <w:r w:rsidRPr="00EE4AE3">
        <w:rPr>
          <w:rFonts w:ascii="Arial" w:hAnsi="Arial" w:cs="Arial"/>
          <w:sz w:val="22"/>
          <w:szCs w:val="22"/>
        </w:rPr>
        <w:t>To estimate the greenhouse gas (GHG) reductions achieved by substituting diesel with biomass fuel pellets for industrial use in Sabah, we need to consider several factors:</w:t>
      </w:r>
    </w:p>
    <w:p w14:paraId="07937562" w14:textId="77777777" w:rsidR="00E44EFF" w:rsidRPr="00EE4AE3" w:rsidRDefault="00E44EFF" w:rsidP="008C2DA1">
      <w:pPr>
        <w:pStyle w:val="Heading3"/>
        <w:jc w:val="both"/>
        <w:rPr>
          <w:rFonts w:ascii="Arial" w:hAnsi="Arial" w:cs="Arial"/>
          <w:sz w:val="22"/>
          <w:szCs w:val="22"/>
        </w:rPr>
      </w:pPr>
      <w:r w:rsidRPr="00EE4AE3">
        <w:rPr>
          <w:rFonts w:ascii="Arial" w:hAnsi="Arial" w:cs="Arial"/>
          <w:sz w:val="22"/>
          <w:szCs w:val="22"/>
        </w:rPr>
        <w:t xml:space="preserve">1. </w:t>
      </w:r>
      <w:r w:rsidRPr="00EE4AE3">
        <w:rPr>
          <w:rStyle w:val="Strong"/>
          <w:rFonts w:ascii="Arial" w:hAnsi="Arial" w:cs="Arial"/>
          <w:b/>
          <w:bCs/>
          <w:sz w:val="22"/>
          <w:szCs w:val="22"/>
        </w:rPr>
        <w:t>GHG Emissions from Diesel</w:t>
      </w:r>
    </w:p>
    <w:p w14:paraId="3F0AF5FC" w14:textId="77777777" w:rsidR="00E44EFF" w:rsidRPr="00EE4AE3" w:rsidRDefault="00E44EFF" w:rsidP="008D5773">
      <w:pPr>
        <w:numPr>
          <w:ilvl w:val="0"/>
          <w:numId w:val="32"/>
        </w:numPr>
        <w:spacing w:before="100" w:beforeAutospacing="1" w:after="100" w:afterAutospacing="1" w:line="240" w:lineRule="auto"/>
        <w:jc w:val="both"/>
        <w:rPr>
          <w:rFonts w:ascii="Arial" w:hAnsi="Arial" w:cs="Arial"/>
        </w:rPr>
      </w:pPr>
      <w:r w:rsidRPr="00EE4AE3">
        <w:rPr>
          <w:rFonts w:ascii="Arial" w:hAnsi="Arial" w:cs="Arial"/>
        </w:rPr>
        <w:t xml:space="preserve">Diesel combustion emits approximately </w:t>
      </w:r>
      <w:r w:rsidRPr="00EE4AE3">
        <w:rPr>
          <w:rStyle w:val="Strong"/>
          <w:rFonts w:ascii="Arial" w:hAnsi="Arial" w:cs="Arial"/>
        </w:rPr>
        <w:t>2.68 kg of CO</w:t>
      </w:r>
      <w:r w:rsidRPr="00EE4AE3">
        <w:rPr>
          <w:rStyle w:val="Strong"/>
          <w:rFonts w:ascii="Cambria Math" w:hAnsi="Cambria Math" w:cs="Cambria Math"/>
        </w:rPr>
        <w:t>₂</w:t>
      </w:r>
      <w:r w:rsidRPr="00EE4AE3">
        <w:rPr>
          <w:rStyle w:val="Strong"/>
          <w:rFonts w:ascii="Arial" w:hAnsi="Arial" w:cs="Arial"/>
        </w:rPr>
        <w:t xml:space="preserve"> per liter burned</w:t>
      </w:r>
      <w:r w:rsidRPr="00EE4AE3">
        <w:rPr>
          <w:rFonts w:ascii="Arial" w:hAnsi="Arial" w:cs="Arial"/>
        </w:rPr>
        <w:t>.</w:t>
      </w:r>
    </w:p>
    <w:p w14:paraId="228BA608" w14:textId="77777777" w:rsidR="00E44EFF" w:rsidRPr="00EE4AE3" w:rsidRDefault="00E44EFF" w:rsidP="008D5773">
      <w:pPr>
        <w:numPr>
          <w:ilvl w:val="0"/>
          <w:numId w:val="32"/>
        </w:numPr>
        <w:spacing w:before="100" w:beforeAutospacing="1" w:after="100" w:afterAutospacing="1" w:line="240" w:lineRule="auto"/>
        <w:jc w:val="both"/>
        <w:rPr>
          <w:rFonts w:ascii="Arial" w:hAnsi="Arial" w:cs="Arial"/>
        </w:rPr>
      </w:pPr>
      <w:r w:rsidRPr="00EE4AE3">
        <w:rPr>
          <w:rFonts w:ascii="Arial" w:hAnsi="Arial" w:cs="Arial"/>
        </w:rPr>
        <w:t>Additionally, small amounts of methane (CH</w:t>
      </w:r>
      <w:r w:rsidRPr="00EE4AE3">
        <w:rPr>
          <w:rFonts w:ascii="Cambria Math" w:hAnsi="Cambria Math" w:cs="Cambria Math"/>
        </w:rPr>
        <w:t>₄</w:t>
      </w:r>
      <w:r w:rsidRPr="00EE4AE3">
        <w:rPr>
          <w:rFonts w:ascii="Arial" w:hAnsi="Arial" w:cs="Arial"/>
        </w:rPr>
        <w:t>) and nitrous oxide (N</w:t>
      </w:r>
      <w:r w:rsidRPr="00EE4AE3">
        <w:rPr>
          <w:rFonts w:ascii="Cambria Math" w:hAnsi="Cambria Math" w:cs="Cambria Math"/>
        </w:rPr>
        <w:t>₂</w:t>
      </w:r>
      <w:r w:rsidRPr="00EE4AE3">
        <w:rPr>
          <w:rFonts w:ascii="Arial" w:hAnsi="Arial" w:cs="Arial"/>
        </w:rPr>
        <w:t xml:space="preserve">O) are emitted, adding approximately </w:t>
      </w:r>
      <w:r w:rsidRPr="00EE4AE3">
        <w:rPr>
          <w:rStyle w:val="Strong"/>
          <w:rFonts w:ascii="Arial" w:hAnsi="Arial" w:cs="Arial"/>
        </w:rPr>
        <w:t>5% to 10% to the total GHG emissions</w:t>
      </w:r>
      <w:r w:rsidRPr="00EE4AE3">
        <w:rPr>
          <w:rFonts w:ascii="Arial" w:hAnsi="Arial" w:cs="Arial"/>
        </w:rPr>
        <w:t xml:space="preserve"> in CO</w:t>
      </w:r>
      <w:r w:rsidRPr="00EE4AE3">
        <w:rPr>
          <w:rFonts w:ascii="Cambria Math" w:hAnsi="Cambria Math" w:cs="Cambria Math"/>
        </w:rPr>
        <w:t>₂</w:t>
      </w:r>
      <w:r w:rsidRPr="00EE4AE3">
        <w:rPr>
          <w:rFonts w:ascii="Arial" w:hAnsi="Arial" w:cs="Arial"/>
        </w:rPr>
        <w:t>-equivalent (CO</w:t>
      </w:r>
      <w:r w:rsidRPr="00EE4AE3">
        <w:rPr>
          <w:rFonts w:ascii="Cambria Math" w:hAnsi="Cambria Math" w:cs="Cambria Math"/>
        </w:rPr>
        <w:t>₂</w:t>
      </w:r>
      <w:r w:rsidRPr="00EE4AE3">
        <w:rPr>
          <w:rFonts w:ascii="Arial" w:hAnsi="Arial" w:cs="Arial"/>
        </w:rPr>
        <w:t>e).</w:t>
      </w:r>
    </w:p>
    <w:p w14:paraId="626D4072" w14:textId="77777777" w:rsidR="00E44EFF" w:rsidRPr="00EE4AE3" w:rsidRDefault="00E44EFF" w:rsidP="008C2DA1">
      <w:pPr>
        <w:pStyle w:val="Heading3"/>
        <w:jc w:val="both"/>
        <w:rPr>
          <w:rFonts w:ascii="Arial" w:hAnsi="Arial" w:cs="Arial"/>
          <w:sz w:val="22"/>
          <w:szCs w:val="22"/>
        </w:rPr>
      </w:pPr>
      <w:r w:rsidRPr="00EE4AE3">
        <w:rPr>
          <w:rFonts w:ascii="Arial" w:hAnsi="Arial" w:cs="Arial"/>
          <w:sz w:val="22"/>
          <w:szCs w:val="22"/>
        </w:rPr>
        <w:t xml:space="preserve">2. </w:t>
      </w:r>
      <w:r w:rsidRPr="00EE4AE3">
        <w:rPr>
          <w:rStyle w:val="Strong"/>
          <w:rFonts w:ascii="Arial" w:hAnsi="Arial" w:cs="Arial"/>
          <w:b/>
          <w:bCs/>
          <w:sz w:val="22"/>
          <w:szCs w:val="22"/>
        </w:rPr>
        <w:t>GHG Emissions from Biomass Fuel Pellets</w:t>
      </w:r>
    </w:p>
    <w:p w14:paraId="144E3074" w14:textId="77777777" w:rsidR="00E44EFF" w:rsidRPr="00EE4AE3" w:rsidRDefault="00E44EFF" w:rsidP="008D5773">
      <w:pPr>
        <w:numPr>
          <w:ilvl w:val="0"/>
          <w:numId w:val="33"/>
        </w:numPr>
        <w:spacing w:before="100" w:beforeAutospacing="1" w:after="100" w:afterAutospacing="1" w:line="240" w:lineRule="auto"/>
        <w:jc w:val="both"/>
        <w:rPr>
          <w:rFonts w:ascii="Arial" w:hAnsi="Arial" w:cs="Arial"/>
        </w:rPr>
      </w:pPr>
      <w:r w:rsidRPr="00EE4AE3">
        <w:rPr>
          <w:rFonts w:ascii="Arial" w:hAnsi="Arial" w:cs="Arial"/>
        </w:rPr>
        <w:t xml:space="preserve">Biomass fuel pellets are considered </w:t>
      </w:r>
      <w:r w:rsidRPr="00EE4AE3">
        <w:rPr>
          <w:rStyle w:val="Strong"/>
          <w:rFonts w:ascii="Arial" w:hAnsi="Arial" w:cs="Arial"/>
        </w:rPr>
        <w:t>carbon-neutral</w:t>
      </w:r>
      <w:r w:rsidRPr="00EE4AE3">
        <w:rPr>
          <w:rFonts w:ascii="Arial" w:hAnsi="Arial" w:cs="Arial"/>
        </w:rPr>
        <w:t xml:space="preserve"> because the CO</w:t>
      </w:r>
      <w:r w:rsidRPr="00EE4AE3">
        <w:rPr>
          <w:rFonts w:ascii="Cambria Math" w:hAnsi="Cambria Math" w:cs="Cambria Math"/>
        </w:rPr>
        <w:t>₂</w:t>
      </w:r>
      <w:r w:rsidRPr="00EE4AE3">
        <w:rPr>
          <w:rFonts w:ascii="Arial" w:hAnsi="Arial" w:cs="Arial"/>
        </w:rPr>
        <w:t xml:space="preserve"> released during combustion is offset by the CO</w:t>
      </w:r>
      <w:r w:rsidRPr="00EE4AE3">
        <w:rPr>
          <w:rFonts w:ascii="Cambria Math" w:hAnsi="Cambria Math" w:cs="Cambria Math"/>
        </w:rPr>
        <w:t>₂</w:t>
      </w:r>
      <w:r w:rsidRPr="00EE4AE3">
        <w:rPr>
          <w:rFonts w:ascii="Arial" w:hAnsi="Arial" w:cs="Arial"/>
        </w:rPr>
        <w:t xml:space="preserve"> absorbed during the growth of the biomass.</w:t>
      </w:r>
    </w:p>
    <w:p w14:paraId="16A5A038" w14:textId="77777777" w:rsidR="00E44EFF" w:rsidRPr="00EE4AE3" w:rsidRDefault="00E44EFF" w:rsidP="008D5773">
      <w:pPr>
        <w:numPr>
          <w:ilvl w:val="0"/>
          <w:numId w:val="33"/>
        </w:numPr>
        <w:spacing w:before="100" w:beforeAutospacing="1" w:after="100" w:afterAutospacing="1" w:line="240" w:lineRule="auto"/>
        <w:jc w:val="both"/>
        <w:rPr>
          <w:rFonts w:ascii="Arial" w:hAnsi="Arial" w:cs="Arial"/>
        </w:rPr>
      </w:pPr>
      <w:r w:rsidRPr="00EE4AE3">
        <w:rPr>
          <w:rFonts w:ascii="Arial" w:hAnsi="Arial" w:cs="Arial"/>
        </w:rPr>
        <w:t xml:space="preserve">There may be small emissions from transportation, processing, and combustion (e.g., methane and nitrous oxide), typically less than </w:t>
      </w:r>
      <w:r w:rsidRPr="00EE4AE3">
        <w:rPr>
          <w:rStyle w:val="Strong"/>
          <w:rFonts w:ascii="Arial" w:hAnsi="Arial" w:cs="Arial"/>
        </w:rPr>
        <w:t>0.1 kg CO</w:t>
      </w:r>
      <w:r w:rsidRPr="00EE4AE3">
        <w:rPr>
          <w:rStyle w:val="Strong"/>
          <w:rFonts w:ascii="Cambria Math" w:hAnsi="Cambria Math" w:cs="Cambria Math"/>
        </w:rPr>
        <w:t>₂</w:t>
      </w:r>
      <w:r w:rsidRPr="00EE4AE3">
        <w:rPr>
          <w:rStyle w:val="Strong"/>
          <w:rFonts w:ascii="Arial" w:hAnsi="Arial" w:cs="Arial"/>
        </w:rPr>
        <w:t>e per kg of biomass pellets</w:t>
      </w:r>
      <w:r w:rsidRPr="00EE4AE3">
        <w:rPr>
          <w:rFonts w:ascii="Arial" w:hAnsi="Arial" w:cs="Arial"/>
        </w:rPr>
        <w:t>.</w:t>
      </w:r>
    </w:p>
    <w:p w14:paraId="6B004228" w14:textId="77777777" w:rsidR="00E44EFF" w:rsidRPr="00EE4AE3" w:rsidRDefault="00E44EFF" w:rsidP="008C2DA1">
      <w:pPr>
        <w:pStyle w:val="Heading3"/>
        <w:jc w:val="both"/>
        <w:rPr>
          <w:rFonts w:ascii="Arial" w:hAnsi="Arial" w:cs="Arial"/>
          <w:sz w:val="22"/>
          <w:szCs w:val="22"/>
        </w:rPr>
      </w:pPr>
      <w:r w:rsidRPr="00EE4AE3">
        <w:rPr>
          <w:rFonts w:ascii="Arial" w:hAnsi="Arial" w:cs="Arial"/>
          <w:sz w:val="22"/>
          <w:szCs w:val="22"/>
        </w:rPr>
        <w:t xml:space="preserve">3. </w:t>
      </w:r>
      <w:r w:rsidRPr="00EE4AE3">
        <w:rPr>
          <w:rStyle w:val="Strong"/>
          <w:rFonts w:ascii="Arial" w:hAnsi="Arial" w:cs="Arial"/>
          <w:b/>
          <w:bCs/>
          <w:sz w:val="22"/>
          <w:szCs w:val="22"/>
        </w:rPr>
        <w:t>Diesel Consumption in Sabah's Industrial Areas</w:t>
      </w:r>
    </w:p>
    <w:p w14:paraId="03F6F31E" w14:textId="77777777" w:rsidR="00E44EFF" w:rsidRPr="00EE4AE3" w:rsidRDefault="00E44EFF" w:rsidP="008C2DA1">
      <w:pPr>
        <w:pStyle w:val="NormalWeb"/>
        <w:jc w:val="both"/>
        <w:rPr>
          <w:rFonts w:ascii="Arial" w:hAnsi="Arial" w:cs="Arial"/>
          <w:sz w:val="22"/>
          <w:szCs w:val="22"/>
        </w:rPr>
      </w:pPr>
      <w:r w:rsidRPr="00EE4AE3">
        <w:rPr>
          <w:rFonts w:ascii="Arial" w:hAnsi="Arial" w:cs="Arial"/>
          <w:sz w:val="22"/>
          <w:szCs w:val="22"/>
        </w:rPr>
        <w:t>To calculate the potential GHG reduction, we need an estimate of annual diesel consumption for industrial areas in Sabah. Here's an illustrative scenario:</w:t>
      </w:r>
    </w:p>
    <w:p w14:paraId="33D97FAB" w14:textId="77777777" w:rsidR="00E44EFF" w:rsidRPr="00EE4AE3" w:rsidRDefault="00E44EFF" w:rsidP="008D5773">
      <w:pPr>
        <w:numPr>
          <w:ilvl w:val="0"/>
          <w:numId w:val="34"/>
        </w:numPr>
        <w:spacing w:before="100" w:beforeAutospacing="1" w:after="100" w:afterAutospacing="1" w:line="240" w:lineRule="auto"/>
        <w:jc w:val="both"/>
        <w:rPr>
          <w:rFonts w:ascii="Arial" w:hAnsi="Arial" w:cs="Arial"/>
        </w:rPr>
      </w:pPr>
      <w:r w:rsidRPr="00EE4AE3">
        <w:rPr>
          <w:rStyle w:val="Strong"/>
          <w:rFonts w:ascii="Arial" w:hAnsi="Arial" w:cs="Arial"/>
        </w:rPr>
        <w:t>Assumption</w:t>
      </w:r>
      <w:r w:rsidRPr="00EE4AE3">
        <w:rPr>
          <w:rFonts w:ascii="Arial" w:hAnsi="Arial" w:cs="Arial"/>
        </w:rPr>
        <w:t xml:space="preserve">: The industrial areas consume </w:t>
      </w:r>
      <w:r w:rsidRPr="00EE4AE3">
        <w:rPr>
          <w:rStyle w:val="Strong"/>
          <w:rFonts w:ascii="Arial" w:hAnsi="Arial" w:cs="Arial"/>
        </w:rPr>
        <w:t>500 million liters of diesel annually</w:t>
      </w:r>
      <w:r w:rsidRPr="00EE4AE3">
        <w:rPr>
          <w:rFonts w:ascii="Arial" w:hAnsi="Arial" w:cs="Arial"/>
        </w:rPr>
        <w:t xml:space="preserve"> (a reasonable estimate for a region with significant industrial activity).</w:t>
      </w:r>
    </w:p>
    <w:p w14:paraId="3A039EAF" w14:textId="77777777" w:rsidR="00E44EFF" w:rsidRPr="00EE4AE3" w:rsidRDefault="00E44EFF" w:rsidP="008C2DA1">
      <w:pPr>
        <w:pStyle w:val="Heading3"/>
        <w:jc w:val="both"/>
        <w:rPr>
          <w:rFonts w:ascii="Arial" w:hAnsi="Arial" w:cs="Arial"/>
          <w:sz w:val="22"/>
          <w:szCs w:val="22"/>
        </w:rPr>
      </w:pPr>
      <w:r w:rsidRPr="00EE4AE3">
        <w:rPr>
          <w:rFonts w:ascii="Arial" w:hAnsi="Arial" w:cs="Arial"/>
          <w:sz w:val="22"/>
          <w:szCs w:val="22"/>
        </w:rPr>
        <w:t xml:space="preserve">4. </w:t>
      </w:r>
      <w:r w:rsidRPr="00EE4AE3">
        <w:rPr>
          <w:rStyle w:val="Strong"/>
          <w:rFonts w:ascii="Arial" w:hAnsi="Arial" w:cs="Arial"/>
          <w:b/>
          <w:bCs/>
          <w:sz w:val="22"/>
          <w:szCs w:val="22"/>
        </w:rPr>
        <w:t>Switching to Biomass Fuel Pellets</w:t>
      </w:r>
    </w:p>
    <w:p w14:paraId="37EB7811" w14:textId="77777777" w:rsidR="00E44EFF" w:rsidRPr="00EE4AE3" w:rsidRDefault="00E44EFF" w:rsidP="008D5773">
      <w:pPr>
        <w:numPr>
          <w:ilvl w:val="0"/>
          <w:numId w:val="35"/>
        </w:numPr>
        <w:spacing w:before="100" w:beforeAutospacing="1" w:after="100" w:afterAutospacing="1" w:line="240" w:lineRule="auto"/>
        <w:jc w:val="both"/>
        <w:rPr>
          <w:rFonts w:ascii="Arial" w:hAnsi="Arial" w:cs="Arial"/>
        </w:rPr>
      </w:pPr>
      <w:r w:rsidRPr="00EE4AE3">
        <w:rPr>
          <w:rStyle w:val="Strong"/>
          <w:rFonts w:ascii="Arial" w:hAnsi="Arial" w:cs="Arial"/>
        </w:rPr>
        <w:t>Energy Content of Diesel</w:t>
      </w:r>
      <w:r w:rsidRPr="00EE4AE3">
        <w:rPr>
          <w:rFonts w:ascii="Arial" w:hAnsi="Arial" w:cs="Arial"/>
        </w:rPr>
        <w:t>: ~10 kWh per liter.</w:t>
      </w:r>
    </w:p>
    <w:p w14:paraId="5F69EB82" w14:textId="77777777" w:rsidR="00E44EFF" w:rsidRPr="00EE4AE3" w:rsidRDefault="00E44EFF" w:rsidP="008D5773">
      <w:pPr>
        <w:numPr>
          <w:ilvl w:val="0"/>
          <w:numId w:val="35"/>
        </w:numPr>
        <w:spacing w:before="100" w:beforeAutospacing="1" w:after="100" w:afterAutospacing="1" w:line="240" w:lineRule="auto"/>
        <w:jc w:val="both"/>
        <w:rPr>
          <w:rFonts w:ascii="Arial" w:hAnsi="Arial" w:cs="Arial"/>
        </w:rPr>
      </w:pPr>
      <w:r w:rsidRPr="00EE4AE3">
        <w:rPr>
          <w:rStyle w:val="Strong"/>
          <w:rFonts w:ascii="Arial" w:hAnsi="Arial" w:cs="Arial"/>
        </w:rPr>
        <w:t>Energy Content of Biomass Pellets</w:t>
      </w:r>
      <w:r w:rsidRPr="00EE4AE3">
        <w:rPr>
          <w:rFonts w:ascii="Arial" w:hAnsi="Arial" w:cs="Arial"/>
        </w:rPr>
        <w:t>: ~4.7–5.2 kWh per kg (let’s use 5 kWh per kg for this calculation).</w:t>
      </w:r>
    </w:p>
    <w:p w14:paraId="7D7CB111" w14:textId="77777777" w:rsidR="00E44EFF" w:rsidRPr="00EE4AE3" w:rsidRDefault="00E44EFF" w:rsidP="008D5773">
      <w:pPr>
        <w:numPr>
          <w:ilvl w:val="0"/>
          <w:numId w:val="35"/>
        </w:numPr>
        <w:spacing w:before="100" w:beforeAutospacing="1" w:after="100" w:afterAutospacing="1" w:line="240" w:lineRule="auto"/>
        <w:jc w:val="both"/>
        <w:rPr>
          <w:rFonts w:ascii="Arial" w:hAnsi="Arial" w:cs="Arial"/>
        </w:rPr>
      </w:pPr>
      <w:r w:rsidRPr="00EE4AE3">
        <w:rPr>
          <w:rFonts w:ascii="Arial" w:hAnsi="Arial" w:cs="Arial"/>
        </w:rPr>
        <w:t>Diesel equivalent: ~2 kg of biomass pellets are required to replace 1 liter of diesel.</w:t>
      </w:r>
    </w:p>
    <w:p w14:paraId="33A1C706" w14:textId="77777777" w:rsidR="00E44EFF" w:rsidRPr="00EE4AE3" w:rsidRDefault="00E44EFF" w:rsidP="008C2DA1">
      <w:pPr>
        <w:pStyle w:val="Heading3"/>
        <w:jc w:val="both"/>
        <w:rPr>
          <w:rFonts w:ascii="Arial" w:hAnsi="Arial" w:cs="Arial"/>
          <w:sz w:val="22"/>
          <w:szCs w:val="22"/>
        </w:rPr>
      </w:pPr>
      <w:r w:rsidRPr="00EE4AE3">
        <w:rPr>
          <w:rFonts w:ascii="Arial" w:hAnsi="Arial" w:cs="Arial"/>
          <w:sz w:val="22"/>
          <w:szCs w:val="22"/>
        </w:rPr>
        <w:t xml:space="preserve">5. </w:t>
      </w:r>
      <w:r w:rsidRPr="00EE4AE3">
        <w:rPr>
          <w:rStyle w:val="Strong"/>
          <w:rFonts w:ascii="Arial" w:hAnsi="Arial" w:cs="Arial"/>
          <w:b/>
          <w:bCs/>
          <w:sz w:val="22"/>
          <w:szCs w:val="22"/>
        </w:rPr>
        <w:t>GHG Reduction Per Liter of Diesel Replaced</w:t>
      </w:r>
    </w:p>
    <w:p w14:paraId="605CEF98" w14:textId="77777777" w:rsidR="00E44EFF" w:rsidRPr="00EE4AE3" w:rsidRDefault="00E44EFF" w:rsidP="008D5773">
      <w:pPr>
        <w:numPr>
          <w:ilvl w:val="0"/>
          <w:numId w:val="36"/>
        </w:numPr>
        <w:spacing w:before="100" w:beforeAutospacing="1" w:after="100" w:afterAutospacing="1" w:line="240" w:lineRule="auto"/>
        <w:jc w:val="both"/>
        <w:rPr>
          <w:rFonts w:ascii="Arial" w:hAnsi="Arial" w:cs="Arial"/>
        </w:rPr>
      </w:pPr>
      <w:r w:rsidRPr="00EE4AE3">
        <w:rPr>
          <w:rStyle w:val="Strong"/>
          <w:rFonts w:ascii="Arial" w:hAnsi="Arial" w:cs="Arial"/>
        </w:rPr>
        <w:t>Diesel GHG Emissions</w:t>
      </w:r>
      <w:r w:rsidRPr="00EE4AE3">
        <w:rPr>
          <w:rFonts w:ascii="Arial" w:hAnsi="Arial" w:cs="Arial"/>
        </w:rPr>
        <w:t>: ~2.68 kg CO</w:t>
      </w:r>
      <w:r w:rsidRPr="00EE4AE3">
        <w:rPr>
          <w:rFonts w:ascii="Cambria Math" w:hAnsi="Cambria Math" w:cs="Cambria Math"/>
        </w:rPr>
        <w:t>₂</w:t>
      </w:r>
      <w:r w:rsidRPr="00EE4AE3">
        <w:rPr>
          <w:rFonts w:ascii="Arial" w:hAnsi="Arial" w:cs="Arial"/>
        </w:rPr>
        <w:t xml:space="preserve">e per liter + ~10% for other gases = </w:t>
      </w:r>
      <w:r w:rsidRPr="00EE4AE3">
        <w:rPr>
          <w:rStyle w:val="Strong"/>
          <w:rFonts w:ascii="Arial" w:hAnsi="Arial" w:cs="Arial"/>
        </w:rPr>
        <w:t>~2.95 kg CO</w:t>
      </w:r>
      <w:r w:rsidRPr="00EE4AE3">
        <w:rPr>
          <w:rStyle w:val="Strong"/>
          <w:rFonts w:ascii="Cambria Math" w:hAnsi="Cambria Math" w:cs="Cambria Math"/>
        </w:rPr>
        <w:t>₂</w:t>
      </w:r>
      <w:r w:rsidRPr="00EE4AE3">
        <w:rPr>
          <w:rStyle w:val="Strong"/>
          <w:rFonts w:ascii="Arial" w:hAnsi="Arial" w:cs="Arial"/>
        </w:rPr>
        <w:t>e per liter</w:t>
      </w:r>
      <w:r w:rsidRPr="00EE4AE3">
        <w:rPr>
          <w:rFonts w:ascii="Arial" w:hAnsi="Arial" w:cs="Arial"/>
        </w:rPr>
        <w:t>.</w:t>
      </w:r>
    </w:p>
    <w:p w14:paraId="68607FD2" w14:textId="77777777" w:rsidR="00E44EFF" w:rsidRPr="00EE4AE3" w:rsidRDefault="00E44EFF" w:rsidP="008D5773">
      <w:pPr>
        <w:numPr>
          <w:ilvl w:val="0"/>
          <w:numId w:val="36"/>
        </w:numPr>
        <w:spacing w:before="100" w:beforeAutospacing="1" w:after="100" w:afterAutospacing="1" w:line="240" w:lineRule="auto"/>
        <w:jc w:val="both"/>
        <w:rPr>
          <w:rFonts w:ascii="Arial" w:hAnsi="Arial" w:cs="Arial"/>
        </w:rPr>
      </w:pPr>
      <w:r w:rsidRPr="00EE4AE3">
        <w:rPr>
          <w:rStyle w:val="Strong"/>
          <w:rFonts w:ascii="Arial" w:hAnsi="Arial" w:cs="Arial"/>
        </w:rPr>
        <w:t>Biomass Pellet GHG Emissions</w:t>
      </w:r>
      <w:r w:rsidRPr="00EE4AE3">
        <w:rPr>
          <w:rFonts w:ascii="Arial" w:hAnsi="Arial" w:cs="Arial"/>
        </w:rPr>
        <w:t>: Negligible (~0.05 kg CO</w:t>
      </w:r>
      <w:r w:rsidRPr="00EE4AE3">
        <w:rPr>
          <w:rFonts w:ascii="Cambria Math" w:hAnsi="Cambria Math" w:cs="Cambria Math"/>
        </w:rPr>
        <w:t>₂</w:t>
      </w:r>
      <w:r w:rsidRPr="00EE4AE3">
        <w:rPr>
          <w:rFonts w:ascii="Arial" w:hAnsi="Arial" w:cs="Arial"/>
        </w:rPr>
        <w:t>e per kg), so for 2 kg pellets: ~</w:t>
      </w:r>
      <w:r w:rsidRPr="00EE4AE3">
        <w:rPr>
          <w:rStyle w:val="Strong"/>
          <w:rFonts w:ascii="Arial" w:hAnsi="Arial" w:cs="Arial"/>
        </w:rPr>
        <w:t>0.10 kg CO</w:t>
      </w:r>
      <w:r w:rsidRPr="00EE4AE3">
        <w:rPr>
          <w:rStyle w:val="Strong"/>
          <w:rFonts w:ascii="Cambria Math" w:hAnsi="Cambria Math" w:cs="Cambria Math"/>
        </w:rPr>
        <w:t>₂</w:t>
      </w:r>
      <w:r w:rsidRPr="00EE4AE3">
        <w:rPr>
          <w:rStyle w:val="Strong"/>
          <w:rFonts w:ascii="Arial" w:hAnsi="Arial" w:cs="Arial"/>
        </w:rPr>
        <w:t>e per liter equivalent</w:t>
      </w:r>
      <w:r w:rsidRPr="00EE4AE3">
        <w:rPr>
          <w:rFonts w:ascii="Arial" w:hAnsi="Arial" w:cs="Arial"/>
        </w:rPr>
        <w:t>.</w:t>
      </w:r>
    </w:p>
    <w:p w14:paraId="591480D1" w14:textId="77777777" w:rsidR="00E44EFF" w:rsidRPr="00EE4AE3" w:rsidRDefault="00E44EFF" w:rsidP="008D5773">
      <w:pPr>
        <w:numPr>
          <w:ilvl w:val="0"/>
          <w:numId w:val="36"/>
        </w:numPr>
        <w:spacing w:before="100" w:beforeAutospacing="1" w:after="100" w:afterAutospacing="1" w:line="240" w:lineRule="auto"/>
        <w:jc w:val="both"/>
        <w:rPr>
          <w:rFonts w:ascii="Arial" w:hAnsi="Arial" w:cs="Arial"/>
        </w:rPr>
      </w:pPr>
      <w:r w:rsidRPr="00EE4AE3">
        <w:rPr>
          <w:rStyle w:val="Strong"/>
          <w:rFonts w:ascii="Arial" w:hAnsi="Arial" w:cs="Arial"/>
        </w:rPr>
        <w:t>GHG Savings</w:t>
      </w:r>
      <w:r w:rsidRPr="00EE4AE3">
        <w:rPr>
          <w:rFonts w:ascii="Arial" w:hAnsi="Arial" w:cs="Arial"/>
        </w:rPr>
        <w:t>: ~2.85 kg CO</w:t>
      </w:r>
      <w:r w:rsidRPr="00EE4AE3">
        <w:rPr>
          <w:rFonts w:ascii="Cambria Math" w:hAnsi="Cambria Math" w:cs="Cambria Math"/>
        </w:rPr>
        <w:t>₂</w:t>
      </w:r>
      <w:r w:rsidRPr="00EE4AE3">
        <w:rPr>
          <w:rFonts w:ascii="Arial" w:hAnsi="Arial" w:cs="Arial"/>
        </w:rPr>
        <w:t>e per liter of diesel replaced.</w:t>
      </w:r>
    </w:p>
    <w:p w14:paraId="029EB07D" w14:textId="77777777" w:rsidR="00E44EFF" w:rsidRPr="00EE4AE3" w:rsidRDefault="00E44EFF" w:rsidP="008C2DA1">
      <w:pPr>
        <w:pStyle w:val="Heading3"/>
        <w:jc w:val="both"/>
        <w:rPr>
          <w:rFonts w:ascii="Arial" w:hAnsi="Arial" w:cs="Arial"/>
          <w:sz w:val="22"/>
          <w:szCs w:val="22"/>
        </w:rPr>
      </w:pPr>
      <w:r w:rsidRPr="00EE4AE3">
        <w:rPr>
          <w:rFonts w:ascii="Arial" w:hAnsi="Arial" w:cs="Arial"/>
          <w:sz w:val="22"/>
          <w:szCs w:val="22"/>
        </w:rPr>
        <w:t xml:space="preserve">6. </w:t>
      </w:r>
      <w:r w:rsidRPr="00EE4AE3">
        <w:rPr>
          <w:rStyle w:val="Strong"/>
          <w:rFonts w:ascii="Arial" w:hAnsi="Arial" w:cs="Arial"/>
          <w:b/>
          <w:bCs/>
          <w:sz w:val="22"/>
          <w:szCs w:val="22"/>
        </w:rPr>
        <w:t>Annual GHG Reduction for Industrial Areas</w:t>
      </w:r>
    </w:p>
    <w:p w14:paraId="1CE567BB" w14:textId="77777777" w:rsidR="00E44EFF" w:rsidRPr="00EE4AE3" w:rsidRDefault="00E44EFF" w:rsidP="008D5773">
      <w:pPr>
        <w:numPr>
          <w:ilvl w:val="0"/>
          <w:numId w:val="37"/>
        </w:numPr>
        <w:spacing w:before="100" w:beforeAutospacing="1" w:after="100" w:afterAutospacing="1" w:line="240" w:lineRule="auto"/>
        <w:jc w:val="both"/>
        <w:rPr>
          <w:rFonts w:ascii="Arial" w:hAnsi="Arial" w:cs="Arial"/>
        </w:rPr>
      </w:pPr>
      <w:r w:rsidRPr="00EE4AE3">
        <w:rPr>
          <w:rFonts w:ascii="Arial" w:hAnsi="Arial" w:cs="Arial"/>
        </w:rPr>
        <w:t xml:space="preserve">Annual diesel consumption: </w:t>
      </w:r>
      <w:r w:rsidRPr="00EE4AE3">
        <w:rPr>
          <w:rStyle w:val="Strong"/>
          <w:rFonts w:ascii="Arial" w:hAnsi="Arial" w:cs="Arial"/>
        </w:rPr>
        <w:t>500 million liters</w:t>
      </w:r>
      <w:r w:rsidRPr="00EE4AE3">
        <w:rPr>
          <w:rFonts w:ascii="Arial" w:hAnsi="Arial" w:cs="Arial"/>
        </w:rPr>
        <w:t>.</w:t>
      </w:r>
    </w:p>
    <w:p w14:paraId="27C92CE1" w14:textId="77777777" w:rsidR="00E44EFF" w:rsidRPr="00EE4AE3" w:rsidRDefault="00E44EFF" w:rsidP="008D5773">
      <w:pPr>
        <w:numPr>
          <w:ilvl w:val="0"/>
          <w:numId w:val="37"/>
        </w:numPr>
        <w:spacing w:before="100" w:beforeAutospacing="1" w:after="100" w:afterAutospacing="1" w:line="240" w:lineRule="auto"/>
        <w:jc w:val="both"/>
        <w:rPr>
          <w:rFonts w:ascii="Arial" w:hAnsi="Arial" w:cs="Arial"/>
        </w:rPr>
      </w:pPr>
      <w:r w:rsidRPr="00EE4AE3">
        <w:rPr>
          <w:rFonts w:ascii="Arial" w:hAnsi="Arial" w:cs="Arial"/>
        </w:rPr>
        <w:t xml:space="preserve">GHG savings per liter replaced: </w:t>
      </w:r>
      <w:r w:rsidRPr="00EE4AE3">
        <w:rPr>
          <w:rStyle w:val="Strong"/>
          <w:rFonts w:ascii="Arial" w:hAnsi="Arial" w:cs="Arial"/>
        </w:rPr>
        <w:t>~2.85 kg CO</w:t>
      </w:r>
      <w:r w:rsidRPr="00EE4AE3">
        <w:rPr>
          <w:rStyle w:val="Strong"/>
          <w:rFonts w:ascii="Cambria Math" w:hAnsi="Cambria Math" w:cs="Cambria Math"/>
        </w:rPr>
        <w:t>₂</w:t>
      </w:r>
      <w:r w:rsidRPr="00EE4AE3">
        <w:rPr>
          <w:rStyle w:val="Strong"/>
          <w:rFonts w:ascii="Arial" w:hAnsi="Arial" w:cs="Arial"/>
        </w:rPr>
        <w:t>e</w:t>
      </w:r>
      <w:r w:rsidRPr="00EE4AE3">
        <w:rPr>
          <w:rFonts w:ascii="Arial" w:hAnsi="Arial" w:cs="Arial"/>
        </w:rPr>
        <w:t>.</w:t>
      </w:r>
    </w:p>
    <w:p w14:paraId="6BCB8A34" w14:textId="77777777" w:rsidR="006D1483" w:rsidRPr="00EE4AE3" w:rsidRDefault="00E44EFF" w:rsidP="008D5773">
      <w:pPr>
        <w:numPr>
          <w:ilvl w:val="0"/>
          <w:numId w:val="37"/>
        </w:numPr>
        <w:spacing w:before="100" w:beforeAutospacing="1" w:after="100" w:afterAutospacing="1" w:line="240" w:lineRule="auto"/>
        <w:jc w:val="both"/>
        <w:rPr>
          <w:rFonts w:ascii="Arial" w:hAnsi="Arial" w:cs="Arial"/>
        </w:rPr>
      </w:pPr>
      <w:r w:rsidRPr="00EE4AE3">
        <w:rPr>
          <w:rFonts w:ascii="Arial" w:hAnsi="Arial" w:cs="Arial"/>
        </w:rPr>
        <w:t xml:space="preserve">Total GHG reduction: </w:t>
      </w:r>
    </w:p>
    <w:p w14:paraId="3253CE20" w14:textId="5E0790CF" w:rsidR="008C1F9A" w:rsidRPr="00EE4AE3" w:rsidRDefault="00E44EFF" w:rsidP="008C1F9A">
      <w:pPr>
        <w:pStyle w:val="ListParagraph"/>
        <w:numPr>
          <w:ilvl w:val="0"/>
          <w:numId w:val="239"/>
        </w:numPr>
        <w:spacing w:before="100" w:beforeAutospacing="1" w:after="100" w:afterAutospacing="1" w:line="240" w:lineRule="auto"/>
        <w:rPr>
          <w:rStyle w:val="katex-mathml"/>
          <w:rFonts w:ascii="Arial" w:hAnsi="Arial" w:cs="Arial"/>
        </w:rPr>
      </w:pPr>
      <w:r w:rsidRPr="00EE4AE3">
        <w:rPr>
          <w:rStyle w:val="katex-mathml"/>
          <w:rFonts w:ascii="Arial" w:hAnsi="Arial" w:cs="Arial"/>
        </w:rPr>
        <w:lastRenderedPageBreak/>
        <w:t>500,000,000 liters×2.85 kg CO</w:t>
      </w:r>
      <w:r w:rsidRPr="00EE4AE3">
        <w:rPr>
          <w:rStyle w:val="katex-mathml"/>
          <w:rFonts w:ascii="Cambria Math" w:hAnsi="Cambria Math" w:cs="Cambria Math"/>
        </w:rPr>
        <w:t>₂</w:t>
      </w:r>
      <w:r w:rsidRPr="00EE4AE3">
        <w:rPr>
          <w:rStyle w:val="katex-mathml"/>
          <w:rFonts w:ascii="Arial" w:hAnsi="Arial" w:cs="Arial"/>
        </w:rPr>
        <w:t>e=1.425 million metric tons of CO</w:t>
      </w:r>
      <w:r w:rsidRPr="00EE4AE3">
        <w:rPr>
          <w:rStyle w:val="katex-mathml"/>
          <w:rFonts w:ascii="Cambria Math" w:hAnsi="Cambria Math" w:cs="Cambria Math"/>
        </w:rPr>
        <w:t>₂</w:t>
      </w:r>
      <w:r w:rsidRPr="00EE4AE3">
        <w:rPr>
          <w:rStyle w:val="katex-mathml"/>
          <w:rFonts w:ascii="Arial" w:hAnsi="Arial" w:cs="Arial"/>
        </w:rPr>
        <w:t>e annually.500,000,000 \, \text{liters} \times 2.85 \, \</w:t>
      </w:r>
      <w:proofErr w:type="gramStart"/>
      <w:r w:rsidRPr="00EE4AE3">
        <w:rPr>
          <w:rStyle w:val="katex-mathml"/>
          <w:rFonts w:ascii="Arial" w:hAnsi="Arial" w:cs="Arial"/>
        </w:rPr>
        <w:t>text{</w:t>
      </w:r>
      <w:proofErr w:type="gramEnd"/>
      <w:r w:rsidRPr="00EE4AE3">
        <w:rPr>
          <w:rStyle w:val="katex-mathml"/>
          <w:rFonts w:ascii="Arial" w:hAnsi="Arial" w:cs="Arial"/>
        </w:rPr>
        <w:t>kg CO</w:t>
      </w:r>
      <w:r w:rsidRPr="00EE4AE3">
        <w:rPr>
          <w:rStyle w:val="katex-mathml"/>
          <w:rFonts w:ascii="Cambria Math" w:hAnsi="Cambria Math" w:cs="Cambria Math"/>
        </w:rPr>
        <w:t>₂</w:t>
      </w:r>
      <w:r w:rsidRPr="00EE4AE3">
        <w:rPr>
          <w:rStyle w:val="katex-mathml"/>
          <w:rFonts w:ascii="Arial" w:hAnsi="Arial" w:cs="Arial"/>
        </w:rPr>
        <w:t>e} = 1.425 \, \text{million</w:t>
      </w:r>
    </w:p>
    <w:p w14:paraId="7A81DE41" w14:textId="7BDC657C" w:rsidR="00E44EFF" w:rsidRPr="00EE4AE3" w:rsidRDefault="00E44EFF" w:rsidP="008C1F9A">
      <w:pPr>
        <w:pStyle w:val="ListParagraph"/>
        <w:spacing w:before="100" w:beforeAutospacing="1" w:after="100" w:afterAutospacing="1" w:line="240" w:lineRule="auto"/>
        <w:ind w:left="1440"/>
        <w:rPr>
          <w:rFonts w:ascii="Arial" w:hAnsi="Arial" w:cs="Arial"/>
        </w:rPr>
      </w:pPr>
      <w:r w:rsidRPr="00EE4AE3">
        <w:rPr>
          <w:rStyle w:val="katex-mathml"/>
          <w:rFonts w:ascii="Arial" w:hAnsi="Arial" w:cs="Arial"/>
        </w:rPr>
        <w:t xml:space="preserve"> metric</w:t>
      </w:r>
      <w:r w:rsidR="008C1F9A" w:rsidRPr="00EE4AE3">
        <w:rPr>
          <w:rStyle w:val="katex-mathml"/>
          <w:rFonts w:ascii="Arial" w:hAnsi="Arial" w:cs="Arial"/>
        </w:rPr>
        <w:t xml:space="preserve"> </w:t>
      </w:r>
      <w:r w:rsidRPr="00EE4AE3">
        <w:rPr>
          <w:rStyle w:val="katex-mathml"/>
          <w:rFonts w:ascii="Arial" w:hAnsi="Arial" w:cs="Arial"/>
        </w:rPr>
        <w:t>tons of CO</w:t>
      </w:r>
      <w:r w:rsidRPr="00EE4AE3">
        <w:rPr>
          <w:rStyle w:val="katex-mathml"/>
          <w:rFonts w:ascii="Cambria Math" w:hAnsi="Cambria Math" w:cs="Cambria Math"/>
        </w:rPr>
        <w:t>₂</w:t>
      </w:r>
      <w:r w:rsidR="008C1F9A" w:rsidRPr="00EE4AE3">
        <w:rPr>
          <w:rStyle w:val="katex-mathml"/>
          <w:rFonts w:ascii="Arial" w:hAnsi="Arial" w:cs="Arial"/>
        </w:rPr>
        <w:t>eannually</w:t>
      </w:r>
      <w:r w:rsidRPr="00EE4AE3">
        <w:rPr>
          <w:rStyle w:val="katex-mathml"/>
          <w:rFonts w:ascii="Arial" w:hAnsi="Arial" w:cs="Arial"/>
        </w:rPr>
        <w:t>}.</w:t>
      </w:r>
      <w:r w:rsidRPr="00EE4AE3">
        <w:rPr>
          <w:rStyle w:val="mord"/>
          <w:rFonts w:ascii="Arial" w:hAnsi="Arial" w:cs="Arial"/>
        </w:rPr>
        <w:t>500</w:t>
      </w:r>
      <w:r w:rsidRPr="00EE4AE3">
        <w:rPr>
          <w:rStyle w:val="mpunct"/>
          <w:rFonts w:ascii="Arial" w:hAnsi="Arial" w:cs="Arial"/>
        </w:rPr>
        <w:t>,</w:t>
      </w:r>
      <w:r w:rsidRPr="00EE4AE3">
        <w:rPr>
          <w:rStyle w:val="mord"/>
          <w:rFonts w:ascii="Arial" w:hAnsi="Arial" w:cs="Arial"/>
        </w:rPr>
        <w:t>000</w:t>
      </w:r>
      <w:r w:rsidRPr="00EE4AE3">
        <w:rPr>
          <w:rStyle w:val="mpunct"/>
          <w:rFonts w:ascii="Arial" w:hAnsi="Arial" w:cs="Arial"/>
        </w:rPr>
        <w:t>,</w:t>
      </w:r>
      <w:r w:rsidRPr="00EE4AE3">
        <w:rPr>
          <w:rStyle w:val="mord"/>
          <w:rFonts w:ascii="Arial" w:hAnsi="Arial" w:cs="Arial"/>
        </w:rPr>
        <w:t>000liters</w:t>
      </w:r>
      <w:r w:rsidRPr="00EE4AE3">
        <w:rPr>
          <w:rStyle w:val="mbin"/>
          <w:rFonts w:ascii="Arial" w:hAnsi="Arial" w:cs="Arial"/>
        </w:rPr>
        <w:t>×</w:t>
      </w:r>
      <w:r w:rsidRPr="00EE4AE3">
        <w:rPr>
          <w:rStyle w:val="mord"/>
          <w:rFonts w:ascii="Arial" w:hAnsi="Arial" w:cs="Arial"/>
        </w:rPr>
        <w:t>2.85kg CO</w:t>
      </w:r>
      <w:r w:rsidRPr="00EE4AE3">
        <w:rPr>
          <w:rStyle w:val="mord"/>
          <w:rFonts w:ascii="Cambria Math" w:hAnsi="Cambria Math" w:cs="Cambria Math"/>
        </w:rPr>
        <w:t>₂</w:t>
      </w:r>
      <w:r w:rsidRPr="00EE4AE3">
        <w:rPr>
          <w:rStyle w:val="mord"/>
          <w:rFonts w:ascii="Arial" w:hAnsi="Arial" w:cs="Arial"/>
        </w:rPr>
        <w:t>e</w:t>
      </w:r>
      <w:r w:rsidRPr="00EE4AE3">
        <w:rPr>
          <w:rStyle w:val="mrel"/>
          <w:rFonts w:ascii="Arial" w:hAnsi="Arial" w:cs="Arial"/>
        </w:rPr>
        <w:t>=</w:t>
      </w:r>
      <w:r w:rsidRPr="00EE4AE3">
        <w:rPr>
          <w:rStyle w:val="mord"/>
          <w:rFonts w:ascii="Arial" w:hAnsi="Arial" w:cs="Arial"/>
        </w:rPr>
        <w:t>1.425million metric tons of CO</w:t>
      </w:r>
      <w:r w:rsidRPr="00EE4AE3">
        <w:rPr>
          <w:rStyle w:val="mord"/>
          <w:rFonts w:ascii="Cambria Math" w:hAnsi="Cambria Math" w:cs="Cambria Math"/>
        </w:rPr>
        <w:t>₂</w:t>
      </w:r>
      <w:r w:rsidRPr="00EE4AE3">
        <w:rPr>
          <w:rStyle w:val="mord"/>
          <w:rFonts w:ascii="Arial" w:hAnsi="Arial" w:cs="Arial"/>
        </w:rPr>
        <w:t>e annually.</w:t>
      </w:r>
    </w:p>
    <w:p w14:paraId="63385D12" w14:textId="77777777" w:rsidR="00E44EFF" w:rsidRPr="00EE4AE3" w:rsidRDefault="00E44EFF" w:rsidP="008C2DA1">
      <w:pPr>
        <w:pStyle w:val="Heading3"/>
        <w:jc w:val="both"/>
        <w:rPr>
          <w:rFonts w:ascii="Arial" w:hAnsi="Arial" w:cs="Arial"/>
          <w:sz w:val="22"/>
          <w:szCs w:val="22"/>
        </w:rPr>
      </w:pPr>
      <w:r w:rsidRPr="00EE4AE3">
        <w:rPr>
          <w:rFonts w:ascii="Arial" w:hAnsi="Arial" w:cs="Arial"/>
          <w:sz w:val="22"/>
          <w:szCs w:val="22"/>
        </w:rPr>
        <w:t xml:space="preserve">7. </w:t>
      </w:r>
      <w:r w:rsidRPr="00EE4AE3">
        <w:rPr>
          <w:rStyle w:val="Strong"/>
          <w:rFonts w:ascii="Arial" w:hAnsi="Arial" w:cs="Arial"/>
          <w:b/>
          <w:bCs/>
          <w:sz w:val="22"/>
          <w:szCs w:val="22"/>
        </w:rPr>
        <w:t>Impact of Ban on Diesel for Industrial Use in Sabah</w:t>
      </w:r>
    </w:p>
    <w:p w14:paraId="04576651" w14:textId="77777777" w:rsidR="00E44EFF" w:rsidRPr="00EE4AE3" w:rsidRDefault="00E44EFF" w:rsidP="008D5773">
      <w:pPr>
        <w:numPr>
          <w:ilvl w:val="0"/>
          <w:numId w:val="38"/>
        </w:numPr>
        <w:spacing w:before="100" w:beforeAutospacing="1" w:after="100" w:afterAutospacing="1" w:line="240" w:lineRule="auto"/>
        <w:jc w:val="both"/>
        <w:rPr>
          <w:rFonts w:ascii="Arial" w:hAnsi="Arial" w:cs="Arial"/>
        </w:rPr>
      </w:pPr>
      <w:r w:rsidRPr="00EE4AE3">
        <w:rPr>
          <w:rFonts w:ascii="Arial" w:hAnsi="Arial" w:cs="Arial"/>
        </w:rPr>
        <w:t xml:space="preserve">By switching from diesel to biomass fuel pellets for industrial areas in Sabah, </w:t>
      </w:r>
      <w:r w:rsidRPr="00EE4AE3">
        <w:rPr>
          <w:rStyle w:val="Strong"/>
          <w:rFonts w:ascii="Arial" w:hAnsi="Arial" w:cs="Arial"/>
        </w:rPr>
        <w:t>1.425 million metric tons of CO</w:t>
      </w:r>
      <w:r w:rsidRPr="00EE4AE3">
        <w:rPr>
          <w:rStyle w:val="Strong"/>
          <w:rFonts w:ascii="Cambria Math" w:hAnsi="Cambria Math" w:cs="Cambria Math"/>
        </w:rPr>
        <w:t>₂</w:t>
      </w:r>
      <w:r w:rsidRPr="00EE4AE3">
        <w:rPr>
          <w:rStyle w:val="Strong"/>
          <w:rFonts w:ascii="Arial" w:hAnsi="Arial" w:cs="Arial"/>
        </w:rPr>
        <w:t>e per year</w:t>
      </w:r>
      <w:r w:rsidRPr="00EE4AE3">
        <w:rPr>
          <w:rFonts w:ascii="Arial" w:hAnsi="Arial" w:cs="Arial"/>
        </w:rPr>
        <w:t xml:space="preserve"> could be reduced.</w:t>
      </w:r>
    </w:p>
    <w:p w14:paraId="27FCDEAF" w14:textId="7FFA7E3E" w:rsidR="00E44EFF" w:rsidRDefault="00E44EFF" w:rsidP="008D5773">
      <w:pPr>
        <w:numPr>
          <w:ilvl w:val="0"/>
          <w:numId w:val="38"/>
        </w:numPr>
        <w:spacing w:before="100" w:beforeAutospacing="1" w:after="100" w:afterAutospacing="1" w:line="240" w:lineRule="auto"/>
        <w:jc w:val="both"/>
        <w:rPr>
          <w:rFonts w:ascii="Arial" w:hAnsi="Arial" w:cs="Arial"/>
        </w:rPr>
      </w:pPr>
      <w:r w:rsidRPr="00EE4AE3">
        <w:rPr>
          <w:rFonts w:ascii="Arial" w:hAnsi="Arial" w:cs="Arial"/>
        </w:rPr>
        <w:t>This reduction aligns with global decarbonization targets and significantly contributes to Malaysia's climate action goals under the Paris Agreement.</w:t>
      </w:r>
    </w:p>
    <w:bookmarkEnd w:id="3"/>
    <w:p w14:paraId="0059245B" w14:textId="77777777" w:rsidR="00432F9E" w:rsidRDefault="00432F9E" w:rsidP="008C1F9A">
      <w:pPr>
        <w:spacing w:before="100" w:beforeAutospacing="1" w:after="100" w:afterAutospacing="1" w:line="240" w:lineRule="auto"/>
        <w:jc w:val="both"/>
        <w:rPr>
          <w:rFonts w:ascii="Arial" w:eastAsia="Times New Roman" w:hAnsi="Arial" w:cs="Arial"/>
          <w:b/>
          <w:bCs/>
          <w:lang w:eastAsia="en-MY"/>
        </w:rPr>
      </w:pPr>
    </w:p>
    <w:p w14:paraId="4CE58881" w14:textId="307115B4" w:rsidR="00432F9E" w:rsidRDefault="00432F9E" w:rsidP="008C1F9A">
      <w:pPr>
        <w:spacing w:before="100" w:beforeAutospacing="1" w:after="100" w:afterAutospacing="1" w:line="240" w:lineRule="auto"/>
        <w:jc w:val="both"/>
        <w:rPr>
          <w:rFonts w:ascii="Arial" w:hAnsi="Arial" w:cs="Arial"/>
          <w:noProof/>
        </w:rPr>
      </w:pPr>
      <w:r w:rsidRPr="00EE4AE3">
        <w:rPr>
          <w:rFonts w:ascii="Arial" w:hAnsi="Arial" w:cs="Arial"/>
          <w:noProof/>
        </w:rPr>
        <w:pict w14:anchorId="1CB29EF2">
          <v:rect id="_x0000_i1349" style="width:0;height:1.5pt" o:hralign="right" o:hrstd="t" o:hr="t" fillcolor="#a0a0a0" stroked="f"/>
        </w:pict>
      </w:r>
    </w:p>
    <w:p w14:paraId="7D5A713B" w14:textId="66B4059A" w:rsidR="00432F9E" w:rsidRDefault="00432F9E" w:rsidP="008C1F9A">
      <w:pPr>
        <w:spacing w:before="100" w:beforeAutospacing="1" w:after="100" w:afterAutospacing="1" w:line="240" w:lineRule="auto"/>
        <w:jc w:val="both"/>
        <w:rPr>
          <w:rFonts w:ascii="Arial" w:eastAsia="Times New Roman" w:hAnsi="Arial" w:cs="Arial"/>
          <w:b/>
          <w:bCs/>
          <w:lang w:eastAsia="en-MY"/>
        </w:rPr>
      </w:pPr>
      <w:r>
        <w:rPr>
          <w:rFonts w:ascii="Arial" w:eastAsia="Times New Roman" w:hAnsi="Arial" w:cs="Arial"/>
          <w:b/>
          <w:bCs/>
          <w:lang w:eastAsia="en-MY"/>
        </w:rPr>
        <w:t>Conclusion:</w:t>
      </w:r>
    </w:p>
    <w:p w14:paraId="4EE9D4E6" w14:textId="76D462F7" w:rsidR="008C1F9A" w:rsidRPr="00EE4AE3" w:rsidRDefault="008C1F9A" w:rsidP="008C1F9A">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Technical Document: Optimized Oil Palm Trunk (OPT) Fuel Pellets with Additive Enhancement</w:t>
      </w:r>
    </w:p>
    <w:p w14:paraId="7B9967AC" w14:textId="77777777" w:rsidR="008C1F9A" w:rsidRPr="00EE4AE3" w:rsidRDefault="008C1F9A" w:rsidP="008C1F9A">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1. Introduction</w:t>
      </w:r>
      <w:r w:rsidRPr="00EE4AE3">
        <w:rPr>
          <w:rFonts w:ascii="Arial" w:eastAsia="Times New Roman" w:hAnsi="Arial" w:cs="Arial"/>
          <w:lang w:eastAsia="en-MY"/>
        </w:rPr>
        <w:t xml:space="preserve"> This document presents the quality assessment of Oil Palm Trunk (OPT) fuel pellets with and without the integration of a specialized fuel additive. The additive is designed to enhance combustion efficiency, increase calorific value, and optimize overall pellet performance.</w:t>
      </w:r>
    </w:p>
    <w:p w14:paraId="472B35CF" w14:textId="77777777" w:rsidR="008C1F9A" w:rsidRPr="00EE4AE3" w:rsidRDefault="008C1F9A" w:rsidP="008C1F9A">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2. Quality Comparison</w:t>
      </w:r>
      <w:r w:rsidRPr="00EE4AE3">
        <w:rPr>
          <w:rFonts w:ascii="Arial" w:eastAsia="Times New Roman" w:hAnsi="Arial" w:cs="Arial"/>
          <w:lang w:eastAsia="en-MY"/>
        </w:rPr>
        <w:t xml:space="preserve"> The following table outlines the key parameters of standard OPT fuel pellets and the improvements observed with the fuel additive: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5"/>
        <w:gridCol w:w="1678"/>
        <w:gridCol w:w="1911"/>
        <w:gridCol w:w="3322"/>
      </w:tblGrid>
      <w:tr w:rsidR="008C1F9A" w:rsidRPr="00EE4AE3" w14:paraId="09B0438A" w14:textId="77777777" w:rsidTr="00EE4AE3">
        <w:trPr>
          <w:tblHeader/>
          <w:tblCellSpacing w:w="15" w:type="dxa"/>
        </w:trPr>
        <w:tc>
          <w:tcPr>
            <w:tcW w:w="0" w:type="auto"/>
            <w:shd w:val="clear" w:color="auto" w:fill="F2F2F2" w:themeFill="background1" w:themeFillShade="F2"/>
            <w:vAlign w:val="center"/>
            <w:hideMark/>
          </w:tcPr>
          <w:p w14:paraId="5FBC17A5" w14:textId="77777777" w:rsidR="008C1F9A" w:rsidRPr="00EE4AE3" w:rsidRDefault="008C1F9A" w:rsidP="00EE4AE3">
            <w:pPr>
              <w:spacing w:after="0" w:line="240" w:lineRule="auto"/>
              <w:jc w:val="both"/>
              <w:rPr>
                <w:rFonts w:ascii="Arial" w:eastAsia="Times New Roman" w:hAnsi="Arial" w:cs="Arial"/>
                <w:b/>
                <w:bCs/>
                <w:lang w:eastAsia="en-MY"/>
              </w:rPr>
            </w:pPr>
            <w:r w:rsidRPr="00EE4AE3">
              <w:rPr>
                <w:rFonts w:ascii="Arial" w:eastAsia="Times New Roman" w:hAnsi="Arial" w:cs="Arial"/>
                <w:b/>
                <w:bCs/>
                <w:lang w:eastAsia="en-MY"/>
              </w:rPr>
              <w:t>Parameter</w:t>
            </w:r>
          </w:p>
        </w:tc>
        <w:tc>
          <w:tcPr>
            <w:tcW w:w="0" w:type="auto"/>
            <w:shd w:val="clear" w:color="auto" w:fill="F2F2F2" w:themeFill="background1" w:themeFillShade="F2"/>
            <w:vAlign w:val="center"/>
            <w:hideMark/>
          </w:tcPr>
          <w:p w14:paraId="4DE3FFCA" w14:textId="77777777" w:rsidR="008C1F9A" w:rsidRPr="00EE4AE3" w:rsidRDefault="008C1F9A" w:rsidP="00EE4AE3">
            <w:pPr>
              <w:spacing w:after="0" w:line="240" w:lineRule="auto"/>
              <w:jc w:val="both"/>
              <w:rPr>
                <w:rFonts w:ascii="Arial" w:eastAsia="Times New Roman" w:hAnsi="Arial" w:cs="Arial"/>
                <w:b/>
                <w:bCs/>
                <w:lang w:eastAsia="en-MY"/>
              </w:rPr>
            </w:pPr>
            <w:r w:rsidRPr="00EE4AE3">
              <w:rPr>
                <w:rFonts w:ascii="Arial" w:eastAsia="Times New Roman" w:hAnsi="Arial" w:cs="Arial"/>
                <w:b/>
                <w:bCs/>
                <w:lang w:eastAsia="en-MY"/>
              </w:rPr>
              <w:t>Baseline OPT Pellets</w:t>
            </w:r>
          </w:p>
        </w:tc>
        <w:tc>
          <w:tcPr>
            <w:tcW w:w="0" w:type="auto"/>
            <w:shd w:val="clear" w:color="auto" w:fill="F2F2F2" w:themeFill="background1" w:themeFillShade="F2"/>
            <w:vAlign w:val="center"/>
            <w:hideMark/>
          </w:tcPr>
          <w:p w14:paraId="3ED8C2F9" w14:textId="77777777" w:rsidR="008C1F9A" w:rsidRPr="00EE4AE3" w:rsidRDefault="008C1F9A" w:rsidP="00EE4AE3">
            <w:pPr>
              <w:spacing w:after="0" w:line="240" w:lineRule="auto"/>
              <w:jc w:val="both"/>
              <w:rPr>
                <w:rFonts w:ascii="Arial" w:eastAsia="Times New Roman" w:hAnsi="Arial" w:cs="Arial"/>
                <w:b/>
                <w:bCs/>
                <w:lang w:eastAsia="en-MY"/>
              </w:rPr>
            </w:pPr>
            <w:r w:rsidRPr="00EE4AE3">
              <w:rPr>
                <w:rFonts w:ascii="Arial" w:eastAsia="Times New Roman" w:hAnsi="Arial" w:cs="Arial"/>
                <w:b/>
                <w:bCs/>
                <w:lang w:eastAsia="en-MY"/>
              </w:rPr>
              <w:t>OPT Pellets with Additive</w:t>
            </w:r>
          </w:p>
        </w:tc>
        <w:tc>
          <w:tcPr>
            <w:tcW w:w="0" w:type="auto"/>
            <w:shd w:val="clear" w:color="auto" w:fill="F2F2F2" w:themeFill="background1" w:themeFillShade="F2"/>
            <w:vAlign w:val="center"/>
            <w:hideMark/>
          </w:tcPr>
          <w:p w14:paraId="1CBC9517" w14:textId="77777777" w:rsidR="008C1F9A" w:rsidRPr="00EE4AE3" w:rsidRDefault="008C1F9A" w:rsidP="00EE4AE3">
            <w:pPr>
              <w:spacing w:after="0" w:line="240" w:lineRule="auto"/>
              <w:jc w:val="both"/>
              <w:rPr>
                <w:rFonts w:ascii="Arial" w:eastAsia="Times New Roman" w:hAnsi="Arial" w:cs="Arial"/>
                <w:b/>
                <w:bCs/>
                <w:lang w:eastAsia="en-MY"/>
              </w:rPr>
            </w:pPr>
            <w:r w:rsidRPr="00EE4AE3">
              <w:rPr>
                <w:rFonts w:ascii="Arial" w:eastAsia="Times New Roman" w:hAnsi="Arial" w:cs="Arial"/>
                <w:b/>
                <w:bCs/>
                <w:lang w:eastAsia="en-MY"/>
              </w:rPr>
              <w:t>Expected Benefits</w:t>
            </w:r>
          </w:p>
        </w:tc>
      </w:tr>
      <w:tr w:rsidR="008C1F9A" w:rsidRPr="00EE4AE3" w14:paraId="11C47451" w14:textId="77777777" w:rsidTr="00EE4AE3">
        <w:trPr>
          <w:tblCellSpacing w:w="15" w:type="dxa"/>
        </w:trPr>
        <w:tc>
          <w:tcPr>
            <w:tcW w:w="0" w:type="auto"/>
            <w:vAlign w:val="center"/>
            <w:hideMark/>
          </w:tcPr>
          <w:p w14:paraId="4A1BB0BE"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Calorific Value (MJ/kg)</w:t>
            </w:r>
          </w:p>
        </w:tc>
        <w:tc>
          <w:tcPr>
            <w:tcW w:w="0" w:type="auto"/>
            <w:vAlign w:val="center"/>
            <w:hideMark/>
          </w:tcPr>
          <w:p w14:paraId="235837ED"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16 - 18</w:t>
            </w:r>
          </w:p>
        </w:tc>
        <w:tc>
          <w:tcPr>
            <w:tcW w:w="0" w:type="auto"/>
            <w:vAlign w:val="center"/>
            <w:hideMark/>
          </w:tcPr>
          <w:p w14:paraId="0A663CD8"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19.2 - 21.6</w:t>
            </w:r>
          </w:p>
        </w:tc>
        <w:tc>
          <w:tcPr>
            <w:tcW w:w="0" w:type="auto"/>
            <w:vAlign w:val="center"/>
            <w:hideMark/>
          </w:tcPr>
          <w:p w14:paraId="0F38D15C"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Higher energy output (up to 20% increase)</w:t>
            </w:r>
          </w:p>
        </w:tc>
      </w:tr>
      <w:tr w:rsidR="008C1F9A" w:rsidRPr="00EE4AE3" w14:paraId="3DD13B14" w14:textId="77777777" w:rsidTr="00EE4AE3">
        <w:trPr>
          <w:tblCellSpacing w:w="15" w:type="dxa"/>
        </w:trPr>
        <w:tc>
          <w:tcPr>
            <w:tcW w:w="0" w:type="auto"/>
            <w:vAlign w:val="center"/>
            <w:hideMark/>
          </w:tcPr>
          <w:p w14:paraId="38AEFC40"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Ash Content (%)</w:t>
            </w:r>
          </w:p>
        </w:tc>
        <w:tc>
          <w:tcPr>
            <w:tcW w:w="0" w:type="auto"/>
            <w:vAlign w:val="center"/>
            <w:hideMark/>
          </w:tcPr>
          <w:p w14:paraId="2C0FFF43"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3 - 5</w:t>
            </w:r>
          </w:p>
        </w:tc>
        <w:tc>
          <w:tcPr>
            <w:tcW w:w="0" w:type="auto"/>
            <w:vAlign w:val="center"/>
            <w:hideMark/>
          </w:tcPr>
          <w:p w14:paraId="7CC08946"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2 - 4</w:t>
            </w:r>
          </w:p>
        </w:tc>
        <w:tc>
          <w:tcPr>
            <w:tcW w:w="0" w:type="auto"/>
            <w:vAlign w:val="center"/>
            <w:hideMark/>
          </w:tcPr>
          <w:p w14:paraId="015F3DC4"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Lower ash, reducing maintenance costs</w:t>
            </w:r>
          </w:p>
        </w:tc>
      </w:tr>
      <w:tr w:rsidR="008C1F9A" w:rsidRPr="00EE4AE3" w14:paraId="3391D4DD" w14:textId="77777777" w:rsidTr="00EE4AE3">
        <w:trPr>
          <w:tblCellSpacing w:w="15" w:type="dxa"/>
        </w:trPr>
        <w:tc>
          <w:tcPr>
            <w:tcW w:w="0" w:type="auto"/>
            <w:vAlign w:val="center"/>
            <w:hideMark/>
          </w:tcPr>
          <w:p w14:paraId="1ED454EC"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Moisture Content (%)</w:t>
            </w:r>
          </w:p>
        </w:tc>
        <w:tc>
          <w:tcPr>
            <w:tcW w:w="0" w:type="auto"/>
            <w:vAlign w:val="center"/>
            <w:hideMark/>
          </w:tcPr>
          <w:p w14:paraId="52CA9AD4"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8 - 12</w:t>
            </w:r>
          </w:p>
        </w:tc>
        <w:tc>
          <w:tcPr>
            <w:tcW w:w="0" w:type="auto"/>
            <w:vAlign w:val="center"/>
            <w:hideMark/>
          </w:tcPr>
          <w:p w14:paraId="41A2A097"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≤10</w:t>
            </w:r>
          </w:p>
        </w:tc>
        <w:tc>
          <w:tcPr>
            <w:tcW w:w="0" w:type="auto"/>
            <w:vAlign w:val="center"/>
            <w:hideMark/>
          </w:tcPr>
          <w:p w14:paraId="16F79813"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Improved combustion efficiency</w:t>
            </w:r>
          </w:p>
        </w:tc>
      </w:tr>
      <w:tr w:rsidR="008C1F9A" w:rsidRPr="00EE4AE3" w14:paraId="689BE81C" w14:textId="77777777" w:rsidTr="00EE4AE3">
        <w:trPr>
          <w:tblCellSpacing w:w="15" w:type="dxa"/>
        </w:trPr>
        <w:tc>
          <w:tcPr>
            <w:tcW w:w="0" w:type="auto"/>
            <w:vAlign w:val="center"/>
            <w:hideMark/>
          </w:tcPr>
          <w:p w14:paraId="7C9FF274"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Potassium (K) Content (%)</w:t>
            </w:r>
          </w:p>
        </w:tc>
        <w:tc>
          <w:tcPr>
            <w:tcW w:w="0" w:type="auto"/>
            <w:vAlign w:val="center"/>
            <w:hideMark/>
          </w:tcPr>
          <w:p w14:paraId="1F2559FB"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0.3 - 0.5</w:t>
            </w:r>
          </w:p>
        </w:tc>
        <w:tc>
          <w:tcPr>
            <w:tcW w:w="0" w:type="auto"/>
            <w:vAlign w:val="center"/>
            <w:hideMark/>
          </w:tcPr>
          <w:p w14:paraId="76F9C62D"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≤0.2</w:t>
            </w:r>
          </w:p>
        </w:tc>
        <w:tc>
          <w:tcPr>
            <w:tcW w:w="0" w:type="auto"/>
            <w:vAlign w:val="center"/>
            <w:hideMark/>
          </w:tcPr>
          <w:p w14:paraId="67349DF0"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Reduced slagging &amp; fouling risks</w:t>
            </w:r>
          </w:p>
        </w:tc>
      </w:tr>
      <w:tr w:rsidR="008C1F9A" w:rsidRPr="00EE4AE3" w14:paraId="4C9D13E5" w14:textId="77777777" w:rsidTr="00EE4AE3">
        <w:trPr>
          <w:tblCellSpacing w:w="15" w:type="dxa"/>
        </w:trPr>
        <w:tc>
          <w:tcPr>
            <w:tcW w:w="0" w:type="auto"/>
            <w:vAlign w:val="center"/>
            <w:hideMark/>
          </w:tcPr>
          <w:p w14:paraId="402477E7"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Volatile Matter (%)</w:t>
            </w:r>
          </w:p>
        </w:tc>
        <w:tc>
          <w:tcPr>
            <w:tcW w:w="0" w:type="auto"/>
            <w:vAlign w:val="center"/>
            <w:hideMark/>
          </w:tcPr>
          <w:p w14:paraId="5218AAD0"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75 - 80</w:t>
            </w:r>
          </w:p>
        </w:tc>
        <w:tc>
          <w:tcPr>
            <w:tcW w:w="0" w:type="auto"/>
            <w:vAlign w:val="center"/>
            <w:hideMark/>
          </w:tcPr>
          <w:p w14:paraId="175DDBDC"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75 - 80</w:t>
            </w:r>
          </w:p>
        </w:tc>
        <w:tc>
          <w:tcPr>
            <w:tcW w:w="0" w:type="auto"/>
            <w:vAlign w:val="center"/>
            <w:hideMark/>
          </w:tcPr>
          <w:p w14:paraId="06C848CA"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No major change, maintaining combustion stability</w:t>
            </w:r>
          </w:p>
        </w:tc>
      </w:tr>
      <w:tr w:rsidR="008C1F9A" w:rsidRPr="00EE4AE3" w14:paraId="7361B9DC" w14:textId="77777777" w:rsidTr="00EE4AE3">
        <w:trPr>
          <w:tblCellSpacing w:w="15" w:type="dxa"/>
        </w:trPr>
        <w:tc>
          <w:tcPr>
            <w:tcW w:w="0" w:type="auto"/>
            <w:vAlign w:val="center"/>
            <w:hideMark/>
          </w:tcPr>
          <w:p w14:paraId="41111FF8" w14:textId="34A9ADFC"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Sulphur Content (%)</w:t>
            </w:r>
          </w:p>
        </w:tc>
        <w:tc>
          <w:tcPr>
            <w:tcW w:w="0" w:type="auto"/>
            <w:vAlign w:val="center"/>
            <w:hideMark/>
          </w:tcPr>
          <w:p w14:paraId="49043686"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&lt;0.1</w:t>
            </w:r>
          </w:p>
        </w:tc>
        <w:tc>
          <w:tcPr>
            <w:tcW w:w="0" w:type="auto"/>
            <w:vAlign w:val="center"/>
            <w:hideMark/>
          </w:tcPr>
          <w:p w14:paraId="41AC8CD2"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&lt;0.1</w:t>
            </w:r>
          </w:p>
        </w:tc>
        <w:tc>
          <w:tcPr>
            <w:tcW w:w="0" w:type="auto"/>
            <w:vAlign w:val="center"/>
            <w:hideMark/>
          </w:tcPr>
          <w:p w14:paraId="13A31B79" w14:textId="4997AF10"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No significant sulphur increase</w:t>
            </w:r>
          </w:p>
        </w:tc>
      </w:tr>
      <w:tr w:rsidR="008C1F9A" w:rsidRPr="00EE4AE3" w14:paraId="38337302" w14:textId="77777777" w:rsidTr="00EE4AE3">
        <w:trPr>
          <w:tblCellSpacing w:w="15" w:type="dxa"/>
        </w:trPr>
        <w:tc>
          <w:tcPr>
            <w:tcW w:w="0" w:type="auto"/>
            <w:vAlign w:val="center"/>
            <w:hideMark/>
          </w:tcPr>
          <w:p w14:paraId="07242303"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Bulk Density (kg/m³)</w:t>
            </w:r>
          </w:p>
        </w:tc>
        <w:tc>
          <w:tcPr>
            <w:tcW w:w="0" w:type="auto"/>
            <w:vAlign w:val="center"/>
            <w:hideMark/>
          </w:tcPr>
          <w:p w14:paraId="105FE7C2"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650 - 750</w:t>
            </w:r>
          </w:p>
        </w:tc>
        <w:tc>
          <w:tcPr>
            <w:tcW w:w="0" w:type="auto"/>
            <w:vAlign w:val="center"/>
            <w:hideMark/>
          </w:tcPr>
          <w:p w14:paraId="4A4AC3C2"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b/>
                <w:bCs/>
                <w:lang w:eastAsia="en-MY"/>
              </w:rPr>
              <w:t>750 - 800</w:t>
            </w:r>
          </w:p>
        </w:tc>
        <w:tc>
          <w:tcPr>
            <w:tcW w:w="0" w:type="auto"/>
            <w:vAlign w:val="center"/>
            <w:hideMark/>
          </w:tcPr>
          <w:p w14:paraId="3144D1DA" w14:textId="77777777" w:rsidR="008C1F9A" w:rsidRPr="00EE4AE3" w:rsidRDefault="008C1F9A" w:rsidP="008C1F9A">
            <w:pPr>
              <w:spacing w:after="0" w:line="240" w:lineRule="auto"/>
              <w:rPr>
                <w:rFonts w:ascii="Arial" w:eastAsia="Times New Roman" w:hAnsi="Arial" w:cs="Arial"/>
                <w:lang w:eastAsia="en-MY"/>
              </w:rPr>
            </w:pPr>
            <w:r w:rsidRPr="00EE4AE3">
              <w:rPr>
                <w:rFonts w:ascii="Arial" w:eastAsia="Times New Roman" w:hAnsi="Arial" w:cs="Arial"/>
                <w:lang w:eastAsia="en-MY"/>
              </w:rPr>
              <w:t>Denser pellets for better handling &amp; storage</w:t>
            </w:r>
          </w:p>
        </w:tc>
      </w:tr>
    </w:tbl>
    <w:p w14:paraId="28CFF343" w14:textId="77777777" w:rsidR="008C1F9A" w:rsidRPr="00EE4AE3" w:rsidRDefault="008C1F9A" w:rsidP="008C1F9A">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3. Key Advantages of the Fuel Additive</w:t>
      </w:r>
    </w:p>
    <w:p w14:paraId="4CB41B85" w14:textId="77777777" w:rsidR="008C1F9A" w:rsidRPr="00EE4AE3" w:rsidRDefault="008C1F9A" w:rsidP="008C1F9A">
      <w:pPr>
        <w:numPr>
          <w:ilvl w:val="0"/>
          <w:numId w:val="240"/>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Enhanced Combustion Efficiency:</w:t>
      </w:r>
      <w:r w:rsidRPr="00EE4AE3">
        <w:rPr>
          <w:rFonts w:ascii="Arial" w:eastAsia="Times New Roman" w:hAnsi="Arial" w:cs="Arial"/>
          <w:lang w:eastAsia="en-MY"/>
        </w:rPr>
        <w:t xml:space="preserve"> The additive improves thermal conversion, reducing unburned residues.</w:t>
      </w:r>
    </w:p>
    <w:p w14:paraId="3490906A" w14:textId="77777777" w:rsidR="008C1F9A" w:rsidRPr="00EE4AE3" w:rsidRDefault="008C1F9A" w:rsidP="008C1F9A">
      <w:pPr>
        <w:numPr>
          <w:ilvl w:val="0"/>
          <w:numId w:val="240"/>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lastRenderedPageBreak/>
        <w:t>Increased Calorific Value:</w:t>
      </w:r>
      <w:r w:rsidRPr="00EE4AE3">
        <w:rPr>
          <w:rFonts w:ascii="Arial" w:eastAsia="Times New Roman" w:hAnsi="Arial" w:cs="Arial"/>
          <w:lang w:eastAsia="en-MY"/>
        </w:rPr>
        <w:t xml:space="preserve"> Up to 20% increase in calorific value translates into greater energy yield.</w:t>
      </w:r>
    </w:p>
    <w:p w14:paraId="2900F6D8" w14:textId="77777777" w:rsidR="008C1F9A" w:rsidRPr="00EE4AE3" w:rsidRDefault="008C1F9A" w:rsidP="008C1F9A">
      <w:pPr>
        <w:numPr>
          <w:ilvl w:val="0"/>
          <w:numId w:val="240"/>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Reduced Ash &amp; Potassium Content:</w:t>
      </w:r>
      <w:r w:rsidRPr="00EE4AE3">
        <w:rPr>
          <w:rFonts w:ascii="Arial" w:eastAsia="Times New Roman" w:hAnsi="Arial" w:cs="Arial"/>
          <w:lang w:eastAsia="en-MY"/>
        </w:rPr>
        <w:t xml:space="preserve"> Lower levels mitigate boiler corrosion and fouling, improving operational stability.</w:t>
      </w:r>
    </w:p>
    <w:p w14:paraId="250A891F" w14:textId="77777777" w:rsidR="008C1F9A" w:rsidRPr="00EE4AE3" w:rsidRDefault="008C1F9A" w:rsidP="008C1F9A">
      <w:pPr>
        <w:numPr>
          <w:ilvl w:val="0"/>
          <w:numId w:val="240"/>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Improved Pellet Durability:</w:t>
      </w:r>
      <w:r w:rsidRPr="00EE4AE3">
        <w:rPr>
          <w:rFonts w:ascii="Arial" w:eastAsia="Times New Roman" w:hAnsi="Arial" w:cs="Arial"/>
          <w:lang w:eastAsia="en-MY"/>
        </w:rPr>
        <w:t xml:space="preserve"> Higher density and better combustion characteristics lead to reduced breakage during transport and storage.</w:t>
      </w:r>
    </w:p>
    <w:p w14:paraId="203B3D22" w14:textId="77777777" w:rsidR="008C1F9A" w:rsidRPr="00EE4AE3" w:rsidRDefault="008C1F9A" w:rsidP="008C1F9A">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4. Compliance with Industry Standards</w:t>
      </w:r>
      <w:r w:rsidRPr="00EE4AE3">
        <w:rPr>
          <w:rFonts w:ascii="Arial" w:eastAsia="Times New Roman" w:hAnsi="Arial" w:cs="Arial"/>
          <w:lang w:eastAsia="en-MY"/>
        </w:rPr>
        <w:t xml:space="preserve"> The enhanced OPT fuel pellets are designed to align with international biomass fuel standards, including:</w:t>
      </w:r>
    </w:p>
    <w:p w14:paraId="1BA51726" w14:textId="77777777" w:rsidR="008C1F9A" w:rsidRPr="00EE4AE3" w:rsidRDefault="008C1F9A" w:rsidP="008C1F9A">
      <w:pPr>
        <w:numPr>
          <w:ilvl w:val="0"/>
          <w:numId w:val="241"/>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ISO 17225-6:</w:t>
      </w:r>
      <w:r w:rsidRPr="00EE4AE3">
        <w:rPr>
          <w:rFonts w:ascii="Arial" w:eastAsia="Times New Roman" w:hAnsi="Arial" w:cs="Arial"/>
          <w:lang w:eastAsia="en-MY"/>
        </w:rPr>
        <w:t xml:space="preserve"> Solid biofuels classification</w:t>
      </w:r>
    </w:p>
    <w:p w14:paraId="2775BF75" w14:textId="77777777" w:rsidR="008C1F9A" w:rsidRPr="00EE4AE3" w:rsidRDefault="008C1F9A" w:rsidP="008C1F9A">
      <w:pPr>
        <w:numPr>
          <w:ilvl w:val="0"/>
          <w:numId w:val="241"/>
        </w:numPr>
        <w:spacing w:before="100" w:beforeAutospacing="1" w:after="100" w:afterAutospacing="1" w:line="240" w:lineRule="auto"/>
        <w:jc w:val="both"/>
        <w:rPr>
          <w:rFonts w:ascii="Arial" w:eastAsia="Times New Roman" w:hAnsi="Arial" w:cs="Arial"/>
          <w:lang w:eastAsia="en-MY"/>
        </w:rPr>
      </w:pPr>
      <w:proofErr w:type="spellStart"/>
      <w:r w:rsidRPr="00EE4AE3">
        <w:rPr>
          <w:rFonts w:ascii="Arial" w:eastAsia="Times New Roman" w:hAnsi="Arial" w:cs="Arial"/>
          <w:b/>
          <w:bCs/>
          <w:lang w:eastAsia="en-MY"/>
        </w:rPr>
        <w:t>ENplus</w:t>
      </w:r>
      <w:proofErr w:type="spellEnd"/>
      <w:r w:rsidRPr="00EE4AE3">
        <w:rPr>
          <w:rFonts w:ascii="Arial" w:eastAsia="Times New Roman" w:hAnsi="Arial" w:cs="Arial"/>
          <w:b/>
          <w:bCs/>
          <w:lang w:eastAsia="en-MY"/>
        </w:rPr>
        <w:t xml:space="preserve"> Certification:</w:t>
      </w:r>
      <w:r w:rsidRPr="00EE4AE3">
        <w:rPr>
          <w:rFonts w:ascii="Arial" w:eastAsia="Times New Roman" w:hAnsi="Arial" w:cs="Arial"/>
          <w:lang w:eastAsia="en-MY"/>
        </w:rPr>
        <w:t xml:space="preserve"> Compliance for pelletized biomass</w:t>
      </w:r>
    </w:p>
    <w:p w14:paraId="6B3EBD40" w14:textId="77777777" w:rsidR="008C1F9A" w:rsidRPr="00EE4AE3" w:rsidRDefault="008C1F9A" w:rsidP="008C1F9A">
      <w:pPr>
        <w:numPr>
          <w:ilvl w:val="0"/>
          <w:numId w:val="241"/>
        </w:num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ASTM E871/E872:</w:t>
      </w:r>
      <w:r w:rsidRPr="00EE4AE3">
        <w:rPr>
          <w:rFonts w:ascii="Arial" w:eastAsia="Times New Roman" w:hAnsi="Arial" w:cs="Arial"/>
          <w:lang w:eastAsia="en-MY"/>
        </w:rPr>
        <w:t xml:space="preserve"> Moisture and calorific value testing</w:t>
      </w:r>
    </w:p>
    <w:p w14:paraId="60EF209B" w14:textId="77777777" w:rsidR="008C1F9A" w:rsidRPr="00EE4AE3" w:rsidRDefault="008C1F9A" w:rsidP="008C1F9A">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b/>
          <w:bCs/>
          <w:lang w:eastAsia="en-MY"/>
        </w:rPr>
        <w:t>Conclusion</w:t>
      </w:r>
      <w:r w:rsidRPr="00EE4AE3">
        <w:rPr>
          <w:rFonts w:ascii="Arial" w:eastAsia="Times New Roman" w:hAnsi="Arial" w:cs="Arial"/>
          <w:lang w:eastAsia="en-MY"/>
        </w:rPr>
        <w:t xml:space="preserve"> The incorporation of the fuel additive significantly enhances the quality of OPT fuel pellets, making them a more competitive and sustainable alternative to conventional biomass fuels. This optimization contributes to improved combustion performance, reduced operational costs, and increased environmental sustainability.</w:t>
      </w:r>
    </w:p>
    <w:p w14:paraId="50C2CAED" w14:textId="77777777" w:rsidR="008C1F9A" w:rsidRPr="00EE4AE3" w:rsidRDefault="008C1F9A" w:rsidP="008C1F9A">
      <w:pPr>
        <w:jc w:val="both"/>
        <w:rPr>
          <w:rFonts w:ascii="Arial" w:hAnsi="Arial" w:cs="Arial"/>
        </w:rPr>
      </w:pPr>
    </w:p>
    <w:p w14:paraId="0FE0A73E" w14:textId="77777777" w:rsidR="00111840" w:rsidRPr="00EE4AE3" w:rsidRDefault="00111840" w:rsidP="00111840">
      <w:pPr>
        <w:spacing w:before="100" w:beforeAutospacing="1" w:after="100" w:afterAutospacing="1" w:line="240" w:lineRule="auto"/>
        <w:jc w:val="both"/>
        <w:rPr>
          <w:rFonts w:ascii="Arial" w:eastAsia="Times New Roman" w:hAnsi="Arial" w:cs="Arial"/>
          <w:b/>
          <w:bCs/>
          <w:lang w:eastAsia="en-MY"/>
        </w:rPr>
      </w:pPr>
      <w:r w:rsidRPr="00EE4AE3">
        <w:rPr>
          <w:rFonts w:ascii="Arial" w:eastAsia="Times New Roman" w:hAnsi="Arial" w:cs="Arial"/>
          <w:b/>
          <w:bCs/>
          <w:lang w:eastAsia="en-MY"/>
        </w:rPr>
        <w:t>References</w:t>
      </w:r>
    </w:p>
    <w:p w14:paraId="387C9CB6" w14:textId="77777777" w:rsidR="00111840" w:rsidRPr="00EE4AE3" w:rsidRDefault="00111840" w:rsidP="00111840">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lang w:eastAsia="en-MY"/>
        </w:rPr>
        <w:t xml:space="preserve">[1] Relevant scientific studies on OPT fuel pellet production.  </w:t>
      </w:r>
    </w:p>
    <w:p w14:paraId="1F94CBE2"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 xml:space="preserve">Chemical Characteristics and Utilization of Oil Palm Trunks Yoichi TOMIMURA Department of Wood Chemistry, Forestry and Fore </w:t>
      </w:r>
      <w:proofErr w:type="spellStart"/>
      <w:r w:rsidRPr="00EE4AE3">
        <w:rPr>
          <w:rFonts w:ascii="Arial" w:hAnsi="Arial" w:cs="Arial"/>
        </w:rPr>
        <w:t>st</w:t>
      </w:r>
      <w:proofErr w:type="spellEnd"/>
      <w:r w:rsidRPr="00EE4AE3">
        <w:rPr>
          <w:rFonts w:ascii="Arial" w:hAnsi="Arial" w:cs="Arial"/>
        </w:rPr>
        <w:t xml:space="preserve"> Products Research Institute (Tsukuba, Ibaraki, 305 Japan).</w:t>
      </w:r>
    </w:p>
    <w:p w14:paraId="2A5E67CF"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As a source of sugar for bioethanol production (Yamada et al., 2010)</w:t>
      </w:r>
    </w:p>
    <w:p w14:paraId="02C1275A"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 xml:space="preserve">Malaysian Journal of Analytical Sciences, Vol 21 No 5 (2017): 1065 - 1073 DOI: </w:t>
      </w:r>
      <w:hyperlink r:id="rId9" w:history="1">
        <w:r w:rsidRPr="00EE4AE3">
          <w:rPr>
            <w:rStyle w:val="Hyperlink"/>
            <w:rFonts w:ascii="Arial" w:hAnsi="Arial" w:cs="Arial"/>
          </w:rPr>
          <w:t>https://doi.org/10.17576/mjas-2017-2105-08</w:t>
        </w:r>
      </w:hyperlink>
    </w:p>
    <w:p w14:paraId="470F4F2F"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Productivity of the trees would significantly drop due to aging (</w:t>
      </w:r>
      <w:proofErr w:type="spellStart"/>
      <w:r w:rsidRPr="00EE4AE3">
        <w:rPr>
          <w:rFonts w:ascii="Arial" w:hAnsi="Arial" w:cs="Arial"/>
        </w:rPr>
        <w:t>Woittiez</w:t>
      </w:r>
      <w:proofErr w:type="spellEnd"/>
      <w:r w:rsidRPr="00EE4AE3">
        <w:rPr>
          <w:rFonts w:ascii="Arial" w:hAnsi="Arial" w:cs="Arial"/>
        </w:rPr>
        <w:t xml:space="preserve"> et al., 2017)</w:t>
      </w:r>
    </w:p>
    <w:p w14:paraId="315D8D5A"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An overview of the oil palm industry in Malaysia and its waste utilization through thermochemical conversion, specifically via liquefaction Renew. Sustain. Energy Rev. (2015)</w:t>
      </w:r>
    </w:p>
    <w:p w14:paraId="6D0486EA"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 xml:space="preserve">R. Hashim et al. Characterization of raw materials and manufactured </w:t>
      </w:r>
      <w:proofErr w:type="spellStart"/>
      <w:r w:rsidRPr="00EE4AE3">
        <w:rPr>
          <w:rFonts w:ascii="Arial" w:hAnsi="Arial" w:cs="Arial"/>
        </w:rPr>
        <w:t>binderless</w:t>
      </w:r>
      <w:proofErr w:type="spellEnd"/>
      <w:r w:rsidRPr="00EE4AE3">
        <w:rPr>
          <w:rFonts w:ascii="Arial" w:hAnsi="Arial" w:cs="Arial"/>
        </w:rPr>
        <w:t xml:space="preserve"> particleboard from oil palm biomass Mater. Des. (2011)</w:t>
      </w:r>
    </w:p>
    <w:p w14:paraId="61B8BB50"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 xml:space="preserve">(Corley and Tinker, 2003c, </w:t>
      </w:r>
      <w:proofErr w:type="spellStart"/>
      <w:r w:rsidRPr="00EE4AE3">
        <w:rPr>
          <w:rFonts w:ascii="Arial" w:hAnsi="Arial" w:cs="Arial"/>
        </w:rPr>
        <w:t>Basiron</w:t>
      </w:r>
      <w:proofErr w:type="spellEnd"/>
      <w:r w:rsidRPr="00EE4AE3">
        <w:rPr>
          <w:rFonts w:ascii="Arial" w:hAnsi="Arial" w:cs="Arial"/>
        </w:rPr>
        <w:t xml:space="preserve">, 2007; </w:t>
      </w:r>
      <w:proofErr w:type="spellStart"/>
      <w:r w:rsidRPr="00EE4AE3">
        <w:rPr>
          <w:rFonts w:ascii="Arial" w:hAnsi="Arial" w:cs="Arial"/>
        </w:rPr>
        <w:t>Zulkifli</w:t>
      </w:r>
      <w:proofErr w:type="spellEnd"/>
      <w:r w:rsidRPr="00EE4AE3">
        <w:rPr>
          <w:rFonts w:ascii="Arial" w:hAnsi="Arial" w:cs="Arial"/>
        </w:rPr>
        <w:t xml:space="preserve"> H et al., 2010)</w:t>
      </w:r>
    </w:p>
    <w:p w14:paraId="06F6D318"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w:t>
      </w:r>
      <w:proofErr w:type="spellStart"/>
      <w:r w:rsidRPr="00EE4AE3">
        <w:rPr>
          <w:rFonts w:ascii="Arial" w:hAnsi="Arial" w:cs="Arial"/>
        </w:rPr>
        <w:t>Poku</w:t>
      </w:r>
      <w:proofErr w:type="spellEnd"/>
      <w:r w:rsidRPr="00EE4AE3">
        <w:rPr>
          <w:rFonts w:ascii="Arial" w:hAnsi="Arial" w:cs="Arial"/>
        </w:rPr>
        <w:t>, 2002, Wahid et al., 2005)</w:t>
      </w:r>
    </w:p>
    <w:p w14:paraId="460CE9D4"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Physicochemical, thermal, and mechanical properties of hemicellulose/carboxymethyl cellulose blend films: the influence of blending composition</w:t>
      </w:r>
    </w:p>
    <w:p w14:paraId="78734700"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2024, Biomass Conversion and Biorefinery</w:t>
      </w:r>
    </w:p>
    <w:p w14:paraId="7977B4CC"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Sustainable oil palm trunk fibre based activated carbon for the adsorption of methylene blue 2023, Scientific Reports Review of Bioenergy Potential in Jordan2023, Energies.</w:t>
      </w:r>
    </w:p>
    <w:p w14:paraId="005FE23C" w14:textId="77777777" w:rsidR="00111840" w:rsidRPr="00EE4AE3" w:rsidRDefault="00111840" w:rsidP="00111840">
      <w:pPr>
        <w:pStyle w:val="ListParagraph"/>
        <w:numPr>
          <w:ilvl w:val="0"/>
          <w:numId w:val="242"/>
        </w:numPr>
        <w:jc w:val="both"/>
        <w:rPr>
          <w:rFonts w:ascii="Arial" w:hAnsi="Arial" w:cs="Arial"/>
        </w:rPr>
      </w:pPr>
      <w:r w:rsidRPr="00EE4AE3">
        <w:rPr>
          <w:rFonts w:ascii="Arial" w:eastAsia="Yu Gothic Medium" w:hAnsi="Arial" w:cs="Arial"/>
          <w:shd w:val="clear" w:color="auto" w:fill="FEFEFE"/>
        </w:rPr>
        <w:t>[Uke et al. (2021) Journal of Environmental Management, 295:113050].</w:t>
      </w:r>
    </w:p>
    <w:p w14:paraId="7976CF77" w14:textId="77777777" w:rsidR="00111840" w:rsidRPr="00EE4AE3" w:rsidRDefault="00111840" w:rsidP="00111840">
      <w:pPr>
        <w:pStyle w:val="ListParagraph"/>
        <w:numPr>
          <w:ilvl w:val="0"/>
          <w:numId w:val="242"/>
        </w:numPr>
        <w:jc w:val="both"/>
        <w:rPr>
          <w:rFonts w:ascii="Arial" w:hAnsi="Arial" w:cs="Arial"/>
        </w:rPr>
      </w:pPr>
      <w:r w:rsidRPr="00EE4AE3">
        <w:rPr>
          <w:rFonts w:ascii="Arial" w:hAnsi="Arial" w:cs="Arial"/>
        </w:rPr>
        <w:t>Solid Fuel Making from Oil Palm Trunk - To Reform Pellet Quality for Expanding the Application</w:t>
      </w:r>
    </w:p>
    <w:p w14:paraId="5E0206DC" w14:textId="77777777" w:rsidR="00111840" w:rsidRPr="00EE4AE3" w:rsidRDefault="00111840" w:rsidP="00111840">
      <w:pPr>
        <w:pStyle w:val="ListParagraph"/>
        <w:jc w:val="both"/>
        <w:rPr>
          <w:rFonts w:ascii="Arial" w:hAnsi="Arial" w:cs="Arial"/>
        </w:rPr>
      </w:pPr>
    </w:p>
    <w:p w14:paraId="0ECE0D1A" w14:textId="77777777" w:rsidR="00111840" w:rsidRPr="00EE4AE3" w:rsidRDefault="00111840" w:rsidP="00111840">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lang w:eastAsia="en-MY"/>
        </w:rPr>
        <w:t xml:space="preserve"> [2] Industry standards for biofuel pellet quality. </w:t>
      </w:r>
    </w:p>
    <w:p w14:paraId="11D9567F" w14:textId="77777777" w:rsidR="00111840" w:rsidRPr="00EE4AE3" w:rsidRDefault="00111840" w:rsidP="00111840">
      <w:pPr>
        <w:pStyle w:val="ListParagraph"/>
        <w:numPr>
          <w:ilvl w:val="0"/>
          <w:numId w:val="245"/>
        </w:numPr>
        <w:jc w:val="both"/>
        <w:rPr>
          <w:rFonts w:ascii="Arial" w:hAnsi="Arial" w:cs="Arial"/>
        </w:rPr>
      </w:pPr>
      <w:r w:rsidRPr="00EE4AE3">
        <w:rPr>
          <w:rFonts w:ascii="Arial" w:hAnsi="Arial" w:cs="Arial"/>
        </w:rPr>
        <w:lastRenderedPageBreak/>
        <w:t xml:space="preserve">Solid Fuel Making from Oil Palm Trunk - To Reform Pellet Quality- Nippon Steel &amp; </w:t>
      </w:r>
      <w:proofErr w:type="spellStart"/>
      <w:r w:rsidRPr="00EE4AE3">
        <w:rPr>
          <w:rFonts w:ascii="Arial" w:hAnsi="Arial" w:cs="Arial"/>
        </w:rPr>
        <w:t>Sumikin</w:t>
      </w:r>
      <w:proofErr w:type="spellEnd"/>
      <w:r w:rsidRPr="00EE4AE3">
        <w:rPr>
          <w:rFonts w:ascii="Arial" w:hAnsi="Arial" w:cs="Arial"/>
        </w:rPr>
        <w:t xml:space="preserve"> Engineering</w:t>
      </w:r>
    </w:p>
    <w:p w14:paraId="59D7F484" w14:textId="77777777" w:rsidR="00111840" w:rsidRPr="00EE4AE3" w:rsidRDefault="00111840" w:rsidP="00111840">
      <w:pPr>
        <w:pStyle w:val="ListParagraph"/>
        <w:numPr>
          <w:ilvl w:val="0"/>
          <w:numId w:val="245"/>
        </w:numPr>
        <w:jc w:val="both"/>
        <w:rPr>
          <w:rFonts w:ascii="Arial" w:hAnsi="Arial" w:cs="Arial"/>
        </w:rPr>
      </w:pPr>
      <w:r w:rsidRPr="00EE4AE3">
        <w:rPr>
          <w:rFonts w:ascii="Arial" w:hAnsi="Arial" w:cs="Arial"/>
        </w:rPr>
        <w:t>Japan, Agency for Natural Resources and Energy, Strategy toward achieving the target energy mix in 2030, Agency for Natural Resources and Energy, Japan, 2018 (in Japanese).</w:t>
      </w:r>
    </w:p>
    <w:p w14:paraId="4CCC5680" w14:textId="77777777" w:rsidR="00111840" w:rsidRPr="00EE4AE3" w:rsidRDefault="00111840" w:rsidP="00111840">
      <w:pPr>
        <w:pStyle w:val="ListParagraph"/>
        <w:numPr>
          <w:ilvl w:val="0"/>
          <w:numId w:val="245"/>
        </w:numPr>
        <w:jc w:val="both"/>
        <w:rPr>
          <w:rFonts w:ascii="Arial" w:hAnsi="Arial" w:cs="Arial"/>
        </w:rPr>
      </w:pPr>
      <w:r w:rsidRPr="00EE4AE3">
        <w:rPr>
          <w:rFonts w:ascii="Arial" w:hAnsi="Arial" w:cs="Arial"/>
        </w:rPr>
        <w:t xml:space="preserve">Tetsuya KISHIGUCHI Manager, Engineering &amp; Development Section, Biomass &amp; Clean Coal Business Department, Business Solution </w:t>
      </w:r>
      <w:proofErr w:type="spellStart"/>
      <w:r w:rsidRPr="00EE4AE3">
        <w:rPr>
          <w:rFonts w:ascii="Arial" w:hAnsi="Arial" w:cs="Arial"/>
        </w:rPr>
        <w:t>Center</w:t>
      </w:r>
      <w:proofErr w:type="spellEnd"/>
      <w:r w:rsidRPr="00EE4AE3">
        <w:rPr>
          <w:rFonts w:ascii="Arial" w:hAnsi="Arial" w:cs="Arial"/>
        </w:rPr>
        <w:t xml:space="preserve"> </w:t>
      </w:r>
      <w:proofErr w:type="spellStart"/>
      <w:r w:rsidRPr="00EE4AE3">
        <w:rPr>
          <w:rFonts w:ascii="Arial" w:hAnsi="Arial" w:cs="Arial"/>
        </w:rPr>
        <w:t>Kyotaro</w:t>
      </w:r>
      <w:proofErr w:type="spellEnd"/>
      <w:r w:rsidRPr="00EE4AE3">
        <w:rPr>
          <w:rFonts w:ascii="Arial" w:hAnsi="Arial" w:cs="Arial"/>
        </w:rPr>
        <w:t xml:space="preserve"> NOGUCHI Manager, Marketing &amp; Strategy Planning Section, Biomass &amp; Clean Coal Business Department, Business Solution </w:t>
      </w:r>
      <w:proofErr w:type="spellStart"/>
      <w:r w:rsidRPr="00EE4AE3">
        <w:rPr>
          <w:rFonts w:ascii="Arial" w:hAnsi="Arial" w:cs="Arial"/>
        </w:rPr>
        <w:t>Center</w:t>
      </w:r>
      <w:proofErr w:type="spellEnd"/>
      <w:r w:rsidRPr="00EE4AE3">
        <w:rPr>
          <w:rFonts w:ascii="Arial" w:hAnsi="Arial" w:cs="Arial"/>
        </w:rPr>
        <w:t xml:space="preserve"> Takeshi NISHI Section Manager, Engineering &amp; Development Section, Biomass &amp; Clean Coal Business Department, Business Solution </w:t>
      </w:r>
      <w:proofErr w:type="spellStart"/>
      <w:r w:rsidRPr="00EE4AE3">
        <w:rPr>
          <w:rFonts w:ascii="Arial" w:hAnsi="Arial" w:cs="Arial"/>
        </w:rPr>
        <w:t>Center</w:t>
      </w:r>
      <w:proofErr w:type="spellEnd"/>
      <w:r w:rsidRPr="00EE4AE3">
        <w:rPr>
          <w:rFonts w:ascii="Arial" w:hAnsi="Arial" w:cs="Arial"/>
        </w:rPr>
        <w:t xml:space="preserve"> Masayoshi YOSHIDA Senior Manager, Engineering &amp; Development Section, Biomass &amp; Clean Coal Business Department, Business Solution </w:t>
      </w:r>
      <w:proofErr w:type="spellStart"/>
      <w:r w:rsidRPr="00EE4AE3">
        <w:rPr>
          <w:rFonts w:ascii="Arial" w:hAnsi="Arial" w:cs="Arial"/>
        </w:rPr>
        <w:t>Center</w:t>
      </w:r>
      <w:proofErr w:type="spellEnd"/>
      <w:r w:rsidRPr="00EE4AE3">
        <w:rPr>
          <w:rFonts w:ascii="Arial" w:hAnsi="Arial" w:cs="Arial"/>
        </w:rPr>
        <w:t>.</w:t>
      </w:r>
    </w:p>
    <w:p w14:paraId="561F5194" w14:textId="77777777" w:rsidR="00111840" w:rsidRPr="00EE4AE3" w:rsidRDefault="00111840" w:rsidP="00111840">
      <w:pPr>
        <w:pStyle w:val="ListParagraph"/>
        <w:numPr>
          <w:ilvl w:val="0"/>
          <w:numId w:val="245"/>
        </w:numPr>
        <w:jc w:val="both"/>
        <w:rPr>
          <w:rFonts w:ascii="Arial" w:hAnsi="Arial" w:cs="Arial"/>
        </w:rPr>
      </w:pPr>
      <w:r w:rsidRPr="00EE4AE3">
        <w:rPr>
          <w:rFonts w:ascii="Arial" w:hAnsi="Arial" w:cs="Arial"/>
        </w:rPr>
        <w:t>Cultivated in Malaysia and Indonesia as unutilized biomass resources, and developed conversion process to product biomass solid fuel from oil palm trunk and squeezer as the key technology for this process.</w:t>
      </w:r>
    </w:p>
    <w:p w14:paraId="0A8975E2" w14:textId="77777777" w:rsidR="00111840" w:rsidRPr="00EE4AE3" w:rsidRDefault="00111840" w:rsidP="00111840">
      <w:pPr>
        <w:jc w:val="both"/>
        <w:rPr>
          <w:rFonts w:ascii="Arial" w:hAnsi="Arial" w:cs="Arial"/>
        </w:rPr>
      </w:pPr>
    </w:p>
    <w:p w14:paraId="567C0DC8" w14:textId="77777777" w:rsidR="00111840" w:rsidRPr="00EE4AE3" w:rsidRDefault="00111840" w:rsidP="00111840">
      <w:pPr>
        <w:spacing w:before="100" w:beforeAutospacing="1" w:after="100" w:afterAutospacing="1" w:line="240" w:lineRule="auto"/>
        <w:jc w:val="both"/>
        <w:rPr>
          <w:rFonts w:ascii="Arial" w:eastAsia="Times New Roman" w:hAnsi="Arial" w:cs="Arial"/>
          <w:lang w:eastAsia="en-MY"/>
        </w:rPr>
      </w:pPr>
      <w:r w:rsidRPr="00EE4AE3">
        <w:rPr>
          <w:rFonts w:ascii="Arial" w:eastAsia="Times New Roman" w:hAnsi="Arial" w:cs="Arial"/>
          <w:lang w:eastAsia="en-MY"/>
        </w:rPr>
        <w:t xml:space="preserve"> [3] Guidelines for sustainability in biomass production.</w:t>
      </w:r>
    </w:p>
    <w:p w14:paraId="702991B6" w14:textId="77777777" w:rsidR="00111840" w:rsidRPr="00EE4AE3" w:rsidRDefault="00111840" w:rsidP="00111840">
      <w:pPr>
        <w:pStyle w:val="k3ksmc"/>
        <w:numPr>
          <w:ilvl w:val="0"/>
          <w:numId w:val="244"/>
        </w:numPr>
        <w:shd w:val="clear" w:color="auto" w:fill="FFFFFF"/>
        <w:spacing w:before="0" w:beforeAutospacing="0" w:after="120" w:afterAutospacing="0"/>
        <w:jc w:val="both"/>
        <w:rPr>
          <w:rFonts w:ascii="Arial" w:hAnsi="Arial" w:cs="Arial"/>
          <w:sz w:val="22"/>
          <w:szCs w:val="22"/>
        </w:rPr>
      </w:pPr>
      <w:r w:rsidRPr="00EE4AE3">
        <w:rPr>
          <w:rStyle w:val="Strong"/>
          <w:rFonts w:ascii="Arial" w:hAnsi="Arial" w:cs="Arial"/>
          <w:sz w:val="22"/>
          <w:szCs w:val="22"/>
        </w:rPr>
        <w:t>Reduce, reuse, and recycle</w:t>
      </w:r>
    </w:p>
    <w:p w14:paraId="05C7EE14" w14:textId="77777777" w:rsidR="00111840" w:rsidRPr="00EE4AE3" w:rsidRDefault="00111840" w:rsidP="00111840">
      <w:pPr>
        <w:pStyle w:val="k3ksmc"/>
        <w:numPr>
          <w:ilvl w:val="0"/>
          <w:numId w:val="244"/>
        </w:numPr>
        <w:shd w:val="clear" w:color="auto" w:fill="FFFFFF"/>
        <w:spacing w:before="0" w:beforeAutospacing="0" w:after="120" w:afterAutospacing="0"/>
        <w:jc w:val="both"/>
        <w:rPr>
          <w:rStyle w:val="uv3um"/>
          <w:rFonts w:ascii="Arial" w:hAnsi="Arial" w:cs="Arial"/>
          <w:spacing w:val="2"/>
          <w:sz w:val="22"/>
          <w:szCs w:val="22"/>
        </w:rPr>
      </w:pPr>
      <w:r w:rsidRPr="00EE4AE3">
        <w:rPr>
          <w:rFonts w:ascii="Arial" w:hAnsi="Arial" w:cs="Arial"/>
          <w:spacing w:val="2"/>
          <w:sz w:val="22"/>
          <w:szCs w:val="22"/>
        </w:rPr>
        <w:t>The 3R concept encourages the industry to use biomass efficiently and manage waste.</w:t>
      </w:r>
      <w:r w:rsidRPr="00EE4AE3">
        <w:rPr>
          <w:rStyle w:val="uv3um"/>
          <w:rFonts w:ascii="Arial" w:hAnsi="Arial" w:cs="Arial"/>
          <w:spacing w:val="2"/>
          <w:sz w:val="22"/>
          <w:szCs w:val="22"/>
        </w:rPr>
        <w:t> </w:t>
      </w:r>
    </w:p>
    <w:p w14:paraId="62052B96" w14:textId="77777777" w:rsidR="00111840" w:rsidRPr="00EE4AE3" w:rsidRDefault="00111840" w:rsidP="00111840">
      <w:pPr>
        <w:pStyle w:val="k3ksmc"/>
        <w:numPr>
          <w:ilvl w:val="0"/>
          <w:numId w:val="244"/>
        </w:numPr>
        <w:shd w:val="clear" w:color="auto" w:fill="FFFFFF"/>
        <w:spacing w:before="0" w:beforeAutospacing="0" w:after="120" w:afterAutospacing="0"/>
        <w:jc w:val="both"/>
        <w:rPr>
          <w:rFonts w:ascii="Arial" w:hAnsi="Arial" w:cs="Arial"/>
          <w:sz w:val="22"/>
          <w:szCs w:val="22"/>
        </w:rPr>
      </w:pPr>
      <w:r w:rsidRPr="00EE4AE3">
        <w:rPr>
          <w:rStyle w:val="Strong"/>
          <w:rFonts w:ascii="Arial" w:hAnsi="Arial" w:cs="Arial"/>
          <w:sz w:val="22"/>
          <w:szCs w:val="22"/>
        </w:rPr>
        <w:t>Use the whole palm tree</w:t>
      </w:r>
    </w:p>
    <w:p w14:paraId="7B660DC7" w14:textId="77777777" w:rsidR="00111840" w:rsidRPr="00EE4AE3" w:rsidRDefault="00111840" w:rsidP="00111840">
      <w:pPr>
        <w:pStyle w:val="k3ksmc"/>
        <w:numPr>
          <w:ilvl w:val="0"/>
          <w:numId w:val="244"/>
        </w:numPr>
        <w:shd w:val="clear" w:color="auto" w:fill="FFFFFF"/>
        <w:spacing w:before="0" w:beforeAutospacing="0" w:after="120" w:afterAutospacing="0"/>
        <w:jc w:val="both"/>
        <w:rPr>
          <w:rStyle w:val="uv3um"/>
          <w:rFonts w:ascii="Arial" w:hAnsi="Arial" w:cs="Arial"/>
          <w:spacing w:val="2"/>
          <w:sz w:val="22"/>
          <w:szCs w:val="22"/>
        </w:rPr>
      </w:pPr>
      <w:r w:rsidRPr="00EE4AE3">
        <w:rPr>
          <w:rFonts w:ascii="Arial" w:hAnsi="Arial" w:cs="Arial"/>
          <w:spacing w:val="2"/>
          <w:sz w:val="22"/>
          <w:szCs w:val="22"/>
        </w:rPr>
        <w:t>The oil palm trunk, leaves, and fruit can all be used as biomass.</w:t>
      </w:r>
      <w:r w:rsidRPr="00EE4AE3">
        <w:rPr>
          <w:rStyle w:val="uv3um"/>
          <w:rFonts w:ascii="Arial" w:hAnsi="Arial" w:cs="Arial"/>
          <w:spacing w:val="2"/>
          <w:sz w:val="22"/>
          <w:szCs w:val="22"/>
        </w:rPr>
        <w:t> </w:t>
      </w:r>
    </w:p>
    <w:p w14:paraId="152B87E7" w14:textId="77777777" w:rsidR="00111840" w:rsidRPr="00EE4AE3" w:rsidRDefault="00111840" w:rsidP="00111840">
      <w:pPr>
        <w:pStyle w:val="k3ksmc"/>
        <w:numPr>
          <w:ilvl w:val="0"/>
          <w:numId w:val="244"/>
        </w:numPr>
        <w:shd w:val="clear" w:color="auto" w:fill="FFFFFF"/>
        <w:spacing w:before="0" w:beforeAutospacing="0" w:after="120" w:afterAutospacing="0"/>
        <w:jc w:val="both"/>
        <w:rPr>
          <w:rFonts w:ascii="Arial" w:hAnsi="Arial" w:cs="Arial"/>
          <w:sz w:val="22"/>
          <w:szCs w:val="22"/>
        </w:rPr>
      </w:pPr>
      <w:r w:rsidRPr="00EE4AE3">
        <w:rPr>
          <w:rStyle w:val="Strong"/>
          <w:rFonts w:ascii="Arial" w:hAnsi="Arial" w:cs="Arial"/>
          <w:sz w:val="22"/>
          <w:szCs w:val="22"/>
        </w:rPr>
        <w:t>Adopt a circular economy</w:t>
      </w:r>
    </w:p>
    <w:p w14:paraId="42095F17" w14:textId="77777777" w:rsidR="00111840" w:rsidRPr="00EE4AE3" w:rsidRDefault="00111840" w:rsidP="00111840">
      <w:pPr>
        <w:pStyle w:val="k3ksmc"/>
        <w:numPr>
          <w:ilvl w:val="0"/>
          <w:numId w:val="244"/>
        </w:numPr>
        <w:shd w:val="clear" w:color="auto" w:fill="FFFFFF"/>
        <w:spacing w:before="0" w:beforeAutospacing="0" w:after="120" w:afterAutospacing="0"/>
        <w:jc w:val="both"/>
        <w:rPr>
          <w:rStyle w:val="uv3um"/>
          <w:rFonts w:ascii="Arial" w:hAnsi="Arial" w:cs="Arial"/>
          <w:spacing w:val="2"/>
          <w:sz w:val="22"/>
          <w:szCs w:val="22"/>
        </w:rPr>
      </w:pPr>
      <w:r w:rsidRPr="00EE4AE3">
        <w:rPr>
          <w:rFonts w:ascii="Arial" w:hAnsi="Arial" w:cs="Arial"/>
          <w:spacing w:val="2"/>
          <w:sz w:val="22"/>
          <w:szCs w:val="22"/>
        </w:rPr>
        <w:t>This model aims to minimize waste and use by-products to create a self-regenerative system.</w:t>
      </w:r>
      <w:r w:rsidRPr="00EE4AE3">
        <w:rPr>
          <w:rStyle w:val="uv3um"/>
          <w:rFonts w:ascii="Arial" w:hAnsi="Arial" w:cs="Arial"/>
          <w:spacing w:val="2"/>
          <w:sz w:val="22"/>
          <w:szCs w:val="22"/>
        </w:rPr>
        <w:t> </w:t>
      </w:r>
    </w:p>
    <w:p w14:paraId="7C91DBB4" w14:textId="77777777" w:rsidR="00111840" w:rsidRPr="00EE4AE3" w:rsidRDefault="00111840" w:rsidP="00111840">
      <w:pPr>
        <w:pStyle w:val="k3ksmc"/>
        <w:numPr>
          <w:ilvl w:val="0"/>
          <w:numId w:val="244"/>
        </w:numPr>
        <w:shd w:val="clear" w:color="auto" w:fill="FFFFFF"/>
        <w:spacing w:before="0" w:beforeAutospacing="0" w:after="120" w:afterAutospacing="0"/>
        <w:jc w:val="both"/>
        <w:rPr>
          <w:rFonts w:ascii="Arial" w:hAnsi="Arial" w:cs="Arial"/>
          <w:sz w:val="22"/>
          <w:szCs w:val="22"/>
        </w:rPr>
      </w:pPr>
      <w:r w:rsidRPr="00EE4AE3">
        <w:rPr>
          <w:rStyle w:val="Strong"/>
          <w:rFonts w:ascii="Arial" w:hAnsi="Arial" w:cs="Arial"/>
          <w:sz w:val="22"/>
          <w:szCs w:val="22"/>
        </w:rPr>
        <w:t>Use renewable energy</w:t>
      </w:r>
    </w:p>
    <w:p w14:paraId="02A68D3E" w14:textId="77777777" w:rsidR="00111840" w:rsidRPr="00EE4AE3" w:rsidRDefault="00111840" w:rsidP="00111840">
      <w:pPr>
        <w:pStyle w:val="k3ksmc"/>
        <w:numPr>
          <w:ilvl w:val="0"/>
          <w:numId w:val="244"/>
        </w:numPr>
        <w:shd w:val="clear" w:color="auto" w:fill="FFFFFF"/>
        <w:spacing w:before="0" w:beforeAutospacing="0" w:after="120" w:afterAutospacing="0"/>
        <w:jc w:val="both"/>
        <w:rPr>
          <w:rStyle w:val="uv3um"/>
          <w:rFonts w:ascii="Arial" w:hAnsi="Arial" w:cs="Arial"/>
          <w:spacing w:val="2"/>
          <w:sz w:val="22"/>
          <w:szCs w:val="22"/>
        </w:rPr>
      </w:pPr>
      <w:r w:rsidRPr="00EE4AE3">
        <w:rPr>
          <w:rFonts w:ascii="Arial" w:hAnsi="Arial" w:cs="Arial"/>
          <w:spacing w:val="2"/>
          <w:sz w:val="22"/>
          <w:szCs w:val="22"/>
        </w:rPr>
        <w:t>Biomass energy is a renewable energy source that can help the industry be more sustainable.</w:t>
      </w:r>
      <w:r w:rsidRPr="00EE4AE3">
        <w:rPr>
          <w:rStyle w:val="uv3um"/>
          <w:rFonts w:ascii="Arial" w:hAnsi="Arial" w:cs="Arial"/>
          <w:spacing w:val="2"/>
          <w:sz w:val="22"/>
          <w:szCs w:val="22"/>
        </w:rPr>
        <w:t> </w:t>
      </w:r>
    </w:p>
    <w:p w14:paraId="4A8538F2" w14:textId="77777777" w:rsidR="00111840" w:rsidRPr="00EE4AE3" w:rsidRDefault="00111840" w:rsidP="00111840">
      <w:pPr>
        <w:pStyle w:val="k3ksmc"/>
        <w:numPr>
          <w:ilvl w:val="0"/>
          <w:numId w:val="244"/>
        </w:numPr>
        <w:shd w:val="clear" w:color="auto" w:fill="FFFFFF"/>
        <w:spacing w:before="0" w:beforeAutospacing="0" w:after="120" w:afterAutospacing="0"/>
        <w:jc w:val="both"/>
        <w:rPr>
          <w:rFonts w:ascii="Arial" w:hAnsi="Arial" w:cs="Arial"/>
          <w:sz w:val="22"/>
          <w:szCs w:val="22"/>
        </w:rPr>
      </w:pPr>
      <w:r w:rsidRPr="00EE4AE3">
        <w:rPr>
          <w:rStyle w:val="Strong"/>
          <w:rFonts w:ascii="Arial" w:hAnsi="Arial" w:cs="Arial"/>
          <w:sz w:val="22"/>
          <w:szCs w:val="22"/>
        </w:rPr>
        <w:t>Use bio-polyols</w:t>
      </w:r>
    </w:p>
    <w:p w14:paraId="73E6894F" w14:textId="77777777" w:rsidR="00111840" w:rsidRPr="00EE4AE3" w:rsidRDefault="00111840" w:rsidP="00111840">
      <w:pPr>
        <w:pStyle w:val="k3ksmc"/>
        <w:numPr>
          <w:ilvl w:val="0"/>
          <w:numId w:val="244"/>
        </w:numPr>
        <w:shd w:val="clear" w:color="auto" w:fill="FFFFFF"/>
        <w:spacing w:before="0" w:beforeAutospacing="0" w:after="120" w:afterAutospacing="0"/>
        <w:jc w:val="both"/>
        <w:rPr>
          <w:rStyle w:val="uv3um"/>
          <w:rFonts w:ascii="Arial" w:hAnsi="Arial" w:cs="Arial"/>
          <w:spacing w:val="2"/>
          <w:sz w:val="22"/>
          <w:szCs w:val="22"/>
        </w:rPr>
      </w:pPr>
      <w:r w:rsidRPr="00EE4AE3">
        <w:rPr>
          <w:rFonts w:ascii="Arial" w:hAnsi="Arial" w:cs="Arial"/>
          <w:spacing w:val="2"/>
          <w:sz w:val="22"/>
          <w:szCs w:val="22"/>
        </w:rPr>
        <w:t>Bio-polyols are a low-carbon alternative to fossil fuel-based polyols, which can be used to make polyurethane (PU) products.</w:t>
      </w:r>
      <w:r w:rsidRPr="00EE4AE3">
        <w:rPr>
          <w:rStyle w:val="uv3um"/>
          <w:rFonts w:ascii="Arial" w:hAnsi="Arial" w:cs="Arial"/>
          <w:spacing w:val="2"/>
          <w:sz w:val="22"/>
          <w:szCs w:val="22"/>
        </w:rPr>
        <w:t> </w:t>
      </w:r>
    </w:p>
    <w:p w14:paraId="6E2E9408" w14:textId="77777777" w:rsidR="00111840" w:rsidRPr="00EE4AE3" w:rsidRDefault="00111840" w:rsidP="00111840">
      <w:pPr>
        <w:pStyle w:val="k3ksmc"/>
        <w:numPr>
          <w:ilvl w:val="0"/>
          <w:numId w:val="244"/>
        </w:numPr>
        <w:shd w:val="clear" w:color="auto" w:fill="FFFFFF"/>
        <w:spacing w:before="0" w:beforeAutospacing="0" w:after="120" w:afterAutospacing="0"/>
        <w:jc w:val="both"/>
        <w:rPr>
          <w:rFonts w:ascii="Arial" w:hAnsi="Arial" w:cs="Arial"/>
          <w:spacing w:val="2"/>
          <w:sz w:val="22"/>
          <w:szCs w:val="22"/>
        </w:rPr>
      </w:pPr>
      <w:r w:rsidRPr="00EE4AE3">
        <w:rPr>
          <w:rStyle w:val="Strong"/>
          <w:rFonts w:ascii="Arial" w:hAnsi="Arial" w:cs="Arial"/>
          <w:sz w:val="22"/>
          <w:szCs w:val="22"/>
        </w:rPr>
        <w:t>Use Best Management Practices (BMPs). (MSPO) &amp; (RSPO)</w:t>
      </w:r>
    </w:p>
    <w:p w14:paraId="0BF1EC53" w14:textId="77777777" w:rsidR="00111840" w:rsidRPr="00EE4AE3" w:rsidRDefault="00111840" w:rsidP="00111840">
      <w:pPr>
        <w:pStyle w:val="k3ksmc"/>
        <w:numPr>
          <w:ilvl w:val="0"/>
          <w:numId w:val="244"/>
        </w:numPr>
        <w:shd w:val="clear" w:color="auto" w:fill="FFFFFF"/>
        <w:spacing w:before="0" w:beforeAutospacing="0" w:after="0" w:afterAutospacing="0"/>
        <w:jc w:val="both"/>
        <w:rPr>
          <w:rStyle w:val="uv3um"/>
          <w:rFonts w:ascii="Arial" w:hAnsi="Arial" w:cs="Arial"/>
          <w:spacing w:val="2"/>
          <w:sz w:val="22"/>
          <w:szCs w:val="22"/>
        </w:rPr>
      </w:pPr>
      <w:r w:rsidRPr="00EE4AE3">
        <w:rPr>
          <w:rFonts w:ascii="Arial" w:hAnsi="Arial" w:cs="Arial"/>
          <w:spacing w:val="2"/>
          <w:sz w:val="22"/>
          <w:szCs w:val="22"/>
        </w:rPr>
        <w:t>BMPs are methods that are the most effective and practical ways to prevent or reduce pollution.</w:t>
      </w:r>
      <w:r w:rsidRPr="00EE4AE3">
        <w:rPr>
          <w:rStyle w:val="uv3um"/>
          <w:rFonts w:ascii="Arial" w:hAnsi="Arial" w:cs="Arial"/>
          <w:spacing w:val="2"/>
          <w:sz w:val="22"/>
          <w:szCs w:val="22"/>
        </w:rPr>
        <w:t>  (MSPO &amp; RSPO)</w:t>
      </w:r>
    </w:p>
    <w:p w14:paraId="5B03D18A" w14:textId="77777777" w:rsidR="00111840" w:rsidRPr="00EE4AE3" w:rsidRDefault="00111840" w:rsidP="00111840">
      <w:pPr>
        <w:pStyle w:val="k3ksmc"/>
        <w:shd w:val="clear" w:color="auto" w:fill="FFFFFF"/>
        <w:spacing w:before="0" w:beforeAutospacing="0" w:after="0" w:afterAutospacing="0"/>
        <w:jc w:val="both"/>
        <w:rPr>
          <w:rFonts w:ascii="Arial" w:hAnsi="Arial" w:cs="Arial"/>
          <w:spacing w:val="2"/>
          <w:sz w:val="22"/>
          <w:szCs w:val="22"/>
        </w:rPr>
      </w:pPr>
    </w:p>
    <w:p w14:paraId="3C8A8D79" w14:textId="77777777" w:rsidR="00111840" w:rsidRPr="00EE4AE3" w:rsidRDefault="00111840" w:rsidP="00111840">
      <w:pPr>
        <w:pStyle w:val="k3ksmc"/>
        <w:numPr>
          <w:ilvl w:val="0"/>
          <w:numId w:val="243"/>
        </w:numPr>
        <w:shd w:val="clear" w:color="auto" w:fill="FFFFFF"/>
        <w:spacing w:before="0" w:beforeAutospacing="0" w:after="0" w:afterAutospacing="0"/>
        <w:jc w:val="both"/>
        <w:rPr>
          <w:rFonts w:ascii="Arial" w:hAnsi="Arial" w:cs="Arial"/>
          <w:spacing w:val="2"/>
          <w:sz w:val="22"/>
          <w:szCs w:val="22"/>
        </w:rPr>
      </w:pPr>
      <w:r w:rsidRPr="00EE4AE3">
        <w:rPr>
          <w:rFonts w:ascii="Arial" w:hAnsi="Arial" w:cs="Arial"/>
          <w:spacing w:val="-3"/>
          <w:sz w:val="22"/>
          <w:szCs w:val="22"/>
          <w:shd w:val="clear" w:color="auto" w:fill="FFFFFF"/>
        </w:rPr>
        <w:t>By regenerating these waste products through circular solutions, not only do they benefit the environment and help mitigate climate change, they also provide cost saving measures as well as avenues for income generation for growers and smallholders. (RSPO).</w:t>
      </w:r>
    </w:p>
    <w:p w14:paraId="2A623BD7" w14:textId="77777777" w:rsidR="00111840" w:rsidRPr="00EE4AE3" w:rsidRDefault="00111840" w:rsidP="00111840">
      <w:pPr>
        <w:pStyle w:val="k3ksmc"/>
        <w:numPr>
          <w:ilvl w:val="0"/>
          <w:numId w:val="243"/>
        </w:numPr>
        <w:shd w:val="clear" w:color="auto" w:fill="FFFFFF"/>
        <w:spacing w:before="0" w:beforeAutospacing="0" w:after="0" w:afterAutospacing="0"/>
        <w:jc w:val="both"/>
        <w:rPr>
          <w:rFonts w:ascii="Arial" w:hAnsi="Arial" w:cs="Arial"/>
          <w:spacing w:val="2"/>
          <w:sz w:val="22"/>
          <w:szCs w:val="22"/>
        </w:rPr>
      </w:pPr>
      <w:r w:rsidRPr="00EE4AE3">
        <w:rPr>
          <w:rFonts w:ascii="Arial" w:hAnsi="Arial" w:cs="Arial"/>
          <w:spacing w:val="-3"/>
          <w:sz w:val="22"/>
          <w:szCs w:val="22"/>
          <w:shd w:val="clear" w:color="auto" w:fill="FFFFFF"/>
        </w:rPr>
        <w:t>The potential applications from biomass are immense. They include (but are not limited to) advanced biofuels production, including sustainable aviation fuels (SAF); high value biochemicals used in our daily lives; bioenergy regeneration, bioplastics or bio resin to replace fossil-based plastics; and medium density fibreboards (MDF) for the furniture, paper and food packaging, animal feed and biochar. (RSPO)</w:t>
      </w:r>
    </w:p>
    <w:p w14:paraId="159E7BA1" w14:textId="77777777" w:rsidR="00111840" w:rsidRPr="00EE4AE3" w:rsidRDefault="00111840" w:rsidP="00111840">
      <w:pPr>
        <w:spacing w:after="0" w:line="240" w:lineRule="auto"/>
        <w:jc w:val="both"/>
        <w:rPr>
          <w:rFonts w:ascii="Arial" w:eastAsia="Times New Roman" w:hAnsi="Arial" w:cs="Arial"/>
          <w:lang w:eastAsia="en-MY"/>
        </w:rPr>
      </w:pPr>
    </w:p>
    <w:p w14:paraId="7BF97EC4" w14:textId="77777777" w:rsidR="00111840" w:rsidRPr="00EE4AE3" w:rsidRDefault="00111840" w:rsidP="00111840">
      <w:pPr>
        <w:spacing w:after="0" w:line="240" w:lineRule="auto"/>
        <w:jc w:val="both"/>
        <w:rPr>
          <w:rFonts w:ascii="Arial" w:eastAsia="Times New Roman" w:hAnsi="Arial" w:cs="Arial"/>
          <w:lang w:eastAsia="en-MY"/>
        </w:rPr>
      </w:pPr>
    </w:p>
    <w:p w14:paraId="2D8116A5" w14:textId="77777777" w:rsidR="00111840" w:rsidRPr="00EE4AE3" w:rsidRDefault="00111840" w:rsidP="00111840">
      <w:pPr>
        <w:spacing w:after="0" w:line="240" w:lineRule="auto"/>
        <w:jc w:val="both"/>
        <w:rPr>
          <w:rFonts w:ascii="Arial" w:eastAsia="Times New Roman" w:hAnsi="Arial" w:cs="Arial"/>
          <w:lang w:eastAsia="en-MY"/>
        </w:rPr>
      </w:pPr>
    </w:p>
    <w:p w14:paraId="4C4E9214" w14:textId="77777777" w:rsidR="00111840" w:rsidRPr="00EE4AE3" w:rsidRDefault="00111840" w:rsidP="00111840">
      <w:pPr>
        <w:pStyle w:val="Heading2"/>
        <w:shd w:val="clear" w:color="auto" w:fill="FFFFFF"/>
        <w:spacing w:before="0"/>
        <w:jc w:val="both"/>
        <w:rPr>
          <w:rFonts w:ascii="Arial" w:hAnsi="Arial" w:cs="Arial"/>
          <w:color w:val="auto"/>
          <w:sz w:val="22"/>
          <w:szCs w:val="22"/>
        </w:rPr>
      </w:pPr>
      <w:r w:rsidRPr="00EE4AE3">
        <w:rPr>
          <w:rFonts w:ascii="Arial" w:hAnsi="Arial" w:cs="Arial"/>
          <w:color w:val="auto"/>
          <w:sz w:val="22"/>
          <w:szCs w:val="22"/>
        </w:rPr>
        <w:t>Muhammad Orlando Joseph</w:t>
      </w:r>
    </w:p>
    <w:p w14:paraId="7D46F6CF" w14:textId="77777777" w:rsidR="00111840" w:rsidRPr="00EE4AE3" w:rsidRDefault="00111840" w:rsidP="00111840">
      <w:pPr>
        <w:shd w:val="clear" w:color="auto" w:fill="FFFFFF"/>
        <w:spacing w:after="0"/>
        <w:jc w:val="both"/>
        <w:rPr>
          <w:rFonts w:ascii="Arial" w:hAnsi="Arial" w:cs="Arial"/>
        </w:rPr>
      </w:pPr>
      <w:r w:rsidRPr="00EE4AE3">
        <w:rPr>
          <w:rStyle w:val="orcid-id"/>
          <w:rFonts w:ascii="Arial" w:hAnsi="Arial" w:cs="Arial"/>
          <w:position w:val="5"/>
        </w:rPr>
        <w:t>https://orcid.org/0009-0008-8684-9027</w:t>
      </w:r>
    </w:p>
    <w:p w14:paraId="26775278" w14:textId="77777777" w:rsidR="00111840" w:rsidRPr="00EE4AE3" w:rsidRDefault="00111840" w:rsidP="00111840">
      <w:pPr>
        <w:spacing w:after="0"/>
        <w:jc w:val="both"/>
        <w:rPr>
          <w:rFonts w:ascii="Arial" w:hAnsi="Arial" w:cs="Arial"/>
        </w:rPr>
      </w:pPr>
      <w:r w:rsidRPr="00EE4AE3">
        <w:rPr>
          <w:rStyle w:val="author-detail-section-label"/>
          <w:rFonts w:ascii="Arial" w:hAnsi="Arial" w:cs="Arial"/>
          <w:b/>
          <w:bCs/>
          <w:shd w:val="clear" w:color="auto" w:fill="FFFFFF"/>
        </w:rPr>
        <w:t>Identifiers</w:t>
      </w:r>
    </w:p>
    <w:p w14:paraId="4AA39564" w14:textId="77777777" w:rsidR="00111840" w:rsidRPr="00EE4AE3" w:rsidRDefault="00111840" w:rsidP="00111840">
      <w:pPr>
        <w:shd w:val="clear" w:color="auto" w:fill="FFFFFF"/>
        <w:spacing w:after="0"/>
        <w:jc w:val="both"/>
        <w:rPr>
          <w:rFonts w:ascii="Arial" w:hAnsi="Arial" w:cs="Arial"/>
        </w:rPr>
      </w:pPr>
      <w:r w:rsidRPr="00EE4AE3">
        <w:rPr>
          <w:rStyle w:val="colonmark"/>
          <w:rFonts w:ascii="Arial" w:hAnsi="Arial" w:cs="Arial"/>
        </w:rPr>
        <w:t>Web of Science ResearcherID</w:t>
      </w:r>
      <w:r w:rsidRPr="00EE4AE3">
        <w:rPr>
          <w:rFonts w:ascii="Arial" w:hAnsi="Arial" w:cs="Arial"/>
        </w:rPr>
        <w:t>MCY-1129-2025</w:t>
      </w:r>
    </w:p>
    <w:p w14:paraId="00A70854" w14:textId="77777777" w:rsidR="00111840" w:rsidRPr="00EE4AE3" w:rsidRDefault="00EE4AE3" w:rsidP="00111840">
      <w:pPr>
        <w:pStyle w:val="margin-top-box"/>
        <w:shd w:val="clear" w:color="auto" w:fill="FFFFFF"/>
        <w:spacing w:before="0" w:beforeAutospacing="0" w:after="0" w:afterAutospacing="0"/>
        <w:jc w:val="both"/>
        <w:rPr>
          <w:rFonts w:ascii="Arial" w:hAnsi="Arial" w:cs="Arial"/>
          <w:sz w:val="22"/>
          <w:szCs w:val="22"/>
        </w:rPr>
      </w:pPr>
      <w:hyperlink r:id="rId10" w:tgtFrame="_blank" w:history="1">
        <w:r w:rsidR="00111840" w:rsidRPr="00EE4AE3">
          <w:rPr>
            <w:rStyle w:val="Hyperlink"/>
            <w:rFonts w:ascii="Arial" w:hAnsi="Arial" w:cs="Arial"/>
            <w:sz w:val="22"/>
            <w:szCs w:val="22"/>
          </w:rPr>
          <w:t>https://orcid.org/0009-0008-8684-9027</w:t>
        </w:r>
      </w:hyperlink>
    </w:p>
    <w:p w14:paraId="22F740AE" w14:textId="77777777" w:rsidR="00111840" w:rsidRPr="00EE4AE3" w:rsidRDefault="00111840" w:rsidP="00111840">
      <w:pPr>
        <w:spacing w:after="0"/>
        <w:jc w:val="both"/>
        <w:rPr>
          <w:rFonts w:ascii="Arial" w:hAnsi="Arial" w:cs="Arial"/>
        </w:rPr>
      </w:pPr>
    </w:p>
    <w:p w14:paraId="0279159A" w14:textId="77777777" w:rsidR="00111840" w:rsidRPr="00EE4AE3" w:rsidRDefault="00111840" w:rsidP="00111840">
      <w:pPr>
        <w:spacing w:after="0" w:line="240" w:lineRule="auto"/>
        <w:jc w:val="both"/>
        <w:rPr>
          <w:rFonts w:ascii="Arial" w:eastAsia="Times New Roman" w:hAnsi="Arial" w:cs="Arial"/>
          <w:lang w:eastAsia="en-MY"/>
        </w:rPr>
      </w:pPr>
      <w:r w:rsidRPr="00EE4AE3">
        <w:rPr>
          <w:rFonts w:ascii="Arial" w:eastAsia="Times New Roman" w:hAnsi="Arial" w:cs="Arial"/>
          <w:lang w:eastAsia="en-MY"/>
        </w:rPr>
        <w:t>Updated on: 23</w:t>
      </w:r>
      <w:r w:rsidRPr="00EE4AE3">
        <w:rPr>
          <w:rFonts w:ascii="Arial" w:eastAsia="Times New Roman" w:hAnsi="Arial" w:cs="Arial"/>
          <w:vertAlign w:val="superscript"/>
          <w:lang w:eastAsia="en-MY"/>
        </w:rPr>
        <w:t>rd</w:t>
      </w:r>
      <w:r w:rsidRPr="00EE4AE3">
        <w:rPr>
          <w:rFonts w:ascii="Arial" w:eastAsia="Times New Roman" w:hAnsi="Arial" w:cs="Arial"/>
          <w:lang w:eastAsia="en-MY"/>
        </w:rPr>
        <w:t xml:space="preserve"> January, 2025</w:t>
      </w:r>
    </w:p>
    <w:p w14:paraId="7A3E715F" w14:textId="77777777" w:rsidR="00111840" w:rsidRPr="00EE4AE3" w:rsidRDefault="00111840" w:rsidP="00111840">
      <w:pPr>
        <w:spacing w:after="0" w:line="240" w:lineRule="auto"/>
        <w:jc w:val="both"/>
        <w:rPr>
          <w:rFonts w:ascii="Arial" w:eastAsia="Times New Roman" w:hAnsi="Arial" w:cs="Arial"/>
          <w:lang w:eastAsia="en-MY"/>
        </w:rPr>
      </w:pPr>
      <w:r w:rsidRPr="00EE4AE3">
        <w:rPr>
          <w:rFonts w:ascii="Arial" w:eastAsia="Times New Roman" w:hAnsi="Arial" w:cs="Arial"/>
          <w:lang w:eastAsia="en-MY"/>
        </w:rPr>
        <w:t xml:space="preserve">Author: Muhammad Orlando Bin Joseph </w:t>
      </w:r>
    </w:p>
    <w:p w14:paraId="48904974" w14:textId="77777777" w:rsidR="00111840" w:rsidRPr="00EE4AE3" w:rsidRDefault="00111840" w:rsidP="00111840">
      <w:pPr>
        <w:spacing w:after="0" w:line="240" w:lineRule="auto"/>
        <w:jc w:val="both"/>
        <w:rPr>
          <w:rFonts w:ascii="Arial" w:eastAsia="Times New Roman" w:hAnsi="Arial" w:cs="Arial"/>
          <w:lang w:eastAsia="en-MY"/>
        </w:rPr>
      </w:pPr>
      <w:r w:rsidRPr="00EE4AE3">
        <w:rPr>
          <w:rFonts w:ascii="Arial" w:eastAsia="Times New Roman" w:hAnsi="Arial" w:cs="Arial"/>
          <w:lang w:eastAsia="en-MY"/>
        </w:rPr>
        <w:t xml:space="preserve">Co-author: Ag. </w:t>
      </w:r>
      <w:proofErr w:type="spellStart"/>
      <w:r w:rsidRPr="00EE4AE3">
        <w:rPr>
          <w:rFonts w:ascii="Arial" w:eastAsia="Times New Roman" w:hAnsi="Arial" w:cs="Arial"/>
          <w:lang w:eastAsia="en-MY"/>
        </w:rPr>
        <w:t>Mohd</w:t>
      </w:r>
      <w:proofErr w:type="spellEnd"/>
      <w:r w:rsidRPr="00EE4AE3">
        <w:rPr>
          <w:rFonts w:ascii="Arial" w:eastAsia="Times New Roman" w:hAnsi="Arial" w:cs="Arial"/>
          <w:lang w:eastAsia="en-MY"/>
        </w:rPr>
        <w:t xml:space="preserve"> </w:t>
      </w:r>
      <w:proofErr w:type="spellStart"/>
      <w:r w:rsidRPr="00EE4AE3">
        <w:rPr>
          <w:rFonts w:ascii="Arial" w:eastAsia="Times New Roman" w:hAnsi="Arial" w:cs="Arial"/>
          <w:lang w:eastAsia="en-MY"/>
        </w:rPr>
        <w:t>Hadzrul</w:t>
      </w:r>
      <w:proofErr w:type="spellEnd"/>
      <w:r w:rsidRPr="00EE4AE3">
        <w:rPr>
          <w:rFonts w:ascii="Arial" w:eastAsia="Times New Roman" w:hAnsi="Arial" w:cs="Arial"/>
          <w:lang w:eastAsia="en-MY"/>
        </w:rPr>
        <w:t xml:space="preserve"> Bin </w:t>
      </w:r>
      <w:proofErr w:type="spellStart"/>
      <w:r w:rsidRPr="00EE4AE3">
        <w:rPr>
          <w:rFonts w:ascii="Arial" w:eastAsia="Times New Roman" w:hAnsi="Arial" w:cs="Arial"/>
          <w:lang w:eastAsia="en-MY"/>
        </w:rPr>
        <w:t>Mohd</w:t>
      </w:r>
      <w:proofErr w:type="spellEnd"/>
      <w:r w:rsidRPr="00EE4AE3">
        <w:rPr>
          <w:rFonts w:ascii="Arial" w:eastAsia="Times New Roman" w:hAnsi="Arial" w:cs="Arial"/>
          <w:lang w:eastAsia="en-MY"/>
        </w:rPr>
        <w:t xml:space="preserve"> </w:t>
      </w:r>
      <w:proofErr w:type="spellStart"/>
      <w:r w:rsidRPr="00EE4AE3">
        <w:rPr>
          <w:rFonts w:ascii="Arial" w:eastAsia="Times New Roman" w:hAnsi="Arial" w:cs="Arial"/>
          <w:lang w:eastAsia="en-MY"/>
        </w:rPr>
        <w:t>Yunus</w:t>
      </w:r>
      <w:proofErr w:type="spellEnd"/>
    </w:p>
    <w:p w14:paraId="625ECAB8" w14:textId="77777777" w:rsidR="00111840" w:rsidRPr="00EE4AE3" w:rsidRDefault="00111840" w:rsidP="00111840">
      <w:pPr>
        <w:spacing w:after="0" w:line="240" w:lineRule="auto"/>
        <w:jc w:val="both"/>
        <w:rPr>
          <w:rFonts w:ascii="Arial" w:eastAsia="Times New Roman" w:hAnsi="Arial" w:cs="Arial"/>
          <w:lang w:eastAsia="en-MY"/>
        </w:rPr>
      </w:pPr>
      <w:r w:rsidRPr="00EE4AE3">
        <w:rPr>
          <w:rFonts w:ascii="Arial" w:eastAsia="Times New Roman" w:hAnsi="Arial" w:cs="Arial"/>
          <w:lang w:eastAsia="en-MY"/>
        </w:rPr>
        <w:t xml:space="preserve">Organization: </w:t>
      </w:r>
      <w:r w:rsidRPr="00EE4AE3">
        <w:rPr>
          <w:rFonts w:ascii="Arial" w:eastAsia="Times New Roman" w:hAnsi="Arial" w:cs="Arial"/>
          <w:b/>
          <w:lang w:eastAsia="en-MY"/>
        </w:rPr>
        <w:t>SUSTAINABLE BORNEO SDN. BHD.</w:t>
      </w:r>
      <w:r w:rsidRPr="00EE4AE3">
        <w:rPr>
          <w:rFonts w:ascii="Arial" w:eastAsia="Times New Roman" w:hAnsi="Arial" w:cs="Arial"/>
          <w:lang w:eastAsia="en-MY"/>
        </w:rPr>
        <w:t xml:space="preserve"> </w:t>
      </w:r>
    </w:p>
    <w:p w14:paraId="6993DE0A" w14:textId="77777777" w:rsidR="00111840" w:rsidRPr="00EE4AE3" w:rsidRDefault="00111840" w:rsidP="00111840">
      <w:pPr>
        <w:spacing w:after="0"/>
        <w:jc w:val="both"/>
        <w:rPr>
          <w:rFonts w:ascii="Arial" w:hAnsi="Arial" w:cs="Arial"/>
        </w:rPr>
      </w:pPr>
    </w:p>
    <w:p w14:paraId="2AF7AE53" w14:textId="77777777" w:rsidR="00E44EFF" w:rsidRPr="00EE4AE3" w:rsidRDefault="00E44EFF" w:rsidP="008C2DA1">
      <w:pPr>
        <w:pStyle w:val="Header"/>
        <w:tabs>
          <w:tab w:val="clear" w:pos="4513"/>
          <w:tab w:val="clear" w:pos="9026"/>
        </w:tabs>
        <w:spacing w:after="160" w:line="259" w:lineRule="auto"/>
        <w:jc w:val="both"/>
        <w:rPr>
          <w:rFonts w:ascii="Arial" w:hAnsi="Arial" w:cs="Arial"/>
        </w:rPr>
      </w:pPr>
    </w:p>
    <w:sectPr w:rsidR="00E44EFF" w:rsidRPr="00EE4AE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B8D55" w14:textId="77777777" w:rsidR="00AA5E72" w:rsidRDefault="00AA5E72" w:rsidP="00F11FF0">
      <w:pPr>
        <w:spacing w:after="0" w:line="240" w:lineRule="auto"/>
      </w:pPr>
      <w:r>
        <w:separator/>
      </w:r>
    </w:p>
  </w:endnote>
  <w:endnote w:type="continuationSeparator" w:id="0">
    <w:p w14:paraId="7376F6EC" w14:textId="77777777" w:rsidR="00AA5E72" w:rsidRDefault="00AA5E72" w:rsidP="00F1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644940"/>
      <w:docPartObj>
        <w:docPartGallery w:val="Page Numbers (Bottom of Page)"/>
        <w:docPartUnique/>
      </w:docPartObj>
    </w:sdtPr>
    <w:sdtEndPr>
      <w:rPr>
        <w:noProof/>
      </w:rPr>
    </w:sdtEndPr>
    <w:sdtContent>
      <w:p w14:paraId="21C48241" w14:textId="77777777" w:rsidR="00EE4AE3" w:rsidRDefault="00EE4A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C5C22C" w14:textId="77777777" w:rsidR="00EE4AE3" w:rsidRDefault="00EE4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71226" w14:textId="77777777" w:rsidR="00AA5E72" w:rsidRDefault="00AA5E72" w:rsidP="00F11FF0">
      <w:pPr>
        <w:spacing w:after="0" w:line="240" w:lineRule="auto"/>
      </w:pPr>
      <w:r>
        <w:separator/>
      </w:r>
    </w:p>
  </w:footnote>
  <w:footnote w:type="continuationSeparator" w:id="0">
    <w:p w14:paraId="16EF6CD1" w14:textId="77777777" w:rsidR="00AA5E72" w:rsidRDefault="00AA5E72" w:rsidP="00F11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0DD"/>
    <w:multiLevelType w:val="hybridMultilevel"/>
    <w:tmpl w:val="D9F06A10"/>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18A34D0"/>
    <w:multiLevelType w:val="multilevel"/>
    <w:tmpl w:val="B57E5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start w:val="1"/>
      <w:numFmt w:val="upperRoman"/>
      <w:lvlText w:val="%3."/>
      <w:lvlJc w:val="righ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A4BAF"/>
    <w:multiLevelType w:val="hybridMultilevel"/>
    <w:tmpl w:val="92EA9E96"/>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1F256C4"/>
    <w:multiLevelType w:val="hybridMultilevel"/>
    <w:tmpl w:val="A6D6FC64"/>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2897608"/>
    <w:multiLevelType w:val="multilevel"/>
    <w:tmpl w:val="CC8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23FAC"/>
    <w:multiLevelType w:val="hybridMultilevel"/>
    <w:tmpl w:val="CC906AFA"/>
    <w:lvl w:ilvl="0" w:tplc="44090013">
      <w:start w:val="1"/>
      <w:numFmt w:val="upp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04A4323E"/>
    <w:multiLevelType w:val="hybridMultilevel"/>
    <w:tmpl w:val="6736DA5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4AC701D"/>
    <w:multiLevelType w:val="hybridMultilevel"/>
    <w:tmpl w:val="B150EDB4"/>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04DF1858"/>
    <w:multiLevelType w:val="hybridMultilevel"/>
    <w:tmpl w:val="520038B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05E72525"/>
    <w:multiLevelType w:val="hybridMultilevel"/>
    <w:tmpl w:val="86C26AB6"/>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080F53EB"/>
    <w:multiLevelType w:val="hybridMultilevel"/>
    <w:tmpl w:val="63567960"/>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09193E60"/>
    <w:multiLevelType w:val="multilevel"/>
    <w:tmpl w:val="4E9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4267CE"/>
    <w:multiLevelType w:val="hybridMultilevel"/>
    <w:tmpl w:val="3990A278"/>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097E57B1"/>
    <w:multiLevelType w:val="hybridMultilevel"/>
    <w:tmpl w:val="CB32F0B6"/>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09941E69"/>
    <w:multiLevelType w:val="multilevel"/>
    <w:tmpl w:val="C87486B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F2287"/>
    <w:multiLevelType w:val="hybridMultilevel"/>
    <w:tmpl w:val="9A7857BC"/>
    <w:lvl w:ilvl="0" w:tplc="44090017">
      <w:start w:val="1"/>
      <w:numFmt w:val="lowerLetter"/>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09B50B90"/>
    <w:multiLevelType w:val="hybridMultilevel"/>
    <w:tmpl w:val="9E4EAD9C"/>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09BE01ED"/>
    <w:multiLevelType w:val="hybridMultilevel"/>
    <w:tmpl w:val="AB625EDC"/>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0A8C5FAC"/>
    <w:multiLevelType w:val="hybridMultilevel"/>
    <w:tmpl w:val="305CB34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0AD37731"/>
    <w:multiLevelType w:val="multilevel"/>
    <w:tmpl w:val="AE683F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696FDC"/>
    <w:multiLevelType w:val="multilevel"/>
    <w:tmpl w:val="1820D55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3843F9"/>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8246C"/>
    <w:multiLevelType w:val="hybridMultilevel"/>
    <w:tmpl w:val="FDD478E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0E4F2B89"/>
    <w:multiLevelType w:val="hybridMultilevel"/>
    <w:tmpl w:val="B06249CA"/>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0EBE2F04"/>
    <w:multiLevelType w:val="hybridMultilevel"/>
    <w:tmpl w:val="EFCE6DD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100A772E"/>
    <w:multiLevelType w:val="hybridMultilevel"/>
    <w:tmpl w:val="F1BA0166"/>
    <w:lvl w:ilvl="0" w:tplc="0ADA9FA4">
      <w:start w:val="1"/>
      <w:numFmt w:val="upperRoman"/>
      <w:lvlText w:val="%1."/>
      <w:lvlJc w:val="right"/>
      <w:pPr>
        <w:ind w:left="720" w:hanging="360"/>
      </w:pPr>
      <w:rPr>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102756E9"/>
    <w:multiLevelType w:val="multilevel"/>
    <w:tmpl w:val="C15C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787C3A"/>
    <w:multiLevelType w:val="hybridMultilevel"/>
    <w:tmpl w:val="41E20E38"/>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15:restartNumberingAfterBreak="0">
    <w:nsid w:val="10C45052"/>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D2797B"/>
    <w:multiLevelType w:val="hybridMultilevel"/>
    <w:tmpl w:val="BDBEC9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12416AE9"/>
    <w:multiLevelType w:val="hybridMultilevel"/>
    <w:tmpl w:val="EB6666D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1259182D"/>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7B3B05"/>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E75352"/>
    <w:multiLevelType w:val="multilevel"/>
    <w:tmpl w:val="C1B6D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793519"/>
    <w:multiLevelType w:val="hybridMultilevel"/>
    <w:tmpl w:val="947E167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13C07145"/>
    <w:multiLevelType w:val="multilevel"/>
    <w:tmpl w:val="448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C7442"/>
    <w:multiLevelType w:val="multilevel"/>
    <w:tmpl w:val="C4EAC1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9F48E3"/>
    <w:multiLevelType w:val="multilevel"/>
    <w:tmpl w:val="F28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C6162E"/>
    <w:multiLevelType w:val="hybridMultilevel"/>
    <w:tmpl w:val="172E967E"/>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1553496E"/>
    <w:multiLevelType w:val="hybridMultilevel"/>
    <w:tmpl w:val="86E8DD6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159E7DF8"/>
    <w:multiLevelType w:val="hybridMultilevel"/>
    <w:tmpl w:val="EE8277F2"/>
    <w:lvl w:ilvl="0" w:tplc="44090013">
      <w:start w:val="1"/>
      <w:numFmt w:val="upperRoman"/>
      <w:lvlText w:val="%1."/>
      <w:lvlJc w:val="righ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15D70E74"/>
    <w:multiLevelType w:val="multilevel"/>
    <w:tmpl w:val="54B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E0637D"/>
    <w:multiLevelType w:val="multilevel"/>
    <w:tmpl w:val="121E661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0023BA"/>
    <w:multiLevelType w:val="hybridMultilevel"/>
    <w:tmpl w:val="A18AA634"/>
    <w:lvl w:ilvl="0" w:tplc="44090017">
      <w:start w:val="1"/>
      <w:numFmt w:val="lowerLetter"/>
      <w:lvlText w:val="%1)"/>
      <w:lvlJc w:val="left"/>
      <w:pPr>
        <w:ind w:left="720" w:hanging="360"/>
      </w:pPr>
    </w:lvl>
    <w:lvl w:ilvl="1" w:tplc="4409001B">
      <w:start w:val="1"/>
      <w:numFmt w:val="low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16847085"/>
    <w:multiLevelType w:val="hybridMultilevel"/>
    <w:tmpl w:val="02083EB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18C45A65"/>
    <w:multiLevelType w:val="hybridMultilevel"/>
    <w:tmpl w:val="5E541D50"/>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19377E88"/>
    <w:multiLevelType w:val="hybridMultilevel"/>
    <w:tmpl w:val="199E0EA2"/>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7" w15:restartNumberingAfterBreak="0">
    <w:nsid w:val="195045BD"/>
    <w:multiLevelType w:val="multilevel"/>
    <w:tmpl w:val="63D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B55D8C"/>
    <w:multiLevelType w:val="multilevel"/>
    <w:tmpl w:val="F7CE5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DF465D"/>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EE6464"/>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9E6E10"/>
    <w:multiLevelType w:val="hybridMultilevel"/>
    <w:tmpl w:val="EFCE6DD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1EAB4659"/>
    <w:multiLevelType w:val="hybridMultilevel"/>
    <w:tmpl w:val="14F44466"/>
    <w:lvl w:ilvl="0" w:tplc="44090013">
      <w:start w:val="1"/>
      <w:numFmt w:val="upp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3" w15:restartNumberingAfterBreak="0">
    <w:nsid w:val="1F023498"/>
    <w:multiLevelType w:val="hybridMultilevel"/>
    <w:tmpl w:val="B4A469DC"/>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1FC461A3"/>
    <w:multiLevelType w:val="hybridMultilevel"/>
    <w:tmpl w:val="E64ECAF6"/>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5" w15:restartNumberingAfterBreak="0">
    <w:nsid w:val="21614B60"/>
    <w:multiLevelType w:val="multilevel"/>
    <w:tmpl w:val="BCBAE6C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6E1FDB"/>
    <w:multiLevelType w:val="multilevel"/>
    <w:tmpl w:val="B44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043ECE"/>
    <w:multiLevelType w:val="multilevel"/>
    <w:tmpl w:val="5322D00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1958A6"/>
    <w:multiLevelType w:val="multilevel"/>
    <w:tmpl w:val="1EE2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5255CC"/>
    <w:multiLevelType w:val="multilevel"/>
    <w:tmpl w:val="E44E03DE"/>
    <w:lvl w:ilvl="0">
      <w:start w:val="1"/>
      <w:numFmt w:val="lowerLetter"/>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A00D50"/>
    <w:multiLevelType w:val="multilevel"/>
    <w:tmpl w:val="B230473C"/>
    <w:lvl w:ilvl="0">
      <w:start w:val="1"/>
      <w:numFmt w:val="lowerLetter"/>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2AE31E1"/>
    <w:multiLevelType w:val="multilevel"/>
    <w:tmpl w:val="A4FA8A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E84C96"/>
    <w:multiLevelType w:val="hybridMultilevel"/>
    <w:tmpl w:val="945642EA"/>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3" w15:restartNumberingAfterBreak="0">
    <w:nsid w:val="237B6A6F"/>
    <w:multiLevelType w:val="multilevel"/>
    <w:tmpl w:val="E99CB548"/>
    <w:lvl w:ilvl="0">
      <w:start w:val="1"/>
      <w:numFmt w:val="lowerLetter"/>
      <w:lvlText w:val="%1)"/>
      <w:lvlJc w:val="left"/>
      <w:pPr>
        <w:tabs>
          <w:tab w:val="num" w:pos="720"/>
        </w:tabs>
        <w:ind w:left="720" w:hanging="360"/>
      </w:pPr>
      <w:rPr>
        <w:rFonts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896963"/>
    <w:multiLevelType w:val="hybridMultilevel"/>
    <w:tmpl w:val="ACFCE09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242F49F2"/>
    <w:multiLevelType w:val="hybridMultilevel"/>
    <w:tmpl w:val="09929DB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24F878DA"/>
    <w:multiLevelType w:val="multilevel"/>
    <w:tmpl w:val="A55AF39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584FC4"/>
    <w:multiLevelType w:val="hybridMultilevel"/>
    <w:tmpl w:val="8DAEB68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8" w15:restartNumberingAfterBreak="0">
    <w:nsid w:val="258D3C47"/>
    <w:multiLevelType w:val="hybridMultilevel"/>
    <w:tmpl w:val="58BC7B80"/>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25D8793B"/>
    <w:multiLevelType w:val="hybridMultilevel"/>
    <w:tmpl w:val="506CAD2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0" w15:restartNumberingAfterBreak="0">
    <w:nsid w:val="267E6576"/>
    <w:multiLevelType w:val="hybridMultilevel"/>
    <w:tmpl w:val="6BCAC5A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1" w15:restartNumberingAfterBreak="0">
    <w:nsid w:val="26DD1554"/>
    <w:multiLevelType w:val="multilevel"/>
    <w:tmpl w:val="DE0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5179E4"/>
    <w:multiLevelType w:val="hybridMultilevel"/>
    <w:tmpl w:val="F00CA3F6"/>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3" w15:restartNumberingAfterBreak="0">
    <w:nsid w:val="28627DD3"/>
    <w:multiLevelType w:val="hybridMultilevel"/>
    <w:tmpl w:val="BC0ED438"/>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4" w15:restartNumberingAfterBreak="0">
    <w:nsid w:val="2992018B"/>
    <w:multiLevelType w:val="hybridMultilevel"/>
    <w:tmpl w:val="CC60160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29AA1A51"/>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EA306A"/>
    <w:multiLevelType w:val="multilevel"/>
    <w:tmpl w:val="955ED58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FB466F"/>
    <w:multiLevelType w:val="multilevel"/>
    <w:tmpl w:val="B9929E0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7A3B96"/>
    <w:multiLevelType w:val="multilevel"/>
    <w:tmpl w:val="3EB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A24FC8"/>
    <w:multiLevelType w:val="hybridMultilevel"/>
    <w:tmpl w:val="E6EA5150"/>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0" w15:restartNumberingAfterBreak="0">
    <w:nsid w:val="2ABE7FE1"/>
    <w:multiLevelType w:val="hybridMultilevel"/>
    <w:tmpl w:val="7ECCEC52"/>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1" w15:restartNumberingAfterBreak="0">
    <w:nsid w:val="2AD13D61"/>
    <w:multiLevelType w:val="hybridMultilevel"/>
    <w:tmpl w:val="C9C66B76"/>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2" w15:restartNumberingAfterBreak="0">
    <w:nsid w:val="2B6A4C41"/>
    <w:multiLevelType w:val="multilevel"/>
    <w:tmpl w:val="459015B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B15D87"/>
    <w:multiLevelType w:val="multilevel"/>
    <w:tmpl w:val="8BC81034"/>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BF7A4D"/>
    <w:multiLevelType w:val="hybridMultilevel"/>
    <w:tmpl w:val="515CBCDE"/>
    <w:lvl w:ilvl="0" w:tplc="44090013">
      <w:start w:val="1"/>
      <w:numFmt w:val="upperRoman"/>
      <w:lvlText w:val="%1."/>
      <w:lvlJc w:val="right"/>
      <w:pPr>
        <w:ind w:left="1440" w:hanging="360"/>
      </w:pPr>
    </w:lvl>
    <w:lvl w:ilvl="1" w:tplc="4409001B">
      <w:start w:val="1"/>
      <w:numFmt w:val="lowerRoman"/>
      <w:lvlText w:val="%2."/>
      <w:lvlJc w:val="righ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5" w15:restartNumberingAfterBreak="0">
    <w:nsid w:val="2BEF1B5B"/>
    <w:multiLevelType w:val="multilevel"/>
    <w:tmpl w:val="658C4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CCB3308"/>
    <w:multiLevelType w:val="hybridMultilevel"/>
    <w:tmpl w:val="CC406F9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7" w15:restartNumberingAfterBreak="0">
    <w:nsid w:val="2D0554E1"/>
    <w:multiLevelType w:val="hybridMultilevel"/>
    <w:tmpl w:val="09F6A6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8" w15:restartNumberingAfterBreak="0">
    <w:nsid w:val="2F200C87"/>
    <w:multiLevelType w:val="hybridMultilevel"/>
    <w:tmpl w:val="9468BFCE"/>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9" w15:restartNumberingAfterBreak="0">
    <w:nsid w:val="303D4D7D"/>
    <w:multiLevelType w:val="multilevel"/>
    <w:tmpl w:val="906E2E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7663C1"/>
    <w:multiLevelType w:val="hybridMultilevel"/>
    <w:tmpl w:val="0DE8F56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1" w15:restartNumberingAfterBreak="0">
    <w:nsid w:val="319C59A5"/>
    <w:multiLevelType w:val="hybridMultilevel"/>
    <w:tmpl w:val="B51EBA9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2" w15:restartNumberingAfterBreak="0">
    <w:nsid w:val="31A966A6"/>
    <w:multiLevelType w:val="multilevel"/>
    <w:tmpl w:val="65D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EE3DC4"/>
    <w:multiLevelType w:val="hybridMultilevel"/>
    <w:tmpl w:val="0C0C63D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4" w15:restartNumberingAfterBreak="0">
    <w:nsid w:val="32180E8E"/>
    <w:multiLevelType w:val="multilevel"/>
    <w:tmpl w:val="40E049F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5C1727"/>
    <w:multiLevelType w:val="hybridMultilevel"/>
    <w:tmpl w:val="B8785886"/>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6" w15:restartNumberingAfterBreak="0">
    <w:nsid w:val="33A16409"/>
    <w:multiLevelType w:val="hybridMultilevel"/>
    <w:tmpl w:val="0B4A77A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7" w15:restartNumberingAfterBreak="0">
    <w:nsid w:val="344C76D1"/>
    <w:multiLevelType w:val="hybridMultilevel"/>
    <w:tmpl w:val="F30CA9F2"/>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8" w15:restartNumberingAfterBreak="0">
    <w:nsid w:val="35262395"/>
    <w:multiLevelType w:val="hybridMultilevel"/>
    <w:tmpl w:val="8D268DCA"/>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9" w15:restartNumberingAfterBreak="0">
    <w:nsid w:val="36D961D4"/>
    <w:multiLevelType w:val="multilevel"/>
    <w:tmpl w:val="766E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6DD7505"/>
    <w:multiLevelType w:val="hybridMultilevel"/>
    <w:tmpl w:val="477249A6"/>
    <w:lvl w:ilvl="0" w:tplc="44090013">
      <w:start w:val="1"/>
      <w:numFmt w:val="upp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1" w15:restartNumberingAfterBreak="0">
    <w:nsid w:val="36E23F78"/>
    <w:multiLevelType w:val="multilevel"/>
    <w:tmpl w:val="E7B4991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E21A9F"/>
    <w:multiLevelType w:val="multilevel"/>
    <w:tmpl w:val="18E0B31E"/>
    <w:lvl w:ilvl="0">
      <w:start w:val="1"/>
      <w:numFmt w:val="lowerLetter"/>
      <w:lvlText w:val="%1)"/>
      <w:lvlJc w:val="left"/>
      <w:pPr>
        <w:tabs>
          <w:tab w:val="num" w:pos="720"/>
        </w:tabs>
        <w:ind w:left="720" w:hanging="360"/>
      </w:pPr>
      <w:rPr>
        <w:rFonts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F03615"/>
    <w:multiLevelType w:val="multilevel"/>
    <w:tmpl w:val="159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D2160F"/>
    <w:multiLevelType w:val="hybridMultilevel"/>
    <w:tmpl w:val="2AD44C2A"/>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5" w15:restartNumberingAfterBreak="0">
    <w:nsid w:val="39CC13FB"/>
    <w:multiLevelType w:val="multilevel"/>
    <w:tmpl w:val="5D90C8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580365"/>
    <w:multiLevelType w:val="multilevel"/>
    <w:tmpl w:val="EBCA22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6D2E26"/>
    <w:multiLevelType w:val="hybridMultilevel"/>
    <w:tmpl w:val="249CF38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8" w15:restartNumberingAfterBreak="0">
    <w:nsid w:val="3B3B06A3"/>
    <w:multiLevelType w:val="multilevel"/>
    <w:tmpl w:val="820ED7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BC81CA3"/>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9C7470"/>
    <w:multiLevelType w:val="multilevel"/>
    <w:tmpl w:val="8160C5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CBF3177"/>
    <w:multiLevelType w:val="hybridMultilevel"/>
    <w:tmpl w:val="CB3C6C76"/>
    <w:lvl w:ilvl="0" w:tplc="44090013">
      <w:start w:val="1"/>
      <w:numFmt w:val="upp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2" w15:restartNumberingAfterBreak="0">
    <w:nsid w:val="3CF71F73"/>
    <w:multiLevelType w:val="hybridMultilevel"/>
    <w:tmpl w:val="783C29E4"/>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3" w15:restartNumberingAfterBreak="0">
    <w:nsid w:val="3D970270"/>
    <w:multiLevelType w:val="multilevel"/>
    <w:tmpl w:val="70641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D9A6AC2"/>
    <w:multiLevelType w:val="hybridMultilevel"/>
    <w:tmpl w:val="CC36D916"/>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5" w15:restartNumberingAfterBreak="0">
    <w:nsid w:val="3DA75F11"/>
    <w:multiLevelType w:val="multilevel"/>
    <w:tmpl w:val="D7EA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B75F37"/>
    <w:multiLevelType w:val="multilevel"/>
    <w:tmpl w:val="011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BF5B18"/>
    <w:multiLevelType w:val="hybridMultilevel"/>
    <w:tmpl w:val="EC16B05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8" w15:restartNumberingAfterBreak="0">
    <w:nsid w:val="3ED52989"/>
    <w:multiLevelType w:val="hybridMultilevel"/>
    <w:tmpl w:val="35EAAD5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9" w15:restartNumberingAfterBreak="0">
    <w:nsid w:val="408914DA"/>
    <w:multiLevelType w:val="hybridMultilevel"/>
    <w:tmpl w:val="379846F8"/>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0" w15:restartNumberingAfterBreak="0">
    <w:nsid w:val="40F40D10"/>
    <w:multiLevelType w:val="multilevel"/>
    <w:tmpl w:val="BBA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F82D9D"/>
    <w:multiLevelType w:val="multilevel"/>
    <w:tmpl w:val="5790A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687007"/>
    <w:multiLevelType w:val="hybridMultilevel"/>
    <w:tmpl w:val="081ECCE4"/>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3" w15:restartNumberingAfterBreak="0">
    <w:nsid w:val="4171467E"/>
    <w:multiLevelType w:val="hybridMultilevel"/>
    <w:tmpl w:val="1D385F3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4" w15:restartNumberingAfterBreak="0">
    <w:nsid w:val="41F4015A"/>
    <w:multiLevelType w:val="hybridMultilevel"/>
    <w:tmpl w:val="F7D8CA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5" w15:restartNumberingAfterBreak="0">
    <w:nsid w:val="42032263"/>
    <w:multiLevelType w:val="hybridMultilevel"/>
    <w:tmpl w:val="E3060016"/>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6" w15:restartNumberingAfterBreak="0">
    <w:nsid w:val="420503A5"/>
    <w:multiLevelType w:val="hybridMultilevel"/>
    <w:tmpl w:val="221A8AC4"/>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7" w15:restartNumberingAfterBreak="0">
    <w:nsid w:val="4249373E"/>
    <w:multiLevelType w:val="hybridMultilevel"/>
    <w:tmpl w:val="E9C235E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8" w15:restartNumberingAfterBreak="0">
    <w:nsid w:val="42B43A09"/>
    <w:multiLevelType w:val="hybridMultilevel"/>
    <w:tmpl w:val="74B81FD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9" w15:restartNumberingAfterBreak="0">
    <w:nsid w:val="43D503B8"/>
    <w:multiLevelType w:val="hybridMultilevel"/>
    <w:tmpl w:val="AE7A076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0" w15:restartNumberingAfterBreak="0">
    <w:nsid w:val="44801CA1"/>
    <w:multiLevelType w:val="hybridMultilevel"/>
    <w:tmpl w:val="EA902A74"/>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1" w15:restartNumberingAfterBreak="0">
    <w:nsid w:val="448A3523"/>
    <w:multiLevelType w:val="hybridMultilevel"/>
    <w:tmpl w:val="6ABC0B74"/>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2" w15:restartNumberingAfterBreak="0">
    <w:nsid w:val="450809E5"/>
    <w:multiLevelType w:val="hybridMultilevel"/>
    <w:tmpl w:val="A6E4FDC8"/>
    <w:lvl w:ilvl="0" w:tplc="642EB59C">
      <w:start w:val="1"/>
      <w:numFmt w:val="low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3" w15:restartNumberingAfterBreak="0">
    <w:nsid w:val="466B303E"/>
    <w:multiLevelType w:val="hybridMultilevel"/>
    <w:tmpl w:val="CE9E0E3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4" w15:restartNumberingAfterBreak="0">
    <w:nsid w:val="469C1CFA"/>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B13246"/>
    <w:multiLevelType w:val="hybridMultilevel"/>
    <w:tmpl w:val="A6348F92"/>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6" w15:restartNumberingAfterBreak="0">
    <w:nsid w:val="46BE30AA"/>
    <w:multiLevelType w:val="hybridMultilevel"/>
    <w:tmpl w:val="2812A8C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7" w15:restartNumberingAfterBreak="0">
    <w:nsid w:val="47147F95"/>
    <w:multiLevelType w:val="multilevel"/>
    <w:tmpl w:val="BC84B16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7525C07"/>
    <w:multiLevelType w:val="hybridMultilevel"/>
    <w:tmpl w:val="374E001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9" w15:restartNumberingAfterBreak="0">
    <w:nsid w:val="47A54601"/>
    <w:multiLevelType w:val="hybridMultilevel"/>
    <w:tmpl w:val="A7829B08"/>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0" w15:restartNumberingAfterBreak="0">
    <w:nsid w:val="47F12B7A"/>
    <w:multiLevelType w:val="hybridMultilevel"/>
    <w:tmpl w:val="4FCEFC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1" w15:restartNumberingAfterBreak="0">
    <w:nsid w:val="481B6F13"/>
    <w:multiLevelType w:val="multilevel"/>
    <w:tmpl w:val="E7C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220D78"/>
    <w:multiLevelType w:val="multilevel"/>
    <w:tmpl w:val="B0D2DA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802905"/>
    <w:multiLevelType w:val="hybridMultilevel"/>
    <w:tmpl w:val="621E91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4" w15:restartNumberingAfterBreak="0">
    <w:nsid w:val="48AF2C14"/>
    <w:multiLevelType w:val="hybridMultilevel"/>
    <w:tmpl w:val="854A02B2"/>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5" w15:restartNumberingAfterBreak="0">
    <w:nsid w:val="49453094"/>
    <w:multiLevelType w:val="hybridMultilevel"/>
    <w:tmpl w:val="DB52593E"/>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46" w15:restartNumberingAfterBreak="0">
    <w:nsid w:val="4946374D"/>
    <w:multiLevelType w:val="multilevel"/>
    <w:tmpl w:val="6376314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014950"/>
    <w:multiLevelType w:val="hybridMultilevel"/>
    <w:tmpl w:val="768A1A6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8" w15:restartNumberingAfterBreak="0">
    <w:nsid w:val="4BED123F"/>
    <w:multiLevelType w:val="multilevel"/>
    <w:tmpl w:val="40B0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CC271DB"/>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DAF68FF"/>
    <w:multiLevelType w:val="multilevel"/>
    <w:tmpl w:val="955ED58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DC54B82"/>
    <w:multiLevelType w:val="hybridMultilevel"/>
    <w:tmpl w:val="20E6808C"/>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2" w15:restartNumberingAfterBreak="0">
    <w:nsid w:val="4DFC0861"/>
    <w:multiLevelType w:val="hybridMultilevel"/>
    <w:tmpl w:val="355A2C4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3" w15:restartNumberingAfterBreak="0">
    <w:nsid w:val="4E2E6ED0"/>
    <w:multiLevelType w:val="multilevel"/>
    <w:tmpl w:val="BDAC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F0826D4"/>
    <w:multiLevelType w:val="hybridMultilevel"/>
    <w:tmpl w:val="95D23BFA"/>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5" w15:restartNumberingAfterBreak="0">
    <w:nsid w:val="4F9B293A"/>
    <w:multiLevelType w:val="hybridMultilevel"/>
    <w:tmpl w:val="541AEB82"/>
    <w:lvl w:ilvl="0" w:tplc="44090017">
      <w:start w:val="1"/>
      <w:numFmt w:val="low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6" w15:restartNumberingAfterBreak="0">
    <w:nsid w:val="505E6E5F"/>
    <w:multiLevelType w:val="multilevel"/>
    <w:tmpl w:val="0354F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0C10C5"/>
    <w:multiLevelType w:val="hybridMultilevel"/>
    <w:tmpl w:val="07A23B4E"/>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8" w15:restartNumberingAfterBreak="0">
    <w:nsid w:val="51334ABA"/>
    <w:multiLevelType w:val="hybridMultilevel"/>
    <w:tmpl w:val="40BE2B7C"/>
    <w:lvl w:ilvl="0" w:tplc="44090017">
      <w:start w:val="1"/>
      <w:numFmt w:val="lowerLetter"/>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9" w15:restartNumberingAfterBreak="0">
    <w:nsid w:val="51403A40"/>
    <w:multiLevelType w:val="hybridMultilevel"/>
    <w:tmpl w:val="DFFEA01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0" w15:restartNumberingAfterBreak="0">
    <w:nsid w:val="522A5783"/>
    <w:multiLevelType w:val="hybridMultilevel"/>
    <w:tmpl w:val="1214E9A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1" w15:restartNumberingAfterBreak="0">
    <w:nsid w:val="52CA48C3"/>
    <w:multiLevelType w:val="hybridMultilevel"/>
    <w:tmpl w:val="463AB2CC"/>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2" w15:restartNumberingAfterBreak="0">
    <w:nsid w:val="52F13C26"/>
    <w:multiLevelType w:val="hybridMultilevel"/>
    <w:tmpl w:val="77C2ADB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3" w15:restartNumberingAfterBreak="0">
    <w:nsid w:val="53B17003"/>
    <w:multiLevelType w:val="hybridMultilevel"/>
    <w:tmpl w:val="FB3A8774"/>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4" w15:restartNumberingAfterBreak="0">
    <w:nsid w:val="54580B37"/>
    <w:multiLevelType w:val="multilevel"/>
    <w:tmpl w:val="C44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446707"/>
    <w:multiLevelType w:val="hybridMultilevel"/>
    <w:tmpl w:val="83C24F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6" w15:restartNumberingAfterBreak="0">
    <w:nsid w:val="56541675"/>
    <w:multiLevelType w:val="hybridMultilevel"/>
    <w:tmpl w:val="6B063168"/>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7" w15:restartNumberingAfterBreak="0">
    <w:nsid w:val="57452974"/>
    <w:multiLevelType w:val="multilevel"/>
    <w:tmpl w:val="5EE4D3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7867A3F"/>
    <w:multiLevelType w:val="hybridMultilevel"/>
    <w:tmpl w:val="448CFA88"/>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9" w15:restartNumberingAfterBreak="0">
    <w:nsid w:val="58B71FB1"/>
    <w:multiLevelType w:val="multilevel"/>
    <w:tmpl w:val="FE30F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8B906BE"/>
    <w:multiLevelType w:val="hybridMultilevel"/>
    <w:tmpl w:val="C95C4DB6"/>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1" w15:restartNumberingAfterBreak="0">
    <w:nsid w:val="58C70DBB"/>
    <w:multiLevelType w:val="multilevel"/>
    <w:tmpl w:val="DBE6C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B37EE8"/>
    <w:multiLevelType w:val="multilevel"/>
    <w:tmpl w:val="B0BED68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2C0685"/>
    <w:multiLevelType w:val="hybridMultilevel"/>
    <w:tmpl w:val="08061BE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4" w15:restartNumberingAfterBreak="0">
    <w:nsid w:val="5A3A1C0F"/>
    <w:multiLevelType w:val="hybridMultilevel"/>
    <w:tmpl w:val="2A6E0AE6"/>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5" w15:restartNumberingAfterBreak="0">
    <w:nsid w:val="5A647137"/>
    <w:multiLevelType w:val="hybridMultilevel"/>
    <w:tmpl w:val="5B68194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6" w15:restartNumberingAfterBreak="0">
    <w:nsid w:val="5AC33F68"/>
    <w:multiLevelType w:val="hybridMultilevel"/>
    <w:tmpl w:val="0208435A"/>
    <w:lvl w:ilvl="0" w:tplc="44090017">
      <w:start w:val="1"/>
      <w:numFmt w:val="lowerLetter"/>
      <w:lvlText w:val="%1)"/>
      <w:lvlJc w:val="left"/>
      <w:pPr>
        <w:ind w:left="720" w:hanging="360"/>
      </w:pPr>
    </w:lvl>
    <w:lvl w:ilvl="1" w:tplc="3CD29E66">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7" w15:restartNumberingAfterBreak="0">
    <w:nsid w:val="5B964BF0"/>
    <w:multiLevelType w:val="hybridMultilevel"/>
    <w:tmpl w:val="DF1A983C"/>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8" w15:restartNumberingAfterBreak="0">
    <w:nsid w:val="5C0D35D4"/>
    <w:multiLevelType w:val="hybridMultilevel"/>
    <w:tmpl w:val="AB7E7D20"/>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9" w15:restartNumberingAfterBreak="0">
    <w:nsid w:val="5C920A08"/>
    <w:multiLevelType w:val="hybridMultilevel"/>
    <w:tmpl w:val="04DCB3E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0" w15:restartNumberingAfterBreak="0">
    <w:nsid w:val="5D223D8D"/>
    <w:multiLevelType w:val="multilevel"/>
    <w:tmpl w:val="2FF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3B75B1"/>
    <w:multiLevelType w:val="hybridMultilevel"/>
    <w:tmpl w:val="8B7A57E6"/>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2" w15:restartNumberingAfterBreak="0">
    <w:nsid w:val="5DDF7A44"/>
    <w:multiLevelType w:val="multilevel"/>
    <w:tmpl w:val="C14A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F05178F"/>
    <w:multiLevelType w:val="hybridMultilevel"/>
    <w:tmpl w:val="9E98AA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4" w15:restartNumberingAfterBreak="0">
    <w:nsid w:val="5F0C0C8D"/>
    <w:multiLevelType w:val="multilevel"/>
    <w:tmpl w:val="51E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1D2BFE"/>
    <w:multiLevelType w:val="hybridMultilevel"/>
    <w:tmpl w:val="EE3C357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6" w15:restartNumberingAfterBreak="0">
    <w:nsid w:val="5FFF087D"/>
    <w:multiLevelType w:val="hybridMultilevel"/>
    <w:tmpl w:val="E1401554"/>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7" w15:restartNumberingAfterBreak="0">
    <w:nsid w:val="63201847"/>
    <w:multiLevelType w:val="hybridMultilevel"/>
    <w:tmpl w:val="2744D998"/>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8" w15:restartNumberingAfterBreak="0">
    <w:nsid w:val="637C683E"/>
    <w:multiLevelType w:val="hybridMultilevel"/>
    <w:tmpl w:val="55564C2C"/>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9" w15:restartNumberingAfterBreak="0">
    <w:nsid w:val="63EC2D40"/>
    <w:multiLevelType w:val="hybridMultilevel"/>
    <w:tmpl w:val="67F6C14E"/>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0" w15:restartNumberingAfterBreak="0">
    <w:nsid w:val="649D200C"/>
    <w:multiLevelType w:val="hybridMultilevel"/>
    <w:tmpl w:val="2E9C739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1" w15:restartNumberingAfterBreak="0">
    <w:nsid w:val="64AF6C09"/>
    <w:multiLevelType w:val="multilevel"/>
    <w:tmpl w:val="A270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54718E0"/>
    <w:multiLevelType w:val="multilevel"/>
    <w:tmpl w:val="E510231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64366B7"/>
    <w:multiLevelType w:val="multilevel"/>
    <w:tmpl w:val="6E263D3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DC493F"/>
    <w:multiLevelType w:val="hybridMultilevel"/>
    <w:tmpl w:val="8160E56C"/>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5" w15:restartNumberingAfterBreak="0">
    <w:nsid w:val="670A33F1"/>
    <w:multiLevelType w:val="hybridMultilevel"/>
    <w:tmpl w:val="BDBEC9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6" w15:restartNumberingAfterBreak="0">
    <w:nsid w:val="67254DEC"/>
    <w:multiLevelType w:val="hybridMultilevel"/>
    <w:tmpl w:val="2F1EF92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7" w15:restartNumberingAfterBreak="0">
    <w:nsid w:val="676273DD"/>
    <w:multiLevelType w:val="hybridMultilevel"/>
    <w:tmpl w:val="6806317A"/>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8" w15:restartNumberingAfterBreak="0">
    <w:nsid w:val="690243F0"/>
    <w:multiLevelType w:val="multilevel"/>
    <w:tmpl w:val="014C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9C7582C"/>
    <w:multiLevelType w:val="hybridMultilevel"/>
    <w:tmpl w:val="A20E6D2C"/>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0" w15:restartNumberingAfterBreak="0">
    <w:nsid w:val="69ED785C"/>
    <w:multiLevelType w:val="hybridMultilevel"/>
    <w:tmpl w:val="55C49C62"/>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1" w15:restartNumberingAfterBreak="0">
    <w:nsid w:val="6A7A139E"/>
    <w:multiLevelType w:val="hybridMultilevel"/>
    <w:tmpl w:val="6DB2B1D6"/>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2" w15:restartNumberingAfterBreak="0">
    <w:nsid w:val="6BFB5007"/>
    <w:multiLevelType w:val="hybridMultilevel"/>
    <w:tmpl w:val="55564C2C"/>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3" w15:restartNumberingAfterBreak="0">
    <w:nsid w:val="6C1B2676"/>
    <w:multiLevelType w:val="hybridMultilevel"/>
    <w:tmpl w:val="76BA3C0C"/>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4" w15:restartNumberingAfterBreak="0">
    <w:nsid w:val="6C677ABF"/>
    <w:multiLevelType w:val="multilevel"/>
    <w:tmpl w:val="6FF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8A39DF"/>
    <w:multiLevelType w:val="hybridMultilevel"/>
    <w:tmpl w:val="BCC0853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6" w15:restartNumberingAfterBreak="0">
    <w:nsid w:val="6CAE14DA"/>
    <w:multiLevelType w:val="hybridMultilevel"/>
    <w:tmpl w:val="EC1A237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7" w15:restartNumberingAfterBreak="0">
    <w:nsid w:val="6CD444D8"/>
    <w:multiLevelType w:val="hybridMultilevel"/>
    <w:tmpl w:val="C1FC8A40"/>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8" w15:restartNumberingAfterBreak="0">
    <w:nsid w:val="6DFA7123"/>
    <w:multiLevelType w:val="multilevel"/>
    <w:tmpl w:val="A55AF39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0A55C9"/>
    <w:multiLevelType w:val="hybridMultilevel"/>
    <w:tmpl w:val="844CC712"/>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0" w15:restartNumberingAfterBreak="0">
    <w:nsid w:val="6EDB06AE"/>
    <w:multiLevelType w:val="multilevel"/>
    <w:tmpl w:val="BE7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9508C9"/>
    <w:multiLevelType w:val="hybridMultilevel"/>
    <w:tmpl w:val="69BCD6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2" w15:restartNumberingAfterBreak="0">
    <w:nsid w:val="6FE6155F"/>
    <w:multiLevelType w:val="hybridMultilevel"/>
    <w:tmpl w:val="35C4E774"/>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3" w15:restartNumberingAfterBreak="0">
    <w:nsid w:val="70B80C60"/>
    <w:multiLevelType w:val="hybridMultilevel"/>
    <w:tmpl w:val="8F5C4BE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4" w15:restartNumberingAfterBreak="0">
    <w:nsid w:val="72003490"/>
    <w:multiLevelType w:val="multilevel"/>
    <w:tmpl w:val="955ED58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2D071B3"/>
    <w:multiLevelType w:val="hybridMultilevel"/>
    <w:tmpl w:val="42E01FB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6" w15:restartNumberingAfterBreak="0">
    <w:nsid w:val="738A40CD"/>
    <w:multiLevelType w:val="multilevel"/>
    <w:tmpl w:val="7C985B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3927787"/>
    <w:multiLevelType w:val="multilevel"/>
    <w:tmpl w:val="EED4E76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D460E1"/>
    <w:multiLevelType w:val="hybridMultilevel"/>
    <w:tmpl w:val="B3DECE2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9" w15:restartNumberingAfterBreak="0">
    <w:nsid w:val="74146D74"/>
    <w:multiLevelType w:val="multilevel"/>
    <w:tmpl w:val="A9C2009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594231"/>
    <w:multiLevelType w:val="hybridMultilevel"/>
    <w:tmpl w:val="2D48ACEE"/>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1" w15:restartNumberingAfterBreak="0">
    <w:nsid w:val="749555A4"/>
    <w:multiLevelType w:val="hybridMultilevel"/>
    <w:tmpl w:val="92E4A87A"/>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2" w15:restartNumberingAfterBreak="0">
    <w:nsid w:val="74EA127C"/>
    <w:multiLevelType w:val="multilevel"/>
    <w:tmpl w:val="62A84698"/>
    <w:lvl w:ilvl="0">
      <w:start w:val="1"/>
      <w:numFmt w:val="lowerLetter"/>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559234E"/>
    <w:multiLevelType w:val="multilevel"/>
    <w:tmpl w:val="1A82373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CB4AF4"/>
    <w:multiLevelType w:val="multilevel"/>
    <w:tmpl w:val="933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696C8D"/>
    <w:multiLevelType w:val="hybridMultilevel"/>
    <w:tmpl w:val="4E64CF30"/>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6" w15:restartNumberingAfterBreak="0">
    <w:nsid w:val="76894712"/>
    <w:multiLevelType w:val="hybridMultilevel"/>
    <w:tmpl w:val="88046FE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7" w15:restartNumberingAfterBreak="0">
    <w:nsid w:val="768F2E8A"/>
    <w:multiLevelType w:val="multilevel"/>
    <w:tmpl w:val="5A5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E92B2C"/>
    <w:multiLevelType w:val="hybridMultilevel"/>
    <w:tmpl w:val="F6D4A4F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9" w15:restartNumberingAfterBreak="0">
    <w:nsid w:val="775674D2"/>
    <w:multiLevelType w:val="hybridMultilevel"/>
    <w:tmpl w:val="CE3425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0" w15:restartNumberingAfterBreak="0">
    <w:nsid w:val="7792621F"/>
    <w:multiLevelType w:val="multilevel"/>
    <w:tmpl w:val="3182B70C"/>
    <w:lvl w:ilvl="0">
      <w:start w:val="1"/>
      <w:numFmt w:val="lowerLetter"/>
      <w:lvlText w:val="%1)"/>
      <w:lvlJc w:val="left"/>
      <w:pPr>
        <w:tabs>
          <w:tab w:val="num" w:pos="720"/>
        </w:tabs>
        <w:ind w:left="720" w:hanging="360"/>
      </w:pPr>
      <w:rPr>
        <w:rFonts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C752B4"/>
    <w:multiLevelType w:val="hybridMultilevel"/>
    <w:tmpl w:val="F306EF7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2" w15:restartNumberingAfterBreak="0">
    <w:nsid w:val="7806468E"/>
    <w:multiLevelType w:val="multilevel"/>
    <w:tmpl w:val="B0D2DA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18111C"/>
    <w:multiLevelType w:val="multilevel"/>
    <w:tmpl w:val="3830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8302345"/>
    <w:multiLevelType w:val="multilevel"/>
    <w:tmpl w:val="834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692134"/>
    <w:multiLevelType w:val="hybridMultilevel"/>
    <w:tmpl w:val="5E94AE2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6" w15:restartNumberingAfterBreak="0">
    <w:nsid w:val="78B17E69"/>
    <w:multiLevelType w:val="hybridMultilevel"/>
    <w:tmpl w:val="E32E1E96"/>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7" w15:restartNumberingAfterBreak="0">
    <w:nsid w:val="7A530AC2"/>
    <w:multiLevelType w:val="hybridMultilevel"/>
    <w:tmpl w:val="D8B4F4E2"/>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8" w15:restartNumberingAfterBreak="0">
    <w:nsid w:val="7ABC44FB"/>
    <w:multiLevelType w:val="multilevel"/>
    <w:tmpl w:val="0674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CB175B"/>
    <w:multiLevelType w:val="hybridMultilevel"/>
    <w:tmpl w:val="591C041A"/>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0" w15:restartNumberingAfterBreak="0">
    <w:nsid w:val="7AD465EE"/>
    <w:multiLevelType w:val="hybridMultilevel"/>
    <w:tmpl w:val="6DB29CA8"/>
    <w:lvl w:ilvl="0" w:tplc="44090017">
      <w:start w:val="1"/>
      <w:numFmt w:val="lowerLetter"/>
      <w:lvlText w:val="%1)"/>
      <w:lvlJc w:val="left"/>
      <w:pPr>
        <w:ind w:left="720" w:hanging="360"/>
      </w:pPr>
    </w:lvl>
    <w:lvl w:ilvl="1" w:tplc="44090013">
      <w:start w:val="1"/>
      <w:numFmt w:val="upp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1" w15:restartNumberingAfterBreak="0">
    <w:nsid w:val="7AF306D6"/>
    <w:multiLevelType w:val="multilevel"/>
    <w:tmpl w:val="05F02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B751134"/>
    <w:multiLevelType w:val="hybridMultilevel"/>
    <w:tmpl w:val="76FABCD6"/>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3" w15:restartNumberingAfterBreak="0">
    <w:nsid w:val="7BD01F19"/>
    <w:multiLevelType w:val="multilevel"/>
    <w:tmpl w:val="759E8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D47556F"/>
    <w:multiLevelType w:val="hybridMultilevel"/>
    <w:tmpl w:val="15CA629C"/>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45" w15:restartNumberingAfterBreak="0">
    <w:nsid w:val="7D72449A"/>
    <w:multiLevelType w:val="multilevel"/>
    <w:tmpl w:val="FF9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EBF2BD4"/>
    <w:multiLevelType w:val="hybridMultilevel"/>
    <w:tmpl w:val="337C900E"/>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7" w15:restartNumberingAfterBreak="0">
    <w:nsid w:val="7F2E57D6"/>
    <w:multiLevelType w:val="hybridMultilevel"/>
    <w:tmpl w:val="F5102D6C"/>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8"/>
  </w:num>
  <w:num w:numId="2">
    <w:abstractNumId w:val="171"/>
  </w:num>
  <w:num w:numId="3">
    <w:abstractNumId w:val="216"/>
  </w:num>
  <w:num w:numId="4">
    <w:abstractNumId w:val="169"/>
  </w:num>
  <w:num w:numId="5">
    <w:abstractNumId w:val="36"/>
  </w:num>
  <w:num w:numId="6">
    <w:abstractNumId w:val="108"/>
  </w:num>
  <w:num w:numId="7">
    <w:abstractNumId w:val="105"/>
  </w:num>
  <w:num w:numId="8">
    <w:abstractNumId w:val="11"/>
  </w:num>
  <w:num w:numId="9">
    <w:abstractNumId w:val="48"/>
  </w:num>
  <w:num w:numId="10">
    <w:abstractNumId w:val="19"/>
  </w:num>
  <w:num w:numId="11">
    <w:abstractNumId w:val="156"/>
  </w:num>
  <w:num w:numId="12">
    <w:abstractNumId w:val="106"/>
  </w:num>
  <w:num w:numId="13">
    <w:abstractNumId w:val="85"/>
  </w:num>
  <w:num w:numId="14">
    <w:abstractNumId w:val="61"/>
  </w:num>
  <w:num w:numId="15">
    <w:abstractNumId w:val="66"/>
  </w:num>
  <w:num w:numId="16">
    <w:abstractNumId w:val="208"/>
  </w:num>
  <w:num w:numId="17">
    <w:abstractNumId w:val="59"/>
  </w:num>
  <w:num w:numId="18">
    <w:abstractNumId w:val="1"/>
  </w:num>
  <w:num w:numId="19">
    <w:abstractNumId w:val="222"/>
  </w:num>
  <w:num w:numId="20">
    <w:abstractNumId w:val="224"/>
  </w:num>
  <w:num w:numId="21">
    <w:abstractNumId w:val="115"/>
  </w:num>
  <w:num w:numId="22">
    <w:abstractNumId w:val="116"/>
  </w:num>
  <w:num w:numId="23">
    <w:abstractNumId w:val="26"/>
  </w:num>
  <w:num w:numId="24">
    <w:abstractNumId w:val="245"/>
  </w:num>
  <w:num w:numId="25">
    <w:abstractNumId w:val="56"/>
  </w:num>
  <w:num w:numId="26">
    <w:abstractNumId w:val="103"/>
  </w:num>
  <w:num w:numId="27">
    <w:abstractNumId w:val="233"/>
  </w:num>
  <w:num w:numId="28">
    <w:abstractNumId w:val="113"/>
  </w:num>
  <w:num w:numId="29">
    <w:abstractNumId w:val="182"/>
  </w:num>
  <w:num w:numId="30">
    <w:abstractNumId w:val="243"/>
  </w:num>
  <w:num w:numId="31">
    <w:abstractNumId w:val="148"/>
  </w:num>
  <w:num w:numId="32">
    <w:abstractNumId w:val="71"/>
  </w:num>
  <w:num w:numId="33">
    <w:abstractNumId w:val="180"/>
  </w:num>
  <w:num w:numId="34">
    <w:abstractNumId w:val="92"/>
  </w:num>
  <w:num w:numId="35">
    <w:abstractNumId w:val="234"/>
  </w:num>
  <w:num w:numId="36">
    <w:abstractNumId w:val="41"/>
  </w:num>
  <w:num w:numId="37">
    <w:abstractNumId w:val="89"/>
  </w:num>
  <w:num w:numId="38">
    <w:abstractNumId w:val="193"/>
  </w:num>
  <w:num w:numId="39">
    <w:abstractNumId w:val="69"/>
  </w:num>
  <w:num w:numId="40">
    <w:abstractNumId w:val="6"/>
  </w:num>
  <w:num w:numId="41">
    <w:abstractNumId w:val="34"/>
  </w:num>
  <w:num w:numId="42">
    <w:abstractNumId w:val="86"/>
  </w:num>
  <w:num w:numId="43">
    <w:abstractNumId w:val="190"/>
  </w:num>
  <w:num w:numId="44">
    <w:abstractNumId w:val="102"/>
  </w:num>
  <w:num w:numId="45">
    <w:abstractNumId w:val="49"/>
  </w:num>
  <w:num w:numId="46">
    <w:abstractNumId w:val="50"/>
  </w:num>
  <w:num w:numId="47">
    <w:abstractNumId w:val="109"/>
  </w:num>
  <w:num w:numId="48">
    <w:abstractNumId w:val="28"/>
  </w:num>
  <w:num w:numId="49">
    <w:abstractNumId w:val="21"/>
  </w:num>
  <w:num w:numId="50">
    <w:abstractNumId w:val="75"/>
  </w:num>
  <w:num w:numId="51">
    <w:abstractNumId w:val="31"/>
  </w:num>
  <w:num w:numId="52">
    <w:abstractNumId w:val="149"/>
  </w:num>
  <w:num w:numId="53">
    <w:abstractNumId w:val="32"/>
  </w:num>
  <w:num w:numId="54">
    <w:abstractNumId w:val="134"/>
  </w:num>
  <w:num w:numId="55">
    <w:abstractNumId w:val="167"/>
  </w:num>
  <w:num w:numId="56">
    <w:abstractNumId w:val="181"/>
  </w:num>
  <w:num w:numId="57">
    <w:abstractNumId w:val="187"/>
  </w:num>
  <w:num w:numId="58">
    <w:abstractNumId w:val="97"/>
  </w:num>
  <w:num w:numId="59">
    <w:abstractNumId w:val="9"/>
  </w:num>
  <w:num w:numId="60">
    <w:abstractNumId w:val="168"/>
  </w:num>
  <w:num w:numId="61">
    <w:abstractNumId w:val="246"/>
  </w:num>
  <w:num w:numId="62">
    <w:abstractNumId w:val="73"/>
  </w:num>
  <w:num w:numId="63">
    <w:abstractNumId w:val="130"/>
  </w:num>
  <w:num w:numId="64">
    <w:abstractNumId w:val="212"/>
  </w:num>
  <w:num w:numId="65">
    <w:abstractNumId w:val="200"/>
  </w:num>
  <w:num w:numId="66">
    <w:abstractNumId w:val="12"/>
  </w:num>
  <w:num w:numId="67">
    <w:abstractNumId w:val="203"/>
  </w:num>
  <w:num w:numId="68">
    <w:abstractNumId w:val="46"/>
  </w:num>
  <w:num w:numId="69">
    <w:abstractNumId w:val="215"/>
  </w:num>
  <w:num w:numId="70">
    <w:abstractNumId w:val="5"/>
  </w:num>
  <w:num w:numId="71">
    <w:abstractNumId w:val="111"/>
  </w:num>
  <w:num w:numId="72">
    <w:abstractNumId w:val="100"/>
  </w:num>
  <w:num w:numId="73">
    <w:abstractNumId w:val="15"/>
  </w:num>
  <w:num w:numId="74">
    <w:abstractNumId w:val="157"/>
  </w:num>
  <w:num w:numId="75">
    <w:abstractNumId w:val="147"/>
  </w:num>
  <w:num w:numId="76">
    <w:abstractNumId w:val="129"/>
  </w:num>
  <w:num w:numId="77">
    <w:abstractNumId w:val="53"/>
  </w:num>
  <w:num w:numId="78">
    <w:abstractNumId w:val="213"/>
  </w:num>
  <w:num w:numId="79">
    <w:abstractNumId w:val="152"/>
  </w:num>
  <w:num w:numId="80">
    <w:abstractNumId w:val="205"/>
  </w:num>
  <w:num w:numId="81">
    <w:abstractNumId w:val="2"/>
  </w:num>
  <w:num w:numId="82">
    <w:abstractNumId w:val="22"/>
  </w:num>
  <w:num w:numId="83">
    <w:abstractNumId w:val="133"/>
  </w:num>
  <w:num w:numId="84">
    <w:abstractNumId w:val="16"/>
  </w:num>
  <w:num w:numId="85">
    <w:abstractNumId w:val="150"/>
  </w:num>
  <w:num w:numId="86">
    <w:abstractNumId w:val="214"/>
  </w:num>
  <w:num w:numId="87">
    <w:abstractNumId w:val="76"/>
  </w:num>
  <w:num w:numId="88">
    <w:abstractNumId w:val="138"/>
  </w:num>
  <w:num w:numId="89">
    <w:abstractNumId w:val="244"/>
  </w:num>
  <w:num w:numId="90">
    <w:abstractNumId w:val="223"/>
  </w:num>
  <w:num w:numId="91">
    <w:abstractNumId w:val="14"/>
  </w:num>
  <w:num w:numId="92">
    <w:abstractNumId w:val="42"/>
  </w:num>
  <w:num w:numId="93">
    <w:abstractNumId w:val="128"/>
  </w:num>
  <w:num w:numId="94">
    <w:abstractNumId w:val="236"/>
  </w:num>
  <w:num w:numId="95">
    <w:abstractNumId w:val="158"/>
  </w:num>
  <w:num w:numId="96">
    <w:abstractNumId w:val="202"/>
  </w:num>
  <w:num w:numId="97">
    <w:abstractNumId w:val="174"/>
  </w:num>
  <w:num w:numId="98">
    <w:abstractNumId w:val="25"/>
  </w:num>
  <w:num w:numId="99">
    <w:abstractNumId w:val="188"/>
  </w:num>
  <w:num w:numId="100">
    <w:abstractNumId w:val="136"/>
  </w:num>
  <w:num w:numId="101">
    <w:abstractNumId w:val="126"/>
  </w:num>
  <w:num w:numId="102">
    <w:abstractNumId w:val="209"/>
  </w:num>
  <w:num w:numId="103">
    <w:abstractNumId w:val="62"/>
  </w:num>
  <w:num w:numId="104">
    <w:abstractNumId w:val="163"/>
  </w:num>
  <w:num w:numId="105">
    <w:abstractNumId w:val="54"/>
  </w:num>
  <w:num w:numId="106">
    <w:abstractNumId w:val="189"/>
  </w:num>
  <w:num w:numId="107">
    <w:abstractNumId w:val="27"/>
  </w:num>
  <w:num w:numId="108">
    <w:abstractNumId w:val="183"/>
  </w:num>
  <w:num w:numId="109">
    <w:abstractNumId w:val="228"/>
  </w:num>
  <w:num w:numId="110">
    <w:abstractNumId w:val="74"/>
  </w:num>
  <w:num w:numId="111">
    <w:abstractNumId w:val="196"/>
  </w:num>
  <w:num w:numId="112">
    <w:abstractNumId w:val="218"/>
  </w:num>
  <w:num w:numId="113">
    <w:abstractNumId w:val="117"/>
  </w:num>
  <w:num w:numId="114">
    <w:abstractNumId w:val="39"/>
  </w:num>
  <w:num w:numId="115">
    <w:abstractNumId w:val="176"/>
  </w:num>
  <w:num w:numId="116">
    <w:abstractNumId w:val="65"/>
  </w:num>
  <w:num w:numId="117">
    <w:abstractNumId w:val="91"/>
  </w:num>
  <w:num w:numId="118">
    <w:abstractNumId w:val="235"/>
  </w:num>
  <w:num w:numId="119">
    <w:abstractNumId w:val="132"/>
  </w:num>
  <w:num w:numId="120">
    <w:abstractNumId w:val="239"/>
  </w:num>
  <w:num w:numId="121">
    <w:abstractNumId w:val="20"/>
  </w:num>
  <w:num w:numId="122">
    <w:abstractNumId w:val="93"/>
  </w:num>
  <w:num w:numId="123">
    <w:abstractNumId w:val="52"/>
  </w:num>
  <w:num w:numId="124">
    <w:abstractNumId w:val="77"/>
  </w:num>
  <w:num w:numId="125">
    <w:abstractNumId w:val="226"/>
  </w:num>
  <w:num w:numId="126">
    <w:abstractNumId w:val="94"/>
  </w:num>
  <w:num w:numId="127">
    <w:abstractNumId w:val="155"/>
  </w:num>
  <w:num w:numId="128">
    <w:abstractNumId w:val="162"/>
  </w:num>
  <w:num w:numId="129">
    <w:abstractNumId w:val="40"/>
  </w:num>
  <w:num w:numId="130">
    <w:abstractNumId w:val="64"/>
  </w:num>
  <w:num w:numId="131">
    <w:abstractNumId w:val="68"/>
  </w:num>
  <w:num w:numId="132">
    <w:abstractNumId w:val="177"/>
  </w:num>
  <w:num w:numId="133">
    <w:abstractNumId w:val="13"/>
  </w:num>
  <w:num w:numId="134">
    <w:abstractNumId w:val="112"/>
  </w:num>
  <w:num w:numId="135">
    <w:abstractNumId w:val="179"/>
  </w:num>
  <w:num w:numId="136">
    <w:abstractNumId w:val="225"/>
  </w:num>
  <w:num w:numId="137">
    <w:abstractNumId w:val="247"/>
  </w:num>
  <w:num w:numId="138">
    <w:abstractNumId w:val="161"/>
  </w:num>
  <w:num w:numId="139">
    <w:abstractNumId w:val="186"/>
  </w:num>
  <w:num w:numId="140">
    <w:abstractNumId w:val="43"/>
  </w:num>
  <w:num w:numId="141">
    <w:abstractNumId w:val="38"/>
  </w:num>
  <w:num w:numId="142">
    <w:abstractNumId w:val="127"/>
  </w:num>
  <w:num w:numId="143">
    <w:abstractNumId w:val="96"/>
  </w:num>
  <w:num w:numId="144">
    <w:abstractNumId w:val="170"/>
  </w:num>
  <w:num w:numId="145">
    <w:abstractNumId w:val="82"/>
  </w:num>
  <w:num w:numId="146">
    <w:abstractNumId w:val="241"/>
  </w:num>
  <w:num w:numId="147">
    <w:abstractNumId w:val="185"/>
  </w:num>
  <w:num w:numId="148">
    <w:abstractNumId w:val="137"/>
  </w:num>
  <w:num w:numId="149">
    <w:abstractNumId w:val="83"/>
  </w:num>
  <w:num w:numId="150">
    <w:abstractNumId w:val="219"/>
  </w:num>
  <w:num w:numId="151">
    <w:abstractNumId w:val="230"/>
  </w:num>
  <w:num w:numId="152">
    <w:abstractNumId w:val="63"/>
  </w:num>
  <w:num w:numId="153">
    <w:abstractNumId w:val="18"/>
  </w:num>
  <w:num w:numId="154">
    <w:abstractNumId w:val="23"/>
  </w:num>
  <w:num w:numId="155">
    <w:abstractNumId w:val="154"/>
  </w:num>
  <w:num w:numId="156">
    <w:abstractNumId w:val="72"/>
  </w:num>
  <w:num w:numId="157">
    <w:abstractNumId w:val="30"/>
  </w:num>
  <w:num w:numId="158">
    <w:abstractNumId w:val="81"/>
  </w:num>
  <w:num w:numId="159">
    <w:abstractNumId w:val="7"/>
  </w:num>
  <w:num w:numId="160">
    <w:abstractNumId w:val="240"/>
  </w:num>
  <w:num w:numId="161">
    <w:abstractNumId w:val="8"/>
  </w:num>
  <w:num w:numId="162">
    <w:abstractNumId w:val="44"/>
  </w:num>
  <w:num w:numId="163">
    <w:abstractNumId w:val="197"/>
  </w:num>
  <w:num w:numId="164">
    <w:abstractNumId w:val="131"/>
  </w:num>
  <w:num w:numId="165">
    <w:abstractNumId w:val="207"/>
  </w:num>
  <w:num w:numId="166">
    <w:abstractNumId w:val="139"/>
  </w:num>
  <w:num w:numId="167">
    <w:abstractNumId w:val="0"/>
  </w:num>
  <w:num w:numId="168">
    <w:abstractNumId w:val="178"/>
  </w:num>
  <w:num w:numId="169">
    <w:abstractNumId w:val="79"/>
  </w:num>
  <w:num w:numId="170">
    <w:abstractNumId w:val="45"/>
  </w:num>
  <w:num w:numId="171">
    <w:abstractNumId w:val="172"/>
  </w:num>
  <w:num w:numId="172">
    <w:abstractNumId w:val="159"/>
  </w:num>
  <w:num w:numId="173">
    <w:abstractNumId w:val="221"/>
  </w:num>
  <w:num w:numId="174">
    <w:abstractNumId w:val="98"/>
  </w:num>
  <w:num w:numId="175">
    <w:abstractNumId w:val="10"/>
  </w:num>
  <w:num w:numId="176">
    <w:abstractNumId w:val="122"/>
  </w:num>
  <w:num w:numId="177">
    <w:abstractNumId w:val="166"/>
  </w:num>
  <w:num w:numId="178">
    <w:abstractNumId w:val="84"/>
  </w:num>
  <w:num w:numId="179">
    <w:abstractNumId w:val="201"/>
  </w:num>
  <w:num w:numId="180">
    <w:abstractNumId w:val="57"/>
  </w:num>
  <w:num w:numId="181">
    <w:abstractNumId w:val="231"/>
  </w:num>
  <w:num w:numId="182">
    <w:abstractNumId w:val="199"/>
  </w:num>
  <w:num w:numId="183">
    <w:abstractNumId w:val="95"/>
  </w:num>
  <w:num w:numId="184">
    <w:abstractNumId w:val="194"/>
  </w:num>
  <w:num w:numId="185">
    <w:abstractNumId w:val="88"/>
  </w:num>
  <w:num w:numId="186">
    <w:abstractNumId w:val="135"/>
  </w:num>
  <w:num w:numId="187">
    <w:abstractNumId w:val="119"/>
  </w:num>
  <w:num w:numId="188">
    <w:abstractNumId w:val="146"/>
  </w:num>
  <w:num w:numId="189">
    <w:abstractNumId w:val="55"/>
  </w:num>
  <w:num w:numId="190">
    <w:abstractNumId w:val="90"/>
  </w:num>
  <w:num w:numId="191">
    <w:abstractNumId w:val="114"/>
  </w:num>
  <w:num w:numId="192">
    <w:abstractNumId w:val="237"/>
  </w:num>
  <w:num w:numId="193">
    <w:abstractNumId w:val="3"/>
  </w:num>
  <w:num w:numId="194">
    <w:abstractNumId w:val="17"/>
  </w:num>
  <w:num w:numId="195">
    <w:abstractNumId w:val="118"/>
  </w:num>
  <w:num w:numId="196">
    <w:abstractNumId w:val="123"/>
  </w:num>
  <w:num w:numId="197">
    <w:abstractNumId w:val="107"/>
  </w:num>
  <w:num w:numId="198">
    <w:abstractNumId w:val="60"/>
  </w:num>
  <w:num w:numId="199">
    <w:abstractNumId w:val="151"/>
  </w:num>
  <w:num w:numId="200">
    <w:abstractNumId w:val="220"/>
  </w:num>
  <w:num w:numId="201">
    <w:abstractNumId w:val="104"/>
  </w:num>
  <w:num w:numId="202">
    <w:abstractNumId w:val="125"/>
  </w:num>
  <w:num w:numId="203">
    <w:abstractNumId w:val="173"/>
  </w:num>
  <w:num w:numId="204">
    <w:abstractNumId w:val="144"/>
  </w:num>
  <w:num w:numId="205">
    <w:abstractNumId w:val="143"/>
  </w:num>
  <w:num w:numId="206">
    <w:abstractNumId w:val="192"/>
  </w:num>
  <w:num w:numId="207">
    <w:abstractNumId w:val="184"/>
  </w:num>
  <w:num w:numId="208">
    <w:abstractNumId w:val="238"/>
  </w:num>
  <w:num w:numId="209">
    <w:abstractNumId w:val="78"/>
  </w:num>
  <w:num w:numId="210">
    <w:abstractNumId w:val="164"/>
  </w:num>
  <w:num w:numId="211">
    <w:abstractNumId w:val="198"/>
  </w:num>
  <w:num w:numId="212">
    <w:abstractNumId w:val="141"/>
  </w:num>
  <w:num w:numId="213">
    <w:abstractNumId w:val="210"/>
  </w:num>
  <w:num w:numId="214">
    <w:abstractNumId w:val="35"/>
  </w:num>
  <w:num w:numId="215">
    <w:abstractNumId w:val="4"/>
  </w:num>
  <w:num w:numId="216">
    <w:abstractNumId w:val="120"/>
  </w:num>
  <w:num w:numId="217">
    <w:abstractNumId w:val="37"/>
  </w:num>
  <w:num w:numId="218">
    <w:abstractNumId w:val="47"/>
  </w:num>
  <w:num w:numId="219">
    <w:abstractNumId w:val="110"/>
  </w:num>
  <w:num w:numId="220">
    <w:abstractNumId w:val="232"/>
  </w:num>
  <w:num w:numId="221">
    <w:abstractNumId w:val="142"/>
  </w:num>
  <w:num w:numId="222">
    <w:abstractNumId w:val="99"/>
  </w:num>
  <w:num w:numId="223">
    <w:abstractNumId w:val="33"/>
  </w:num>
  <w:num w:numId="224">
    <w:abstractNumId w:val="217"/>
  </w:num>
  <w:num w:numId="225">
    <w:abstractNumId w:val="101"/>
  </w:num>
  <w:num w:numId="226">
    <w:abstractNumId w:val="153"/>
  </w:num>
  <w:num w:numId="227">
    <w:abstractNumId w:val="121"/>
  </w:num>
  <w:num w:numId="228">
    <w:abstractNumId w:val="191"/>
  </w:num>
  <w:num w:numId="229">
    <w:abstractNumId w:val="67"/>
  </w:num>
  <w:num w:numId="230">
    <w:abstractNumId w:val="160"/>
  </w:num>
  <w:num w:numId="231">
    <w:abstractNumId w:val="195"/>
  </w:num>
  <w:num w:numId="232">
    <w:abstractNumId w:val="80"/>
  </w:num>
  <w:num w:numId="233">
    <w:abstractNumId w:val="140"/>
  </w:num>
  <w:num w:numId="234">
    <w:abstractNumId w:val="24"/>
  </w:num>
  <w:num w:numId="235">
    <w:abstractNumId w:val="206"/>
  </w:num>
  <w:num w:numId="236">
    <w:abstractNumId w:val="51"/>
  </w:num>
  <w:num w:numId="237">
    <w:abstractNumId w:val="29"/>
  </w:num>
  <w:num w:numId="238">
    <w:abstractNumId w:val="242"/>
  </w:num>
  <w:num w:numId="239">
    <w:abstractNumId w:val="145"/>
  </w:num>
  <w:num w:numId="240">
    <w:abstractNumId w:val="204"/>
  </w:num>
  <w:num w:numId="241">
    <w:abstractNumId w:val="227"/>
  </w:num>
  <w:num w:numId="242">
    <w:abstractNumId w:val="124"/>
  </w:num>
  <w:num w:numId="243">
    <w:abstractNumId w:val="87"/>
  </w:num>
  <w:num w:numId="244">
    <w:abstractNumId w:val="165"/>
  </w:num>
  <w:num w:numId="245">
    <w:abstractNumId w:val="211"/>
  </w:num>
  <w:num w:numId="246">
    <w:abstractNumId w:val="70"/>
  </w:num>
  <w:num w:numId="247">
    <w:abstractNumId w:val="229"/>
  </w:num>
  <w:num w:numId="248">
    <w:abstractNumId w:val="175"/>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26"/>
    <w:rsid w:val="00014516"/>
    <w:rsid w:val="000863AA"/>
    <w:rsid w:val="00111840"/>
    <w:rsid w:val="00191B15"/>
    <w:rsid w:val="00210285"/>
    <w:rsid w:val="002515B0"/>
    <w:rsid w:val="00251DF7"/>
    <w:rsid w:val="00254259"/>
    <w:rsid w:val="00267309"/>
    <w:rsid w:val="002E1373"/>
    <w:rsid w:val="00346C96"/>
    <w:rsid w:val="003956DA"/>
    <w:rsid w:val="003A7B15"/>
    <w:rsid w:val="003C419F"/>
    <w:rsid w:val="003C784F"/>
    <w:rsid w:val="00432F9E"/>
    <w:rsid w:val="00440B26"/>
    <w:rsid w:val="004500E7"/>
    <w:rsid w:val="004D6283"/>
    <w:rsid w:val="00550D63"/>
    <w:rsid w:val="0057403C"/>
    <w:rsid w:val="005B1980"/>
    <w:rsid w:val="0066602E"/>
    <w:rsid w:val="006755D3"/>
    <w:rsid w:val="006A5A14"/>
    <w:rsid w:val="006B793F"/>
    <w:rsid w:val="006D1483"/>
    <w:rsid w:val="007B248F"/>
    <w:rsid w:val="00816A71"/>
    <w:rsid w:val="00855CF4"/>
    <w:rsid w:val="008825FC"/>
    <w:rsid w:val="008A12EA"/>
    <w:rsid w:val="008A3B96"/>
    <w:rsid w:val="008C1F9A"/>
    <w:rsid w:val="008C2DA1"/>
    <w:rsid w:val="008D5773"/>
    <w:rsid w:val="008E4A3F"/>
    <w:rsid w:val="00910E78"/>
    <w:rsid w:val="00936DB6"/>
    <w:rsid w:val="00943848"/>
    <w:rsid w:val="00A42A82"/>
    <w:rsid w:val="00A91BFF"/>
    <w:rsid w:val="00AA5E72"/>
    <w:rsid w:val="00AF5843"/>
    <w:rsid w:val="00B5551D"/>
    <w:rsid w:val="00BB367D"/>
    <w:rsid w:val="00BE0D8C"/>
    <w:rsid w:val="00CF0082"/>
    <w:rsid w:val="00D077B8"/>
    <w:rsid w:val="00D13F6A"/>
    <w:rsid w:val="00D435A4"/>
    <w:rsid w:val="00DA7B39"/>
    <w:rsid w:val="00DE0E62"/>
    <w:rsid w:val="00E3187D"/>
    <w:rsid w:val="00E363E2"/>
    <w:rsid w:val="00E44EFF"/>
    <w:rsid w:val="00EE4AE3"/>
    <w:rsid w:val="00F10EAA"/>
    <w:rsid w:val="00F11FF0"/>
    <w:rsid w:val="00F24F2B"/>
    <w:rsid w:val="00F30117"/>
    <w:rsid w:val="00F33972"/>
    <w:rsid w:val="00F56DE9"/>
    <w:rsid w:val="00FD2F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CADC"/>
  <w15:chartTrackingRefBased/>
  <w15:docId w15:val="{3115667B-C06C-4887-A84B-A3E5D5AD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E3"/>
    <w:pPr>
      <w:keepNext/>
      <w:outlineLvl w:val="0"/>
    </w:pPr>
    <w:rPr>
      <w:rFonts w:ascii="Arial" w:hAnsi="Arial" w:cs="Arial"/>
    </w:rPr>
  </w:style>
  <w:style w:type="paragraph" w:styleId="Heading2">
    <w:name w:val="heading 2"/>
    <w:basedOn w:val="Normal"/>
    <w:next w:val="Normal"/>
    <w:link w:val="Heading2Char"/>
    <w:uiPriority w:val="9"/>
    <w:semiHidden/>
    <w:unhideWhenUsed/>
    <w:qFormat/>
    <w:rsid w:val="00111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0B26"/>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next w:val="Normal"/>
    <w:link w:val="Heading4Char"/>
    <w:uiPriority w:val="9"/>
    <w:semiHidden/>
    <w:unhideWhenUsed/>
    <w:qFormat/>
    <w:rsid w:val="00440B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B2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0B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40B26"/>
    <w:pPr>
      <w:jc w:val="both"/>
    </w:pPr>
    <w:rPr>
      <w:rFonts w:ascii="Arial" w:hAnsi="Arial" w:cs="Arial"/>
    </w:rPr>
  </w:style>
  <w:style w:type="character" w:customStyle="1" w:styleId="BodyTextChar">
    <w:name w:val="Body Text Char"/>
    <w:basedOn w:val="DefaultParagraphFont"/>
    <w:link w:val="BodyText"/>
    <w:uiPriority w:val="99"/>
    <w:rsid w:val="00440B26"/>
    <w:rPr>
      <w:rFonts w:ascii="Arial" w:hAnsi="Arial" w:cs="Arial"/>
    </w:rPr>
  </w:style>
  <w:style w:type="paragraph" w:styleId="NormalWeb">
    <w:name w:val="Normal (Web)"/>
    <w:basedOn w:val="Normal"/>
    <w:uiPriority w:val="99"/>
    <w:unhideWhenUsed/>
    <w:rsid w:val="00440B26"/>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BodyText2">
    <w:name w:val="Body Text 2"/>
    <w:basedOn w:val="Normal"/>
    <w:link w:val="BodyText2Char"/>
    <w:uiPriority w:val="99"/>
    <w:unhideWhenUsed/>
    <w:rsid w:val="00440B26"/>
    <w:pPr>
      <w:jc w:val="both"/>
    </w:pPr>
    <w:rPr>
      <w:rFonts w:ascii="Arial" w:hAnsi="Arial" w:cs="Arial"/>
      <w:b/>
    </w:rPr>
  </w:style>
  <w:style w:type="character" w:customStyle="1" w:styleId="BodyText2Char">
    <w:name w:val="Body Text 2 Char"/>
    <w:basedOn w:val="DefaultParagraphFont"/>
    <w:link w:val="BodyText2"/>
    <w:uiPriority w:val="99"/>
    <w:rsid w:val="00440B26"/>
    <w:rPr>
      <w:rFonts w:ascii="Arial" w:hAnsi="Arial" w:cs="Arial"/>
      <w:b/>
    </w:rPr>
  </w:style>
  <w:style w:type="character" w:customStyle="1" w:styleId="Heading3Char">
    <w:name w:val="Heading 3 Char"/>
    <w:basedOn w:val="DefaultParagraphFont"/>
    <w:link w:val="Heading3"/>
    <w:uiPriority w:val="9"/>
    <w:rsid w:val="00440B26"/>
    <w:rPr>
      <w:rFonts w:ascii="Times New Roman" w:eastAsia="Times New Roman" w:hAnsi="Times New Roman" w:cs="Times New Roman"/>
      <w:b/>
      <w:bCs/>
      <w:sz w:val="27"/>
      <w:szCs w:val="27"/>
      <w:lang w:eastAsia="en-MY"/>
    </w:rPr>
  </w:style>
  <w:style w:type="character" w:styleId="Strong">
    <w:name w:val="Strong"/>
    <w:basedOn w:val="DefaultParagraphFont"/>
    <w:uiPriority w:val="22"/>
    <w:qFormat/>
    <w:rsid w:val="00440B26"/>
    <w:rPr>
      <w:b/>
      <w:bCs/>
    </w:rPr>
  </w:style>
  <w:style w:type="character" w:customStyle="1" w:styleId="Heading5Char">
    <w:name w:val="Heading 5 Char"/>
    <w:basedOn w:val="DefaultParagraphFont"/>
    <w:link w:val="Heading5"/>
    <w:uiPriority w:val="9"/>
    <w:semiHidden/>
    <w:rsid w:val="00440B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0B26"/>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440B26"/>
  </w:style>
  <w:style w:type="character" w:customStyle="1" w:styleId="mord">
    <w:name w:val="mord"/>
    <w:basedOn w:val="DefaultParagraphFont"/>
    <w:rsid w:val="00440B26"/>
  </w:style>
  <w:style w:type="character" w:customStyle="1" w:styleId="vlist-s">
    <w:name w:val="vlist-s"/>
    <w:basedOn w:val="DefaultParagraphFont"/>
    <w:rsid w:val="00440B26"/>
  </w:style>
  <w:style w:type="character" w:customStyle="1" w:styleId="mbin">
    <w:name w:val="mbin"/>
    <w:basedOn w:val="DefaultParagraphFont"/>
    <w:rsid w:val="00440B26"/>
  </w:style>
  <w:style w:type="character" w:customStyle="1" w:styleId="mrel">
    <w:name w:val="mrel"/>
    <w:basedOn w:val="DefaultParagraphFont"/>
    <w:rsid w:val="00440B26"/>
  </w:style>
  <w:style w:type="character" w:customStyle="1" w:styleId="katex-error">
    <w:name w:val="katex-error"/>
    <w:basedOn w:val="DefaultParagraphFont"/>
    <w:rsid w:val="00440B26"/>
  </w:style>
  <w:style w:type="character" w:customStyle="1" w:styleId="Heading4Char">
    <w:name w:val="Heading 4 Char"/>
    <w:basedOn w:val="DefaultParagraphFont"/>
    <w:link w:val="Heading4"/>
    <w:uiPriority w:val="9"/>
    <w:semiHidden/>
    <w:rsid w:val="00440B2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40B26"/>
    <w:rPr>
      <w:i/>
      <w:iCs/>
    </w:rPr>
  </w:style>
  <w:style w:type="character" w:customStyle="1" w:styleId="overflow-hidden">
    <w:name w:val="overflow-hidden"/>
    <w:basedOn w:val="DefaultParagraphFont"/>
    <w:rsid w:val="002E1373"/>
  </w:style>
  <w:style w:type="paragraph" w:styleId="Header">
    <w:name w:val="header"/>
    <w:basedOn w:val="Normal"/>
    <w:link w:val="HeaderChar"/>
    <w:uiPriority w:val="99"/>
    <w:unhideWhenUsed/>
    <w:rsid w:val="00E44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EFF"/>
  </w:style>
  <w:style w:type="character" w:customStyle="1" w:styleId="mpunct">
    <w:name w:val="mpunct"/>
    <w:basedOn w:val="DefaultParagraphFont"/>
    <w:rsid w:val="00E44EFF"/>
  </w:style>
  <w:style w:type="paragraph" w:styleId="Footer">
    <w:name w:val="footer"/>
    <w:basedOn w:val="Normal"/>
    <w:link w:val="FooterChar"/>
    <w:uiPriority w:val="99"/>
    <w:unhideWhenUsed/>
    <w:rsid w:val="00F11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FF0"/>
  </w:style>
  <w:style w:type="paragraph" w:styleId="ListParagraph">
    <w:name w:val="List Paragraph"/>
    <w:basedOn w:val="Normal"/>
    <w:uiPriority w:val="34"/>
    <w:qFormat/>
    <w:rsid w:val="003956DA"/>
    <w:pPr>
      <w:ind w:left="720"/>
      <w:contextualSpacing/>
    </w:pPr>
  </w:style>
  <w:style w:type="character" w:styleId="HTMLCode">
    <w:name w:val="HTML Code"/>
    <w:basedOn w:val="DefaultParagraphFont"/>
    <w:uiPriority w:val="99"/>
    <w:semiHidden/>
    <w:unhideWhenUsed/>
    <w:rsid w:val="008C2D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8C2DA1"/>
    <w:rPr>
      <w:rFonts w:ascii="Courier New" w:eastAsia="Times New Roman" w:hAnsi="Courier New" w:cs="Courier New"/>
      <w:sz w:val="20"/>
      <w:szCs w:val="20"/>
      <w:lang w:eastAsia="en-MY"/>
    </w:rPr>
  </w:style>
  <w:style w:type="character" w:customStyle="1" w:styleId="Heading2Char">
    <w:name w:val="Heading 2 Char"/>
    <w:basedOn w:val="DefaultParagraphFont"/>
    <w:link w:val="Heading2"/>
    <w:uiPriority w:val="9"/>
    <w:semiHidden/>
    <w:rsid w:val="001118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1840"/>
    <w:rPr>
      <w:color w:val="0563C1" w:themeColor="hyperlink"/>
      <w:u w:val="single"/>
    </w:rPr>
  </w:style>
  <w:style w:type="paragraph" w:customStyle="1" w:styleId="k3ksmc">
    <w:name w:val="k3ksmc"/>
    <w:basedOn w:val="Normal"/>
    <w:rsid w:val="0011184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uv3um">
    <w:name w:val="uv3um"/>
    <w:basedOn w:val="DefaultParagraphFont"/>
    <w:rsid w:val="00111840"/>
  </w:style>
  <w:style w:type="character" w:customStyle="1" w:styleId="orcid-id">
    <w:name w:val="orcid-id"/>
    <w:basedOn w:val="DefaultParagraphFont"/>
    <w:rsid w:val="00111840"/>
  </w:style>
  <w:style w:type="paragraph" w:customStyle="1" w:styleId="margin-top-box">
    <w:name w:val="margin-top-box"/>
    <w:basedOn w:val="Normal"/>
    <w:rsid w:val="0011184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uthor-detail-section-label">
    <w:name w:val="author-detail-section-label"/>
    <w:basedOn w:val="DefaultParagraphFont"/>
    <w:rsid w:val="00111840"/>
  </w:style>
  <w:style w:type="character" w:customStyle="1" w:styleId="colonmark">
    <w:name w:val="colonmark"/>
    <w:basedOn w:val="DefaultParagraphFont"/>
    <w:rsid w:val="00111840"/>
  </w:style>
  <w:style w:type="character" w:customStyle="1" w:styleId="Heading1Char">
    <w:name w:val="Heading 1 Char"/>
    <w:basedOn w:val="DefaultParagraphFont"/>
    <w:link w:val="Heading1"/>
    <w:uiPriority w:val="9"/>
    <w:rsid w:val="00EE4AE3"/>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090">
      <w:bodyDiv w:val="1"/>
      <w:marLeft w:val="0"/>
      <w:marRight w:val="0"/>
      <w:marTop w:val="0"/>
      <w:marBottom w:val="0"/>
      <w:divBdr>
        <w:top w:val="none" w:sz="0" w:space="0" w:color="auto"/>
        <w:left w:val="none" w:sz="0" w:space="0" w:color="auto"/>
        <w:bottom w:val="none" w:sz="0" w:space="0" w:color="auto"/>
        <w:right w:val="none" w:sz="0" w:space="0" w:color="auto"/>
      </w:divBdr>
      <w:divsChild>
        <w:div w:id="745960878">
          <w:marLeft w:val="0"/>
          <w:marRight w:val="0"/>
          <w:marTop w:val="0"/>
          <w:marBottom w:val="0"/>
          <w:divBdr>
            <w:top w:val="none" w:sz="0" w:space="0" w:color="auto"/>
            <w:left w:val="none" w:sz="0" w:space="0" w:color="auto"/>
            <w:bottom w:val="none" w:sz="0" w:space="0" w:color="auto"/>
            <w:right w:val="none" w:sz="0" w:space="0" w:color="auto"/>
          </w:divBdr>
          <w:divsChild>
            <w:div w:id="1533615134">
              <w:marLeft w:val="0"/>
              <w:marRight w:val="0"/>
              <w:marTop w:val="0"/>
              <w:marBottom w:val="0"/>
              <w:divBdr>
                <w:top w:val="none" w:sz="0" w:space="0" w:color="auto"/>
                <w:left w:val="none" w:sz="0" w:space="0" w:color="auto"/>
                <w:bottom w:val="none" w:sz="0" w:space="0" w:color="auto"/>
                <w:right w:val="none" w:sz="0" w:space="0" w:color="auto"/>
              </w:divBdr>
              <w:divsChild>
                <w:div w:id="1924488184">
                  <w:marLeft w:val="0"/>
                  <w:marRight w:val="0"/>
                  <w:marTop w:val="0"/>
                  <w:marBottom w:val="0"/>
                  <w:divBdr>
                    <w:top w:val="none" w:sz="0" w:space="0" w:color="auto"/>
                    <w:left w:val="none" w:sz="0" w:space="0" w:color="auto"/>
                    <w:bottom w:val="none" w:sz="0" w:space="0" w:color="auto"/>
                    <w:right w:val="none" w:sz="0" w:space="0" w:color="auto"/>
                  </w:divBdr>
                  <w:divsChild>
                    <w:div w:id="89280073">
                      <w:marLeft w:val="0"/>
                      <w:marRight w:val="0"/>
                      <w:marTop w:val="0"/>
                      <w:marBottom w:val="0"/>
                      <w:divBdr>
                        <w:top w:val="none" w:sz="0" w:space="0" w:color="auto"/>
                        <w:left w:val="none" w:sz="0" w:space="0" w:color="auto"/>
                        <w:bottom w:val="none" w:sz="0" w:space="0" w:color="auto"/>
                        <w:right w:val="none" w:sz="0" w:space="0" w:color="auto"/>
                      </w:divBdr>
                      <w:divsChild>
                        <w:div w:id="1699236122">
                          <w:marLeft w:val="0"/>
                          <w:marRight w:val="0"/>
                          <w:marTop w:val="0"/>
                          <w:marBottom w:val="0"/>
                          <w:divBdr>
                            <w:top w:val="none" w:sz="0" w:space="0" w:color="auto"/>
                            <w:left w:val="none" w:sz="0" w:space="0" w:color="auto"/>
                            <w:bottom w:val="none" w:sz="0" w:space="0" w:color="auto"/>
                            <w:right w:val="none" w:sz="0" w:space="0" w:color="auto"/>
                          </w:divBdr>
                          <w:divsChild>
                            <w:div w:id="816073359">
                              <w:marLeft w:val="0"/>
                              <w:marRight w:val="0"/>
                              <w:marTop w:val="0"/>
                              <w:marBottom w:val="0"/>
                              <w:divBdr>
                                <w:top w:val="none" w:sz="0" w:space="0" w:color="auto"/>
                                <w:left w:val="none" w:sz="0" w:space="0" w:color="auto"/>
                                <w:bottom w:val="none" w:sz="0" w:space="0" w:color="auto"/>
                                <w:right w:val="none" w:sz="0" w:space="0" w:color="auto"/>
                              </w:divBdr>
                              <w:divsChild>
                                <w:div w:id="703213065">
                                  <w:marLeft w:val="0"/>
                                  <w:marRight w:val="0"/>
                                  <w:marTop w:val="0"/>
                                  <w:marBottom w:val="0"/>
                                  <w:divBdr>
                                    <w:top w:val="none" w:sz="0" w:space="0" w:color="auto"/>
                                    <w:left w:val="none" w:sz="0" w:space="0" w:color="auto"/>
                                    <w:bottom w:val="none" w:sz="0" w:space="0" w:color="auto"/>
                                    <w:right w:val="none" w:sz="0" w:space="0" w:color="auto"/>
                                  </w:divBdr>
                                  <w:divsChild>
                                    <w:div w:id="13627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9798">
                          <w:marLeft w:val="0"/>
                          <w:marRight w:val="0"/>
                          <w:marTop w:val="0"/>
                          <w:marBottom w:val="0"/>
                          <w:divBdr>
                            <w:top w:val="none" w:sz="0" w:space="0" w:color="auto"/>
                            <w:left w:val="none" w:sz="0" w:space="0" w:color="auto"/>
                            <w:bottom w:val="none" w:sz="0" w:space="0" w:color="auto"/>
                            <w:right w:val="none" w:sz="0" w:space="0" w:color="auto"/>
                          </w:divBdr>
                          <w:divsChild>
                            <w:div w:id="956179052">
                              <w:marLeft w:val="0"/>
                              <w:marRight w:val="0"/>
                              <w:marTop w:val="0"/>
                              <w:marBottom w:val="0"/>
                              <w:divBdr>
                                <w:top w:val="none" w:sz="0" w:space="0" w:color="auto"/>
                                <w:left w:val="none" w:sz="0" w:space="0" w:color="auto"/>
                                <w:bottom w:val="none" w:sz="0" w:space="0" w:color="auto"/>
                                <w:right w:val="none" w:sz="0" w:space="0" w:color="auto"/>
                              </w:divBdr>
                              <w:divsChild>
                                <w:div w:id="1225869615">
                                  <w:marLeft w:val="0"/>
                                  <w:marRight w:val="0"/>
                                  <w:marTop w:val="0"/>
                                  <w:marBottom w:val="0"/>
                                  <w:divBdr>
                                    <w:top w:val="none" w:sz="0" w:space="0" w:color="auto"/>
                                    <w:left w:val="none" w:sz="0" w:space="0" w:color="auto"/>
                                    <w:bottom w:val="none" w:sz="0" w:space="0" w:color="auto"/>
                                    <w:right w:val="none" w:sz="0" w:space="0" w:color="auto"/>
                                  </w:divBdr>
                                  <w:divsChild>
                                    <w:div w:id="21142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723447">
          <w:marLeft w:val="0"/>
          <w:marRight w:val="0"/>
          <w:marTop w:val="0"/>
          <w:marBottom w:val="0"/>
          <w:divBdr>
            <w:top w:val="none" w:sz="0" w:space="0" w:color="auto"/>
            <w:left w:val="none" w:sz="0" w:space="0" w:color="auto"/>
            <w:bottom w:val="none" w:sz="0" w:space="0" w:color="auto"/>
            <w:right w:val="none" w:sz="0" w:space="0" w:color="auto"/>
          </w:divBdr>
          <w:divsChild>
            <w:div w:id="1613248579">
              <w:marLeft w:val="0"/>
              <w:marRight w:val="0"/>
              <w:marTop w:val="0"/>
              <w:marBottom w:val="0"/>
              <w:divBdr>
                <w:top w:val="none" w:sz="0" w:space="0" w:color="auto"/>
                <w:left w:val="none" w:sz="0" w:space="0" w:color="auto"/>
                <w:bottom w:val="none" w:sz="0" w:space="0" w:color="auto"/>
                <w:right w:val="none" w:sz="0" w:space="0" w:color="auto"/>
              </w:divBdr>
              <w:divsChild>
                <w:div w:id="636296450">
                  <w:marLeft w:val="0"/>
                  <w:marRight w:val="0"/>
                  <w:marTop w:val="0"/>
                  <w:marBottom w:val="0"/>
                  <w:divBdr>
                    <w:top w:val="none" w:sz="0" w:space="0" w:color="auto"/>
                    <w:left w:val="none" w:sz="0" w:space="0" w:color="auto"/>
                    <w:bottom w:val="none" w:sz="0" w:space="0" w:color="auto"/>
                    <w:right w:val="none" w:sz="0" w:space="0" w:color="auto"/>
                  </w:divBdr>
                  <w:divsChild>
                    <w:div w:id="118426913">
                      <w:marLeft w:val="0"/>
                      <w:marRight w:val="0"/>
                      <w:marTop w:val="0"/>
                      <w:marBottom w:val="0"/>
                      <w:divBdr>
                        <w:top w:val="none" w:sz="0" w:space="0" w:color="auto"/>
                        <w:left w:val="none" w:sz="0" w:space="0" w:color="auto"/>
                        <w:bottom w:val="none" w:sz="0" w:space="0" w:color="auto"/>
                        <w:right w:val="none" w:sz="0" w:space="0" w:color="auto"/>
                      </w:divBdr>
                      <w:divsChild>
                        <w:div w:id="1165897454">
                          <w:marLeft w:val="0"/>
                          <w:marRight w:val="0"/>
                          <w:marTop w:val="0"/>
                          <w:marBottom w:val="0"/>
                          <w:divBdr>
                            <w:top w:val="none" w:sz="0" w:space="0" w:color="auto"/>
                            <w:left w:val="none" w:sz="0" w:space="0" w:color="auto"/>
                            <w:bottom w:val="none" w:sz="0" w:space="0" w:color="auto"/>
                            <w:right w:val="none" w:sz="0" w:space="0" w:color="auto"/>
                          </w:divBdr>
                          <w:divsChild>
                            <w:div w:id="1245258202">
                              <w:marLeft w:val="0"/>
                              <w:marRight w:val="0"/>
                              <w:marTop w:val="0"/>
                              <w:marBottom w:val="0"/>
                              <w:divBdr>
                                <w:top w:val="none" w:sz="0" w:space="0" w:color="auto"/>
                                <w:left w:val="none" w:sz="0" w:space="0" w:color="auto"/>
                                <w:bottom w:val="none" w:sz="0" w:space="0" w:color="auto"/>
                                <w:right w:val="none" w:sz="0" w:space="0" w:color="auto"/>
                              </w:divBdr>
                              <w:divsChild>
                                <w:div w:id="1933078204">
                                  <w:marLeft w:val="0"/>
                                  <w:marRight w:val="0"/>
                                  <w:marTop w:val="0"/>
                                  <w:marBottom w:val="0"/>
                                  <w:divBdr>
                                    <w:top w:val="none" w:sz="0" w:space="0" w:color="auto"/>
                                    <w:left w:val="none" w:sz="0" w:space="0" w:color="auto"/>
                                    <w:bottom w:val="none" w:sz="0" w:space="0" w:color="auto"/>
                                    <w:right w:val="none" w:sz="0" w:space="0" w:color="auto"/>
                                  </w:divBdr>
                                  <w:divsChild>
                                    <w:div w:id="992609844">
                                      <w:marLeft w:val="0"/>
                                      <w:marRight w:val="0"/>
                                      <w:marTop w:val="0"/>
                                      <w:marBottom w:val="0"/>
                                      <w:divBdr>
                                        <w:top w:val="none" w:sz="0" w:space="0" w:color="auto"/>
                                        <w:left w:val="none" w:sz="0" w:space="0" w:color="auto"/>
                                        <w:bottom w:val="none" w:sz="0" w:space="0" w:color="auto"/>
                                        <w:right w:val="none" w:sz="0" w:space="0" w:color="auto"/>
                                      </w:divBdr>
                                      <w:divsChild>
                                        <w:div w:id="1329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173728">
          <w:marLeft w:val="0"/>
          <w:marRight w:val="0"/>
          <w:marTop w:val="0"/>
          <w:marBottom w:val="0"/>
          <w:divBdr>
            <w:top w:val="none" w:sz="0" w:space="0" w:color="auto"/>
            <w:left w:val="none" w:sz="0" w:space="0" w:color="auto"/>
            <w:bottom w:val="none" w:sz="0" w:space="0" w:color="auto"/>
            <w:right w:val="none" w:sz="0" w:space="0" w:color="auto"/>
          </w:divBdr>
          <w:divsChild>
            <w:div w:id="1316643264">
              <w:marLeft w:val="0"/>
              <w:marRight w:val="0"/>
              <w:marTop w:val="0"/>
              <w:marBottom w:val="0"/>
              <w:divBdr>
                <w:top w:val="none" w:sz="0" w:space="0" w:color="auto"/>
                <w:left w:val="none" w:sz="0" w:space="0" w:color="auto"/>
                <w:bottom w:val="none" w:sz="0" w:space="0" w:color="auto"/>
                <w:right w:val="none" w:sz="0" w:space="0" w:color="auto"/>
              </w:divBdr>
              <w:divsChild>
                <w:div w:id="428818239">
                  <w:marLeft w:val="0"/>
                  <w:marRight w:val="0"/>
                  <w:marTop w:val="0"/>
                  <w:marBottom w:val="0"/>
                  <w:divBdr>
                    <w:top w:val="none" w:sz="0" w:space="0" w:color="auto"/>
                    <w:left w:val="none" w:sz="0" w:space="0" w:color="auto"/>
                    <w:bottom w:val="none" w:sz="0" w:space="0" w:color="auto"/>
                    <w:right w:val="none" w:sz="0" w:space="0" w:color="auto"/>
                  </w:divBdr>
                  <w:divsChild>
                    <w:div w:id="506872570">
                      <w:marLeft w:val="0"/>
                      <w:marRight w:val="0"/>
                      <w:marTop w:val="0"/>
                      <w:marBottom w:val="0"/>
                      <w:divBdr>
                        <w:top w:val="none" w:sz="0" w:space="0" w:color="auto"/>
                        <w:left w:val="none" w:sz="0" w:space="0" w:color="auto"/>
                        <w:bottom w:val="none" w:sz="0" w:space="0" w:color="auto"/>
                        <w:right w:val="none" w:sz="0" w:space="0" w:color="auto"/>
                      </w:divBdr>
                      <w:divsChild>
                        <w:div w:id="991102060">
                          <w:marLeft w:val="0"/>
                          <w:marRight w:val="0"/>
                          <w:marTop w:val="0"/>
                          <w:marBottom w:val="0"/>
                          <w:divBdr>
                            <w:top w:val="none" w:sz="0" w:space="0" w:color="auto"/>
                            <w:left w:val="none" w:sz="0" w:space="0" w:color="auto"/>
                            <w:bottom w:val="none" w:sz="0" w:space="0" w:color="auto"/>
                            <w:right w:val="none" w:sz="0" w:space="0" w:color="auto"/>
                          </w:divBdr>
                          <w:divsChild>
                            <w:div w:id="1179193290">
                              <w:marLeft w:val="0"/>
                              <w:marRight w:val="0"/>
                              <w:marTop w:val="0"/>
                              <w:marBottom w:val="0"/>
                              <w:divBdr>
                                <w:top w:val="none" w:sz="0" w:space="0" w:color="auto"/>
                                <w:left w:val="none" w:sz="0" w:space="0" w:color="auto"/>
                                <w:bottom w:val="none" w:sz="0" w:space="0" w:color="auto"/>
                                <w:right w:val="none" w:sz="0" w:space="0" w:color="auto"/>
                              </w:divBdr>
                              <w:divsChild>
                                <w:div w:id="1299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638473">
                  <w:marLeft w:val="0"/>
                  <w:marRight w:val="0"/>
                  <w:marTop w:val="0"/>
                  <w:marBottom w:val="0"/>
                  <w:divBdr>
                    <w:top w:val="none" w:sz="0" w:space="0" w:color="auto"/>
                    <w:left w:val="none" w:sz="0" w:space="0" w:color="auto"/>
                    <w:bottom w:val="none" w:sz="0" w:space="0" w:color="auto"/>
                    <w:right w:val="none" w:sz="0" w:space="0" w:color="auto"/>
                  </w:divBdr>
                  <w:divsChild>
                    <w:div w:id="1517421817">
                      <w:marLeft w:val="0"/>
                      <w:marRight w:val="0"/>
                      <w:marTop w:val="0"/>
                      <w:marBottom w:val="0"/>
                      <w:divBdr>
                        <w:top w:val="none" w:sz="0" w:space="0" w:color="auto"/>
                        <w:left w:val="none" w:sz="0" w:space="0" w:color="auto"/>
                        <w:bottom w:val="none" w:sz="0" w:space="0" w:color="auto"/>
                        <w:right w:val="none" w:sz="0" w:space="0" w:color="auto"/>
                      </w:divBdr>
                      <w:divsChild>
                        <w:div w:id="22292984">
                          <w:marLeft w:val="0"/>
                          <w:marRight w:val="0"/>
                          <w:marTop w:val="0"/>
                          <w:marBottom w:val="0"/>
                          <w:divBdr>
                            <w:top w:val="none" w:sz="0" w:space="0" w:color="auto"/>
                            <w:left w:val="none" w:sz="0" w:space="0" w:color="auto"/>
                            <w:bottom w:val="none" w:sz="0" w:space="0" w:color="auto"/>
                            <w:right w:val="none" w:sz="0" w:space="0" w:color="auto"/>
                          </w:divBdr>
                        </w:div>
                        <w:div w:id="1320042626">
                          <w:marLeft w:val="0"/>
                          <w:marRight w:val="0"/>
                          <w:marTop w:val="0"/>
                          <w:marBottom w:val="0"/>
                          <w:divBdr>
                            <w:top w:val="none" w:sz="0" w:space="0" w:color="auto"/>
                            <w:left w:val="none" w:sz="0" w:space="0" w:color="auto"/>
                            <w:bottom w:val="none" w:sz="0" w:space="0" w:color="auto"/>
                            <w:right w:val="none" w:sz="0" w:space="0" w:color="auto"/>
                          </w:divBdr>
                          <w:divsChild>
                            <w:div w:id="1695381965">
                              <w:marLeft w:val="0"/>
                              <w:marRight w:val="0"/>
                              <w:marTop w:val="0"/>
                              <w:marBottom w:val="0"/>
                              <w:divBdr>
                                <w:top w:val="none" w:sz="0" w:space="0" w:color="auto"/>
                                <w:left w:val="none" w:sz="0" w:space="0" w:color="auto"/>
                                <w:bottom w:val="none" w:sz="0" w:space="0" w:color="auto"/>
                                <w:right w:val="none" w:sz="0" w:space="0" w:color="auto"/>
                              </w:divBdr>
                              <w:divsChild>
                                <w:div w:id="432288410">
                                  <w:marLeft w:val="0"/>
                                  <w:marRight w:val="0"/>
                                  <w:marTop w:val="0"/>
                                  <w:marBottom w:val="0"/>
                                  <w:divBdr>
                                    <w:top w:val="none" w:sz="0" w:space="0" w:color="auto"/>
                                    <w:left w:val="none" w:sz="0" w:space="0" w:color="auto"/>
                                    <w:bottom w:val="none" w:sz="0" w:space="0" w:color="auto"/>
                                    <w:right w:val="none" w:sz="0" w:space="0" w:color="auto"/>
                                  </w:divBdr>
                                  <w:divsChild>
                                    <w:div w:id="14651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34625">
      <w:bodyDiv w:val="1"/>
      <w:marLeft w:val="0"/>
      <w:marRight w:val="0"/>
      <w:marTop w:val="0"/>
      <w:marBottom w:val="0"/>
      <w:divBdr>
        <w:top w:val="none" w:sz="0" w:space="0" w:color="auto"/>
        <w:left w:val="none" w:sz="0" w:space="0" w:color="auto"/>
        <w:bottom w:val="none" w:sz="0" w:space="0" w:color="auto"/>
        <w:right w:val="none" w:sz="0" w:space="0" w:color="auto"/>
      </w:divBdr>
    </w:div>
    <w:div w:id="284388628">
      <w:bodyDiv w:val="1"/>
      <w:marLeft w:val="0"/>
      <w:marRight w:val="0"/>
      <w:marTop w:val="0"/>
      <w:marBottom w:val="0"/>
      <w:divBdr>
        <w:top w:val="none" w:sz="0" w:space="0" w:color="auto"/>
        <w:left w:val="none" w:sz="0" w:space="0" w:color="auto"/>
        <w:bottom w:val="none" w:sz="0" w:space="0" w:color="auto"/>
        <w:right w:val="none" w:sz="0" w:space="0" w:color="auto"/>
      </w:divBdr>
    </w:div>
    <w:div w:id="292517127">
      <w:bodyDiv w:val="1"/>
      <w:marLeft w:val="0"/>
      <w:marRight w:val="0"/>
      <w:marTop w:val="0"/>
      <w:marBottom w:val="0"/>
      <w:divBdr>
        <w:top w:val="none" w:sz="0" w:space="0" w:color="auto"/>
        <w:left w:val="none" w:sz="0" w:space="0" w:color="auto"/>
        <w:bottom w:val="none" w:sz="0" w:space="0" w:color="auto"/>
        <w:right w:val="none" w:sz="0" w:space="0" w:color="auto"/>
      </w:divBdr>
      <w:divsChild>
        <w:div w:id="2041129522">
          <w:marLeft w:val="0"/>
          <w:marRight w:val="0"/>
          <w:marTop w:val="0"/>
          <w:marBottom w:val="0"/>
          <w:divBdr>
            <w:top w:val="none" w:sz="0" w:space="0" w:color="auto"/>
            <w:left w:val="none" w:sz="0" w:space="0" w:color="auto"/>
            <w:bottom w:val="none" w:sz="0" w:space="0" w:color="auto"/>
            <w:right w:val="none" w:sz="0" w:space="0" w:color="auto"/>
          </w:divBdr>
          <w:divsChild>
            <w:div w:id="1038897761">
              <w:marLeft w:val="0"/>
              <w:marRight w:val="0"/>
              <w:marTop w:val="0"/>
              <w:marBottom w:val="0"/>
              <w:divBdr>
                <w:top w:val="none" w:sz="0" w:space="0" w:color="auto"/>
                <w:left w:val="none" w:sz="0" w:space="0" w:color="auto"/>
                <w:bottom w:val="none" w:sz="0" w:space="0" w:color="auto"/>
                <w:right w:val="none" w:sz="0" w:space="0" w:color="auto"/>
              </w:divBdr>
              <w:divsChild>
                <w:div w:id="1660692598">
                  <w:marLeft w:val="0"/>
                  <w:marRight w:val="0"/>
                  <w:marTop w:val="0"/>
                  <w:marBottom w:val="0"/>
                  <w:divBdr>
                    <w:top w:val="none" w:sz="0" w:space="0" w:color="auto"/>
                    <w:left w:val="none" w:sz="0" w:space="0" w:color="auto"/>
                    <w:bottom w:val="none" w:sz="0" w:space="0" w:color="auto"/>
                    <w:right w:val="none" w:sz="0" w:space="0" w:color="auto"/>
                  </w:divBdr>
                  <w:divsChild>
                    <w:div w:id="835002296">
                      <w:marLeft w:val="0"/>
                      <w:marRight w:val="0"/>
                      <w:marTop w:val="0"/>
                      <w:marBottom w:val="0"/>
                      <w:divBdr>
                        <w:top w:val="none" w:sz="0" w:space="0" w:color="auto"/>
                        <w:left w:val="none" w:sz="0" w:space="0" w:color="auto"/>
                        <w:bottom w:val="none" w:sz="0" w:space="0" w:color="auto"/>
                        <w:right w:val="none" w:sz="0" w:space="0" w:color="auto"/>
                      </w:divBdr>
                      <w:divsChild>
                        <w:div w:id="1962102510">
                          <w:marLeft w:val="0"/>
                          <w:marRight w:val="0"/>
                          <w:marTop w:val="0"/>
                          <w:marBottom w:val="0"/>
                          <w:divBdr>
                            <w:top w:val="none" w:sz="0" w:space="0" w:color="auto"/>
                            <w:left w:val="none" w:sz="0" w:space="0" w:color="auto"/>
                            <w:bottom w:val="none" w:sz="0" w:space="0" w:color="auto"/>
                            <w:right w:val="none" w:sz="0" w:space="0" w:color="auto"/>
                          </w:divBdr>
                          <w:divsChild>
                            <w:div w:id="774519291">
                              <w:marLeft w:val="0"/>
                              <w:marRight w:val="0"/>
                              <w:marTop w:val="0"/>
                              <w:marBottom w:val="0"/>
                              <w:divBdr>
                                <w:top w:val="none" w:sz="0" w:space="0" w:color="auto"/>
                                <w:left w:val="none" w:sz="0" w:space="0" w:color="auto"/>
                                <w:bottom w:val="none" w:sz="0" w:space="0" w:color="auto"/>
                                <w:right w:val="none" w:sz="0" w:space="0" w:color="auto"/>
                              </w:divBdr>
                              <w:divsChild>
                                <w:div w:id="1922520788">
                                  <w:marLeft w:val="0"/>
                                  <w:marRight w:val="0"/>
                                  <w:marTop w:val="0"/>
                                  <w:marBottom w:val="0"/>
                                  <w:divBdr>
                                    <w:top w:val="none" w:sz="0" w:space="0" w:color="auto"/>
                                    <w:left w:val="none" w:sz="0" w:space="0" w:color="auto"/>
                                    <w:bottom w:val="none" w:sz="0" w:space="0" w:color="auto"/>
                                    <w:right w:val="none" w:sz="0" w:space="0" w:color="auto"/>
                                  </w:divBdr>
                                  <w:divsChild>
                                    <w:div w:id="183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819336">
          <w:marLeft w:val="0"/>
          <w:marRight w:val="0"/>
          <w:marTop w:val="0"/>
          <w:marBottom w:val="0"/>
          <w:divBdr>
            <w:top w:val="none" w:sz="0" w:space="0" w:color="auto"/>
            <w:left w:val="none" w:sz="0" w:space="0" w:color="auto"/>
            <w:bottom w:val="none" w:sz="0" w:space="0" w:color="auto"/>
            <w:right w:val="none" w:sz="0" w:space="0" w:color="auto"/>
          </w:divBdr>
          <w:divsChild>
            <w:div w:id="1274901940">
              <w:marLeft w:val="0"/>
              <w:marRight w:val="0"/>
              <w:marTop w:val="0"/>
              <w:marBottom w:val="0"/>
              <w:divBdr>
                <w:top w:val="none" w:sz="0" w:space="0" w:color="auto"/>
                <w:left w:val="none" w:sz="0" w:space="0" w:color="auto"/>
                <w:bottom w:val="none" w:sz="0" w:space="0" w:color="auto"/>
                <w:right w:val="none" w:sz="0" w:space="0" w:color="auto"/>
              </w:divBdr>
              <w:divsChild>
                <w:div w:id="627012151">
                  <w:marLeft w:val="0"/>
                  <w:marRight w:val="0"/>
                  <w:marTop w:val="0"/>
                  <w:marBottom w:val="0"/>
                  <w:divBdr>
                    <w:top w:val="none" w:sz="0" w:space="0" w:color="auto"/>
                    <w:left w:val="none" w:sz="0" w:space="0" w:color="auto"/>
                    <w:bottom w:val="none" w:sz="0" w:space="0" w:color="auto"/>
                    <w:right w:val="none" w:sz="0" w:space="0" w:color="auto"/>
                  </w:divBdr>
                  <w:divsChild>
                    <w:div w:id="1785924243">
                      <w:marLeft w:val="0"/>
                      <w:marRight w:val="0"/>
                      <w:marTop w:val="0"/>
                      <w:marBottom w:val="0"/>
                      <w:divBdr>
                        <w:top w:val="none" w:sz="0" w:space="0" w:color="auto"/>
                        <w:left w:val="none" w:sz="0" w:space="0" w:color="auto"/>
                        <w:bottom w:val="none" w:sz="0" w:space="0" w:color="auto"/>
                        <w:right w:val="none" w:sz="0" w:space="0" w:color="auto"/>
                      </w:divBdr>
                      <w:divsChild>
                        <w:div w:id="1837721496">
                          <w:marLeft w:val="0"/>
                          <w:marRight w:val="0"/>
                          <w:marTop w:val="0"/>
                          <w:marBottom w:val="0"/>
                          <w:divBdr>
                            <w:top w:val="none" w:sz="0" w:space="0" w:color="auto"/>
                            <w:left w:val="none" w:sz="0" w:space="0" w:color="auto"/>
                            <w:bottom w:val="none" w:sz="0" w:space="0" w:color="auto"/>
                            <w:right w:val="none" w:sz="0" w:space="0" w:color="auto"/>
                          </w:divBdr>
                          <w:divsChild>
                            <w:div w:id="886992436">
                              <w:marLeft w:val="0"/>
                              <w:marRight w:val="0"/>
                              <w:marTop w:val="0"/>
                              <w:marBottom w:val="0"/>
                              <w:divBdr>
                                <w:top w:val="none" w:sz="0" w:space="0" w:color="auto"/>
                                <w:left w:val="none" w:sz="0" w:space="0" w:color="auto"/>
                                <w:bottom w:val="none" w:sz="0" w:space="0" w:color="auto"/>
                                <w:right w:val="none" w:sz="0" w:space="0" w:color="auto"/>
                              </w:divBdr>
                              <w:divsChild>
                                <w:div w:id="1203176893">
                                  <w:marLeft w:val="0"/>
                                  <w:marRight w:val="0"/>
                                  <w:marTop w:val="0"/>
                                  <w:marBottom w:val="0"/>
                                  <w:divBdr>
                                    <w:top w:val="none" w:sz="0" w:space="0" w:color="auto"/>
                                    <w:left w:val="none" w:sz="0" w:space="0" w:color="auto"/>
                                    <w:bottom w:val="none" w:sz="0" w:space="0" w:color="auto"/>
                                    <w:right w:val="none" w:sz="0" w:space="0" w:color="auto"/>
                                  </w:divBdr>
                                  <w:divsChild>
                                    <w:div w:id="605770306">
                                      <w:marLeft w:val="0"/>
                                      <w:marRight w:val="0"/>
                                      <w:marTop w:val="0"/>
                                      <w:marBottom w:val="0"/>
                                      <w:divBdr>
                                        <w:top w:val="none" w:sz="0" w:space="0" w:color="auto"/>
                                        <w:left w:val="none" w:sz="0" w:space="0" w:color="auto"/>
                                        <w:bottom w:val="none" w:sz="0" w:space="0" w:color="auto"/>
                                        <w:right w:val="none" w:sz="0" w:space="0" w:color="auto"/>
                                      </w:divBdr>
                                      <w:divsChild>
                                        <w:div w:id="1728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083631">
          <w:marLeft w:val="0"/>
          <w:marRight w:val="0"/>
          <w:marTop w:val="0"/>
          <w:marBottom w:val="0"/>
          <w:divBdr>
            <w:top w:val="none" w:sz="0" w:space="0" w:color="auto"/>
            <w:left w:val="none" w:sz="0" w:space="0" w:color="auto"/>
            <w:bottom w:val="none" w:sz="0" w:space="0" w:color="auto"/>
            <w:right w:val="none" w:sz="0" w:space="0" w:color="auto"/>
          </w:divBdr>
          <w:divsChild>
            <w:div w:id="1125470020">
              <w:marLeft w:val="0"/>
              <w:marRight w:val="0"/>
              <w:marTop w:val="0"/>
              <w:marBottom w:val="0"/>
              <w:divBdr>
                <w:top w:val="none" w:sz="0" w:space="0" w:color="auto"/>
                <w:left w:val="none" w:sz="0" w:space="0" w:color="auto"/>
                <w:bottom w:val="none" w:sz="0" w:space="0" w:color="auto"/>
                <w:right w:val="none" w:sz="0" w:space="0" w:color="auto"/>
              </w:divBdr>
              <w:divsChild>
                <w:div w:id="1342468851">
                  <w:marLeft w:val="0"/>
                  <w:marRight w:val="0"/>
                  <w:marTop w:val="0"/>
                  <w:marBottom w:val="0"/>
                  <w:divBdr>
                    <w:top w:val="none" w:sz="0" w:space="0" w:color="auto"/>
                    <w:left w:val="none" w:sz="0" w:space="0" w:color="auto"/>
                    <w:bottom w:val="none" w:sz="0" w:space="0" w:color="auto"/>
                    <w:right w:val="none" w:sz="0" w:space="0" w:color="auto"/>
                  </w:divBdr>
                  <w:divsChild>
                    <w:div w:id="1592930026">
                      <w:marLeft w:val="0"/>
                      <w:marRight w:val="0"/>
                      <w:marTop w:val="0"/>
                      <w:marBottom w:val="0"/>
                      <w:divBdr>
                        <w:top w:val="none" w:sz="0" w:space="0" w:color="auto"/>
                        <w:left w:val="none" w:sz="0" w:space="0" w:color="auto"/>
                        <w:bottom w:val="none" w:sz="0" w:space="0" w:color="auto"/>
                        <w:right w:val="none" w:sz="0" w:space="0" w:color="auto"/>
                      </w:divBdr>
                      <w:divsChild>
                        <w:div w:id="1111820631">
                          <w:marLeft w:val="0"/>
                          <w:marRight w:val="0"/>
                          <w:marTop w:val="0"/>
                          <w:marBottom w:val="0"/>
                          <w:divBdr>
                            <w:top w:val="none" w:sz="0" w:space="0" w:color="auto"/>
                            <w:left w:val="none" w:sz="0" w:space="0" w:color="auto"/>
                            <w:bottom w:val="none" w:sz="0" w:space="0" w:color="auto"/>
                            <w:right w:val="none" w:sz="0" w:space="0" w:color="auto"/>
                          </w:divBdr>
                          <w:divsChild>
                            <w:div w:id="318505349">
                              <w:marLeft w:val="0"/>
                              <w:marRight w:val="0"/>
                              <w:marTop w:val="0"/>
                              <w:marBottom w:val="0"/>
                              <w:divBdr>
                                <w:top w:val="none" w:sz="0" w:space="0" w:color="auto"/>
                                <w:left w:val="none" w:sz="0" w:space="0" w:color="auto"/>
                                <w:bottom w:val="none" w:sz="0" w:space="0" w:color="auto"/>
                                <w:right w:val="none" w:sz="0" w:space="0" w:color="auto"/>
                              </w:divBdr>
                              <w:divsChild>
                                <w:div w:id="20856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4483">
                  <w:marLeft w:val="0"/>
                  <w:marRight w:val="0"/>
                  <w:marTop w:val="0"/>
                  <w:marBottom w:val="0"/>
                  <w:divBdr>
                    <w:top w:val="none" w:sz="0" w:space="0" w:color="auto"/>
                    <w:left w:val="none" w:sz="0" w:space="0" w:color="auto"/>
                    <w:bottom w:val="none" w:sz="0" w:space="0" w:color="auto"/>
                    <w:right w:val="none" w:sz="0" w:space="0" w:color="auto"/>
                  </w:divBdr>
                  <w:divsChild>
                    <w:div w:id="1893148365">
                      <w:marLeft w:val="0"/>
                      <w:marRight w:val="0"/>
                      <w:marTop w:val="0"/>
                      <w:marBottom w:val="0"/>
                      <w:divBdr>
                        <w:top w:val="none" w:sz="0" w:space="0" w:color="auto"/>
                        <w:left w:val="none" w:sz="0" w:space="0" w:color="auto"/>
                        <w:bottom w:val="none" w:sz="0" w:space="0" w:color="auto"/>
                        <w:right w:val="none" w:sz="0" w:space="0" w:color="auto"/>
                      </w:divBdr>
                      <w:divsChild>
                        <w:div w:id="216204068">
                          <w:marLeft w:val="0"/>
                          <w:marRight w:val="0"/>
                          <w:marTop w:val="0"/>
                          <w:marBottom w:val="0"/>
                          <w:divBdr>
                            <w:top w:val="none" w:sz="0" w:space="0" w:color="auto"/>
                            <w:left w:val="none" w:sz="0" w:space="0" w:color="auto"/>
                            <w:bottom w:val="none" w:sz="0" w:space="0" w:color="auto"/>
                            <w:right w:val="none" w:sz="0" w:space="0" w:color="auto"/>
                          </w:divBdr>
                        </w:div>
                        <w:div w:id="1082722674">
                          <w:marLeft w:val="0"/>
                          <w:marRight w:val="0"/>
                          <w:marTop w:val="0"/>
                          <w:marBottom w:val="0"/>
                          <w:divBdr>
                            <w:top w:val="none" w:sz="0" w:space="0" w:color="auto"/>
                            <w:left w:val="none" w:sz="0" w:space="0" w:color="auto"/>
                            <w:bottom w:val="none" w:sz="0" w:space="0" w:color="auto"/>
                            <w:right w:val="none" w:sz="0" w:space="0" w:color="auto"/>
                          </w:divBdr>
                          <w:divsChild>
                            <w:div w:id="473185769">
                              <w:marLeft w:val="0"/>
                              <w:marRight w:val="0"/>
                              <w:marTop w:val="0"/>
                              <w:marBottom w:val="0"/>
                              <w:divBdr>
                                <w:top w:val="none" w:sz="0" w:space="0" w:color="auto"/>
                                <w:left w:val="none" w:sz="0" w:space="0" w:color="auto"/>
                                <w:bottom w:val="none" w:sz="0" w:space="0" w:color="auto"/>
                                <w:right w:val="none" w:sz="0" w:space="0" w:color="auto"/>
                              </w:divBdr>
                              <w:divsChild>
                                <w:div w:id="2127919337">
                                  <w:marLeft w:val="0"/>
                                  <w:marRight w:val="0"/>
                                  <w:marTop w:val="0"/>
                                  <w:marBottom w:val="0"/>
                                  <w:divBdr>
                                    <w:top w:val="none" w:sz="0" w:space="0" w:color="auto"/>
                                    <w:left w:val="none" w:sz="0" w:space="0" w:color="auto"/>
                                    <w:bottom w:val="none" w:sz="0" w:space="0" w:color="auto"/>
                                    <w:right w:val="none" w:sz="0" w:space="0" w:color="auto"/>
                                  </w:divBdr>
                                  <w:divsChild>
                                    <w:div w:id="5272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30180">
          <w:marLeft w:val="0"/>
          <w:marRight w:val="0"/>
          <w:marTop w:val="0"/>
          <w:marBottom w:val="0"/>
          <w:divBdr>
            <w:top w:val="none" w:sz="0" w:space="0" w:color="auto"/>
            <w:left w:val="none" w:sz="0" w:space="0" w:color="auto"/>
            <w:bottom w:val="none" w:sz="0" w:space="0" w:color="auto"/>
            <w:right w:val="none" w:sz="0" w:space="0" w:color="auto"/>
          </w:divBdr>
          <w:divsChild>
            <w:div w:id="382337651">
              <w:marLeft w:val="0"/>
              <w:marRight w:val="0"/>
              <w:marTop w:val="0"/>
              <w:marBottom w:val="0"/>
              <w:divBdr>
                <w:top w:val="none" w:sz="0" w:space="0" w:color="auto"/>
                <w:left w:val="none" w:sz="0" w:space="0" w:color="auto"/>
                <w:bottom w:val="none" w:sz="0" w:space="0" w:color="auto"/>
                <w:right w:val="none" w:sz="0" w:space="0" w:color="auto"/>
              </w:divBdr>
              <w:divsChild>
                <w:div w:id="1615599331">
                  <w:marLeft w:val="0"/>
                  <w:marRight w:val="0"/>
                  <w:marTop w:val="0"/>
                  <w:marBottom w:val="0"/>
                  <w:divBdr>
                    <w:top w:val="none" w:sz="0" w:space="0" w:color="auto"/>
                    <w:left w:val="none" w:sz="0" w:space="0" w:color="auto"/>
                    <w:bottom w:val="none" w:sz="0" w:space="0" w:color="auto"/>
                    <w:right w:val="none" w:sz="0" w:space="0" w:color="auto"/>
                  </w:divBdr>
                  <w:divsChild>
                    <w:div w:id="1185245634">
                      <w:marLeft w:val="0"/>
                      <w:marRight w:val="0"/>
                      <w:marTop w:val="0"/>
                      <w:marBottom w:val="0"/>
                      <w:divBdr>
                        <w:top w:val="none" w:sz="0" w:space="0" w:color="auto"/>
                        <w:left w:val="none" w:sz="0" w:space="0" w:color="auto"/>
                        <w:bottom w:val="none" w:sz="0" w:space="0" w:color="auto"/>
                        <w:right w:val="none" w:sz="0" w:space="0" w:color="auto"/>
                      </w:divBdr>
                      <w:divsChild>
                        <w:div w:id="724137724">
                          <w:marLeft w:val="0"/>
                          <w:marRight w:val="0"/>
                          <w:marTop w:val="0"/>
                          <w:marBottom w:val="0"/>
                          <w:divBdr>
                            <w:top w:val="none" w:sz="0" w:space="0" w:color="auto"/>
                            <w:left w:val="none" w:sz="0" w:space="0" w:color="auto"/>
                            <w:bottom w:val="none" w:sz="0" w:space="0" w:color="auto"/>
                            <w:right w:val="none" w:sz="0" w:space="0" w:color="auto"/>
                          </w:divBdr>
                          <w:divsChild>
                            <w:div w:id="1722367395">
                              <w:marLeft w:val="0"/>
                              <w:marRight w:val="0"/>
                              <w:marTop w:val="0"/>
                              <w:marBottom w:val="0"/>
                              <w:divBdr>
                                <w:top w:val="none" w:sz="0" w:space="0" w:color="auto"/>
                                <w:left w:val="none" w:sz="0" w:space="0" w:color="auto"/>
                                <w:bottom w:val="none" w:sz="0" w:space="0" w:color="auto"/>
                                <w:right w:val="none" w:sz="0" w:space="0" w:color="auto"/>
                              </w:divBdr>
                              <w:divsChild>
                                <w:div w:id="988285255">
                                  <w:marLeft w:val="0"/>
                                  <w:marRight w:val="0"/>
                                  <w:marTop w:val="0"/>
                                  <w:marBottom w:val="0"/>
                                  <w:divBdr>
                                    <w:top w:val="none" w:sz="0" w:space="0" w:color="auto"/>
                                    <w:left w:val="none" w:sz="0" w:space="0" w:color="auto"/>
                                    <w:bottom w:val="none" w:sz="0" w:space="0" w:color="auto"/>
                                    <w:right w:val="none" w:sz="0" w:space="0" w:color="auto"/>
                                  </w:divBdr>
                                  <w:divsChild>
                                    <w:div w:id="772481038">
                                      <w:marLeft w:val="0"/>
                                      <w:marRight w:val="0"/>
                                      <w:marTop w:val="0"/>
                                      <w:marBottom w:val="0"/>
                                      <w:divBdr>
                                        <w:top w:val="none" w:sz="0" w:space="0" w:color="auto"/>
                                        <w:left w:val="none" w:sz="0" w:space="0" w:color="auto"/>
                                        <w:bottom w:val="none" w:sz="0" w:space="0" w:color="auto"/>
                                        <w:right w:val="none" w:sz="0" w:space="0" w:color="auto"/>
                                      </w:divBdr>
                                      <w:divsChild>
                                        <w:div w:id="4416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725721">
          <w:marLeft w:val="0"/>
          <w:marRight w:val="0"/>
          <w:marTop w:val="0"/>
          <w:marBottom w:val="0"/>
          <w:divBdr>
            <w:top w:val="none" w:sz="0" w:space="0" w:color="auto"/>
            <w:left w:val="none" w:sz="0" w:space="0" w:color="auto"/>
            <w:bottom w:val="none" w:sz="0" w:space="0" w:color="auto"/>
            <w:right w:val="none" w:sz="0" w:space="0" w:color="auto"/>
          </w:divBdr>
          <w:divsChild>
            <w:div w:id="545338075">
              <w:marLeft w:val="0"/>
              <w:marRight w:val="0"/>
              <w:marTop w:val="0"/>
              <w:marBottom w:val="0"/>
              <w:divBdr>
                <w:top w:val="none" w:sz="0" w:space="0" w:color="auto"/>
                <w:left w:val="none" w:sz="0" w:space="0" w:color="auto"/>
                <w:bottom w:val="none" w:sz="0" w:space="0" w:color="auto"/>
                <w:right w:val="none" w:sz="0" w:space="0" w:color="auto"/>
              </w:divBdr>
              <w:divsChild>
                <w:div w:id="155415299">
                  <w:marLeft w:val="0"/>
                  <w:marRight w:val="0"/>
                  <w:marTop w:val="0"/>
                  <w:marBottom w:val="0"/>
                  <w:divBdr>
                    <w:top w:val="none" w:sz="0" w:space="0" w:color="auto"/>
                    <w:left w:val="none" w:sz="0" w:space="0" w:color="auto"/>
                    <w:bottom w:val="none" w:sz="0" w:space="0" w:color="auto"/>
                    <w:right w:val="none" w:sz="0" w:space="0" w:color="auto"/>
                  </w:divBdr>
                  <w:divsChild>
                    <w:div w:id="636843086">
                      <w:marLeft w:val="0"/>
                      <w:marRight w:val="0"/>
                      <w:marTop w:val="0"/>
                      <w:marBottom w:val="0"/>
                      <w:divBdr>
                        <w:top w:val="none" w:sz="0" w:space="0" w:color="auto"/>
                        <w:left w:val="none" w:sz="0" w:space="0" w:color="auto"/>
                        <w:bottom w:val="none" w:sz="0" w:space="0" w:color="auto"/>
                        <w:right w:val="none" w:sz="0" w:space="0" w:color="auto"/>
                      </w:divBdr>
                      <w:divsChild>
                        <w:div w:id="1983657905">
                          <w:marLeft w:val="0"/>
                          <w:marRight w:val="0"/>
                          <w:marTop w:val="0"/>
                          <w:marBottom w:val="0"/>
                          <w:divBdr>
                            <w:top w:val="none" w:sz="0" w:space="0" w:color="auto"/>
                            <w:left w:val="none" w:sz="0" w:space="0" w:color="auto"/>
                            <w:bottom w:val="none" w:sz="0" w:space="0" w:color="auto"/>
                            <w:right w:val="none" w:sz="0" w:space="0" w:color="auto"/>
                          </w:divBdr>
                          <w:divsChild>
                            <w:div w:id="2088067439">
                              <w:marLeft w:val="0"/>
                              <w:marRight w:val="0"/>
                              <w:marTop w:val="0"/>
                              <w:marBottom w:val="0"/>
                              <w:divBdr>
                                <w:top w:val="none" w:sz="0" w:space="0" w:color="auto"/>
                                <w:left w:val="none" w:sz="0" w:space="0" w:color="auto"/>
                                <w:bottom w:val="none" w:sz="0" w:space="0" w:color="auto"/>
                                <w:right w:val="none" w:sz="0" w:space="0" w:color="auto"/>
                              </w:divBdr>
                              <w:divsChild>
                                <w:div w:id="8504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5442">
                  <w:marLeft w:val="0"/>
                  <w:marRight w:val="0"/>
                  <w:marTop w:val="0"/>
                  <w:marBottom w:val="0"/>
                  <w:divBdr>
                    <w:top w:val="none" w:sz="0" w:space="0" w:color="auto"/>
                    <w:left w:val="none" w:sz="0" w:space="0" w:color="auto"/>
                    <w:bottom w:val="none" w:sz="0" w:space="0" w:color="auto"/>
                    <w:right w:val="none" w:sz="0" w:space="0" w:color="auto"/>
                  </w:divBdr>
                  <w:divsChild>
                    <w:div w:id="2114591944">
                      <w:marLeft w:val="0"/>
                      <w:marRight w:val="0"/>
                      <w:marTop w:val="0"/>
                      <w:marBottom w:val="0"/>
                      <w:divBdr>
                        <w:top w:val="none" w:sz="0" w:space="0" w:color="auto"/>
                        <w:left w:val="none" w:sz="0" w:space="0" w:color="auto"/>
                        <w:bottom w:val="none" w:sz="0" w:space="0" w:color="auto"/>
                        <w:right w:val="none" w:sz="0" w:space="0" w:color="auto"/>
                      </w:divBdr>
                      <w:divsChild>
                        <w:div w:id="1959140801">
                          <w:marLeft w:val="0"/>
                          <w:marRight w:val="0"/>
                          <w:marTop w:val="0"/>
                          <w:marBottom w:val="0"/>
                          <w:divBdr>
                            <w:top w:val="none" w:sz="0" w:space="0" w:color="auto"/>
                            <w:left w:val="none" w:sz="0" w:space="0" w:color="auto"/>
                            <w:bottom w:val="none" w:sz="0" w:space="0" w:color="auto"/>
                            <w:right w:val="none" w:sz="0" w:space="0" w:color="auto"/>
                          </w:divBdr>
                          <w:divsChild>
                            <w:div w:id="1855607680">
                              <w:marLeft w:val="0"/>
                              <w:marRight w:val="0"/>
                              <w:marTop w:val="0"/>
                              <w:marBottom w:val="0"/>
                              <w:divBdr>
                                <w:top w:val="none" w:sz="0" w:space="0" w:color="auto"/>
                                <w:left w:val="none" w:sz="0" w:space="0" w:color="auto"/>
                                <w:bottom w:val="none" w:sz="0" w:space="0" w:color="auto"/>
                                <w:right w:val="none" w:sz="0" w:space="0" w:color="auto"/>
                              </w:divBdr>
                              <w:divsChild>
                                <w:div w:id="2096173086">
                                  <w:marLeft w:val="0"/>
                                  <w:marRight w:val="0"/>
                                  <w:marTop w:val="0"/>
                                  <w:marBottom w:val="0"/>
                                  <w:divBdr>
                                    <w:top w:val="none" w:sz="0" w:space="0" w:color="auto"/>
                                    <w:left w:val="none" w:sz="0" w:space="0" w:color="auto"/>
                                    <w:bottom w:val="none" w:sz="0" w:space="0" w:color="auto"/>
                                    <w:right w:val="none" w:sz="0" w:space="0" w:color="auto"/>
                                  </w:divBdr>
                                  <w:divsChild>
                                    <w:div w:id="378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71255">
      <w:bodyDiv w:val="1"/>
      <w:marLeft w:val="0"/>
      <w:marRight w:val="0"/>
      <w:marTop w:val="0"/>
      <w:marBottom w:val="0"/>
      <w:divBdr>
        <w:top w:val="none" w:sz="0" w:space="0" w:color="auto"/>
        <w:left w:val="none" w:sz="0" w:space="0" w:color="auto"/>
        <w:bottom w:val="none" w:sz="0" w:space="0" w:color="auto"/>
        <w:right w:val="none" w:sz="0" w:space="0" w:color="auto"/>
      </w:divBdr>
    </w:div>
    <w:div w:id="602297918">
      <w:bodyDiv w:val="1"/>
      <w:marLeft w:val="0"/>
      <w:marRight w:val="0"/>
      <w:marTop w:val="0"/>
      <w:marBottom w:val="0"/>
      <w:divBdr>
        <w:top w:val="none" w:sz="0" w:space="0" w:color="auto"/>
        <w:left w:val="none" w:sz="0" w:space="0" w:color="auto"/>
        <w:bottom w:val="none" w:sz="0" w:space="0" w:color="auto"/>
        <w:right w:val="none" w:sz="0" w:space="0" w:color="auto"/>
      </w:divBdr>
    </w:div>
    <w:div w:id="713774523">
      <w:bodyDiv w:val="1"/>
      <w:marLeft w:val="0"/>
      <w:marRight w:val="0"/>
      <w:marTop w:val="0"/>
      <w:marBottom w:val="0"/>
      <w:divBdr>
        <w:top w:val="none" w:sz="0" w:space="0" w:color="auto"/>
        <w:left w:val="none" w:sz="0" w:space="0" w:color="auto"/>
        <w:bottom w:val="none" w:sz="0" w:space="0" w:color="auto"/>
        <w:right w:val="none" w:sz="0" w:space="0" w:color="auto"/>
      </w:divBdr>
      <w:divsChild>
        <w:div w:id="1945646668">
          <w:marLeft w:val="0"/>
          <w:marRight w:val="0"/>
          <w:marTop w:val="0"/>
          <w:marBottom w:val="0"/>
          <w:divBdr>
            <w:top w:val="none" w:sz="0" w:space="0" w:color="auto"/>
            <w:left w:val="none" w:sz="0" w:space="0" w:color="auto"/>
            <w:bottom w:val="none" w:sz="0" w:space="0" w:color="auto"/>
            <w:right w:val="none" w:sz="0" w:space="0" w:color="auto"/>
          </w:divBdr>
          <w:divsChild>
            <w:div w:id="479469173">
              <w:marLeft w:val="0"/>
              <w:marRight w:val="0"/>
              <w:marTop w:val="0"/>
              <w:marBottom w:val="0"/>
              <w:divBdr>
                <w:top w:val="none" w:sz="0" w:space="0" w:color="auto"/>
                <w:left w:val="none" w:sz="0" w:space="0" w:color="auto"/>
                <w:bottom w:val="none" w:sz="0" w:space="0" w:color="auto"/>
                <w:right w:val="none" w:sz="0" w:space="0" w:color="auto"/>
              </w:divBdr>
              <w:divsChild>
                <w:div w:id="859006967">
                  <w:marLeft w:val="0"/>
                  <w:marRight w:val="0"/>
                  <w:marTop w:val="0"/>
                  <w:marBottom w:val="0"/>
                  <w:divBdr>
                    <w:top w:val="none" w:sz="0" w:space="0" w:color="auto"/>
                    <w:left w:val="none" w:sz="0" w:space="0" w:color="auto"/>
                    <w:bottom w:val="none" w:sz="0" w:space="0" w:color="auto"/>
                    <w:right w:val="none" w:sz="0" w:space="0" w:color="auto"/>
                  </w:divBdr>
                  <w:divsChild>
                    <w:div w:id="41484446">
                      <w:marLeft w:val="0"/>
                      <w:marRight w:val="0"/>
                      <w:marTop w:val="0"/>
                      <w:marBottom w:val="0"/>
                      <w:divBdr>
                        <w:top w:val="none" w:sz="0" w:space="0" w:color="auto"/>
                        <w:left w:val="none" w:sz="0" w:space="0" w:color="auto"/>
                        <w:bottom w:val="none" w:sz="0" w:space="0" w:color="auto"/>
                        <w:right w:val="none" w:sz="0" w:space="0" w:color="auto"/>
                      </w:divBdr>
                      <w:divsChild>
                        <w:div w:id="999040799">
                          <w:marLeft w:val="0"/>
                          <w:marRight w:val="0"/>
                          <w:marTop w:val="0"/>
                          <w:marBottom w:val="0"/>
                          <w:divBdr>
                            <w:top w:val="none" w:sz="0" w:space="0" w:color="auto"/>
                            <w:left w:val="none" w:sz="0" w:space="0" w:color="auto"/>
                            <w:bottom w:val="none" w:sz="0" w:space="0" w:color="auto"/>
                            <w:right w:val="none" w:sz="0" w:space="0" w:color="auto"/>
                          </w:divBdr>
                          <w:divsChild>
                            <w:div w:id="1506434042">
                              <w:marLeft w:val="0"/>
                              <w:marRight w:val="0"/>
                              <w:marTop w:val="0"/>
                              <w:marBottom w:val="0"/>
                              <w:divBdr>
                                <w:top w:val="none" w:sz="0" w:space="0" w:color="auto"/>
                                <w:left w:val="none" w:sz="0" w:space="0" w:color="auto"/>
                                <w:bottom w:val="none" w:sz="0" w:space="0" w:color="auto"/>
                                <w:right w:val="none" w:sz="0" w:space="0" w:color="auto"/>
                              </w:divBdr>
                              <w:divsChild>
                                <w:div w:id="2070225167">
                                  <w:marLeft w:val="0"/>
                                  <w:marRight w:val="0"/>
                                  <w:marTop w:val="0"/>
                                  <w:marBottom w:val="0"/>
                                  <w:divBdr>
                                    <w:top w:val="none" w:sz="0" w:space="0" w:color="auto"/>
                                    <w:left w:val="none" w:sz="0" w:space="0" w:color="auto"/>
                                    <w:bottom w:val="none" w:sz="0" w:space="0" w:color="auto"/>
                                    <w:right w:val="none" w:sz="0" w:space="0" w:color="auto"/>
                                  </w:divBdr>
                                  <w:divsChild>
                                    <w:div w:id="1523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6550">
                          <w:marLeft w:val="0"/>
                          <w:marRight w:val="0"/>
                          <w:marTop w:val="0"/>
                          <w:marBottom w:val="0"/>
                          <w:divBdr>
                            <w:top w:val="none" w:sz="0" w:space="0" w:color="auto"/>
                            <w:left w:val="none" w:sz="0" w:space="0" w:color="auto"/>
                            <w:bottom w:val="none" w:sz="0" w:space="0" w:color="auto"/>
                            <w:right w:val="none" w:sz="0" w:space="0" w:color="auto"/>
                          </w:divBdr>
                          <w:divsChild>
                            <w:div w:id="1200514203">
                              <w:marLeft w:val="0"/>
                              <w:marRight w:val="0"/>
                              <w:marTop w:val="0"/>
                              <w:marBottom w:val="0"/>
                              <w:divBdr>
                                <w:top w:val="none" w:sz="0" w:space="0" w:color="auto"/>
                                <w:left w:val="none" w:sz="0" w:space="0" w:color="auto"/>
                                <w:bottom w:val="none" w:sz="0" w:space="0" w:color="auto"/>
                                <w:right w:val="none" w:sz="0" w:space="0" w:color="auto"/>
                              </w:divBdr>
                              <w:divsChild>
                                <w:div w:id="958102662">
                                  <w:marLeft w:val="0"/>
                                  <w:marRight w:val="0"/>
                                  <w:marTop w:val="0"/>
                                  <w:marBottom w:val="0"/>
                                  <w:divBdr>
                                    <w:top w:val="none" w:sz="0" w:space="0" w:color="auto"/>
                                    <w:left w:val="none" w:sz="0" w:space="0" w:color="auto"/>
                                    <w:bottom w:val="none" w:sz="0" w:space="0" w:color="auto"/>
                                    <w:right w:val="none" w:sz="0" w:space="0" w:color="auto"/>
                                  </w:divBdr>
                                  <w:divsChild>
                                    <w:div w:id="19623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773083">
          <w:marLeft w:val="0"/>
          <w:marRight w:val="0"/>
          <w:marTop w:val="0"/>
          <w:marBottom w:val="0"/>
          <w:divBdr>
            <w:top w:val="none" w:sz="0" w:space="0" w:color="auto"/>
            <w:left w:val="none" w:sz="0" w:space="0" w:color="auto"/>
            <w:bottom w:val="none" w:sz="0" w:space="0" w:color="auto"/>
            <w:right w:val="none" w:sz="0" w:space="0" w:color="auto"/>
          </w:divBdr>
          <w:divsChild>
            <w:div w:id="1206337143">
              <w:marLeft w:val="0"/>
              <w:marRight w:val="0"/>
              <w:marTop w:val="0"/>
              <w:marBottom w:val="0"/>
              <w:divBdr>
                <w:top w:val="none" w:sz="0" w:space="0" w:color="auto"/>
                <w:left w:val="none" w:sz="0" w:space="0" w:color="auto"/>
                <w:bottom w:val="none" w:sz="0" w:space="0" w:color="auto"/>
                <w:right w:val="none" w:sz="0" w:space="0" w:color="auto"/>
              </w:divBdr>
              <w:divsChild>
                <w:div w:id="2098744347">
                  <w:marLeft w:val="0"/>
                  <w:marRight w:val="0"/>
                  <w:marTop w:val="0"/>
                  <w:marBottom w:val="0"/>
                  <w:divBdr>
                    <w:top w:val="none" w:sz="0" w:space="0" w:color="auto"/>
                    <w:left w:val="none" w:sz="0" w:space="0" w:color="auto"/>
                    <w:bottom w:val="none" w:sz="0" w:space="0" w:color="auto"/>
                    <w:right w:val="none" w:sz="0" w:space="0" w:color="auto"/>
                  </w:divBdr>
                  <w:divsChild>
                    <w:div w:id="900365154">
                      <w:marLeft w:val="0"/>
                      <w:marRight w:val="0"/>
                      <w:marTop w:val="0"/>
                      <w:marBottom w:val="0"/>
                      <w:divBdr>
                        <w:top w:val="none" w:sz="0" w:space="0" w:color="auto"/>
                        <w:left w:val="none" w:sz="0" w:space="0" w:color="auto"/>
                        <w:bottom w:val="none" w:sz="0" w:space="0" w:color="auto"/>
                        <w:right w:val="none" w:sz="0" w:space="0" w:color="auto"/>
                      </w:divBdr>
                      <w:divsChild>
                        <w:div w:id="1485003600">
                          <w:marLeft w:val="0"/>
                          <w:marRight w:val="0"/>
                          <w:marTop w:val="0"/>
                          <w:marBottom w:val="0"/>
                          <w:divBdr>
                            <w:top w:val="none" w:sz="0" w:space="0" w:color="auto"/>
                            <w:left w:val="none" w:sz="0" w:space="0" w:color="auto"/>
                            <w:bottom w:val="none" w:sz="0" w:space="0" w:color="auto"/>
                            <w:right w:val="none" w:sz="0" w:space="0" w:color="auto"/>
                          </w:divBdr>
                          <w:divsChild>
                            <w:div w:id="1845243896">
                              <w:marLeft w:val="0"/>
                              <w:marRight w:val="0"/>
                              <w:marTop w:val="0"/>
                              <w:marBottom w:val="0"/>
                              <w:divBdr>
                                <w:top w:val="none" w:sz="0" w:space="0" w:color="auto"/>
                                <w:left w:val="none" w:sz="0" w:space="0" w:color="auto"/>
                                <w:bottom w:val="none" w:sz="0" w:space="0" w:color="auto"/>
                                <w:right w:val="none" w:sz="0" w:space="0" w:color="auto"/>
                              </w:divBdr>
                              <w:divsChild>
                                <w:div w:id="203641721">
                                  <w:marLeft w:val="0"/>
                                  <w:marRight w:val="0"/>
                                  <w:marTop w:val="0"/>
                                  <w:marBottom w:val="0"/>
                                  <w:divBdr>
                                    <w:top w:val="none" w:sz="0" w:space="0" w:color="auto"/>
                                    <w:left w:val="none" w:sz="0" w:space="0" w:color="auto"/>
                                    <w:bottom w:val="none" w:sz="0" w:space="0" w:color="auto"/>
                                    <w:right w:val="none" w:sz="0" w:space="0" w:color="auto"/>
                                  </w:divBdr>
                                  <w:divsChild>
                                    <w:div w:id="540244927">
                                      <w:marLeft w:val="0"/>
                                      <w:marRight w:val="0"/>
                                      <w:marTop w:val="0"/>
                                      <w:marBottom w:val="0"/>
                                      <w:divBdr>
                                        <w:top w:val="none" w:sz="0" w:space="0" w:color="auto"/>
                                        <w:left w:val="none" w:sz="0" w:space="0" w:color="auto"/>
                                        <w:bottom w:val="none" w:sz="0" w:space="0" w:color="auto"/>
                                        <w:right w:val="none" w:sz="0" w:space="0" w:color="auto"/>
                                      </w:divBdr>
                                      <w:divsChild>
                                        <w:div w:id="6844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394430">
          <w:marLeft w:val="0"/>
          <w:marRight w:val="0"/>
          <w:marTop w:val="0"/>
          <w:marBottom w:val="0"/>
          <w:divBdr>
            <w:top w:val="none" w:sz="0" w:space="0" w:color="auto"/>
            <w:left w:val="none" w:sz="0" w:space="0" w:color="auto"/>
            <w:bottom w:val="none" w:sz="0" w:space="0" w:color="auto"/>
            <w:right w:val="none" w:sz="0" w:space="0" w:color="auto"/>
          </w:divBdr>
          <w:divsChild>
            <w:div w:id="1971784158">
              <w:marLeft w:val="0"/>
              <w:marRight w:val="0"/>
              <w:marTop w:val="0"/>
              <w:marBottom w:val="0"/>
              <w:divBdr>
                <w:top w:val="none" w:sz="0" w:space="0" w:color="auto"/>
                <w:left w:val="none" w:sz="0" w:space="0" w:color="auto"/>
                <w:bottom w:val="none" w:sz="0" w:space="0" w:color="auto"/>
                <w:right w:val="none" w:sz="0" w:space="0" w:color="auto"/>
              </w:divBdr>
              <w:divsChild>
                <w:div w:id="739906693">
                  <w:marLeft w:val="0"/>
                  <w:marRight w:val="0"/>
                  <w:marTop w:val="0"/>
                  <w:marBottom w:val="0"/>
                  <w:divBdr>
                    <w:top w:val="none" w:sz="0" w:space="0" w:color="auto"/>
                    <w:left w:val="none" w:sz="0" w:space="0" w:color="auto"/>
                    <w:bottom w:val="none" w:sz="0" w:space="0" w:color="auto"/>
                    <w:right w:val="none" w:sz="0" w:space="0" w:color="auto"/>
                  </w:divBdr>
                  <w:divsChild>
                    <w:div w:id="590697045">
                      <w:marLeft w:val="0"/>
                      <w:marRight w:val="0"/>
                      <w:marTop w:val="0"/>
                      <w:marBottom w:val="0"/>
                      <w:divBdr>
                        <w:top w:val="none" w:sz="0" w:space="0" w:color="auto"/>
                        <w:left w:val="none" w:sz="0" w:space="0" w:color="auto"/>
                        <w:bottom w:val="none" w:sz="0" w:space="0" w:color="auto"/>
                        <w:right w:val="none" w:sz="0" w:space="0" w:color="auto"/>
                      </w:divBdr>
                      <w:divsChild>
                        <w:div w:id="1478376563">
                          <w:marLeft w:val="0"/>
                          <w:marRight w:val="0"/>
                          <w:marTop w:val="0"/>
                          <w:marBottom w:val="0"/>
                          <w:divBdr>
                            <w:top w:val="none" w:sz="0" w:space="0" w:color="auto"/>
                            <w:left w:val="none" w:sz="0" w:space="0" w:color="auto"/>
                            <w:bottom w:val="none" w:sz="0" w:space="0" w:color="auto"/>
                            <w:right w:val="none" w:sz="0" w:space="0" w:color="auto"/>
                          </w:divBdr>
                          <w:divsChild>
                            <w:div w:id="1543902468">
                              <w:marLeft w:val="0"/>
                              <w:marRight w:val="0"/>
                              <w:marTop w:val="0"/>
                              <w:marBottom w:val="0"/>
                              <w:divBdr>
                                <w:top w:val="none" w:sz="0" w:space="0" w:color="auto"/>
                                <w:left w:val="none" w:sz="0" w:space="0" w:color="auto"/>
                                <w:bottom w:val="none" w:sz="0" w:space="0" w:color="auto"/>
                                <w:right w:val="none" w:sz="0" w:space="0" w:color="auto"/>
                              </w:divBdr>
                              <w:divsChild>
                                <w:div w:id="6469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4444">
                  <w:marLeft w:val="0"/>
                  <w:marRight w:val="0"/>
                  <w:marTop w:val="0"/>
                  <w:marBottom w:val="0"/>
                  <w:divBdr>
                    <w:top w:val="none" w:sz="0" w:space="0" w:color="auto"/>
                    <w:left w:val="none" w:sz="0" w:space="0" w:color="auto"/>
                    <w:bottom w:val="none" w:sz="0" w:space="0" w:color="auto"/>
                    <w:right w:val="none" w:sz="0" w:space="0" w:color="auto"/>
                  </w:divBdr>
                  <w:divsChild>
                    <w:div w:id="1723291151">
                      <w:marLeft w:val="0"/>
                      <w:marRight w:val="0"/>
                      <w:marTop w:val="0"/>
                      <w:marBottom w:val="0"/>
                      <w:divBdr>
                        <w:top w:val="none" w:sz="0" w:space="0" w:color="auto"/>
                        <w:left w:val="none" w:sz="0" w:space="0" w:color="auto"/>
                        <w:bottom w:val="none" w:sz="0" w:space="0" w:color="auto"/>
                        <w:right w:val="none" w:sz="0" w:space="0" w:color="auto"/>
                      </w:divBdr>
                      <w:divsChild>
                        <w:div w:id="667905915">
                          <w:marLeft w:val="0"/>
                          <w:marRight w:val="0"/>
                          <w:marTop w:val="0"/>
                          <w:marBottom w:val="0"/>
                          <w:divBdr>
                            <w:top w:val="none" w:sz="0" w:space="0" w:color="auto"/>
                            <w:left w:val="none" w:sz="0" w:space="0" w:color="auto"/>
                            <w:bottom w:val="none" w:sz="0" w:space="0" w:color="auto"/>
                            <w:right w:val="none" w:sz="0" w:space="0" w:color="auto"/>
                          </w:divBdr>
                          <w:divsChild>
                            <w:div w:id="787965690">
                              <w:marLeft w:val="0"/>
                              <w:marRight w:val="0"/>
                              <w:marTop w:val="0"/>
                              <w:marBottom w:val="0"/>
                              <w:divBdr>
                                <w:top w:val="none" w:sz="0" w:space="0" w:color="auto"/>
                                <w:left w:val="none" w:sz="0" w:space="0" w:color="auto"/>
                                <w:bottom w:val="none" w:sz="0" w:space="0" w:color="auto"/>
                                <w:right w:val="none" w:sz="0" w:space="0" w:color="auto"/>
                              </w:divBdr>
                              <w:divsChild>
                                <w:div w:id="1193104438">
                                  <w:marLeft w:val="0"/>
                                  <w:marRight w:val="0"/>
                                  <w:marTop w:val="0"/>
                                  <w:marBottom w:val="0"/>
                                  <w:divBdr>
                                    <w:top w:val="none" w:sz="0" w:space="0" w:color="auto"/>
                                    <w:left w:val="none" w:sz="0" w:space="0" w:color="auto"/>
                                    <w:bottom w:val="none" w:sz="0" w:space="0" w:color="auto"/>
                                    <w:right w:val="none" w:sz="0" w:space="0" w:color="auto"/>
                                  </w:divBdr>
                                  <w:divsChild>
                                    <w:div w:id="10021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51838">
      <w:bodyDiv w:val="1"/>
      <w:marLeft w:val="0"/>
      <w:marRight w:val="0"/>
      <w:marTop w:val="0"/>
      <w:marBottom w:val="0"/>
      <w:divBdr>
        <w:top w:val="none" w:sz="0" w:space="0" w:color="auto"/>
        <w:left w:val="none" w:sz="0" w:space="0" w:color="auto"/>
        <w:bottom w:val="none" w:sz="0" w:space="0" w:color="auto"/>
        <w:right w:val="none" w:sz="0" w:space="0" w:color="auto"/>
      </w:divBdr>
    </w:div>
    <w:div w:id="766190993">
      <w:bodyDiv w:val="1"/>
      <w:marLeft w:val="0"/>
      <w:marRight w:val="0"/>
      <w:marTop w:val="0"/>
      <w:marBottom w:val="0"/>
      <w:divBdr>
        <w:top w:val="none" w:sz="0" w:space="0" w:color="auto"/>
        <w:left w:val="none" w:sz="0" w:space="0" w:color="auto"/>
        <w:bottom w:val="none" w:sz="0" w:space="0" w:color="auto"/>
        <w:right w:val="none" w:sz="0" w:space="0" w:color="auto"/>
      </w:divBdr>
    </w:div>
    <w:div w:id="831337124">
      <w:bodyDiv w:val="1"/>
      <w:marLeft w:val="0"/>
      <w:marRight w:val="0"/>
      <w:marTop w:val="0"/>
      <w:marBottom w:val="0"/>
      <w:divBdr>
        <w:top w:val="none" w:sz="0" w:space="0" w:color="auto"/>
        <w:left w:val="none" w:sz="0" w:space="0" w:color="auto"/>
        <w:bottom w:val="none" w:sz="0" w:space="0" w:color="auto"/>
        <w:right w:val="none" w:sz="0" w:space="0" w:color="auto"/>
      </w:divBdr>
    </w:div>
    <w:div w:id="855073156">
      <w:bodyDiv w:val="1"/>
      <w:marLeft w:val="0"/>
      <w:marRight w:val="0"/>
      <w:marTop w:val="0"/>
      <w:marBottom w:val="0"/>
      <w:divBdr>
        <w:top w:val="none" w:sz="0" w:space="0" w:color="auto"/>
        <w:left w:val="none" w:sz="0" w:space="0" w:color="auto"/>
        <w:bottom w:val="none" w:sz="0" w:space="0" w:color="auto"/>
        <w:right w:val="none" w:sz="0" w:space="0" w:color="auto"/>
      </w:divBdr>
      <w:divsChild>
        <w:div w:id="764151191">
          <w:marLeft w:val="0"/>
          <w:marRight w:val="0"/>
          <w:marTop w:val="0"/>
          <w:marBottom w:val="0"/>
          <w:divBdr>
            <w:top w:val="none" w:sz="0" w:space="0" w:color="auto"/>
            <w:left w:val="none" w:sz="0" w:space="0" w:color="auto"/>
            <w:bottom w:val="none" w:sz="0" w:space="0" w:color="auto"/>
            <w:right w:val="none" w:sz="0" w:space="0" w:color="auto"/>
          </w:divBdr>
          <w:divsChild>
            <w:div w:id="508717952">
              <w:marLeft w:val="0"/>
              <w:marRight w:val="0"/>
              <w:marTop w:val="0"/>
              <w:marBottom w:val="0"/>
              <w:divBdr>
                <w:top w:val="none" w:sz="0" w:space="0" w:color="auto"/>
                <w:left w:val="none" w:sz="0" w:space="0" w:color="auto"/>
                <w:bottom w:val="none" w:sz="0" w:space="0" w:color="auto"/>
                <w:right w:val="none" w:sz="0" w:space="0" w:color="auto"/>
              </w:divBdr>
              <w:divsChild>
                <w:div w:id="180048275">
                  <w:marLeft w:val="0"/>
                  <w:marRight w:val="0"/>
                  <w:marTop w:val="0"/>
                  <w:marBottom w:val="0"/>
                  <w:divBdr>
                    <w:top w:val="none" w:sz="0" w:space="0" w:color="auto"/>
                    <w:left w:val="none" w:sz="0" w:space="0" w:color="auto"/>
                    <w:bottom w:val="none" w:sz="0" w:space="0" w:color="auto"/>
                    <w:right w:val="none" w:sz="0" w:space="0" w:color="auto"/>
                  </w:divBdr>
                  <w:divsChild>
                    <w:div w:id="295525159">
                      <w:marLeft w:val="0"/>
                      <w:marRight w:val="0"/>
                      <w:marTop w:val="0"/>
                      <w:marBottom w:val="0"/>
                      <w:divBdr>
                        <w:top w:val="none" w:sz="0" w:space="0" w:color="auto"/>
                        <w:left w:val="none" w:sz="0" w:space="0" w:color="auto"/>
                        <w:bottom w:val="none" w:sz="0" w:space="0" w:color="auto"/>
                        <w:right w:val="none" w:sz="0" w:space="0" w:color="auto"/>
                      </w:divBdr>
                      <w:divsChild>
                        <w:div w:id="569315800">
                          <w:marLeft w:val="0"/>
                          <w:marRight w:val="0"/>
                          <w:marTop w:val="0"/>
                          <w:marBottom w:val="0"/>
                          <w:divBdr>
                            <w:top w:val="none" w:sz="0" w:space="0" w:color="auto"/>
                            <w:left w:val="none" w:sz="0" w:space="0" w:color="auto"/>
                            <w:bottom w:val="none" w:sz="0" w:space="0" w:color="auto"/>
                            <w:right w:val="none" w:sz="0" w:space="0" w:color="auto"/>
                          </w:divBdr>
                          <w:divsChild>
                            <w:div w:id="396784365">
                              <w:marLeft w:val="0"/>
                              <w:marRight w:val="0"/>
                              <w:marTop w:val="0"/>
                              <w:marBottom w:val="0"/>
                              <w:divBdr>
                                <w:top w:val="none" w:sz="0" w:space="0" w:color="auto"/>
                                <w:left w:val="none" w:sz="0" w:space="0" w:color="auto"/>
                                <w:bottom w:val="none" w:sz="0" w:space="0" w:color="auto"/>
                                <w:right w:val="none" w:sz="0" w:space="0" w:color="auto"/>
                              </w:divBdr>
                              <w:divsChild>
                                <w:div w:id="613751533">
                                  <w:marLeft w:val="0"/>
                                  <w:marRight w:val="0"/>
                                  <w:marTop w:val="0"/>
                                  <w:marBottom w:val="0"/>
                                  <w:divBdr>
                                    <w:top w:val="none" w:sz="0" w:space="0" w:color="auto"/>
                                    <w:left w:val="none" w:sz="0" w:space="0" w:color="auto"/>
                                    <w:bottom w:val="none" w:sz="0" w:space="0" w:color="auto"/>
                                    <w:right w:val="none" w:sz="0" w:space="0" w:color="auto"/>
                                  </w:divBdr>
                                  <w:divsChild>
                                    <w:div w:id="1336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810400">
          <w:marLeft w:val="0"/>
          <w:marRight w:val="0"/>
          <w:marTop w:val="0"/>
          <w:marBottom w:val="0"/>
          <w:divBdr>
            <w:top w:val="none" w:sz="0" w:space="0" w:color="auto"/>
            <w:left w:val="none" w:sz="0" w:space="0" w:color="auto"/>
            <w:bottom w:val="none" w:sz="0" w:space="0" w:color="auto"/>
            <w:right w:val="none" w:sz="0" w:space="0" w:color="auto"/>
          </w:divBdr>
          <w:divsChild>
            <w:div w:id="707291880">
              <w:marLeft w:val="0"/>
              <w:marRight w:val="0"/>
              <w:marTop w:val="0"/>
              <w:marBottom w:val="0"/>
              <w:divBdr>
                <w:top w:val="none" w:sz="0" w:space="0" w:color="auto"/>
                <w:left w:val="none" w:sz="0" w:space="0" w:color="auto"/>
                <w:bottom w:val="none" w:sz="0" w:space="0" w:color="auto"/>
                <w:right w:val="none" w:sz="0" w:space="0" w:color="auto"/>
              </w:divBdr>
              <w:divsChild>
                <w:div w:id="261423969">
                  <w:marLeft w:val="0"/>
                  <w:marRight w:val="0"/>
                  <w:marTop w:val="0"/>
                  <w:marBottom w:val="0"/>
                  <w:divBdr>
                    <w:top w:val="none" w:sz="0" w:space="0" w:color="auto"/>
                    <w:left w:val="none" w:sz="0" w:space="0" w:color="auto"/>
                    <w:bottom w:val="none" w:sz="0" w:space="0" w:color="auto"/>
                    <w:right w:val="none" w:sz="0" w:space="0" w:color="auto"/>
                  </w:divBdr>
                  <w:divsChild>
                    <w:div w:id="286275682">
                      <w:marLeft w:val="0"/>
                      <w:marRight w:val="0"/>
                      <w:marTop w:val="0"/>
                      <w:marBottom w:val="0"/>
                      <w:divBdr>
                        <w:top w:val="none" w:sz="0" w:space="0" w:color="auto"/>
                        <w:left w:val="none" w:sz="0" w:space="0" w:color="auto"/>
                        <w:bottom w:val="none" w:sz="0" w:space="0" w:color="auto"/>
                        <w:right w:val="none" w:sz="0" w:space="0" w:color="auto"/>
                      </w:divBdr>
                      <w:divsChild>
                        <w:div w:id="1532571718">
                          <w:marLeft w:val="0"/>
                          <w:marRight w:val="0"/>
                          <w:marTop w:val="0"/>
                          <w:marBottom w:val="0"/>
                          <w:divBdr>
                            <w:top w:val="none" w:sz="0" w:space="0" w:color="auto"/>
                            <w:left w:val="none" w:sz="0" w:space="0" w:color="auto"/>
                            <w:bottom w:val="none" w:sz="0" w:space="0" w:color="auto"/>
                            <w:right w:val="none" w:sz="0" w:space="0" w:color="auto"/>
                          </w:divBdr>
                          <w:divsChild>
                            <w:div w:id="1003438053">
                              <w:marLeft w:val="0"/>
                              <w:marRight w:val="0"/>
                              <w:marTop w:val="0"/>
                              <w:marBottom w:val="0"/>
                              <w:divBdr>
                                <w:top w:val="none" w:sz="0" w:space="0" w:color="auto"/>
                                <w:left w:val="none" w:sz="0" w:space="0" w:color="auto"/>
                                <w:bottom w:val="none" w:sz="0" w:space="0" w:color="auto"/>
                                <w:right w:val="none" w:sz="0" w:space="0" w:color="auto"/>
                              </w:divBdr>
                              <w:divsChild>
                                <w:div w:id="1357804580">
                                  <w:marLeft w:val="0"/>
                                  <w:marRight w:val="0"/>
                                  <w:marTop w:val="0"/>
                                  <w:marBottom w:val="0"/>
                                  <w:divBdr>
                                    <w:top w:val="none" w:sz="0" w:space="0" w:color="auto"/>
                                    <w:left w:val="none" w:sz="0" w:space="0" w:color="auto"/>
                                    <w:bottom w:val="none" w:sz="0" w:space="0" w:color="auto"/>
                                    <w:right w:val="none" w:sz="0" w:space="0" w:color="auto"/>
                                  </w:divBdr>
                                  <w:divsChild>
                                    <w:div w:id="1102649151">
                                      <w:marLeft w:val="0"/>
                                      <w:marRight w:val="0"/>
                                      <w:marTop w:val="0"/>
                                      <w:marBottom w:val="0"/>
                                      <w:divBdr>
                                        <w:top w:val="none" w:sz="0" w:space="0" w:color="auto"/>
                                        <w:left w:val="none" w:sz="0" w:space="0" w:color="auto"/>
                                        <w:bottom w:val="none" w:sz="0" w:space="0" w:color="auto"/>
                                        <w:right w:val="none" w:sz="0" w:space="0" w:color="auto"/>
                                      </w:divBdr>
                                      <w:divsChild>
                                        <w:div w:id="1647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500868">
          <w:marLeft w:val="0"/>
          <w:marRight w:val="0"/>
          <w:marTop w:val="0"/>
          <w:marBottom w:val="0"/>
          <w:divBdr>
            <w:top w:val="none" w:sz="0" w:space="0" w:color="auto"/>
            <w:left w:val="none" w:sz="0" w:space="0" w:color="auto"/>
            <w:bottom w:val="none" w:sz="0" w:space="0" w:color="auto"/>
            <w:right w:val="none" w:sz="0" w:space="0" w:color="auto"/>
          </w:divBdr>
          <w:divsChild>
            <w:div w:id="63724562">
              <w:marLeft w:val="0"/>
              <w:marRight w:val="0"/>
              <w:marTop w:val="0"/>
              <w:marBottom w:val="0"/>
              <w:divBdr>
                <w:top w:val="none" w:sz="0" w:space="0" w:color="auto"/>
                <w:left w:val="none" w:sz="0" w:space="0" w:color="auto"/>
                <w:bottom w:val="none" w:sz="0" w:space="0" w:color="auto"/>
                <w:right w:val="none" w:sz="0" w:space="0" w:color="auto"/>
              </w:divBdr>
              <w:divsChild>
                <w:div w:id="1398161040">
                  <w:marLeft w:val="0"/>
                  <w:marRight w:val="0"/>
                  <w:marTop w:val="0"/>
                  <w:marBottom w:val="0"/>
                  <w:divBdr>
                    <w:top w:val="none" w:sz="0" w:space="0" w:color="auto"/>
                    <w:left w:val="none" w:sz="0" w:space="0" w:color="auto"/>
                    <w:bottom w:val="none" w:sz="0" w:space="0" w:color="auto"/>
                    <w:right w:val="none" w:sz="0" w:space="0" w:color="auto"/>
                  </w:divBdr>
                  <w:divsChild>
                    <w:div w:id="1995719994">
                      <w:marLeft w:val="0"/>
                      <w:marRight w:val="0"/>
                      <w:marTop w:val="0"/>
                      <w:marBottom w:val="0"/>
                      <w:divBdr>
                        <w:top w:val="none" w:sz="0" w:space="0" w:color="auto"/>
                        <w:left w:val="none" w:sz="0" w:space="0" w:color="auto"/>
                        <w:bottom w:val="none" w:sz="0" w:space="0" w:color="auto"/>
                        <w:right w:val="none" w:sz="0" w:space="0" w:color="auto"/>
                      </w:divBdr>
                      <w:divsChild>
                        <w:div w:id="1051929753">
                          <w:marLeft w:val="0"/>
                          <w:marRight w:val="0"/>
                          <w:marTop w:val="0"/>
                          <w:marBottom w:val="0"/>
                          <w:divBdr>
                            <w:top w:val="none" w:sz="0" w:space="0" w:color="auto"/>
                            <w:left w:val="none" w:sz="0" w:space="0" w:color="auto"/>
                            <w:bottom w:val="none" w:sz="0" w:space="0" w:color="auto"/>
                            <w:right w:val="none" w:sz="0" w:space="0" w:color="auto"/>
                          </w:divBdr>
                          <w:divsChild>
                            <w:div w:id="410657589">
                              <w:marLeft w:val="0"/>
                              <w:marRight w:val="0"/>
                              <w:marTop w:val="0"/>
                              <w:marBottom w:val="0"/>
                              <w:divBdr>
                                <w:top w:val="none" w:sz="0" w:space="0" w:color="auto"/>
                                <w:left w:val="none" w:sz="0" w:space="0" w:color="auto"/>
                                <w:bottom w:val="none" w:sz="0" w:space="0" w:color="auto"/>
                                <w:right w:val="none" w:sz="0" w:space="0" w:color="auto"/>
                              </w:divBdr>
                              <w:divsChild>
                                <w:div w:id="16609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8437">
                  <w:marLeft w:val="0"/>
                  <w:marRight w:val="0"/>
                  <w:marTop w:val="0"/>
                  <w:marBottom w:val="0"/>
                  <w:divBdr>
                    <w:top w:val="none" w:sz="0" w:space="0" w:color="auto"/>
                    <w:left w:val="none" w:sz="0" w:space="0" w:color="auto"/>
                    <w:bottom w:val="none" w:sz="0" w:space="0" w:color="auto"/>
                    <w:right w:val="none" w:sz="0" w:space="0" w:color="auto"/>
                  </w:divBdr>
                  <w:divsChild>
                    <w:div w:id="310332569">
                      <w:marLeft w:val="0"/>
                      <w:marRight w:val="0"/>
                      <w:marTop w:val="0"/>
                      <w:marBottom w:val="0"/>
                      <w:divBdr>
                        <w:top w:val="none" w:sz="0" w:space="0" w:color="auto"/>
                        <w:left w:val="none" w:sz="0" w:space="0" w:color="auto"/>
                        <w:bottom w:val="none" w:sz="0" w:space="0" w:color="auto"/>
                        <w:right w:val="none" w:sz="0" w:space="0" w:color="auto"/>
                      </w:divBdr>
                      <w:divsChild>
                        <w:div w:id="1585795188">
                          <w:marLeft w:val="0"/>
                          <w:marRight w:val="0"/>
                          <w:marTop w:val="0"/>
                          <w:marBottom w:val="0"/>
                          <w:divBdr>
                            <w:top w:val="none" w:sz="0" w:space="0" w:color="auto"/>
                            <w:left w:val="none" w:sz="0" w:space="0" w:color="auto"/>
                            <w:bottom w:val="none" w:sz="0" w:space="0" w:color="auto"/>
                            <w:right w:val="none" w:sz="0" w:space="0" w:color="auto"/>
                          </w:divBdr>
                          <w:divsChild>
                            <w:div w:id="522207669">
                              <w:marLeft w:val="0"/>
                              <w:marRight w:val="0"/>
                              <w:marTop w:val="0"/>
                              <w:marBottom w:val="0"/>
                              <w:divBdr>
                                <w:top w:val="none" w:sz="0" w:space="0" w:color="auto"/>
                                <w:left w:val="none" w:sz="0" w:space="0" w:color="auto"/>
                                <w:bottom w:val="none" w:sz="0" w:space="0" w:color="auto"/>
                                <w:right w:val="none" w:sz="0" w:space="0" w:color="auto"/>
                              </w:divBdr>
                              <w:divsChild>
                                <w:div w:id="632755686">
                                  <w:marLeft w:val="0"/>
                                  <w:marRight w:val="0"/>
                                  <w:marTop w:val="0"/>
                                  <w:marBottom w:val="0"/>
                                  <w:divBdr>
                                    <w:top w:val="none" w:sz="0" w:space="0" w:color="auto"/>
                                    <w:left w:val="none" w:sz="0" w:space="0" w:color="auto"/>
                                    <w:bottom w:val="none" w:sz="0" w:space="0" w:color="auto"/>
                                    <w:right w:val="none" w:sz="0" w:space="0" w:color="auto"/>
                                  </w:divBdr>
                                  <w:divsChild>
                                    <w:div w:id="21124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066199">
      <w:bodyDiv w:val="1"/>
      <w:marLeft w:val="0"/>
      <w:marRight w:val="0"/>
      <w:marTop w:val="0"/>
      <w:marBottom w:val="0"/>
      <w:divBdr>
        <w:top w:val="none" w:sz="0" w:space="0" w:color="auto"/>
        <w:left w:val="none" w:sz="0" w:space="0" w:color="auto"/>
        <w:bottom w:val="none" w:sz="0" w:space="0" w:color="auto"/>
        <w:right w:val="none" w:sz="0" w:space="0" w:color="auto"/>
      </w:divBdr>
      <w:divsChild>
        <w:div w:id="1134568728">
          <w:marLeft w:val="0"/>
          <w:marRight w:val="0"/>
          <w:marTop w:val="0"/>
          <w:marBottom w:val="0"/>
          <w:divBdr>
            <w:top w:val="none" w:sz="0" w:space="0" w:color="auto"/>
            <w:left w:val="none" w:sz="0" w:space="0" w:color="auto"/>
            <w:bottom w:val="none" w:sz="0" w:space="0" w:color="auto"/>
            <w:right w:val="none" w:sz="0" w:space="0" w:color="auto"/>
          </w:divBdr>
          <w:divsChild>
            <w:div w:id="1464349111">
              <w:marLeft w:val="0"/>
              <w:marRight w:val="0"/>
              <w:marTop w:val="0"/>
              <w:marBottom w:val="0"/>
              <w:divBdr>
                <w:top w:val="none" w:sz="0" w:space="0" w:color="auto"/>
                <w:left w:val="none" w:sz="0" w:space="0" w:color="auto"/>
                <w:bottom w:val="none" w:sz="0" w:space="0" w:color="auto"/>
                <w:right w:val="none" w:sz="0" w:space="0" w:color="auto"/>
              </w:divBdr>
              <w:divsChild>
                <w:div w:id="1634866310">
                  <w:marLeft w:val="0"/>
                  <w:marRight w:val="0"/>
                  <w:marTop w:val="0"/>
                  <w:marBottom w:val="0"/>
                  <w:divBdr>
                    <w:top w:val="none" w:sz="0" w:space="0" w:color="auto"/>
                    <w:left w:val="none" w:sz="0" w:space="0" w:color="auto"/>
                    <w:bottom w:val="none" w:sz="0" w:space="0" w:color="auto"/>
                    <w:right w:val="none" w:sz="0" w:space="0" w:color="auto"/>
                  </w:divBdr>
                  <w:divsChild>
                    <w:div w:id="1813986718">
                      <w:marLeft w:val="0"/>
                      <w:marRight w:val="0"/>
                      <w:marTop w:val="0"/>
                      <w:marBottom w:val="0"/>
                      <w:divBdr>
                        <w:top w:val="none" w:sz="0" w:space="0" w:color="auto"/>
                        <w:left w:val="none" w:sz="0" w:space="0" w:color="auto"/>
                        <w:bottom w:val="none" w:sz="0" w:space="0" w:color="auto"/>
                        <w:right w:val="none" w:sz="0" w:space="0" w:color="auto"/>
                      </w:divBdr>
                      <w:divsChild>
                        <w:div w:id="2066100434">
                          <w:marLeft w:val="0"/>
                          <w:marRight w:val="0"/>
                          <w:marTop w:val="0"/>
                          <w:marBottom w:val="0"/>
                          <w:divBdr>
                            <w:top w:val="none" w:sz="0" w:space="0" w:color="auto"/>
                            <w:left w:val="none" w:sz="0" w:space="0" w:color="auto"/>
                            <w:bottom w:val="none" w:sz="0" w:space="0" w:color="auto"/>
                            <w:right w:val="none" w:sz="0" w:space="0" w:color="auto"/>
                          </w:divBdr>
                          <w:divsChild>
                            <w:div w:id="1009410572">
                              <w:marLeft w:val="0"/>
                              <w:marRight w:val="0"/>
                              <w:marTop w:val="0"/>
                              <w:marBottom w:val="0"/>
                              <w:divBdr>
                                <w:top w:val="none" w:sz="0" w:space="0" w:color="auto"/>
                                <w:left w:val="none" w:sz="0" w:space="0" w:color="auto"/>
                                <w:bottom w:val="none" w:sz="0" w:space="0" w:color="auto"/>
                                <w:right w:val="none" w:sz="0" w:space="0" w:color="auto"/>
                              </w:divBdr>
                              <w:divsChild>
                                <w:div w:id="1740905248">
                                  <w:marLeft w:val="0"/>
                                  <w:marRight w:val="0"/>
                                  <w:marTop w:val="0"/>
                                  <w:marBottom w:val="0"/>
                                  <w:divBdr>
                                    <w:top w:val="none" w:sz="0" w:space="0" w:color="auto"/>
                                    <w:left w:val="none" w:sz="0" w:space="0" w:color="auto"/>
                                    <w:bottom w:val="none" w:sz="0" w:space="0" w:color="auto"/>
                                    <w:right w:val="none" w:sz="0" w:space="0" w:color="auto"/>
                                  </w:divBdr>
                                  <w:divsChild>
                                    <w:div w:id="13286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7393">
                          <w:marLeft w:val="0"/>
                          <w:marRight w:val="0"/>
                          <w:marTop w:val="0"/>
                          <w:marBottom w:val="0"/>
                          <w:divBdr>
                            <w:top w:val="none" w:sz="0" w:space="0" w:color="auto"/>
                            <w:left w:val="none" w:sz="0" w:space="0" w:color="auto"/>
                            <w:bottom w:val="none" w:sz="0" w:space="0" w:color="auto"/>
                            <w:right w:val="none" w:sz="0" w:space="0" w:color="auto"/>
                          </w:divBdr>
                          <w:divsChild>
                            <w:div w:id="2006278177">
                              <w:marLeft w:val="0"/>
                              <w:marRight w:val="0"/>
                              <w:marTop w:val="0"/>
                              <w:marBottom w:val="0"/>
                              <w:divBdr>
                                <w:top w:val="none" w:sz="0" w:space="0" w:color="auto"/>
                                <w:left w:val="none" w:sz="0" w:space="0" w:color="auto"/>
                                <w:bottom w:val="none" w:sz="0" w:space="0" w:color="auto"/>
                                <w:right w:val="none" w:sz="0" w:space="0" w:color="auto"/>
                              </w:divBdr>
                              <w:divsChild>
                                <w:div w:id="1214583522">
                                  <w:marLeft w:val="0"/>
                                  <w:marRight w:val="0"/>
                                  <w:marTop w:val="0"/>
                                  <w:marBottom w:val="0"/>
                                  <w:divBdr>
                                    <w:top w:val="none" w:sz="0" w:space="0" w:color="auto"/>
                                    <w:left w:val="none" w:sz="0" w:space="0" w:color="auto"/>
                                    <w:bottom w:val="none" w:sz="0" w:space="0" w:color="auto"/>
                                    <w:right w:val="none" w:sz="0" w:space="0" w:color="auto"/>
                                  </w:divBdr>
                                  <w:divsChild>
                                    <w:div w:id="563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859474">
          <w:marLeft w:val="0"/>
          <w:marRight w:val="0"/>
          <w:marTop w:val="0"/>
          <w:marBottom w:val="0"/>
          <w:divBdr>
            <w:top w:val="none" w:sz="0" w:space="0" w:color="auto"/>
            <w:left w:val="none" w:sz="0" w:space="0" w:color="auto"/>
            <w:bottom w:val="none" w:sz="0" w:space="0" w:color="auto"/>
            <w:right w:val="none" w:sz="0" w:space="0" w:color="auto"/>
          </w:divBdr>
          <w:divsChild>
            <w:div w:id="360861725">
              <w:marLeft w:val="0"/>
              <w:marRight w:val="0"/>
              <w:marTop w:val="0"/>
              <w:marBottom w:val="0"/>
              <w:divBdr>
                <w:top w:val="none" w:sz="0" w:space="0" w:color="auto"/>
                <w:left w:val="none" w:sz="0" w:space="0" w:color="auto"/>
                <w:bottom w:val="none" w:sz="0" w:space="0" w:color="auto"/>
                <w:right w:val="none" w:sz="0" w:space="0" w:color="auto"/>
              </w:divBdr>
              <w:divsChild>
                <w:div w:id="1204177689">
                  <w:marLeft w:val="0"/>
                  <w:marRight w:val="0"/>
                  <w:marTop w:val="0"/>
                  <w:marBottom w:val="0"/>
                  <w:divBdr>
                    <w:top w:val="none" w:sz="0" w:space="0" w:color="auto"/>
                    <w:left w:val="none" w:sz="0" w:space="0" w:color="auto"/>
                    <w:bottom w:val="none" w:sz="0" w:space="0" w:color="auto"/>
                    <w:right w:val="none" w:sz="0" w:space="0" w:color="auto"/>
                  </w:divBdr>
                  <w:divsChild>
                    <w:div w:id="473370337">
                      <w:marLeft w:val="0"/>
                      <w:marRight w:val="0"/>
                      <w:marTop w:val="0"/>
                      <w:marBottom w:val="0"/>
                      <w:divBdr>
                        <w:top w:val="none" w:sz="0" w:space="0" w:color="auto"/>
                        <w:left w:val="none" w:sz="0" w:space="0" w:color="auto"/>
                        <w:bottom w:val="none" w:sz="0" w:space="0" w:color="auto"/>
                        <w:right w:val="none" w:sz="0" w:space="0" w:color="auto"/>
                      </w:divBdr>
                      <w:divsChild>
                        <w:div w:id="1813865490">
                          <w:marLeft w:val="0"/>
                          <w:marRight w:val="0"/>
                          <w:marTop w:val="0"/>
                          <w:marBottom w:val="0"/>
                          <w:divBdr>
                            <w:top w:val="none" w:sz="0" w:space="0" w:color="auto"/>
                            <w:left w:val="none" w:sz="0" w:space="0" w:color="auto"/>
                            <w:bottom w:val="none" w:sz="0" w:space="0" w:color="auto"/>
                            <w:right w:val="none" w:sz="0" w:space="0" w:color="auto"/>
                          </w:divBdr>
                          <w:divsChild>
                            <w:div w:id="196043636">
                              <w:marLeft w:val="0"/>
                              <w:marRight w:val="0"/>
                              <w:marTop w:val="0"/>
                              <w:marBottom w:val="0"/>
                              <w:divBdr>
                                <w:top w:val="none" w:sz="0" w:space="0" w:color="auto"/>
                                <w:left w:val="none" w:sz="0" w:space="0" w:color="auto"/>
                                <w:bottom w:val="none" w:sz="0" w:space="0" w:color="auto"/>
                                <w:right w:val="none" w:sz="0" w:space="0" w:color="auto"/>
                              </w:divBdr>
                              <w:divsChild>
                                <w:div w:id="481119187">
                                  <w:marLeft w:val="0"/>
                                  <w:marRight w:val="0"/>
                                  <w:marTop w:val="0"/>
                                  <w:marBottom w:val="0"/>
                                  <w:divBdr>
                                    <w:top w:val="none" w:sz="0" w:space="0" w:color="auto"/>
                                    <w:left w:val="none" w:sz="0" w:space="0" w:color="auto"/>
                                    <w:bottom w:val="none" w:sz="0" w:space="0" w:color="auto"/>
                                    <w:right w:val="none" w:sz="0" w:space="0" w:color="auto"/>
                                  </w:divBdr>
                                  <w:divsChild>
                                    <w:div w:id="551380099">
                                      <w:marLeft w:val="0"/>
                                      <w:marRight w:val="0"/>
                                      <w:marTop w:val="0"/>
                                      <w:marBottom w:val="0"/>
                                      <w:divBdr>
                                        <w:top w:val="none" w:sz="0" w:space="0" w:color="auto"/>
                                        <w:left w:val="none" w:sz="0" w:space="0" w:color="auto"/>
                                        <w:bottom w:val="none" w:sz="0" w:space="0" w:color="auto"/>
                                        <w:right w:val="none" w:sz="0" w:space="0" w:color="auto"/>
                                      </w:divBdr>
                                      <w:divsChild>
                                        <w:div w:id="3979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27414">
          <w:marLeft w:val="0"/>
          <w:marRight w:val="0"/>
          <w:marTop w:val="0"/>
          <w:marBottom w:val="0"/>
          <w:divBdr>
            <w:top w:val="none" w:sz="0" w:space="0" w:color="auto"/>
            <w:left w:val="none" w:sz="0" w:space="0" w:color="auto"/>
            <w:bottom w:val="none" w:sz="0" w:space="0" w:color="auto"/>
            <w:right w:val="none" w:sz="0" w:space="0" w:color="auto"/>
          </w:divBdr>
          <w:divsChild>
            <w:div w:id="646209612">
              <w:marLeft w:val="0"/>
              <w:marRight w:val="0"/>
              <w:marTop w:val="0"/>
              <w:marBottom w:val="0"/>
              <w:divBdr>
                <w:top w:val="none" w:sz="0" w:space="0" w:color="auto"/>
                <w:left w:val="none" w:sz="0" w:space="0" w:color="auto"/>
                <w:bottom w:val="none" w:sz="0" w:space="0" w:color="auto"/>
                <w:right w:val="none" w:sz="0" w:space="0" w:color="auto"/>
              </w:divBdr>
              <w:divsChild>
                <w:div w:id="1482162808">
                  <w:marLeft w:val="0"/>
                  <w:marRight w:val="0"/>
                  <w:marTop w:val="0"/>
                  <w:marBottom w:val="0"/>
                  <w:divBdr>
                    <w:top w:val="none" w:sz="0" w:space="0" w:color="auto"/>
                    <w:left w:val="none" w:sz="0" w:space="0" w:color="auto"/>
                    <w:bottom w:val="none" w:sz="0" w:space="0" w:color="auto"/>
                    <w:right w:val="none" w:sz="0" w:space="0" w:color="auto"/>
                  </w:divBdr>
                  <w:divsChild>
                    <w:div w:id="1041443915">
                      <w:marLeft w:val="0"/>
                      <w:marRight w:val="0"/>
                      <w:marTop w:val="0"/>
                      <w:marBottom w:val="0"/>
                      <w:divBdr>
                        <w:top w:val="none" w:sz="0" w:space="0" w:color="auto"/>
                        <w:left w:val="none" w:sz="0" w:space="0" w:color="auto"/>
                        <w:bottom w:val="none" w:sz="0" w:space="0" w:color="auto"/>
                        <w:right w:val="none" w:sz="0" w:space="0" w:color="auto"/>
                      </w:divBdr>
                      <w:divsChild>
                        <w:div w:id="1977640548">
                          <w:marLeft w:val="0"/>
                          <w:marRight w:val="0"/>
                          <w:marTop w:val="0"/>
                          <w:marBottom w:val="0"/>
                          <w:divBdr>
                            <w:top w:val="none" w:sz="0" w:space="0" w:color="auto"/>
                            <w:left w:val="none" w:sz="0" w:space="0" w:color="auto"/>
                            <w:bottom w:val="none" w:sz="0" w:space="0" w:color="auto"/>
                            <w:right w:val="none" w:sz="0" w:space="0" w:color="auto"/>
                          </w:divBdr>
                          <w:divsChild>
                            <w:div w:id="1384409021">
                              <w:marLeft w:val="0"/>
                              <w:marRight w:val="0"/>
                              <w:marTop w:val="0"/>
                              <w:marBottom w:val="0"/>
                              <w:divBdr>
                                <w:top w:val="none" w:sz="0" w:space="0" w:color="auto"/>
                                <w:left w:val="none" w:sz="0" w:space="0" w:color="auto"/>
                                <w:bottom w:val="none" w:sz="0" w:space="0" w:color="auto"/>
                                <w:right w:val="none" w:sz="0" w:space="0" w:color="auto"/>
                              </w:divBdr>
                              <w:divsChild>
                                <w:div w:id="1335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10474">
                  <w:marLeft w:val="0"/>
                  <w:marRight w:val="0"/>
                  <w:marTop w:val="0"/>
                  <w:marBottom w:val="0"/>
                  <w:divBdr>
                    <w:top w:val="none" w:sz="0" w:space="0" w:color="auto"/>
                    <w:left w:val="none" w:sz="0" w:space="0" w:color="auto"/>
                    <w:bottom w:val="none" w:sz="0" w:space="0" w:color="auto"/>
                    <w:right w:val="none" w:sz="0" w:space="0" w:color="auto"/>
                  </w:divBdr>
                  <w:divsChild>
                    <w:div w:id="1630667287">
                      <w:marLeft w:val="0"/>
                      <w:marRight w:val="0"/>
                      <w:marTop w:val="0"/>
                      <w:marBottom w:val="0"/>
                      <w:divBdr>
                        <w:top w:val="none" w:sz="0" w:space="0" w:color="auto"/>
                        <w:left w:val="none" w:sz="0" w:space="0" w:color="auto"/>
                        <w:bottom w:val="none" w:sz="0" w:space="0" w:color="auto"/>
                        <w:right w:val="none" w:sz="0" w:space="0" w:color="auto"/>
                      </w:divBdr>
                      <w:divsChild>
                        <w:div w:id="1160073931">
                          <w:marLeft w:val="0"/>
                          <w:marRight w:val="0"/>
                          <w:marTop w:val="0"/>
                          <w:marBottom w:val="0"/>
                          <w:divBdr>
                            <w:top w:val="none" w:sz="0" w:space="0" w:color="auto"/>
                            <w:left w:val="none" w:sz="0" w:space="0" w:color="auto"/>
                            <w:bottom w:val="none" w:sz="0" w:space="0" w:color="auto"/>
                            <w:right w:val="none" w:sz="0" w:space="0" w:color="auto"/>
                          </w:divBdr>
                          <w:divsChild>
                            <w:div w:id="1203322159">
                              <w:marLeft w:val="0"/>
                              <w:marRight w:val="0"/>
                              <w:marTop w:val="0"/>
                              <w:marBottom w:val="0"/>
                              <w:divBdr>
                                <w:top w:val="none" w:sz="0" w:space="0" w:color="auto"/>
                                <w:left w:val="none" w:sz="0" w:space="0" w:color="auto"/>
                                <w:bottom w:val="none" w:sz="0" w:space="0" w:color="auto"/>
                                <w:right w:val="none" w:sz="0" w:space="0" w:color="auto"/>
                              </w:divBdr>
                              <w:divsChild>
                                <w:div w:id="452215364">
                                  <w:marLeft w:val="0"/>
                                  <w:marRight w:val="0"/>
                                  <w:marTop w:val="0"/>
                                  <w:marBottom w:val="0"/>
                                  <w:divBdr>
                                    <w:top w:val="none" w:sz="0" w:space="0" w:color="auto"/>
                                    <w:left w:val="none" w:sz="0" w:space="0" w:color="auto"/>
                                    <w:bottom w:val="none" w:sz="0" w:space="0" w:color="auto"/>
                                    <w:right w:val="none" w:sz="0" w:space="0" w:color="auto"/>
                                  </w:divBdr>
                                  <w:divsChild>
                                    <w:div w:id="16446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228378">
      <w:bodyDiv w:val="1"/>
      <w:marLeft w:val="0"/>
      <w:marRight w:val="0"/>
      <w:marTop w:val="0"/>
      <w:marBottom w:val="0"/>
      <w:divBdr>
        <w:top w:val="none" w:sz="0" w:space="0" w:color="auto"/>
        <w:left w:val="none" w:sz="0" w:space="0" w:color="auto"/>
        <w:bottom w:val="none" w:sz="0" w:space="0" w:color="auto"/>
        <w:right w:val="none" w:sz="0" w:space="0" w:color="auto"/>
      </w:divBdr>
    </w:div>
    <w:div w:id="1093353642">
      <w:bodyDiv w:val="1"/>
      <w:marLeft w:val="0"/>
      <w:marRight w:val="0"/>
      <w:marTop w:val="0"/>
      <w:marBottom w:val="0"/>
      <w:divBdr>
        <w:top w:val="none" w:sz="0" w:space="0" w:color="auto"/>
        <w:left w:val="none" w:sz="0" w:space="0" w:color="auto"/>
        <w:bottom w:val="none" w:sz="0" w:space="0" w:color="auto"/>
        <w:right w:val="none" w:sz="0" w:space="0" w:color="auto"/>
      </w:divBdr>
    </w:div>
    <w:div w:id="1112243137">
      <w:bodyDiv w:val="1"/>
      <w:marLeft w:val="0"/>
      <w:marRight w:val="0"/>
      <w:marTop w:val="0"/>
      <w:marBottom w:val="0"/>
      <w:divBdr>
        <w:top w:val="none" w:sz="0" w:space="0" w:color="auto"/>
        <w:left w:val="none" w:sz="0" w:space="0" w:color="auto"/>
        <w:bottom w:val="none" w:sz="0" w:space="0" w:color="auto"/>
        <w:right w:val="none" w:sz="0" w:space="0" w:color="auto"/>
      </w:divBdr>
    </w:div>
    <w:div w:id="1155754510">
      <w:bodyDiv w:val="1"/>
      <w:marLeft w:val="0"/>
      <w:marRight w:val="0"/>
      <w:marTop w:val="0"/>
      <w:marBottom w:val="0"/>
      <w:divBdr>
        <w:top w:val="none" w:sz="0" w:space="0" w:color="auto"/>
        <w:left w:val="none" w:sz="0" w:space="0" w:color="auto"/>
        <w:bottom w:val="none" w:sz="0" w:space="0" w:color="auto"/>
        <w:right w:val="none" w:sz="0" w:space="0" w:color="auto"/>
      </w:divBdr>
      <w:divsChild>
        <w:div w:id="672879408">
          <w:marLeft w:val="0"/>
          <w:marRight w:val="0"/>
          <w:marTop w:val="0"/>
          <w:marBottom w:val="0"/>
          <w:divBdr>
            <w:top w:val="none" w:sz="0" w:space="0" w:color="auto"/>
            <w:left w:val="none" w:sz="0" w:space="0" w:color="auto"/>
            <w:bottom w:val="none" w:sz="0" w:space="0" w:color="auto"/>
            <w:right w:val="none" w:sz="0" w:space="0" w:color="auto"/>
          </w:divBdr>
          <w:divsChild>
            <w:div w:id="1104807600">
              <w:marLeft w:val="0"/>
              <w:marRight w:val="0"/>
              <w:marTop w:val="0"/>
              <w:marBottom w:val="0"/>
              <w:divBdr>
                <w:top w:val="none" w:sz="0" w:space="0" w:color="auto"/>
                <w:left w:val="none" w:sz="0" w:space="0" w:color="auto"/>
                <w:bottom w:val="none" w:sz="0" w:space="0" w:color="auto"/>
                <w:right w:val="none" w:sz="0" w:space="0" w:color="auto"/>
              </w:divBdr>
              <w:divsChild>
                <w:div w:id="820466522">
                  <w:marLeft w:val="0"/>
                  <w:marRight w:val="0"/>
                  <w:marTop w:val="0"/>
                  <w:marBottom w:val="0"/>
                  <w:divBdr>
                    <w:top w:val="none" w:sz="0" w:space="0" w:color="auto"/>
                    <w:left w:val="none" w:sz="0" w:space="0" w:color="auto"/>
                    <w:bottom w:val="none" w:sz="0" w:space="0" w:color="auto"/>
                    <w:right w:val="none" w:sz="0" w:space="0" w:color="auto"/>
                  </w:divBdr>
                  <w:divsChild>
                    <w:div w:id="1650554029">
                      <w:marLeft w:val="0"/>
                      <w:marRight w:val="0"/>
                      <w:marTop w:val="0"/>
                      <w:marBottom w:val="0"/>
                      <w:divBdr>
                        <w:top w:val="none" w:sz="0" w:space="0" w:color="auto"/>
                        <w:left w:val="none" w:sz="0" w:space="0" w:color="auto"/>
                        <w:bottom w:val="none" w:sz="0" w:space="0" w:color="auto"/>
                        <w:right w:val="none" w:sz="0" w:space="0" w:color="auto"/>
                      </w:divBdr>
                      <w:divsChild>
                        <w:div w:id="1748651910">
                          <w:marLeft w:val="0"/>
                          <w:marRight w:val="0"/>
                          <w:marTop w:val="0"/>
                          <w:marBottom w:val="0"/>
                          <w:divBdr>
                            <w:top w:val="none" w:sz="0" w:space="0" w:color="auto"/>
                            <w:left w:val="none" w:sz="0" w:space="0" w:color="auto"/>
                            <w:bottom w:val="none" w:sz="0" w:space="0" w:color="auto"/>
                            <w:right w:val="none" w:sz="0" w:space="0" w:color="auto"/>
                          </w:divBdr>
                          <w:divsChild>
                            <w:div w:id="1361082990">
                              <w:marLeft w:val="0"/>
                              <w:marRight w:val="0"/>
                              <w:marTop w:val="0"/>
                              <w:marBottom w:val="0"/>
                              <w:divBdr>
                                <w:top w:val="none" w:sz="0" w:space="0" w:color="auto"/>
                                <w:left w:val="none" w:sz="0" w:space="0" w:color="auto"/>
                                <w:bottom w:val="none" w:sz="0" w:space="0" w:color="auto"/>
                                <w:right w:val="none" w:sz="0" w:space="0" w:color="auto"/>
                              </w:divBdr>
                              <w:divsChild>
                                <w:div w:id="565534528">
                                  <w:marLeft w:val="0"/>
                                  <w:marRight w:val="0"/>
                                  <w:marTop w:val="0"/>
                                  <w:marBottom w:val="0"/>
                                  <w:divBdr>
                                    <w:top w:val="none" w:sz="0" w:space="0" w:color="auto"/>
                                    <w:left w:val="none" w:sz="0" w:space="0" w:color="auto"/>
                                    <w:bottom w:val="none" w:sz="0" w:space="0" w:color="auto"/>
                                    <w:right w:val="none" w:sz="0" w:space="0" w:color="auto"/>
                                  </w:divBdr>
                                  <w:divsChild>
                                    <w:div w:id="601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30060">
          <w:marLeft w:val="0"/>
          <w:marRight w:val="0"/>
          <w:marTop w:val="0"/>
          <w:marBottom w:val="0"/>
          <w:divBdr>
            <w:top w:val="none" w:sz="0" w:space="0" w:color="auto"/>
            <w:left w:val="none" w:sz="0" w:space="0" w:color="auto"/>
            <w:bottom w:val="none" w:sz="0" w:space="0" w:color="auto"/>
            <w:right w:val="none" w:sz="0" w:space="0" w:color="auto"/>
          </w:divBdr>
          <w:divsChild>
            <w:div w:id="134224631">
              <w:marLeft w:val="0"/>
              <w:marRight w:val="0"/>
              <w:marTop w:val="0"/>
              <w:marBottom w:val="0"/>
              <w:divBdr>
                <w:top w:val="none" w:sz="0" w:space="0" w:color="auto"/>
                <w:left w:val="none" w:sz="0" w:space="0" w:color="auto"/>
                <w:bottom w:val="none" w:sz="0" w:space="0" w:color="auto"/>
                <w:right w:val="none" w:sz="0" w:space="0" w:color="auto"/>
              </w:divBdr>
              <w:divsChild>
                <w:div w:id="2009015912">
                  <w:marLeft w:val="0"/>
                  <w:marRight w:val="0"/>
                  <w:marTop w:val="0"/>
                  <w:marBottom w:val="0"/>
                  <w:divBdr>
                    <w:top w:val="none" w:sz="0" w:space="0" w:color="auto"/>
                    <w:left w:val="none" w:sz="0" w:space="0" w:color="auto"/>
                    <w:bottom w:val="none" w:sz="0" w:space="0" w:color="auto"/>
                    <w:right w:val="none" w:sz="0" w:space="0" w:color="auto"/>
                  </w:divBdr>
                  <w:divsChild>
                    <w:div w:id="612789562">
                      <w:marLeft w:val="0"/>
                      <w:marRight w:val="0"/>
                      <w:marTop w:val="0"/>
                      <w:marBottom w:val="0"/>
                      <w:divBdr>
                        <w:top w:val="none" w:sz="0" w:space="0" w:color="auto"/>
                        <w:left w:val="none" w:sz="0" w:space="0" w:color="auto"/>
                        <w:bottom w:val="none" w:sz="0" w:space="0" w:color="auto"/>
                        <w:right w:val="none" w:sz="0" w:space="0" w:color="auto"/>
                      </w:divBdr>
                      <w:divsChild>
                        <w:div w:id="623848432">
                          <w:marLeft w:val="0"/>
                          <w:marRight w:val="0"/>
                          <w:marTop w:val="0"/>
                          <w:marBottom w:val="0"/>
                          <w:divBdr>
                            <w:top w:val="none" w:sz="0" w:space="0" w:color="auto"/>
                            <w:left w:val="none" w:sz="0" w:space="0" w:color="auto"/>
                            <w:bottom w:val="none" w:sz="0" w:space="0" w:color="auto"/>
                            <w:right w:val="none" w:sz="0" w:space="0" w:color="auto"/>
                          </w:divBdr>
                          <w:divsChild>
                            <w:div w:id="2006544683">
                              <w:marLeft w:val="0"/>
                              <w:marRight w:val="0"/>
                              <w:marTop w:val="0"/>
                              <w:marBottom w:val="0"/>
                              <w:divBdr>
                                <w:top w:val="none" w:sz="0" w:space="0" w:color="auto"/>
                                <w:left w:val="none" w:sz="0" w:space="0" w:color="auto"/>
                                <w:bottom w:val="none" w:sz="0" w:space="0" w:color="auto"/>
                                <w:right w:val="none" w:sz="0" w:space="0" w:color="auto"/>
                              </w:divBdr>
                              <w:divsChild>
                                <w:div w:id="850334551">
                                  <w:marLeft w:val="0"/>
                                  <w:marRight w:val="0"/>
                                  <w:marTop w:val="0"/>
                                  <w:marBottom w:val="0"/>
                                  <w:divBdr>
                                    <w:top w:val="none" w:sz="0" w:space="0" w:color="auto"/>
                                    <w:left w:val="none" w:sz="0" w:space="0" w:color="auto"/>
                                    <w:bottom w:val="none" w:sz="0" w:space="0" w:color="auto"/>
                                    <w:right w:val="none" w:sz="0" w:space="0" w:color="auto"/>
                                  </w:divBdr>
                                  <w:divsChild>
                                    <w:div w:id="993340397">
                                      <w:marLeft w:val="0"/>
                                      <w:marRight w:val="0"/>
                                      <w:marTop w:val="0"/>
                                      <w:marBottom w:val="0"/>
                                      <w:divBdr>
                                        <w:top w:val="none" w:sz="0" w:space="0" w:color="auto"/>
                                        <w:left w:val="none" w:sz="0" w:space="0" w:color="auto"/>
                                        <w:bottom w:val="none" w:sz="0" w:space="0" w:color="auto"/>
                                        <w:right w:val="none" w:sz="0" w:space="0" w:color="auto"/>
                                      </w:divBdr>
                                      <w:divsChild>
                                        <w:div w:id="18914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533800">
          <w:marLeft w:val="0"/>
          <w:marRight w:val="0"/>
          <w:marTop w:val="0"/>
          <w:marBottom w:val="0"/>
          <w:divBdr>
            <w:top w:val="none" w:sz="0" w:space="0" w:color="auto"/>
            <w:left w:val="none" w:sz="0" w:space="0" w:color="auto"/>
            <w:bottom w:val="none" w:sz="0" w:space="0" w:color="auto"/>
            <w:right w:val="none" w:sz="0" w:space="0" w:color="auto"/>
          </w:divBdr>
          <w:divsChild>
            <w:div w:id="1962345973">
              <w:marLeft w:val="0"/>
              <w:marRight w:val="0"/>
              <w:marTop w:val="0"/>
              <w:marBottom w:val="0"/>
              <w:divBdr>
                <w:top w:val="none" w:sz="0" w:space="0" w:color="auto"/>
                <w:left w:val="none" w:sz="0" w:space="0" w:color="auto"/>
                <w:bottom w:val="none" w:sz="0" w:space="0" w:color="auto"/>
                <w:right w:val="none" w:sz="0" w:space="0" w:color="auto"/>
              </w:divBdr>
              <w:divsChild>
                <w:div w:id="1018191402">
                  <w:marLeft w:val="0"/>
                  <w:marRight w:val="0"/>
                  <w:marTop w:val="0"/>
                  <w:marBottom w:val="0"/>
                  <w:divBdr>
                    <w:top w:val="none" w:sz="0" w:space="0" w:color="auto"/>
                    <w:left w:val="none" w:sz="0" w:space="0" w:color="auto"/>
                    <w:bottom w:val="none" w:sz="0" w:space="0" w:color="auto"/>
                    <w:right w:val="none" w:sz="0" w:space="0" w:color="auto"/>
                  </w:divBdr>
                  <w:divsChild>
                    <w:div w:id="940916832">
                      <w:marLeft w:val="0"/>
                      <w:marRight w:val="0"/>
                      <w:marTop w:val="0"/>
                      <w:marBottom w:val="0"/>
                      <w:divBdr>
                        <w:top w:val="none" w:sz="0" w:space="0" w:color="auto"/>
                        <w:left w:val="none" w:sz="0" w:space="0" w:color="auto"/>
                        <w:bottom w:val="none" w:sz="0" w:space="0" w:color="auto"/>
                        <w:right w:val="none" w:sz="0" w:space="0" w:color="auto"/>
                      </w:divBdr>
                      <w:divsChild>
                        <w:div w:id="1635915248">
                          <w:marLeft w:val="0"/>
                          <w:marRight w:val="0"/>
                          <w:marTop w:val="0"/>
                          <w:marBottom w:val="0"/>
                          <w:divBdr>
                            <w:top w:val="none" w:sz="0" w:space="0" w:color="auto"/>
                            <w:left w:val="none" w:sz="0" w:space="0" w:color="auto"/>
                            <w:bottom w:val="none" w:sz="0" w:space="0" w:color="auto"/>
                            <w:right w:val="none" w:sz="0" w:space="0" w:color="auto"/>
                          </w:divBdr>
                          <w:divsChild>
                            <w:div w:id="1522083054">
                              <w:marLeft w:val="0"/>
                              <w:marRight w:val="0"/>
                              <w:marTop w:val="0"/>
                              <w:marBottom w:val="0"/>
                              <w:divBdr>
                                <w:top w:val="none" w:sz="0" w:space="0" w:color="auto"/>
                                <w:left w:val="none" w:sz="0" w:space="0" w:color="auto"/>
                                <w:bottom w:val="none" w:sz="0" w:space="0" w:color="auto"/>
                                <w:right w:val="none" w:sz="0" w:space="0" w:color="auto"/>
                              </w:divBdr>
                              <w:divsChild>
                                <w:div w:id="6309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61038">
                  <w:marLeft w:val="0"/>
                  <w:marRight w:val="0"/>
                  <w:marTop w:val="0"/>
                  <w:marBottom w:val="0"/>
                  <w:divBdr>
                    <w:top w:val="none" w:sz="0" w:space="0" w:color="auto"/>
                    <w:left w:val="none" w:sz="0" w:space="0" w:color="auto"/>
                    <w:bottom w:val="none" w:sz="0" w:space="0" w:color="auto"/>
                    <w:right w:val="none" w:sz="0" w:space="0" w:color="auto"/>
                  </w:divBdr>
                  <w:divsChild>
                    <w:div w:id="1268347273">
                      <w:marLeft w:val="0"/>
                      <w:marRight w:val="0"/>
                      <w:marTop w:val="0"/>
                      <w:marBottom w:val="0"/>
                      <w:divBdr>
                        <w:top w:val="none" w:sz="0" w:space="0" w:color="auto"/>
                        <w:left w:val="none" w:sz="0" w:space="0" w:color="auto"/>
                        <w:bottom w:val="none" w:sz="0" w:space="0" w:color="auto"/>
                        <w:right w:val="none" w:sz="0" w:space="0" w:color="auto"/>
                      </w:divBdr>
                      <w:divsChild>
                        <w:div w:id="618536257">
                          <w:marLeft w:val="0"/>
                          <w:marRight w:val="0"/>
                          <w:marTop w:val="0"/>
                          <w:marBottom w:val="0"/>
                          <w:divBdr>
                            <w:top w:val="none" w:sz="0" w:space="0" w:color="auto"/>
                            <w:left w:val="none" w:sz="0" w:space="0" w:color="auto"/>
                            <w:bottom w:val="none" w:sz="0" w:space="0" w:color="auto"/>
                            <w:right w:val="none" w:sz="0" w:space="0" w:color="auto"/>
                          </w:divBdr>
                          <w:divsChild>
                            <w:div w:id="521088431">
                              <w:marLeft w:val="0"/>
                              <w:marRight w:val="0"/>
                              <w:marTop w:val="0"/>
                              <w:marBottom w:val="0"/>
                              <w:divBdr>
                                <w:top w:val="none" w:sz="0" w:space="0" w:color="auto"/>
                                <w:left w:val="none" w:sz="0" w:space="0" w:color="auto"/>
                                <w:bottom w:val="none" w:sz="0" w:space="0" w:color="auto"/>
                                <w:right w:val="none" w:sz="0" w:space="0" w:color="auto"/>
                              </w:divBdr>
                              <w:divsChild>
                                <w:div w:id="663628817">
                                  <w:marLeft w:val="0"/>
                                  <w:marRight w:val="0"/>
                                  <w:marTop w:val="0"/>
                                  <w:marBottom w:val="0"/>
                                  <w:divBdr>
                                    <w:top w:val="none" w:sz="0" w:space="0" w:color="auto"/>
                                    <w:left w:val="none" w:sz="0" w:space="0" w:color="auto"/>
                                    <w:bottom w:val="none" w:sz="0" w:space="0" w:color="auto"/>
                                    <w:right w:val="none" w:sz="0" w:space="0" w:color="auto"/>
                                  </w:divBdr>
                                  <w:divsChild>
                                    <w:div w:id="19305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062893">
          <w:marLeft w:val="0"/>
          <w:marRight w:val="0"/>
          <w:marTop w:val="0"/>
          <w:marBottom w:val="0"/>
          <w:divBdr>
            <w:top w:val="none" w:sz="0" w:space="0" w:color="auto"/>
            <w:left w:val="none" w:sz="0" w:space="0" w:color="auto"/>
            <w:bottom w:val="none" w:sz="0" w:space="0" w:color="auto"/>
            <w:right w:val="none" w:sz="0" w:space="0" w:color="auto"/>
          </w:divBdr>
          <w:divsChild>
            <w:div w:id="1828671376">
              <w:marLeft w:val="0"/>
              <w:marRight w:val="0"/>
              <w:marTop w:val="0"/>
              <w:marBottom w:val="0"/>
              <w:divBdr>
                <w:top w:val="none" w:sz="0" w:space="0" w:color="auto"/>
                <w:left w:val="none" w:sz="0" w:space="0" w:color="auto"/>
                <w:bottom w:val="none" w:sz="0" w:space="0" w:color="auto"/>
                <w:right w:val="none" w:sz="0" w:space="0" w:color="auto"/>
              </w:divBdr>
              <w:divsChild>
                <w:div w:id="1102843974">
                  <w:marLeft w:val="0"/>
                  <w:marRight w:val="0"/>
                  <w:marTop w:val="0"/>
                  <w:marBottom w:val="0"/>
                  <w:divBdr>
                    <w:top w:val="none" w:sz="0" w:space="0" w:color="auto"/>
                    <w:left w:val="none" w:sz="0" w:space="0" w:color="auto"/>
                    <w:bottom w:val="none" w:sz="0" w:space="0" w:color="auto"/>
                    <w:right w:val="none" w:sz="0" w:space="0" w:color="auto"/>
                  </w:divBdr>
                  <w:divsChild>
                    <w:div w:id="1909075099">
                      <w:marLeft w:val="0"/>
                      <w:marRight w:val="0"/>
                      <w:marTop w:val="0"/>
                      <w:marBottom w:val="0"/>
                      <w:divBdr>
                        <w:top w:val="none" w:sz="0" w:space="0" w:color="auto"/>
                        <w:left w:val="none" w:sz="0" w:space="0" w:color="auto"/>
                        <w:bottom w:val="none" w:sz="0" w:space="0" w:color="auto"/>
                        <w:right w:val="none" w:sz="0" w:space="0" w:color="auto"/>
                      </w:divBdr>
                      <w:divsChild>
                        <w:div w:id="1924872439">
                          <w:marLeft w:val="0"/>
                          <w:marRight w:val="0"/>
                          <w:marTop w:val="0"/>
                          <w:marBottom w:val="0"/>
                          <w:divBdr>
                            <w:top w:val="none" w:sz="0" w:space="0" w:color="auto"/>
                            <w:left w:val="none" w:sz="0" w:space="0" w:color="auto"/>
                            <w:bottom w:val="none" w:sz="0" w:space="0" w:color="auto"/>
                            <w:right w:val="none" w:sz="0" w:space="0" w:color="auto"/>
                          </w:divBdr>
                          <w:divsChild>
                            <w:div w:id="1393892530">
                              <w:marLeft w:val="0"/>
                              <w:marRight w:val="0"/>
                              <w:marTop w:val="0"/>
                              <w:marBottom w:val="0"/>
                              <w:divBdr>
                                <w:top w:val="none" w:sz="0" w:space="0" w:color="auto"/>
                                <w:left w:val="none" w:sz="0" w:space="0" w:color="auto"/>
                                <w:bottom w:val="none" w:sz="0" w:space="0" w:color="auto"/>
                                <w:right w:val="none" w:sz="0" w:space="0" w:color="auto"/>
                              </w:divBdr>
                              <w:divsChild>
                                <w:div w:id="501551100">
                                  <w:marLeft w:val="0"/>
                                  <w:marRight w:val="0"/>
                                  <w:marTop w:val="0"/>
                                  <w:marBottom w:val="0"/>
                                  <w:divBdr>
                                    <w:top w:val="none" w:sz="0" w:space="0" w:color="auto"/>
                                    <w:left w:val="none" w:sz="0" w:space="0" w:color="auto"/>
                                    <w:bottom w:val="none" w:sz="0" w:space="0" w:color="auto"/>
                                    <w:right w:val="none" w:sz="0" w:space="0" w:color="auto"/>
                                  </w:divBdr>
                                  <w:divsChild>
                                    <w:div w:id="2133359065">
                                      <w:marLeft w:val="0"/>
                                      <w:marRight w:val="0"/>
                                      <w:marTop w:val="0"/>
                                      <w:marBottom w:val="0"/>
                                      <w:divBdr>
                                        <w:top w:val="none" w:sz="0" w:space="0" w:color="auto"/>
                                        <w:left w:val="none" w:sz="0" w:space="0" w:color="auto"/>
                                        <w:bottom w:val="none" w:sz="0" w:space="0" w:color="auto"/>
                                        <w:right w:val="none" w:sz="0" w:space="0" w:color="auto"/>
                                      </w:divBdr>
                                      <w:divsChild>
                                        <w:div w:id="8767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92175">
          <w:marLeft w:val="0"/>
          <w:marRight w:val="0"/>
          <w:marTop w:val="0"/>
          <w:marBottom w:val="0"/>
          <w:divBdr>
            <w:top w:val="none" w:sz="0" w:space="0" w:color="auto"/>
            <w:left w:val="none" w:sz="0" w:space="0" w:color="auto"/>
            <w:bottom w:val="none" w:sz="0" w:space="0" w:color="auto"/>
            <w:right w:val="none" w:sz="0" w:space="0" w:color="auto"/>
          </w:divBdr>
          <w:divsChild>
            <w:div w:id="2026050661">
              <w:marLeft w:val="0"/>
              <w:marRight w:val="0"/>
              <w:marTop w:val="0"/>
              <w:marBottom w:val="0"/>
              <w:divBdr>
                <w:top w:val="none" w:sz="0" w:space="0" w:color="auto"/>
                <w:left w:val="none" w:sz="0" w:space="0" w:color="auto"/>
                <w:bottom w:val="none" w:sz="0" w:space="0" w:color="auto"/>
                <w:right w:val="none" w:sz="0" w:space="0" w:color="auto"/>
              </w:divBdr>
              <w:divsChild>
                <w:div w:id="238911376">
                  <w:marLeft w:val="0"/>
                  <w:marRight w:val="0"/>
                  <w:marTop w:val="0"/>
                  <w:marBottom w:val="0"/>
                  <w:divBdr>
                    <w:top w:val="none" w:sz="0" w:space="0" w:color="auto"/>
                    <w:left w:val="none" w:sz="0" w:space="0" w:color="auto"/>
                    <w:bottom w:val="none" w:sz="0" w:space="0" w:color="auto"/>
                    <w:right w:val="none" w:sz="0" w:space="0" w:color="auto"/>
                  </w:divBdr>
                  <w:divsChild>
                    <w:div w:id="1512601976">
                      <w:marLeft w:val="0"/>
                      <w:marRight w:val="0"/>
                      <w:marTop w:val="0"/>
                      <w:marBottom w:val="0"/>
                      <w:divBdr>
                        <w:top w:val="none" w:sz="0" w:space="0" w:color="auto"/>
                        <w:left w:val="none" w:sz="0" w:space="0" w:color="auto"/>
                        <w:bottom w:val="none" w:sz="0" w:space="0" w:color="auto"/>
                        <w:right w:val="none" w:sz="0" w:space="0" w:color="auto"/>
                      </w:divBdr>
                      <w:divsChild>
                        <w:div w:id="2110080167">
                          <w:marLeft w:val="0"/>
                          <w:marRight w:val="0"/>
                          <w:marTop w:val="0"/>
                          <w:marBottom w:val="0"/>
                          <w:divBdr>
                            <w:top w:val="none" w:sz="0" w:space="0" w:color="auto"/>
                            <w:left w:val="none" w:sz="0" w:space="0" w:color="auto"/>
                            <w:bottom w:val="none" w:sz="0" w:space="0" w:color="auto"/>
                            <w:right w:val="none" w:sz="0" w:space="0" w:color="auto"/>
                          </w:divBdr>
                          <w:divsChild>
                            <w:div w:id="1315914009">
                              <w:marLeft w:val="0"/>
                              <w:marRight w:val="0"/>
                              <w:marTop w:val="0"/>
                              <w:marBottom w:val="0"/>
                              <w:divBdr>
                                <w:top w:val="none" w:sz="0" w:space="0" w:color="auto"/>
                                <w:left w:val="none" w:sz="0" w:space="0" w:color="auto"/>
                                <w:bottom w:val="none" w:sz="0" w:space="0" w:color="auto"/>
                                <w:right w:val="none" w:sz="0" w:space="0" w:color="auto"/>
                              </w:divBdr>
                              <w:divsChild>
                                <w:div w:id="632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4001">
                  <w:marLeft w:val="0"/>
                  <w:marRight w:val="0"/>
                  <w:marTop w:val="0"/>
                  <w:marBottom w:val="0"/>
                  <w:divBdr>
                    <w:top w:val="none" w:sz="0" w:space="0" w:color="auto"/>
                    <w:left w:val="none" w:sz="0" w:space="0" w:color="auto"/>
                    <w:bottom w:val="none" w:sz="0" w:space="0" w:color="auto"/>
                    <w:right w:val="none" w:sz="0" w:space="0" w:color="auto"/>
                  </w:divBdr>
                  <w:divsChild>
                    <w:div w:id="1236671267">
                      <w:marLeft w:val="0"/>
                      <w:marRight w:val="0"/>
                      <w:marTop w:val="0"/>
                      <w:marBottom w:val="0"/>
                      <w:divBdr>
                        <w:top w:val="none" w:sz="0" w:space="0" w:color="auto"/>
                        <w:left w:val="none" w:sz="0" w:space="0" w:color="auto"/>
                        <w:bottom w:val="none" w:sz="0" w:space="0" w:color="auto"/>
                        <w:right w:val="none" w:sz="0" w:space="0" w:color="auto"/>
                      </w:divBdr>
                      <w:divsChild>
                        <w:div w:id="308481550">
                          <w:marLeft w:val="0"/>
                          <w:marRight w:val="0"/>
                          <w:marTop w:val="0"/>
                          <w:marBottom w:val="0"/>
                          <w:divBdr>
                            <w:top w:val="none" w:sz="0" w:space="0" w:color="auto"/>
                            <w:left w:val="none" w:sz="0" w:space="0" w:color="auto"/>
                            <w:bottom w:val="none" w:sz="0" w:space="0" w:color="auto"/>
                            <w:right w:val="none" w:sz="0" w:space="0" w:color="auto"/>
                          </w:divBdr>
                          <w:divsChild>
                            <w:div w:id="359739823">
                              <w:marLeft w:val="0"/>
                              <w:marRight w:val="0"/>
                              <w:marTop w:val="0"/>
                              <w:marBottom w:val="0"/>
                              <w:divBdr>
                                <w:top w:val="none" w:sz="0" w:space="0" w:color="auto"/>
                                <w:left w:val="none" w:sz="0" w:space="0" w:color="auto"/>
                                <w:bottom w:val="none" w:sz="0" w:space="0" w:color="auto"/>
                                <w:right w:val="none" w:sz="0" w:space="0" w:color="auto"/>
                              </w:divBdr>
                              <w:divsChild>
                                <w:div w:id="444348791">
                                  <w:marLeft w:val="0"/>
                                  <w:marRight w:val="0"/>
                                  <w:marTop w:val="0"/>
                                  <w:marBottom w:val="0"/>
                                  <w:divBdr>
                                    <w:top w:val="none" w:sz="0" w:space="0" w:color="auto"/>
                                    <w:left w:val="none" w:sz="0" w:space="0" w:color="auto"/>
                                    <w:bottom w:val="none" w:sz="0" w:space="0" w:color="auto"/>
                                    <w:right w:val="none" w:sz="0" w:space="0" w:color="auto"/>
                                  </w:divBdr>
                                  <w:divsChild>
                                    <w:div w:id="142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21400">
      <w:bodyDiv w:val="1"/>
      <w:marLeft w:val="0"/>
      <w:marRight w:val="0"/>
      <w:marTop w:val="0"/>
      <w:marBottom w:val="0"/>
      <w:divBdr>
        <w:top w:val="none" w:sz="0" w:space="0" w:color="auto"/>
        <w:left w:val="none" w:sz="0" w:space="0" w:color="auto"/>
        <w:bottom w:val="none" w:sz="0" w:space="0" w:color="auto"/>
        <w:right w:val="none" w:sz="0" w:space="0" w:color="auto"/>
      </w:divBdr>
    </w:div>
    <w:div w:id="1352759352">
      <w:bodyDiv w:val="1"/>
      <w:marLeft w:val="0"/>
      <w:marRight w:val="0"/>
      <w:marTop w:val="0"/>
      <w:marBottom w:val="0"/>
      <w:divBdr>
        <w:top w:val="none" w:sz="0" w:space="0" w:color="auto"/>
        <w:left w:val="none" w:sz="0" w:space="0" w:color="auto"/>
        <w:bottom w:val="none" w:sz="0" w:space="0" w:color="auto"/>
        <w:right w:val="none" w:sz="0" w:space="0" w:color="auto"/>
      </w:divBdr>
    </w:div>
    <w:div w:id="1492212570">
      <w:bodyDiv w:val="1"/>
      <w:marLeft w:val="0"/>
      <w:marRight w:val="0"/>
      <w:marTop w:val="0"/>
      <w:marBottom w:val="0"/>
      <w:divBdr>
        <w:top w:val="none" w:sz="0" w:space="0" w:color="auto"/>
        <w:left w:val="none" w:sz="0" w:space="0" w:color="auto"/>
        <w:bottom w:val="none" w:sz="0" w:space="0" w:color="auto"/>
        <w:right w:val="none" w:sz="0" w:space="0" w:color="auto"/>
      </w:divBdr>
      <w:divsChild>
        <w:div w:id="1074203307">
          <w:marLeft w:val="0"/>
          <w:marRight w:val="0"/>
          <w:marTop w:val="0"/>
          <w:marBottom w:val="0"/>
          <w:divBdr>
            <w:top w:val="none" w:sz="0" w:space="0" w:color="auto"/>
            <w:left w:val="none" w:sz="0" w:space="0" w:color="auto"/>
            <w:bottom w:val="none" w:sz="0" w:space="0" w:color="auto"/>
            <w:right w:val="none" w:sz="0" w:space="0" w:color="auto"/>
          </w:divBdr>
          <w:divsChild>
            <w:div w:id="1386373721">
              <w:marLeft w:val="0"/>
              <w:marRight w:val="0"/>
              <w:marTop w:val="0"/>
              <w:marBottom w:val="0"/>
              <w:divBdr>
                <w:top w:val="none" w:sz="0" w:space="0" w:color="auto"/>
                <w:left w:val="none" w:sz="0" w:space="0" w:color="auto"/>
                <w:bottom w:val="none" w:sz="0" w:space="0" w:color="auto"/>
                <w:right w:val="none" w:sz="0" w:space="0" w:color="auto"/>
              </w:divBdr>
              <w:divsChild>
                <w:div w:id="850410883">
                  <w:marLeft w:val="0"/>
                  <w:marRight w:val="0"/>
                  <w:marTop w:val="0"/>
                  <w:marBottom w:val="0"/>
                  <w:divBdr>
                    <w:top w:val="none" w:sz="0" w:space="0" w:color="auto"/>
                    <w:left w:val="none" w:sz="0" w:space="0" w:color="auto"/>
                    <w:bottom w:val="none" w:sz="0" w:space="0" w:color="auto"/>
                    <w:right w:val="none" w:sz="0" w:space="0" w:color="auto"/>
                  </w:divBdr>
                  <w:divsChild>
                    <w:div w:id="1624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7209">
              <w:marLeft w:val="0"/>
              <w:marRight w:val="0"/>
              <w:marTop w:val="0"/>
              <w:marBottom w:val="0"/>
              <w:divBdr>
                <w:top w:val="none" w:sz="0" w:space="0" w:color="auto"/>
                <w:left w:val="none" w:sz="0" w:space="0" w:color="auto"/>
                <w:bottom w:val="none" w:sz="0" w:space="0" w:color="auto"/>
                <w:right w:val="none" w:sz="0" w:space="0" w:color="auto"/>
              </w:divBdr>
            </w:div>
          </w:divsChild>
        </w:div>
        <w:div w:id="340663610">
          <w:marLeft w:val="0"/>
          <w:marRight w:val="0"/>
          <w:marTop w:val="0"/>
          <w:marBottom w:val="0"/>
          <w:divBdr>
            <w:top w:val="none" w:sz="0" w:space="0" w:color="auto"/>
            <w:left w:val="none" w:sz="0" w:space="0" w:color="auto"/>
            <w:bottom w:val="none" w:sz="0" w:space="0" w:color="auto"/>
            <w:right w:val="none" w:sz="0" w:space="0" w:color="auto"/>
          </w:divBdr>
          <w:divsChild>
            <w:div w:id="1075592084">
              <w:marLeft w:val="0"/>
              <w:marRight w:val="0"/>
              <w:marTop w:val="0"/>
              <w:marBottom w:val="0"/>
              <w:divBdr>
                <w:top w:val="none" w:sz="0" w:space="0" w:color="auto"/>
                <w:left w:val="none" w:sz="0" w:space="0" w:color="auto"/>
                <w:bottom w:val="none" w:sz="0" w:space="0" w:color="auto"/>
                <w:right w:val="none" w:sz="0" w:space="0" w:color="auto"/>
              </w:divBdr>
            </w:div>
            <w:div w:id="2040661550">
              <w:marLeft w:val="0"/>
              <w:marRight w:val="0"/>
              <w:marTop w:val="0"/>
              <w:marBottom w:val="0"/>
              <w:divBdr>
                <w:top w:val="none" w:sz="0" w:space="0" w:color="auto"/>
                <w:left w:val="none" w:sz="0" w:space="0" w:color="auto"/>
                <w:bottom w:val="none" w:sz="0" w:space="0" w:color="auto"/>
                <w:right w:val="none" w:sz="0" w:space="0" w:color="auto"/>
              </w:divBdr>
              <w:divsChild>
                <w:div w:id="1625692895">
                  <w:marLeft w:val="0"/>
                  <w:marRight w:val="0"/>
                  <w:marTop w:val="0"/>
                  <w:marBottom w:val="0"/>
                  <w:divBdr>
                    <w:top w:val="none" w:sz="0" w:space="0" w:color="auto"/>
                    <w:left w:val="none" w:sz="0" w:space="0" w:color="auto"/>
                    <w:bottom w:val="none" w:sz="0" w:space="0" w:color="auto"/>
                    <w:right w:val="none" w:sz="0" w:space="0" w:color="auto"/>
                  </w:divBdr>
                  <w:divsChild>
                    <w:div w:id="6516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1632">
      <w:bodyDiv w:val="1"/>
      <w:marLeft w:val="0"/>
      <w:marRight w:val="0"/>
      <w:marTop w:val="0"/>
      <w:marBottom w:val="0"/>
      <w:divBdr>
        <w:top w:val="none" w:sz="0" w:space="0" w:color="auto"/>
        <w:left w:val="none" w:sz="0" w:space="0" w:color="auto"/>
        <w:bottom w:val="none" w:sz="0" w:space="0" w:color="auto"/>
        <w:right w:val="none" w:sz="0" w:space="0" w:color="auto"/>
      </w:divBdr>
    </w:div>
    <w:div w:id="1791629323">
      <w:bodyDiv w:val="1"/>
      <w:marLeft w:val="0"/>
      <w:marRight w:val="0"/>
      <w:marTop w:val="0"/>
      <w:marBottom w:val="0"/>
      <w:divBdr>
        <w:top w:val="none" w:sz="0" w:space="0" w:color="auto"/>
        <w:left w:val="none" w:sz="0" w:space="0" w:color="auto"/>
        <w:bottom w:val="none" w:sz="0" w:space="0" w:color="auto"/>
        <w:right w:val="none" w:sz="0" w:space="0" w:color="auto"/>
      </w:divBdr>
    </w:div>
    <w:div w:id="1829709579">
      <w:bodyDiv w:val="1"/>
      <w:marLeft w:val="0"/>
      <w:marRight w:val="0"/>
      <w:marTop w:val="0"/>
      <w:marBottom w:val="0"/>
      <w:divBdr>
        <w:top w:val="none" w:sz="0" w:space="0" w:color="auto"/>
        <w:left w:val="none" w:sz="0" w:space="0" w:color="auto"/>
        <w:bottom w:val="none" w:sz="0" w:space="0" w:color="auto"/>
        <w:right w:val="none" w:sz="0" w:space="0" w:color="auto"/>
      </w:divBdr>
    </w:div>
    <w:div w:id="1845170264">
      <w:bodyDiv w:val="1"/>
      <w:marLeft w:val="0"/>
      <w:marRight w:val="0"/>
      <w:marTop w:val="0"/>
      <w:marBottom w:val="0"/>
      <w:divBdr>
        <w:top w:val="none" w:sz="0" w:space="0" w:color="auto"/>
        <w:left w:val="none" w:sz="0" w:space="0" w:color="auto"/>
        <w:bottom w:val="none" w:sz="0" w:space="0" w:color="auto"/>
        <w:right w:val="none" w:sz="0" w:space="0" w:color="auto"/>
      </w:divBdr>
    </w:div>
    <w:div w:id="1885673357">
      <w:bodyDiv w:val="1"/>
      <w:marLeft w:val="0"/>
      <w:marRight w:val="0"/>
      <w:marTop w:val="0"/>
      <w:marBottom w:val="0"/>
      <w:divBdr>
        <w:top w:val="none" w:sz="0" w:space="0" w:color="auto"/>
        <w:left w:val="none" w:sz="0" w:space="0" w:color="auto"/>
        <w:bottom w:val="none" w:sz="0" w:space="0" w:color="auto"/>
        <w:right w:val="none" w:sz="0" w:space="0" w:color="auto"/>
      </w:divBdr>
    </w:div>
    <w:div w:id="1999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rcid.org/0009-0008-8684-9027" TargetMode="External"/><Relationship Id="rId4" Type="http://schemas.openxmlformats.org/officeDocument/2006/relationships/settings" Target="settings.xml"/><Relationship Id="rId9" Type="http://schemas.openxmlformats.org/officeDocument/2006/relationships/hyperlink" Target="https://doi.org/10.17576/mjas-2017-21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ACC9-FCD3-402C-B4F2-543AF591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16594</Words>
  <Characters>94590</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2025-02-10T20:09:00Z</dcterms:created>
  <dcterms:modified xsi:type="dcterms:W3CDTF">2025-02-10T20:09:00Z</dcterms:modified>
</cp:coreProperties>
</file>