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31FE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IMS — Master Build Plan</w:t>
      </w:r>
    </w:p>
    <w:p w14:paraId="7E0CC57F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Stack Reference</w:t>
      </w:r>
    </w:p>
    <w:p w14:paraId="4B018C60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ASP.NET Core 8, Clean Architecture, EF Core 8, PostgreSQL, Azure Blob Storage</w:t>
      </w:r>
    </w:p>
    <w:p w14:paraId="157326CE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React 18, TypeScript, Vite (port 5174), TailwindCSS, TanStack Query, Zustand</w:t>
      </w:r>
    </w:p>
    <w:p w14:paraId="7DA45DD6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JWT + Microsoft Azure AD (MSAL), single-tenant</w:t>
      </w:r>
    </w:p>
    <w:p w14:paraId="25B0D301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TipTap editor + Syncfusion DocIO/DocIORenderer for PDF generation</w:t>
      </w:r>
    </w:p>
    <w:p w14:paraId="0B9B955F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http://localhost:5000/api/v1</w:t>
      </w:r>
    </w:p>
    <w:p w14:paraId="6ABE2657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</w:p>
    <w:p w14:paraId="1BD1C6BA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680DE0AE">
          <v:rect id="_x0000_i1025" style="width:0;height:1.5pt" o:hralign="center" o:hrstd="t" o:hr="t" fillcolor="#a0a0a0" stroked="f"/>
        </w:pict>
      </w:r>
    </w:p>
    <w:p w14:paraId="59C18F5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Already Built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3784"/>
      </w:tblGrid>
      <w:tr w:rsidR="00434F9E" w:rsidRPr="00434F9E" w14:paraId="2699F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8254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85BC69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4F9E" w:rsidRPr="00434F9E" w14:paraId="0690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2D0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Insureds CRUD</w:t>
            </w:r>
          </w:p>
        </w:tc>
        <w:tc>
          <w:tcPr>
            <w:tcW w:w="0" w:type="auto"/>
            <w:vAlign w:val="center"/>
            <w:hideMark/>
          </w:tcPr>
          <w:p w14:paraId="56BC081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76B9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8BA5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Submissions CRUD</w:t>
            </w:r>
          </w:p>
        </w:tc>
        <w:tc>
          <w:tcPr>
            <w:tcW w:w="0" w:type="auto"/>
            <w:vAlign w:val="center"/>
            <w:hideMark/>
          </w:tcPr>
          <w:p w14:paraId="07482B8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(basic)</w:t>
            </w:r>
          </w:p>
        </w:tc>
      </w:tr>
      <w:tr w:rsidR="00434F9E" w:rsidRPr="00434F9E" w14:paraId="1A12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3D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Policies / Quotes CRUD</w:t>
            </w:r>
          </w:p>
        </w:tc>
        <w:tc>
          <w:tcPr>
            <w:tcW w:w="0" w:type="auto"/>
            <w:vAlign w:val="center"/>
            <w:hideMark/>
          </w:tcPr>
          <w:p w14:paraId="64793C7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(basic)</w:t>
            </w:r>
          </w:p>
        </w:tc>
      </w:tr>
      <w:tr w:rsidR="00434F9E" w:rsidRPr="00434F9E" w14:paraId="657B2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E12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Carriers CRUD</w:t>
            </w:r>
          </w:p>
        </w:tc>
        <w:tc>
          <w:tcPr>
            <w:tcW w:w="0" w:type="auto"/>
            <w:vAlign w:val="center"/>
            <w:hideMark/>
          </w:tcPr>
          <w:p w14:paraId="3F1360F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3507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D065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 CRUD</w:t>
            </w:r>
          </w:p>
        </w:tc>
        <w:tc>
          <w:tcPr>
            <w:tcW w:w="0" w:type="auto"/>
            <w:vAlign w:val="center"/>
            <w:hideMark/>
          </w:tcPr>
          <w:p w14:paraId="2878956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4E6D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1AC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management</w:t>
            </w:r>
          </w:p>
        </w:tc>
        <w:tc>
          <w:tcPr>
            <w:tcW w:w="0" w:type="auto"/>
            <w:vAlign w:val="center"/>
            <w:hideMark/>
          </w:tcPr>
          <w:p w14:paraId="0797323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0B04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859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Auth + Microsoft SSO</w:t>
            </w:r>
          </w:p>
        </w:tc>
        <w:tc>
          <w:tcPr>
            <w:tcW w:w="0" w:type="auto"/>
            <w:vAlign w:val="center"/>
            <w:hideMark/>
          </w:tcPr>
          <w:p w14:paraId="0C8CA78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140E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80D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permissions (Admin/Underwriter/CSR/ReadOnly)</w:t>
            </w:r>
          </w:p>
        </w:tc>
        <w:tc>
          <w:tcPr>
            <w:tcW w:w="0" w:type="auto"/>
            <w:vAlign w:val="center"/>
            <w:hideMark/>
          </w:tcPr>
          <w:p w14:paraId="546078F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25EB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104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Permission-gated UI via </w:t>
            </w:r>
            <w:r w:rsidRPr="00434F9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usePermissions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hook</w:t>
            </w:r>
          </w:p>
        </w:tc>
        <w:tc>
          <w:tcPr>
            <w:tcW w:w="0" w:type="auto"/>
            <w:vAlign w:val="center"/>
            <w:hideMark/>
          </w:tcPr>
          <w:p w14:paraId="4646D1C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2A81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C23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on policies</w:t>
            </w:r>
          </w:p>
        </w:tc>
        <w:tc>
          <w:tcPr>
            <w:tcW w:w="0" w:type="auto"/>
            <w:vAlign w:val="center"/>
            <w:hideMark/>
          </w:tcPr>
          <w:p w14:paraId="7091F57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38F37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D30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Attachments via Azure Blob</w:t>
            </w:r>
          </w:p>
        </w:tc>
        <w:tc>
          <w:tcPr>
            <w:tcW w:w="0" w:type="auto"/>
            <w:vAlign w:val="center"/>
            <w:hideMark/>
          </w:tcPr>
          <w:p w14:paraId="2FED2D6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3791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AE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Library (TipTap editor + template tags)</w:t>
            </w:r>
          </w:p>
        </w:tc>
        <w:tc>
          <w:tcPr>
            <w:tcW w:w="0" w:type="auto"/>
            <w:vAlign w:val="center"/>
            <w:hideMark/>
          </w:tcPr>
          <w:p w14:paraId="7B2E3AC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5230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E58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generation via Syncfusion</w:t>
            </w:r>
          </w:p>
        </w:tc>
        <w:tc>
          <w:tcPr>
            <w:tcW w:w="0" w:type="auto"/>
            <w:vAlign w:val="center"/>
            <w:hideMark/>
          </w:tcPr>
          <w:p w14:paraId="74433AB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(engine built, no UI trigger yet)</w:t>
            </w:r>
          </w:p>
        </w:tc>
      </w:tr>
      <w:tr w:rsidR="00434F9E" w:rsidRPr="00434F9E" w14:paraId="0C47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A3B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(basic KPI cards)</w:t>
            </w:r>
          </w:p>
        </w:tc>
        <w:tc>
          <w:tcPr>
            <w:tcW w:w="0" w:type="auto"/>
            <w:vAlign w:val="center"/>
            <w:hideMark/>
          </w:tcPr>
          <w:p w14:paraId="6FF45AA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4F92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E7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Sidebar navigation</w:t>
            </w:r>
          </w:p>
        </w:tc>
        <w:tc>
          <w:tcPr>
            <w:tcW w:w="0" w:type="auto"/>
            <w:vAlign w:val="center"/>
            <w:hideMark/>
          </w:tcPr>
          <w:p w14:paraId="79265B8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</w:tbl>
    <w:p w14:paraId="4931B81D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77715BCF">
          <v:rect id="_x0000_i1026" style="width:0;height:1.5pt" o:hralign="center" o:hrstd="t" o:hr="t" fillcolor="#a0a0a0" stroked="f"/>
        </w:pict>
      </w:r>
    </w:p>
    <w:p w14:paraId="1371055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Close Open Loops</w:t>
      </w:r>
    </w:p>
    <w:p w14:paraId="71E73F3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 session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Do first</w:t>
      </w:r>
    </w:p>
    <w:p w14:paraId="4F70DB93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1a. Document Generation Button</w:t>
      </w:r>
    </w:p>
    <w:p w14:paraId="37A4720A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The PDF generation API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/api/v1/document-generation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is fully built with no UI trigger. Add to Policy and Submission detail pages.</w:t>
      </w:r>
    </w:p>
    <w:p w14:paraId="3AB7C91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37AA60E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we have a document generation endpoint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/api/v1/document-generation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that accepts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templateId: string, entityType: string, entityId: string 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 a signed Azure Blob URL to a generated PDF. I need a 'Generate Document' button on the Policy detail page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frontend/src/pages/policies/PolicyDetailPage.tsx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and the Submission detail page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frontend/src/pages/submissions/SubmissionDetailPage.tsx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). The button should open a modal where the user picks a template filtered by entity type (fetched from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/api/v1/document-templates?entityType=Policy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), then calls the generate endpoint and opens the returned PDF URL in a new tab. Gate the button behind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canCreatePolicies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from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usePermissions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hook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frontend/src/hooks/usePermissions.ts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E5561AE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1b. CORS Fix for Port 5174</w:t>
      </w:r>
    </w:p>
    <w:p w14:paraId="4C91142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Vite sometimes starts on 5174 when 5173 is occupied. The backend only allows 5173.</w:t>
      </w:r>
    </w:p>
    <w:p w14:paraId="74BFAC2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783C620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backend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backend/src/IMS.API/appsettings.json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),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AllowedOrigins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array only has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. 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http://localhost:5174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so the frontend works when Vite uses the fallback port. Also check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make sure CORS policy reads from config correctly."</w:t>
      </w:r>
    </w:p>
    <w:p w14:paraId="3F88BAB9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52DC03EB">
          <v:rect id="_x0000_i1027" style="width:0;height:1.5pt" o:hralign="center" o:hrstd="t" o:hr="t" fillcolor="#a0a0a0" stroked="f"/>
        </w:pict>
      </w:r>
    </w:p>
    <w:p w14:paraId="7B701682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Email Ingestion Pipeline</w:t>
      </w:r>
    </w:p>
    <w:p w14:paraId="161C682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foundation for the AI submission workflow</w:t>
      </w:r>
    </w:p>
    <w:p w14:paraId="5AD3408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755E8D7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Monitors a dedicated submissions inbox (e.g.,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submissions@yourdomain.com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via Microsoft Graph API. When a new email arrives, it creates a draft submission record, saves all attachments to Azure Blob, and stores the raw email metadata. A background worker polls every few minutes.</w:t>
      </w:r>
    </w:p>
    <w:p w14:paraId="47672BE9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 Before Starting This Session</w:t>
      </w:r>
    </w:p>
    <w:p w14:paraId="5C0C5D57" w14:textId="77777777" w:rsidR="00434F9E" w:rsidRPr="00434F9E" w:rsidRDefault="00434F9E" w:rsidP="0043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Decide on the submissions mailbox address</w:t>
      </w:r>
    </w:p>
    <w:p w14:paraId="6165A852" w14:textId="77777777" w:rsidR="00434F9E" w:rsidRPr="00434F9E" w:rsidRDefault="00434F9E" w:rsidP="0043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Mail.Read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your existing Azure app registration (or create a new service app)</w:t>
      </w:r>
    </w:p>
    <w:p w14:paraId="13F74A34" w14:textId="77777777" w:rsidR="00434F9E" w:rsidRPr="00434F9E" w:rsidRDefault="00434F9E" w:rsidP="0043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Have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ClientSecret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from Azure (the SSO app only has a client ID; email reading needs a secret with app-level permissions)</w:t>
      </w:r>
    </w:p>
    <w:p w14:paraId="10E65C6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70736EA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8, Clean Architecture), I want to build an email ingestion pipeline using Microsoft Graph API to monitor a shared mailbox for new submission emails. We already have Azure AD set up — TenantId and ClientId are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MicrosoftAuth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 I need:</w:t>
      </w:r>
    </w:p>
    <w:p w14:paraId="1769B07A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4CA3F2B0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 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InboundEmail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fields: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FromAddress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FromName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BodyText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ReceivedAt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ProcessedAt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LinkedSubmissionId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(nullable FK to Submission),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IsProcessed</w:t>
      </w:r>
    </w:p>
    <w:p w14:paraId="48A236E2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EmailAttachment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InboundEmailId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BlobUrl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FileSizeBytes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DocumentType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(enum: Unknown/Acord125/Acord126/LossRun/DecPage/ScheduleOfValues/SignedApplication/Other)</w:t>
      </w:r>
    </w:p>
    <w:p w14:paraId="122059FD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IEmailIngestionService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interface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EmailIngestionService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in Infrastructure that uses Microsoft Graph SDK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Microsoft.Graph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NuGet) to read unread emails from the mailbox, download attachments to Azure Blob, 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InboundEmail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mark emails as read</w:t>
      </w:r>
    </w:p>
    <w:p w14:paraId="7E29093C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EmailIngestionWorker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service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that runs every 5 minutes</w:t>
      </w:r>
    </w:p>
    <w:p w14:paraId="07544A32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config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GraphApi: { ClientSecret: '', MailboxAddress: 'submissions@yourdomain.com' 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(TenantId and ClientId already exist under MicrosoftAuth)</w:t>
      </w:r>
    </w:p>
    <w:p w14:paraId="47AF1C55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/api/v1/inbound-emails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list unprocessed emails for the inbox review screen</w:t>
      </w:r>
    </w:p>
    <w:p w14:paraId="23DEBD40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/api/v1/inbound-emails/{id}/create-submission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converts an inbound email into a draft Submission and links them</w:t>
      </w:r>
    </w:p>
    <w:p w14:paraId="330F07F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62B11553" w14:textId="77777777" w:rsidR="00434F9E" w:rsidRPr="00434F9E" w:rsidRDefault="00434F9E" w:rsidP="0043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/inbox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showing unread emails with sender, subject, date, attachment count</w:t>
      </w:r>
    </w:p>
    <w:p w14:paraId="3E8BEA64" w14:textId="77777777" w:rsidR="00434F9E" w:rsidRPr="00434F9E" w:rsidRDefault="00434F9E" w:rsidP="0043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Click an email to see full details: body preview, attachment list, button to 'Create Submission from Email'</w:t>
      </w:r>
    </w:p>
    <w:p w14:paraId="18ABE4FC" w14:textId="77777777" w:rsidR="00434F9E" w:rsidRPr="00434F9E" w:rsidRDefault="00434F9E" w:rsidP="0043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'Inbox' nav item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(visible to Underwriter and Admin roles)</w:t>
      </w:r>
    </w:p>
    <w:p w14:paraId="157C452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. Backend Clean Architecture: Domain → Application → Infrastructure → API. Use the same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IServiceProvider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DbContext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pattern other services use."</w:t>
      </w:r>
    </w:p>
    <w:p w14:paraId="5B76C0F0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8F219D">
          <v:rect id="_x0000_i1028" style="width:0;height:1.5pt" o:hralign="center" o:hrstd="t" o:hr="t" fillcolor="#a0a0a0" stroked="f"/>
        </w:pict>
      </w:r>
    </w:p>
    <w:p w14:paraId="75D49F1C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Enhanced Submission Form &amp; Quote Worksheet</w:t>
      </w:r>
    </w:p>
    <w:p w14:paraId="78E8F2E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defines data model the rater needs</w:t>
      </w:r>
    </w:p>
    <w:p w14:paraId="1BBB59F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7D772EAB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Expands the submission and quote forms to capture all the data points needed for rating. Currently both forms are basic. This phase makes them comprehensive.</w:t>
      </w:r>
    </w:p>
    <w:p w14:paraId="6046636F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 Fields to Add</w:t>
      </w:r>
    </w:p>
    <w:p w14:paraId="07618959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Business description, SIC/NAICS code</w:t>
      </w:r>
    </w:p>
    <w:p w14:paraId="43DEBDA6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Years in business, years with prior carrier</w:t>
      </w:r>
    </w:p>
    <w:p w14:paraId="531E6A7C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Annual revenue, annual payroll, number of employees</w:t>
      </w:r>
    </w:p>
    <w:p w14:paraId="50E80770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Number of locations</w:t>
      </w:r>
    </w:p>
    <w:p w14:paraId="70723F35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Prior carrier name, expiring premium</w:t>
      </w:r>
    </w:p>
    <w:p w14:paraId="69EFC731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Loss history (structured: 5 years × claim count + total incurred)</w:t>
      </w:r>
    </w:p>
    <w:p w14:paraId="2EB99538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Operations description (free text)</w:t>
      </w:r>
    </w:p>
    <w:p w14:paraId="209E46D5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Quote Worksheet Fields (per LOB)</w:t>
      </w:r>
    </w:p>
    <w:p w14:paraId="731029C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Liability: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Each occurrence limit, general aggregate, products/completed ops aggregate, personal &amp; advertising injury, medical payments, deductible, additional insured requirements</w:t>
      </w:r>
    </w:p>
    <w:p w14:paraId="4E1F8D4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Building value, BPP value, replacement cost vs ACV, coinsurance %, wind/hail deductible separate, business income limit, extra expense limit</w:t>
      </w:r>
    </w:p>
    <w:p w14:paraId="2B7CFD9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Professional/E&amp;O: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Retroactive date, prior acts, claims-made trigger, deductible</w:t>
      </w:r>
    </w:p>
    <w:p w14:paraId="751A8224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Excess/Umbrella: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Underlying limits, attachment point, following-form vs. standalone</w:t>
      </w:r>
    </w:p>
    <w:p w14:paraId="14FFA6ED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EB391B7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the submission and quote forms need to be expanded significantly to capture all data needed for rating. The submission model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IMS.Domain/Entities/Submission.cs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the quote model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IMS.Domain/Entities/Quote.cs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9D52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— add fields to Submission: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Add: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BusinessDescription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SicCode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NaicsCode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YearsInBusiness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YearsWithPriorCarrier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AnnualRevenue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AnnualPayroll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NumberOfEmployees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NumberOfLocations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PriorCarrierName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ExpiringPremium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OperationsDescription</w:t>
      </w:r>
    </w:p>
    <w:p w14:paraId="5AA1F694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a 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LossHistory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PolicyYear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ClaimCount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TotalIncurred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LargestSingleLoss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HasOpenClaims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(bool)</w:t>
      </w:r>
    </w:p>
    <w:p w14:paraId="127D705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— expand Quote per LOB: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Add LOB-specific JSON columns (use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 via EF owned entities or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serialized) for GL details, Property details, Professional details, Excess details. Create 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QuoteDetail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owned entity pattern.</w:t>
      </w:r>
    </w:p>
    <w:p w14:paraId="714ACA7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Create EF migrations for all new fields. Update all related DTOs, services, and controllers.</w:t>
      </w:r>
    </w:p>
    <w:p w14:paraId="5D46E8F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Expand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SubmissionCreatePage.tsx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multi-section form: Basic Info, Operations, Loss History (add/remove rows), Prior Coverage. Expand the quote section inside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show LOB-specific fields based on the selected line of business. Show a 5-year loss history table with totals.</w:t>
      </w:r>
    </w:p>
    <w:p w14:paraId="04631CA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94DED01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57097CAB">
          <v:rect id="_x0000_i1029" style="width:0;height:1.5pt" o:hralign="center" o:hrstd="t" o:hr="t" fillcolor="#a0a0a0" stroked="f"/>
        </w:pict>
      </w:r>
    </w:p>
    <w:p w14:paraId="6D8A391F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Rating Engine</w:t>
      </w:r>
    </w:p>
    <w:p w14:paraId="6ABE3A7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3-5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core business logic</w:t>
      </w:r>
    </w:p>
    <w:p w14:paraId="1ED5F020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1069CFF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Translates your Excel rater logic into a C# rating engine. Rate tables are stored in the database (admin-editable). The engine takes the quote worksheet inputs and produces a line-item premium breakdown.</w:t>
      </w:r>
    </w:p>
    <w:p w14:paraId="465D315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003AD04B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IMS.Domain/Rating/</w:t>
      </w:r>
    </w:p>
    <w:p w14:paraId="6B55801F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RatingInput.cs          — inputs for a given LOB</w:t>
      </w:r>
    </w:p>
    <w:p w14:paraId="4A210BEA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PremiumBreakdown.cs     — line-item output</w:t>
      </w:r>
    </w:p>
    <w:p w14:paraId="70D2F263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RatingLineItem.cs       — single line (description, factor, amount)</w:t>
      </w:r>
    </w:p>
    <w:p w14:paraId="67A9ACC2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584C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IMS.Application/Rating/</w:t>
      </w:r>
    </w:p>
    <w:p w14:paraId="32D40BF4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IRatingEngine.cs        — GenerateQuote(RatingInput) → PremiumBreakdown</w:t>
      </w:r>
    </w:p>
    <w:p w14:paraId="0BDB7014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ILobRater.cs            — per-LOB interface</w:t>
      </w:r>
    </w:p>
    <w:p w14:paraId="7C6759F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393D4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IMS.Infrastructure/Rating/</w:t>
      </w:r>
    </w:p>
    <w:p w14:paraId="527AF4EC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GlRater.cs              — GL rating algorithm</w:t>
      </w:r>
    </w:p>
    <w:p w14:paraId="5212D175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PropertyRater.cs        — Property rating</w:t>
      </w:r>
    </w:p>
    <w:p w14:paraId="36FA598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RatingTableRepository.cs — loads rate tables from DB</w:t>
      </w:r>
    </w:p>
    <w:p w14:paraId="3D49A30E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1121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</w:t>
      </w:r>
    </w:p>
    <w:p w14:paraId="3D2023E5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RatingTable.cs          — name, lob, effectiveDate, rows (JSON)</w:t>
      </w:r>
    </w:p>
    <w:p w14:paraId="150DE7BA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RatingFactor.cs         — name, lob, factorType, value</w:t>
      </w:r>
    </w:p>
    <w:p w14:paraId="517F94C0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DB-Stored Rate Tables (admin-editable)</w:t>
      </w:r>
    </w:p>
    <w:p w14:paraId="267A5CD9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Class codes + base rates per $1,000 of exposure</w:t>
      </w:r>
    </w:p>
    <w:p w14:paraId="3F48B52B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Territory factors by state</w:t>
      </w:r>
    </w:p>
    <w:p w14:paraId="635AFF45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Limit factors (ILFs — increased limit factors)</w:t>
      </w:r>
    </w:p>
    <w:p w14:paraId="34FFF34D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Deductible credits</w:t>
      </w:r>
    </w:p>
    <w:p w14:paraId="5A25A6C4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Experience modification table</w:t>
      </w:r>
    </w:p>
    <w:p w14:paraId="717B8637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Schedule rating credits/debits (–25% to +25%)</w:t>
      </w:r>
    </w:p>
    <w:p w14:paraId="2AD8E418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Minimum premiums by LOB</w:t>
      </w:r>
    </w:p>
    <w:p w14:paraId="5DB326C9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3CE3E47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8, Clean Architecture), I need to build a rating engine. I will provide the Excel rater logic. Please build the following architecture first, then we will populate the actual rate tables.</w:t>
      </w:r>
    </w:p>
    <w:p w14:paraId="0DC0248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layer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IMS.Domain/Rating/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RatingInput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class (holds all submission/quote fields needed for rating),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PremiumBreakdown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class (list of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RatingLineItem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description, basis, rate, factor, premium),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RatingLineItem</w:t>
      </w:r>
    </w:p>
    <w:p w14:paraId="1F457E6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IMS.Application/Interfaces/Rating/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IRatingEngine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Task&lt;PremiumBreakdown&gt; RateAsync(RatingInput input)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ILobRater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signature</w:t>
      </w:r>
    </w:p>
    <w:p w14:paraId="480FBDF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entities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RatingTable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(Id, Name, LineOfBusiness enum, EffectiveDate, ExpirationDate, TableDataJson),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RatingFactor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(Id, Name, LineOfBusiness, FactorType enum, Value, EffectiveDate)</w:t>
      </w:r>
    </w:p>
    <w:p w14:paraId="1EF87B1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GlRater.cs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implementing GL rating — base rate lookup by class code, payroll/revenue as exposure base, apply territory factor, apply limit factor, apply deductible credit, apply experience mod, apply schedule rating, apply minimum premium</w:t>
      </w:r>
    </w:p>
    <w:p w14:paraId="3D95DAB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/api/v1/quotes/{id}/rate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triggers rating engine for a quote and saves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PremiumBreakdown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as JSON on the quote record.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/api/v1/rating-tables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/api/v1/rating-tables/{id}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for admin management of rate tables.</w:t>
      </w:r>
    </w:p>
    <w:p w14:paraId="38F4B0B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On the Quote detail view, add a 'Calculate Premium' button that calls the rate endpoint and displays the premium breakdown in a line-item table. Add a 'Rating Tables' section to the admin area.</w:t>
      </w:r>
    </w:p>
    <w:p w14:paraId="1E2D321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 I will provide the Excel file with rate tables in a follow-up message."</w:t>
      </w:r>
    </w:p>
    <w:p w14:paraId="46E706ED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220096E5">
          <v:rect id="_x0000_i1030" style="width:0;height:1.5pt" o:hralign="center" o:hrstd="t" o:hr="t" fillcolor="#a0a0a0" stroked="f"/>
        </w:pict>
      </w:r>
    </w:p>
    <w:p w14:paraId="28018DE3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5 — AI Document Classification &amp; Data Extraction</w:t>
      </w:r>
    </w:p>
    <w:p w14:paraId="5EAD047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3-4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biggest efficiency gain</w:t>
      </w:r>
    </w:p>
    <w:p w14:paraId="2E925D7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40189C8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Each attachment on an inbound email gets passed through the Claude API. The AI identifies what type of document it is, extracts structured data, and pre-populates submission fields. Underwriters review and correct before finalizing.</w:t>
      </w:r>
    </w:p>
    <w:p w14:paraId="0B3AFD3C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</w:t>
      </w:r>
    </w:p>
    <w:p w14:paraId="71118DC2" w14:textId="77777777" w:rsidR="00434F9E" w:rsidRPr="00434F9E" w:rsidRDefault="00434F9E" w:rsidP="0043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Phase 2 (Email Ingestion) must be complete</w:t>
      </w:r>
    </w:p>
    <w:p w14:paraId="497836B3" w14:textId="77777777" w:rsidR="00434F9E" w:rsidRPr="00434F9E" w:rsidRDefault="00434F9E" w:rsidP="0043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Phase 3 (Enhanced Submission Form) must be complete — defines what fields to extract into</w:t>
      </w:r>
    </w:p>
    <w:p w14:paraId="23D7482C" w14:textId="77777777" w:rsidR="00434F9E" w:rsidRPr="00434F9E" w:rsidRDefault="00434F9E" w:rsidP="0043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Anthropic API key (separate from Claude Code — this is for your app to call Claude programmatically)</w:t>
      </w:r>
    </w:p>
    <w:p w14:paraId="14F87CF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Types &amp; Extracted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614"/>
      </w:tblGrid>
      <w:tr w:rsidR="00434F9E" w:rsidRPr="00434F9E" w14:paraId="2E597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F571E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21DDAA2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Extracted Fields</w:t>
            </w:r>
          </w:p>
        </w:tc>
      </w:tr>
      <w:tr w:rsidR="00434F9E" w:rsidRPr="00434F9E" w14:paraId="297F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E3E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ACORD 125</w:t>
            </w:r>
          </w:p>
        </w:tc>
        <w:tc>
          <w:tcPr>
            <w:tcW w:w="0" w:type="auto"/>
            <w:vAlign w:val="center"/>
            <w:hideMark/>
          </w:tcPr>
          <w:p w14:paraId="1718B25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Insured name, address, FEIN, years in business, revenue, operations</w:t>
            </w:r>
          </w:p>
        </w:tc>
      </w:tr>
      <w:tr w:rsidR="00434F9E" w:rsidRPr="00434F9E" w14:paraId="0E99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D95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ACORD 126 (GL)</w:t>
            </w:r>
          </w:p>
        </w:tc>
        <w:tc>
          <w:tcPr>
            <w:tcW w:w="0" w:type="auto"/>
            <w:vAlign w:val="center"/>
            <w:hideMark/>
          </w:tcPr>
          <w:p w14:paraId="43D2F1F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 limits, prior claims, operations detail</w:t>
            </w:r>
          </w:p>
        </w:tc>
      </w:tr>
      <w:tr w:rsidR="00434F9E" w:rsidRPr="00434F9E" w14:paraId="104F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D00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Runs</w:t>
            </w:r>
          </w:p>
        </w:tc>
        <w:tc>
          <w:tcPr>
            <w:tcW w:w="0" w:type="auto"/>
            <w:vAlign w:val="center"/>
            <w:hideMark/>
          </w:tcPr>
          <w:p w14:paraId="4EB4FCB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5-year claim history, largest single loss, open claims</w:t>
            </w:r>
          </w:p>
        </w:tc>
      </w:tr>
      <w:tr w:rsidR="00434F9E" w:rsidRPr="00434F9E" w14:paraId="0605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1B6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 Dec Page</w:t>
            </w:r>
          </w:p>
        </w:tc>
        <w:tc>
          <w:tcPr>
            <w:tcW w:w="0" w:type="auto"/>
            <w:vAlign w:val="center"/>
            <w:hideMark/>
          </w:tcPr>
          <w:p w14:paraId="62DE5238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Expiring carrier, limits, premium, effective dates</w:t>
            </w:r>
          </w:p>
        </w:tc>
      </w:tr>
      <w:tr w:rsidR="00434F9E" w:rsidRPr="00434F9E" w14:paraId="05EA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15A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of Values</w:t>
            </w:r>
          </w:p>
        </w:tc>
        <w:tc>
          <w:tcPr>
            <w:tcW w:w="0" w:type="auto"/>
            <w:vAlign w:val="center"/>
            <w:hideMark/>
          </w:tcPr>
          <w:p w14:paraId="19023CF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addresses, building values, occupancy codes</w:t>
            </w:r>
          </w:p>
        </w:tc>
      </w:tr>
      <w:tr w:rsidR="00434F9E" w:rsidRPr="00434F9E" w14:paraId="0EE33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206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Signed Application</w:t>
            </w:r>
          </w:p>
        </w:tc>
        <w:tc>
          <w:tcPr>
            <w:tcW w:w="0" w:type="auto"/>
            <w:vAlign w:val="center"/>
            <w:hideMark/>
          </w:tcPr>
          <w:p w14:paraId="12602E7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date, coverage selections</w:t>
            </w:r>
          </w:p>
        </w:tc>
      </w:tr>
    </w:tbl>
    <w:p w14:paraId="3EAA514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6FCC8B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8, Clean Architecture), I want to add AI-powered document classification and data extraction using the Anthropic Claude API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claude-sonnet-4-6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model). This builds on the Email Ingestion pipeline (Phase 2) which already saves attachments to Azure Blob and stores them as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EmailAttachment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records with 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DocumentType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4AABF51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41E6FF99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Anthropic.SDK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NuGet package</w:t>
      </w:r>
    </w:p>
    <w:p w14:paraId="55E874E9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config: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Anthropic: { ApiKey: '' 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</w:p>
    <w:p w14:paraId="51D9F0CD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IDocumentClassificationService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Task&lt;ClassificationResult&gt; ClassifyAsync(byte[] fileBytes, string fileName, string contentType)</w:t>
      </w:r>
    </w:p>
    <w:p w14:paraId="30F7C05D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IDataExtractionService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Task&lt;ExtractionResult&gt; ExtractAsync(byte[] fileBytes, DocumentType documentType)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a dictionary of field name → extracted value + confidence score</w:t>
      </w:r>
    </w:p>
    <w:p w14:paraId="2B9B8C19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ClassificationResult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DocumentType enum, confidence (0-1), reasoning string</w:t>
      </w:r>
    </w:p>
    <w:p w14:paraId="095A6C88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ExtractionResult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Dictionary of field name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ExtractedField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(value string, confidence, sourceText)</w:t>
      </w:r>
    </w:p>
    <w:p w14:paraId="6D0261E3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Build extractors for: ACORD 125 (maps to Submission fields), Loss Runs (maps to LossHistory rows), DecPage (maps to prior carrier/premium fields)</w:t>
      </w:r>
    </w:p>
    <w:p w14:paraId="0F72426B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/api/v1/inbound-emails/{id}/classify-attachments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runs classification on all attachments</w:t>
      </w:r>
    </w:p>
    <w:p w14:paraId="2D6ACD93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/api/v1/inbound-emails/{id}/extract-and-apply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runs extraction and returns suggested field values for the submission creation form</w:t>
      </w:r>
    </w:p>
    <w:p w14:paraId="755D5DE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On the Inbox email detail page, add a 'Classify Documents' button that shows each attachment with its detected type and confidence badge (green &gt;85%, yellow 60-85%, red &lt;60%). Add an 'Extract Data' button that shows a side-by-side view: extracted field values on the left with confidence indicators, the submission form on the right, with a 'Apply All' button to pre-populate the form.</w:t>
      </w:r>
    </w:p>
    <w:p w14:paraId="19E8A7D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claude-sonnet-4-6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model. Pass document content as base64 in the API call for PDFs/images."</w:t>
      </w:r>
    </w:p>
    <w:p w14:paraId="0D7C7246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0BA9A2D1">
          <v:rect id="_x0000_i1031" style="width:0;height:1.5pt" o:hralign="center" o:hrstd="t" o:hr="t" fillcolor="#a0a0a0" stroked="f"/>
        </w:pict>
      </w:r>
    </w:p>
    <w:p w14:paraId="7A38A89D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Submission Review &amp; Workflow UI</w:t>
      </w:r>
    </w:p>
    <w:p w14:paraId="6AA9904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1-2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 — ties the pipeline together</w:t>
      </w:r>
    </w:p>
    <w:p w14:paraId="0611271A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5B15B71B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 unified submission review screen that shows the inbound email, classified documents, AI-extracted data, and the submission form side-by-side. Replaces the disconnected flow of separate inbox → submission screens.</w:t>
      </w:r>
    </w:p>
    <w:p w14:paraId="6B1E7C85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0B9BE1D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(React 18, TypeScript), I want to build a unified Submission Review page that ties together the email ingestion, document classification, and submission creation workflow. Route: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/submissions/review/:emailId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 The page has three panels:</w:t>
      </w:r>
    </w:p>
    <w:p w14:paraId="7634DCA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 — Documents: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List of email attachments with document type badge (colored by classification confidence), click to preview in a PDF viewer iframe, button to reclassify</w:t>
      </w:r>
    </w:p>
    <w:p w14:paraId="65031A0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panel — Extracted Data: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Table of AI-extracted fields showing field name, extracted value, confidence indicator, and source snippet. 'Apply to form' button per field or 'Apply All' bulk button</w:t>
      </w:r>
    </w:p>
    <w:p w14:paraId="4309C96B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Right panel — Submission Form: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The full enhanced submission form (from Phase 3) pre-populated with extracted data. Fields that were AI-populated show a small sparkle icon and are highlighted until the user confirms them. Save as Draft / Submit for Review buttons at the bottom</w:t>
      </w:r>
    </w:p>
    <w:p w14:paraId="6980F00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Status bar at top showing: email received time, # documents classified, # fields extracted, % form completion</w:t>
      </w:r>
    </w:p>
    <w:p w14:paraId="1285147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Use the existing API endpoints from Phases 2, 3, and 5. 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66DC2A4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05D7D451">
          <v:rect id="_x0000_i1032" style="width:0;height:1.5pt" o:hralign="center" o:hrstd="t" o:hr="t" fillcolor="#a0a0a0" stroked="f"/>
        </w:pict>
      </w:r>
    </w:p>
    <w:p w14:paraId="0BD0B8AA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Renewals &amp; Expiration Tracking</w:t>
      </w:r>
    </w:p>
    <w:p w14:paraId="6149163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critical for not missing renewals</w:t>
      </w:r>
    </w:p>
    <w:p w14:paraId="4BE7231D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7D3ADA2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I need to build a renewals tracking system. Policies have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EffectiveDate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ExpirationDate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fields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IMS.Domain/Entities/Quote.cs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(bound quotes = policies).</w:t>
      </w:r>
    </w:p>
    <w:p w14:paraId="55D053C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342BB185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RenewalStatus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enum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IMS.Domain/Enums/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NotStarted, ContactedInsured, QuoteRequested, Quoted, Bound, NonRenewed, Lapsed</w:t>
      </w:r>
    </w:p>
    <w:p w14:paraId="0B461130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RenewalStatus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RenewalNotes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fields to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</w:t>
      </w:r>
    </w:p>
    <w:p w14:paraId="1A0E180F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/api/v1/renewals?daysOut=30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all active policies expiring within N days, with insured name, agent, underwriter, premium, renewal status</w:t>
      </w:r>
    </w:p>
    <w:p w14:paraId="29BDC514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/api/v1/renewals/{policyId}/status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updates renewal status</w:t>
      </w:r>
    </w:p>
    <w:p w14:paraId="703E4AA2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/api/v1/renewals/{policyId}/start-renewal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creates a new Submission pre-linked to the expiring policy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IsRenewal: true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PriorPolicyId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set</w:t>
      </w:r>
    </w:p>
    <w:p w14:paraId="20C215C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50CB1125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RenewalsPage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/renewals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filter tabs: 30 days / 60 days / 90 days / All</w:t>
      </w:r>
    </w:p>
    <w:p w14:paraId="195D90B6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Table showing: Insured, Policy#, Expiration Date, Days Remaining (colored red &lt;30, yellow 30-60, green &gt;60), LOB, Premium, Underwriter, Renewal Status dropdown (editable inline)</w:t>
      </w:r>
    </w:p>
    <w:p w14:paraId="3585488B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'Start Renewal' button per row that navigates to a pre-filled new submission form</w:t>
      </w:r>
    </w:p>
    <w:p w14:paraId="553CDFB3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'Renewals'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a badge showing count of policies expiring in 30 days</w:t>
      </w:r>
    </w:p>
    <w:p w14:paraId="1B5EC2C0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Add a 'Renewals Due' KPI card to the dashboard showing 30/60/90 day counts</w:t>
      </w:r>
    </w:p>
    <w:p w14:paraId="1D6208B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4F5C4A0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F8D73B">
          <v:rect id="_x0000_i1033" style="width:0;height:1.5pt" o:hralign="center" o:hrstd="t" o:hr="t" fillcolor="#a0a0a0" stroked="f"/>
        </w:pict>
      </w:r>
    </w:p>
    <w:p w14:paraId="73850E0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Email Notifications</w:t>
      </w:r>
    </w:p>
    <w:p w14:paraId="527835E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1-2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8B9AA0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35BC9BB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8, Clean Architecture), I want to add email notifications using SendGrid. Install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NuGet package.</w:t>
      </w:r>
    </w:p>
    <w:p w14:paraId="1FAEBF22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0DE7344D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config: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SendGrid: { ApiKey: '', FromEmail: '', FromName: 'IMS Notifications' }</w:t>
      </w:r>
    </w:p>
    <w:p w14:paraId="79CE233E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IEmailNotificationService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interface with methods: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SendPolicyBoundAsync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SendSubmissionCreatedAsync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SendRenewalReminderAsync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SendNewUserProvisionedAsync</w:t>
      </w:r>
    </w:p>
    <w:p w14:paraId="742B0758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SendGridEmailService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 Infrastructure</w:t>
      </w:r>
    </w:p>
    <w:p w14:paraId="31C5A4B2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SendPolicyBoundAsync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from the bind policy flow — notify the assigned underwriter and the agent (if they have an email on their record)</w:t>
      </w:r>
    </w:p>
    <w:p w14:paraId="064BFF88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SendSubmissionCreatedAsync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submission is created — notify the assigned underwriter</w:t>
      </w:r>
    </w:p>
    <w:p w14:paraId="2C96C718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RenewalReminderJob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IHostedService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that runs daily at 8am, finds policies expiring in exactly 30 days, and sends reminder emails to underwriters</w:t>
      </w:r>
    </w:p>
    <w:p w14:paraId="2F60B086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SendNewUserProvisionedAsync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LoginWithMicrosoftAsync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user is auto-provisioned — notify all Admin-role users</w:t>
      </w:r>
    </w:p>
    <w:p w14:paraId="2B60BF2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Use simple HTML email templates with the company name 'Specialty Market Managers'. 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990FC2D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3C65C7ED">
          <v:rect id="_x0000_i1034" style="width:0;height:1.5pt" o:hralign="center" o:hrstd="t" o:hr="t" fillcolor="#a0a0a0" stroked="f"/>
        </w:pict>
      </w:r>
    </w:p>
    <w:p w14:paraId="0A27241E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Dashboard &amp; Reporting</w:t>
      </w:r>
    </w:p>
    <w:p w14:paraId="1AA1373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5D0FCAC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D7A205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(React 18 + TypeScript + Recharts), I want to expand the dashboard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frontend/src/pages/dashboard/DashboardPage.tsx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add a Reports section. Install Recharts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recharts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375284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additions:</w:t>
      </w:r>
    </w:p>
    <w:p w14:paraId="0265728A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Bar chart — submissions received per month for the last 12 months</w:t>
      </w:r>
    </w:p>
    <w:p w14:paraId="08E7D0C8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Donut chart — policies by line of business (current active book)</w:t>
      </w:r>
    </w:p>
    <w:p w14:paraId="4041486C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Bar chart — written premium by carrier (top 10)</w:t>
      </w:r>
    </w:p>
    <w:p w14:paraId="238437CF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KPI cards to add: Total Active Policies, Total In-Force Premium, Submissions This Month, Bind Rate (bound/total submissions %)</w:t>
      </w:r>
    </w:p>
    <w:p w14:paraId="225DCFED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Renewals widget — count of policies expiring in 30/60/90 days as colored tiles</w:t>
      </w:r>
    </w:p>
    <w:p w14:paraId="03FE74C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Reports page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D2497C" w14:textId="77777777" w:rsidR="00434F9E" w:rsidRPr="00434F9E" w:rsidRDefault="00434F9E" w:rsidP="00434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Book of Business report — all active policies with insured, carrier, LOB, effective/expiration, premium. Filterable by date range, LOB, carrier, underwriter. Export to CSV button</w:t>
      </w:r>
    </w:p>
    <w:p w14:paraId="455A026C" w14:textId="77777777" w:rsidR="00434F9E" w:rsidRPr="00434F9E" w:rsidRDefault="00434F9E" w:rsidP="00434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Underwriter Performance — submissions, quoted, bound, bind rate, total premium per underwriter</w:t>
      </w:r>
    </w:p>
    <w:p w14:paraId="291BC40D" w14:textId="77777777" w:rsidR="00434F9E" w:rsidRPr="00434F9E" w:rsidRDefault="00434F9E" w:rsidP="00434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Carrier Concentration — premium by carrier with % of total book</w:t>
      </w:r>
    </w:p>
    <w:p w14:paraId="293CDFE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Backend: 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/api/v1/reports/book-of-business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/reports/underwriter-performance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/reports/carrier-concentration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endpoints that return the aggregated data.</w:t>
      </w:r>
    </w:p>
    <w:p w14:paraId="1F661E5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BA7F59C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27B3B29B">
          <v:rect id="_x0000_i1035" style="width:0;height:1.5pt" o:hralign="center" o:hrstd="t" o:hr="t" fillcolor="#a0a0a0" stroked="f"/>
        </w:pict>
      </w:r>
    </w:p>
    <w:p w14:paraId="6586260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Premium &amp; Billing Tracking</w:t>
      </w:r>
    </w:p>
    <w:p w14:paraId="666CE76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7AF5471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EB5D2F7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 + React 18), I need to add premium and billing tracking to policies.</w:t>
      </w:r>
    </w:p>
    <w:p w14:paraId="106B26D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entities in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BD1F00" w14:textId="77777777" w:rsidR="00434F9E" w:rsidRPr="00434F9E" w:rsidRDefault="00434F9E" w:rsidP="00434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PremiumInstallment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DueDate, Amount, PaidDate (nullable), PaidAmount (nullable), Status (Pending/Paid/Overdue/Voided)</w:t>
      </w:r>
    </w:p>
    <w:p w14:paraId="675B4599" w14:textId="77777777" w:rsidR="00434F9E" w:rsidRPr="00434F9E" w:rsidRDefault="00434F9E" w:rsidP="00434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AgencyBillInvoice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InvoiceDate, InvoiceNumber, TotalAmount, PaidAmount, Status (Draft/Sent/Paid/PartiallyPaid/Overdue)</w:t>
      </w:r>
    </w:p>
    <w:p w14:paraId="3389EF80" w14:textId="77777777" w:rsidR="00434F9E" w:rsidRPr="00434F9E" w:rsidRDefault="00434F9E" w:rsidP="00434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CommissionRecord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AgentId, CommissionRate (decimal), ExpectedAmount, PaidAmount, PaidDate (nullable)</w:t>
      </w:r>
    </w:p>
    <w:p w14:paraId="4DB5D11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53229BFE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CRUD for all three entities</w:t>
      </w:r>
    </w:p>
    <w:p w14:paraId="71C75429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/api/v1/policies/{id}/billing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full billing summary for a policy</w:t>
      </w:r>
    </w:p>
    <w:p w14:paraId="06F49086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/api/v1/billing/outstanding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all overdue or upcoming installments across all policies</w:t>
      </w:r>
    </w:p>
    <w:p w14:paraId="6F59203F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Auto-generate installment schedule when a policy is bound (full pay, 2-pay, 4-pay, monthly — configurable per policy)</w:t>
      </w:r>
    </w:p>
    <w:p w14:paraId="4936FA3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5D2AB89F" w14:textId="77777777" w:rsidR="00434F9E" w:rsidRPr="00434F9E" w:rsidRDefault="00434F9E" w:rsidP="00434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Add 'Billing' tab to Policy detail page showing installment schedule, invoice history, commission record</w:t>
      </w:r>
    </w:p>
    <w:p w14:paraId="4AF98A05" w14:textId="77777777" w:rsidR="00434F9E" w:rsidRPr="00434F9E" w:rsidRDefault="00434F9E" w:rsidP="00434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'Accounts Receivable'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/billing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showing all outstanding amounts grouped by overdue/due-this-week/due-this-month</w:t>
      </w:r>
    </w:p>
    <w:p w14:paraId="6230CEFC" w14:textId="77777777" w:rsidR="00434F9E" w:rsidRPr="00434F9E" w:rsidRDefault="00434F9E" w:rsidP="00434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Inline 'Mark Paid' button on each installment</w:t>
      </w:r>
    </w:p>
    <w:p w14:paraId="05818C57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5F1A392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33D7A02D">
          <v:rect id="_x0000_i1036" style="width:0;height:1.5pt" o:hralign="center" o:hrstd="t" o:hr="t" fillcolor="#a0a0a0" stroked="f"/>
        </w:pict>
      </w:r>
    </w:p>
    <w:p w14:paraId="321CFA32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Claims Management</w:t>
      </w:r>
    </w:p>
    <w:p w14:paraId="1CB7280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9887D6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443F838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 + React 18), I need to add claims management. A claim is linked to a Policy.</w:t>
      </w:r>
    </w:p>
    <w:p w14:paraId="53A4B05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entities in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0E20EB" w14:textId="77777777" w:rsidR="00434F9E" w:rsidRPr="00434F9E" w:rsidRDefault="00434F9E" w:rsidP="00434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ClaimNumber, DateOfLoss, ReportedDate, ClaimantName, ClaimantPhone, Description, Status (Open/Investigation/Litigation/Closed/Denied), ReserveAmount (decimal), PaidAmount (decimal), ClaimHandler, AdjusterName, AdjusterPhone, ClosedDate (nullable), IsDeleted</w:t>
      </w:r>
    </w:p>
    <w:p w14:paraId="6911C85C" w14:textId="77777777" w:rsidR="00434F9E" w:rsidRPr="00434F9E" w:rsidRDefault="00434F9E" w:rsidP="00434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ClaimNote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ClaimId, Content, CreatedById, CreatedAt, IsPinned</w:t>
      </w:r>
    </w:p>
    <w:p w14:paraId="6A406E5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44D55E7D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Full CRUD for Claims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/api/v1/claims</w:t>
      </w:r>
    </w:p>
    <w:p w14:paraId="4896B04F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/api/v1/policies/{id}/claims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claims for a specific policy</w:t>
      </w:r>
    </w:p>
    <w:p w14:paraId="57F6AACD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/api/v1/claims?status=Open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claims list with filtering</w:t>
      </w:r>
    </w:p>
    <w:p w14:paraId="2D036E17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Notes CRUD on claims (same pattern as policy notes)</w:t>
      </w:r>
    </w:p>
    <w:p w14:paraId="77A3263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48FF1A13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'Claims' tab on Policy detail page with claims list and 'Add Claim' button</w:t>
      </w:r>
    </w:p>
    <w:p w14:paraId="7D9826FC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Claims detail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/claims/:id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all fields, notes, and status history</w:t>
      </w:r>
    </w:p>
    <w:p w14:paraId="511C9AD1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Claims list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/claims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filter by status, date range, policy, handler</w:t>
      </w:r>
    </w:p>
    <w:p w14:paraId="516C14C6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Dashboard KPI cards: Open Claims count, Total Open Reserves</w:t>
      </w:r>
    </w:p>
    <w:p w14:paraId="3A65C96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DEBFCE2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7228BD34">
          <v:rect id="_x0000_i1037" style="width:0;height:1.5pt" o:hralign="center" o:hrstd="t" o:hr="t" fillcolor="#a0a0a0" stroked="f"/>
        </w:pict>
      </w:r>
    </w:p>
    <w:p w14:paraId="11515819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Audit Log</w:t>
      </w:r>
    </w:p>
    <w:p w14:paraId="78AD836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 session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 — compliance value</w:t>
      </w:r>
    </w:p>
    <w:p w14:paraId="339816B0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6CAB1E0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8, EF Core 8 + Npgsql), I need an audit log that records every create, update, and delete on Policies, Submissions, and Insureds.</w:t>
      </w:r>
    </w:p>
    <w:p w14:paraId="7BAACB7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entity in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 (long), EntityType (string), EntityId (string), Action (enum: Created/Updated/Deleted), ChangedFields (jsonb — array of { field, oldValue, newValue }), UserId (Guid, nullable), UserName (string), Timestamp, IpAddress</w:t>
      </w:r>
    </w:p>
    <w:p w14:paraId="624BF8E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1797C48E" w14:textId="77777777" w:rsidR="00434F9E" w:rsidRPr="00434F9E" w:rsidRDefault="00434F9E" w:rsidP="00434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SaveChangesAsync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ApplicationDbContext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inspect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ChangeTracker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before saving, capture old/new values for tracked entity types, write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records automatically</w:t>
      </w:r>
    </w:p>
    <w:p w14:paraId="345C35E2" w14:textId="77777777" w:rsidR="00434F9E" w:rsidRPr="00434F9E" w:rsidRDefault="00434F9E" w:rsidP="00434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/api/v1/audit-logs?entityType=Policy&amp;entityId={id}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history for a specific record</w:t>
      </w:r>
    </w:p>
    <w:p w14:paraId="508BDEB7" w14:textId="77777777" w:rsidR="00434F9E" w:rsidRPr="00434F9E" w:rsidRDefault="00434F9E" w:rsidP="00434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/api/v1/audit-logs?userId={id}&amp;from={date}&amp;to={date}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user activity log (admin only)</w:t>
      </w:r>
    </w:p>
    <w:p w14:paraId="20EBF47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170F295E" w14:textId="77777777" w:rsidR="00434F9E" w:rsidRPr="00434F9E" w:rsidRDefault="00434F9E" w:rsidP="00434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'History' tab on Policy, Submission, and Insured detail pages showing a timeline of changes</w:t>
      </w:r>
    </w:p>
    <w:p w14:paraId="3BB2B957" w14:textId="77777777" w:rsidR="00434F9E" w:rsidRPr="00434F9E" w:rsidRDefault="00434F9E" w:rsidP="00434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Each entry shows: timestamp, user, action, changed fields (field name: old → new)</w:t>
      </w:r>
    </w:p>
    <w:p w14:paraId="527D0F4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2C0EEDE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1FEF7272">
          <v:rect id="_x0000_i1038" style="width:0;height:1.5pt" o:hralign="center" o:hrstd="t" o:hr="t" fillcolor="#a0a0a0" stroked="f"/>
        </w:pict>
      </w:r>
    </w:p>
    <w:p w14:paraId="5E9871B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13 — Agent / Broker Portal</w:t>
      </w:r>
    </w:p>
    <w:p w14:paraId="194F8D1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4-5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long-term, large scope</w:t>
      </w:r>
    </w:p>
    <w:p w14:paraId="1BE47EC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7DF6BF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"In our IMS (ASP.NET Core 8 + React 18), I need to build an external agent/broker portal. This is a separate login experience for agents (not internal staff) where they can submit new business, check submission status, and download documents.</w:t>
      </w:r>
    </w:p>
    <w:p w14:paraId="413D788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6E45F423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AgentPortalUser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concept — link an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 to a user account with a new role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AgentPortal</w:t>
      </w:r>
    </w:p>
    <w:p w14:paraId="0CB3D0CA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AgentPortalController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scoped access — all queries are filtered to only return data where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AgentId = currentUser.LinkedAgentId</w:t>
      </w:r>
    </w:p>
    <w:p w14:paraId="695D826A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Endpoints: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/api/v1/portal/submissions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/api/v1/portal/submissions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/api/v1/portal/submissions/{id}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/api/v1/portal/policies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/api/v1/portal/documents/{submissionId}</w:t>
      </w:r>
    </w:p>
    <w:p w14:paraId="4360FCB7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Invite flow: admin sends portal invite to an agent's email, they set a password, linked to their Agent record</w:t>
      </w:r>
    </w:p>
    <w:p w14:paraId="7ACBDB02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Frontend (separate route namespace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/portal/*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99DD675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Separate login page for agents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/portal/login</w:t>
      </w:r>
    </w:p>
    <w:p w14:paraId="373934B9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Portal dashboard: My Submissions (with status), My Policies (bound), Documents to download</w:t>
      </w:r>
    </w:p>
    <w:p w14:paraId="28A87E8A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New Submission form — simplified version showing only agent-facing fields</w:t>
      </w:r>
    </w:p>
    <w:p w14:paraId="630B4C19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Submission status tracker (visual stepper: Received → In Review → Quoted → Awaiting Binding → Bound)</w:t>
      </w:r>
    </w:p>
    <w:p w14:paraId="43733E5D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Different sidebar/layout from the internal app — lighter branding, fewer options</w:t>
      </w:r>
    </w:p>
    <w:p w14:paraId="372C431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8177465" w14:textId="77777777" w:rsidR="00434F9E" w:rsidRPr="00434F9E" w:rsidRDefault="00434F9E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pict w14:anchorId="40065150">
          <v:rect id="_x0000_i1039" style="width:0;height:1.5pt" o:hralign="center" o:hrstd="t" o:hr="t" fillcolor="#a0a0a0" stroked="f"/>
        </w:pict>
      </w:r>
    </w:p>
    <w:p w14:paraId="76D91DC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Session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376"/>
        <w:gridCol w:w="901"/>
        <w:gridCol w:w="3366"/>
      </w:tblGrid>
      <w:tr w:rsidR="00434F9E" w:rsidRPr="00434F9E" w14:paraId="0CACE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777DE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9E31C6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E866A0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11B5F60C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</w:tr>
      <w:tr w:rsidR="00434F9E" w:rsidRPr="00434F9E" w14:paraId="09A1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0D6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02FDA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Open Loops (doc gen button + CORS)</w:t>
            </w:r>
          </w:p>
        </w:tc>
        <w:tc>
          <w:tcPr>
            <w:tcW w:w="0" w:type="auto"/>
            <w:vAlign w:val="center"/>
            <w:hideMark/>
          </w:tcPr>
          <w:p w14:paraId="19C9F17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06CF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2491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B75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4B473F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Ingestion Pipeline</w:t>
            </w:r>
          </w:p>
        </w:tc>
        <w:tc>
          <w:tcPr>
            <w:tcW w:w="0" w:type="auto"/>
            <w:vAlign w:val="center"/>
            <w:hideMark/>
          </w:tcPr>
          <w:p w14:paraId="7EF91B4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359808A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69E4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273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B22D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 Submission + Quote Worksheet</w:t>
            </w:r>
          </w:p>
        </w:tc>
        <w:tc>
          <w:tcPr>
            <w:tcW w:w="0" w:type="auto"/>
            <w:vAlign w:val="center"/>
            <w:hideMark/>
          </w:tcPr>
          <w:p w14:paraId="41E5015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0971B2C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209C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858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98A34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 Engine</w:t>
            </w:r>
          </w:p>
        </w:tc>
        <w:tc>
          <w:tcPr>
            <w:tcW w:w="0" w:type="auto"/>
            <w:vAlign w:val="center"/>
            <w:hideMark/>
          </w:tcPr>
          <w:p w14:paraId="60BB96D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3-5</w:t>
            </w:r>
          </w:p>
        </w:tc>
        <w:tc>
          <w:tcPr>
            <w:tcW w:w="0" w:type="auto"/>
            <w:vAlign w:val="center"/>
            <w:hideMark/>
          </w:tcPr>
          <w:p w14:paraId="179740C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 + your Excel file</w:t>
            </w:r>
          </w:p>
        </w:tc>
      </w:tr>
      <w:tr w:rsidR="00434F9E" w:rsidRPr="00434F9E" w14:paraId="16812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69D9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8C79D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Document Extraction</w:t>
            </w:r>
          </w:p>
        </w:tc>
        <w:tc>
          <w:tcPr>
            <w:tcW w:w="0" w:type="auto"/>
            <w:vAlign w:val="center"/>
            <w:hideMark/>
          </w:tcPr>
          <w:p w14:paraId="382BA019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7CA9BB3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Phases 2 + 3 + Anthropic API key</w:t>
            </w:r>
          </w:p>
        </w:tc>
      </w:tr>
      <w:tr w:rsidR="00434F9E" w:rsidRPr="00434F9E" w14:paraId="4F65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CCD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BACE5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 Review UI</w:t>
            </w:r>
          </w:p>
        </w:tc>
        <w:tc>
          <w:tcPr>
            <w:tcW w:w="0" w:type="auto"/>
            <w:vAlign w:val="center"/>
            <w:hideMark/>
          </w:tcPr>
          <w:p w14:paraId="1F8BB9B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4E5FE1C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Phases 2, 3, 5</w:t>
            </w:r>
          </w:p>
        </w:tc>
      </w:tr>
      <w:tr w:rsidR="00434F9E" w:rsidRPr="00434F9E" w14:paraId="7FF5B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604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2FC4B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Renewals Tracking</w:t>
            </w:r>
          </w:p>
        </w:tc>
        <w:tc>
          <w:tcPr>
            <w:tcW w:w="0" w:type="auto"/>
            <w:vAlign w:val="center"/>
            <w:hideMark/>
          </w:tcPr>
          <w:p w14:paraId="249B2F9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CD49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19CC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89B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BC3B5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463C8178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1A3FB9E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+ SendGrid key</w:t>
            </w:r>
          </w:p>
        </w:tc>
      </w:tr>
      <w:tr w:rsidR="00434F9E" w:rsidRPr="00434F9E" w14:paraId="38CB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F61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1EC40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&amp; Reporting</w:t>
            </w:r>
          </w:p>
        </w:tc>
        <w:tc>
          <w:tcPr>
            <w:tcW w:w="0" w:type="auto"/>
            <w:vAlign w:val="center"/>
            <w:hideMark/>
          </w:tcPr>
          <w:p w14:paraId="3353C538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C1CC69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09C8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9DD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88680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&amp; Billing</w:t>
            </w:r>
          </w:p>
        </w:tc>
        <w:tc>
          <w:tcPr>
            <w:tcW w:w="0" w:type="auto"/>
            <w:vAlign w:val="center"/>
            <w:hideMark/>
          </w:tcPr>
          <w:p w14:paraId="080B3C7F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321C7BD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</w:tr>
      <w:tr w:rsidR="00434F9E" w:rsidRPr="00434F9E" w14:paraId="53A2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FF4F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74859D5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Management</w:t>
            </w:r>
          </w:p>
        </w:tc>
        <w:tc>
          <w:tcPr>
            <w:tcW w:w="0" w:type="auto"/>
            <w:vAlign w:val="center"/>
            <w:hideMark/>
          </w:tcPr>
          <w:p w14:paraId="6DAB1BF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585BC50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40DF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33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4B01C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1A90ADE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C32A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4138C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E72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8726DE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Portal</w:t>
            </w:r>
          </w:p>
        </w:tc>
        <w:tc>
          <w:tcPr>
            <w:tcW w:w="0" w:type="auto"/>
            <w:vAlign w:val="center"/>
            <w:hideMark/>
          </w:tcPr>
          <w:p w14:paraId="78EE18B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4-5</w:t>
            </w:r>
          </w:p>
        </w:tc>
        <w:tc>
          <w:tcPr>
            <w:tcW w:w="0" w:type="auto"/>
            <w:vAlign w:val="center"/>
            <w:hideMark/>
          </w:tcPr>
          <w:p w14:paraId="6138203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Phases 3, 7, 10</w:t>
            </w:r>
          </w:p>
        </w:tc>
      </w:tr>
    </w:tbl>
    <w:p w14:paraId="3B21203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Phases 2, 3, 7, 8, 9, 11, 12 can all be started independently in any order.</w:t>
      </w:r>
    </w:p>
    <w:p w14:paraId="00DE63B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Phases 4, 5, 6 are the submission intelligence pipeline — do them in sequence after 2 and 3.</w:t>
      </w:r>
    </w:p>
    <w:p w14:paraId="21CBC843" w14:textId="77777777" w:rsidR="00315709" w:rsidRDefault="00315709"/>
    <w:sectPr w:rsidR="0031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EE3"/>
    <w:multiLevelType w:val="multilevel"/>
    <w:tmpl w:val="529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723D"/>
    <w:multiLevelType w:val="multilevel"/>
    <w:tmpl w:val="A88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229C"/>
    <w:multiLevelType w:val="multilevel"/>
    <w:tmpl w:val="071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A3F"/>
    <w:multiLevelType w:val="multilevel"/>
    <w:tmpl w:val="B66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5E7B"/>
    <w:multiLevelType w:val="multilevel"/>
    <w:tmpl w:val="B55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021F1"/>
    <w:multiLevelType w:val="multilevel"/>
    <w:tmpl w:val="9DA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1638"/>
    <w:multiLevelType w:val="multilevel"/>
    <w:tmpl w:val="0CA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06BE"/>
    <w:multiLevelType w:val="multilevel"/>
    <w:tmpl w:val="C9C8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960CC"/>
    <w:multiLevelType w:val="multilevel"/>
    <w:tmpl w:val="6ED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7269C"/>
    <w:multiLevelType w:val="multilevel"/>
    <w:tmpl w:val="C3A2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C0FC2"/>
    <w:multiLevelType w:val="multilevel"/>
    <w:tmpl w:val="6758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262AB5"/>
    <w:multiLevelType w:val="multilevel"/>
    <w:tmpl w:val="1DC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F68C1"/>
    <w:multiLevelType w:val="multilevel"/>
    <w:tmpl w:val="0954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70834"/>
    <w:multiLevelType w:val="multilevel"/>
    <w:tmpl w:val="D15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F10B5"/>
    <w:multiLevelType w:val="multilevel"/>
    <w:tmpl w:val="48D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00B0A"/>
    <w:multiLevelType w:val="multilevel"/>
    <w:tmpl w:val="6744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985E08"/>
    <w:multiLevelType w:val="multilevel"/>
    <w:tmpl w:val="2C18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402B6"/>
    <w:multiLevelType w:val="multilevel"/>
    <w:tmpl w:val="6B8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E105F"/>
    <w:multiLevelType w:val="multilevel"/>
    <w:tmpl w:val="66A6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E34B7"/>
    <w:multiLevelType w:val="multilevel"/>
    <w:tmpl w:val="0368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C1D3E"/>
    <w:multiLevelType w:val="multilevel"/>
    <w:tmpl w:val="F61C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A2C16"/>
    <w:multiLevelType w:val="multilevel"/>
    <w:tmpl w:val="E9B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052D65"/>
    <w:multiLevelType w:val="multilevel"/>
    <w:tmpl w:val="714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23156">
    <w:abstractNumId w:val="13"/>
  </w:num>
  <w:num w:numId="2" w16cid:durableId="1828403459">
    <w:abstractNumId w:val="0"/>
  </w:num>
  <w:num w:numId="3" w16cid:durableId="1347096134">
    <w:abstractNumId w:val="16"/>
  </w:num>
  <w:num w:numId="4" w16cid:durableId="519777124">
    <w:abstractNumId w:val="15"/>
  </w:num>
  <w:num w:numId="5" w16cid:durableId="523641959">
    <w:abstractNumId w:val="11"/>
  </w:num>
  <w:num w:numId="6" w16cid:durableId="1970474256">
    <w:abstractNumId w:val="8"/>
  </w:num>
  <w:num w:numId="7" w16cid:durableId="1177034996">
    <w:abstractNumId w:val="14"/>
  </w:num>
  <w:num w:numId="8" w16cid:durableId="278880414">
    <w:abstractNumId w:val="7"/>
  </w:num>
  <w:num w:numId="9" w16cid:durableId="1258758670">
    <w:abstractNumId w:val="20"/>
  </w:num>
  <w:num w:numId="10" w16cid:durableId="917984477">
    <w:abstractNumId w:val="9"/>
  </w:num>
  <w:num w:numId="11" w16cid:durableId="80951153">
    <w:abstractNumId w:val="21"/>
  </w:num>
  <w:num w:numId="12" w16cid:durableId="1417283536">
    <w:abstractNumId w:val="10"/>
  </w:num>
  <w:num w:numId="13" w16cid:durableId="814835562">
    <w:abstractNumId w:val="18"/>
  </w:num>
  <w:num w:numId="14" w16cid:durableId="1644315304">
    <w:abstractNumId w:val="2"/>
  </w:num>
  <w:num w:numId="15" w16cid:durableId="1781676903">
    <w:abstractNumId w:val="22"/>
  </w:num>
  <w:num w:numId="16" w16cid:durableId="203489962">
    <w:abstractNumId w:val="4"/>
  </w:num>
  <w:num w:numId="17" w16cid:durableId="824855497">
    <w:abstractNumId w:val="17"/>
  </w:num>
  <w:num w:numId="18" w16cid:durableId="1208646220">
    <w:abstractNumId w:val="5"/>
  </w:num>
  <w:num w:numId="19" w16cid:durableId="511723728">
    <w:abstractNumId w:val="3"/>
  </w:num>
  <w:num w:numId="20" w16cid:durableId="772867322">
    <w:abstractNumId w:val="1"/>
  </w:num>
  <w:num w:numId="21" w16cid:durableId="1674794778">
    <w:abstractNumId w:val="6"/>
  </w:num>
  <w:num w:numId="22" w16cid:durableId="96366238">
    <w:abstractNumId w:val="12"/>
  </w:num>
  <w:num w:numId="23" w16cid:durableId="2171322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9E"/>
    <w:rsid w:val="00315709"/>
    <w:rsid w:val="00325E9B"/>
    <w:rsid w:val="00434F9E"/>
    <w:rsid w:val="00C25279"/>
    <w:rsid w:val="00C8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F3D1"/>
  <w15:chartTrackingRefBased/>
  <w15:docId w15:val="{635ECC98-D304-4947-99F2-586CAB3F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15</Pages>
  <Words>3331</Words>
  <Characters>21323</Characters>
  <Application>Microsoft Office Word</Application>
  <DocSecurity>0</DocSecurity>
  <Lines>528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P. O'Donovan</dc:creator>
  <cp:keywords/>
  <dc:description/>
  <cp:lastModifiedBy>Jeremiah P. ODonovan</cp:lastModifiedBy>
  <cp:revision>1</cp:revision>
  <dcterms:created xsi:type="dcterms:W3CDTF">2026-04-11T21:14:00Z</dcterms:created>
  <dcterms:modified xsi:type="dcterms:W3CDTF">2026-04-15T12:49:00Z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fc308de6-d140-4804-b531-0436d6a36e82</vt:lpwstr>
  </property>
</Properties>
</file>