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3BA5310" w14:textId="77777777" w:rsidR="00B2199C" w:rsidRPr="00D16949" w:rsidRDefault="00B2199C" w:rsidP="000F6EAC">
      <w:pPr>
        <w:jc w:val="center"/>
      </w:pPr>
      <w:r w:rsidRPr="00D16949">
        <w:t>Министерство науки и высшего образования Российской Федерации</w:t>
      </w:r>
    </w:p>
    <w:p w14:paraId="1E11465C" w14:textId="77777777" w:rsidR="00B2199C" w:rsidRPr="00D16949" w:rsidRDefault="00B2199C" w:rsidP="000F6EAC">
      <w:pPr>
        <w:jc w:val="center"/>
      </w:pPr>
      <w:r w:rsidRPr="00D16949">
        <w:t>Федеральное государственное бюджетное образовательное учреждения</w:t>
      </w:r>
    </w:p>
    <w:p w14:paraId="17C4FE15" w14:textId="77777777" w:rsidR="00B2199C" w:rsidRPr="00D16949" w:rsidRDefault="00B2199C" w:rsidP="000F6EAC">
      <w:pPr>
        <w:jc w:val="center"/>
      </w:pPr>
      <w:r w:rsidRPr="00D16949">
        <w:t>высшего образования</w:t>
      </w:r>
    </w:p>
    <w:p w14:paraId="7B542A1E" w14:textId="77777777" w:rsidR="00B2199C" w:rsidRPr="00D16949" w:rsidRDefault="00B2199C" w:rsidP="000F6EAC">
      <w:pPr>
        <w:jc w:val="center"/>
      </w:pPr>
    </w:p>
    <w:p w14:paraId="66E0AD78" w14:textId="77777777" w:rsidR="00B2199C" w:rsidRPr="00D16949" w:rsidRDefault="00B2199C" w:rsidP="000F6EAC">
      <w:pPr>
        <w:jc w:val="center"/>
      </w:pPr>
      <w:r w:rsidRPr="00D16949">
        <w:t>ТОМСКИЙ ГОСУДАРСТВЕННЫЙ УНИВЕРСИТЕТ</w:t>
      </w:r>
    </w:p>
    <w:p w14:paraId="546BB613" w14:textId="77777777" w:rsidR="00B2199C" w:rsidRPr="00D16949" w:rsidRDefault="00B2199C" w:rsidP="000F6EAC">
      <w:pPr>
        <w:jc w:val="center"/>
      </w:pPr>
      <w:r w:rsidRPr="00D16949">
        <w:t>СИСТЕМ УПРАВЛЕНИЯ И РАДИОЭЛЕКТРОНИКИ (ТУСУР)</w:t>
      </w:r>
    </w:p>
    <w:p w14:paraId="4334DCCE" w14:textId="77777777" w:rsidR="00B2199C" w:rsidRPr="00D16949" w:rsidRDefault="00B2199C" w:rsidP="000F6EAC">
      <w:pPr>
        <w:jc w:val="center"/>
      </w:pPr>
    </w:p>
    <w:p w14:paraId="5E07A5DF" w14:textId="77777777" w:rsidR="00B2199C" w:rsidRPr="00D16949" w:rsidRDefault="00B2199C" w:rsidP="000F6EAC">
      <w:pPr>
        <w:jc w:val="center"/>
      </w:pPr>
      <w:r w:rsidRPr="00D16949">
        <w:t>Кафедра компьютерных систем в управлении и проектировании (КСУП)</w:t>
      </w:r>
    </w:p>
    <w:p w14:paraId="66735073" w14:textId="77777777" w:rsidR="00B2199C" w:rsidRPr="00D16949" w:rsidRDefault="00B2199C" w:rsidP="000F6EAC">
      <w:pPr>
        <w:jc w:val="center"/>
      </w:pPr>
    </w:p>
    <w:p w14:paraId="70E22FF4" w14:textId="77777777" w:rsidR="00B2199C" w:rsidRPr="00D16949" w:rsidRDefault="00B2199C" w:rsidP="000F6EAC">
      <w:pPr>
        <w:jc w:val="center"/>
      </w:pPr>
      <w:r w:rsidRPr="00D16949">
        <w:t>ПОЯСНИТЕЛЬНАЯ ЗАПИСКА</w:t>
      </w:r>
    </w:p>
    <w:p w14:paraId="30569E39" w14:textId="77777777" w:rsidR="00B2199C" w:rsidRPr="00D16949" w:rsidRDefault="00B2199C" w:rsidP="000F6EAC">
      <w:pPr>
        <w:jc w:val="center"/>
      </w:pPr>
      <w:r w:rsidRPr="00D16949">
        <w:t>по дисциплине</w:t>
      </w:r>
    </w:p>
    <w:p w14:paraId="0600D0D8" w14:textId="77777777" w:rsidR="00B2199C" w:rsidRPr="00D16949" w:rsidRDefault="00B2199C" w:rsidP="000F6EAC">
      <w:pPr>
        <w:pStyle w:val="1"/>
        <w:spacing w:line="360" w:lineRule="auto"/>
        <w:ind w:right="283"/>
        <w:jc w:val="center"/>
      </w:pPr>
      <w:r w:rsidRPr="00D16949">
        <w:t>«Основы разработки САПР» (ОРСАПР)</w:t>
      </w:r>
    </w:p>
    <w:p w14:paraId="6858A3AA" w14:textId="77777777" w:rsidR="00B2199C" w:rsidRPr="00D16949" w:rsidRDefault="00B2199C" w:rsidP="000F6EAC">
      <w:pPr>
        <w:pStyle w:val="1"/>
        <w:spacing w:line="360" w:lineRule="auto"/>
        <w:ind w:right="283"/>
        <w:jc w:val="center"/>
      </w:pPr>
    </w:p>
    <w:p w14:paraId="2B8BAF9D" w14:textId="77777777" w:rsidR="00B2199C" w:rsidRPr="00D16949" w:rsidRDefault="00B2199C" w:rsidP="000F6EAC">
      <w:pPr>
        <w:pStyle w:val="1"/>
        <w:spacing w:line="360" w:lineRule="auto"/>
        <w:ind w:right="283"/>
      </w:pPr>
    </w:p>
    <w:p w14:paraId="28DCE15E" w14:textId="77777777" w:rsidR="00B2199C" w:rsidRPr="00D16949" w:rsidRDefault="00B2199C" w:rsidP="000F6EAC">
      <w:pPr>
        <w:ind w:firstLine="284"/>
        <w:jc w:val="right"/>
        <w:rPr>
          <w:rFonts w:eastAsia="Calibri"/>
        </w:rPr>
      </w:pPr>
      <w:r w:rsidRPr="00D16949">
        <w:rPr>
          <w:rFonts w:eastAsia="Calibri"/>
        </w:rPr>
        <w:t>Студент гр. 586-2</w:t>
      </w:r>
    </w:p>
    <w:p w14:paraId="3CBEA9FE" w14:textId="0390A53D" w:rsidR="00B2199C" w:rsidRPr="00D16949" w:rsidRDefault="00B2199C" w:rsidP="000F6EAC">
      <w:pPr>
        <w:ind w:firstLine="284"/>
        <w:jc w:val="right"/>
        <w:rPr>
          <w:rFonts w:eastAsia="Calibri"/>
        </w:rPr>
      </w:pPr>
      <w:r w:rsidRPr="00D16949">
        <w:rPr>
          <w:rFonts w:eastAsia="Calibri"/>
        </w:rPr>
        <w:t>_____________</w:t>
      </w:r>
      <w:r w:rsidR="009510CC">
        <w:rPr>
          <w:rFonts w:eastAsia="Calibri"/>
        </w:rPr>
        <w:t>Аханов А.А.</w:t>
      </w:r>
    </w:p>
    <w:p w14:paraId="798C3CC0" w14:textId="77777777" w:rsidR="00B2199C" w:rsidRPr="00D16949" w:rsidRDefault="00B2199C" w:rsidP="000F6EAC">
      <w:pPr>
        <w:ind w:firstLine="284"/>
        <w:jc w:val="right"/>
        <w:rPr>
          <w:rFonts w:eastAsia="Calibri"/>
        </w:rPr>
      </w:pPr>
      <w:r w:rsidRPr="00D16949">
        <w:rPr>
          <w:rFonts w:eastAsia="Calibri"/>
        </w:rPr>
        <w:t>«__» ______________ 2020г.</w:t>
      </w:r>
    </w:p>
    <w:p w14:paraId="14039CE5" w14:textId="77777777" w:rsidR="00B2199C" w:rsidRPr="00D16949" w:rsidRDefault="00B2199C" w:rsidP="000F6EAC">
      <w:pPr>
        <w:ind w:firstLine="284"/>
        <w:jc w:val="right"/>
        <w:rPr>
          <w:rFonts w:eastAsia="Calibri"/>
        </w:rPr>
      </w:pPr>
    </w:p>
    <w:p w14:paraId="69A6BC81" w14:textId="77777777" w:rsidR="00B2199C" w:rsidRPr="00D16949" w:rsidRDefault="00B2199C" w:rsidP="000F6EAC">
      <w:pPr>
        <w:ind w:firstLine="284"/>
        <w:jc w:val="right"/>
        <w:rPr>
          <w:rFonts w:eastAsia="Calibri"/>
        </w:rPr>
      </w:pPr>
    </w:p>
    <w:p w14:paraId="3C9A8D5C" w14:textId="77777777" w:rsidR="00B2199C" w:rsidRPr="00D16949" w:rsidRDefault="00B2199C" w:rsidP="000F6EAC">
      <w:pPr>
        <w:ind w:firstLine="284"/>
        <w:jc w:val="right"/>
        <w:rPr>
          <w:rFonts w:eastAsia="Calibri"/>
        </w:rPr>
      </w:pPr>
      <w:r w:rsidRPr="00D16949">
        <w:rPr>
          <w:rFonts w:eastAsia="Calibri"/>
        </w:rPr>
        <w:t>Руководитель</w:t>
      </w:r>
    </w:p>
    <w:p w14:paraId="102DDCDD" w14:textId="696E1C8A" w:rsidR="00B2199C" w:rsidRPr="00D16949" w:rsidRDefault="00C87185" w:rsidP="000F6EAC">
      <w:pPr>
        <w:ind w:firstLine="284"/>
        <w:jc w:val="right"/>
        <w:rPr>
          <w:rFonts w:eastAsia="Calibri"/>
        </w:rPr>
      </w:pPr>
      <w:r>
        <w:rPr>
          <w:rFonts w:eastAsia="Calibri"/>
        </w:rPr>
        <w:t>к</w:t>
      </w:r>
      <w:r w:rsidR="00B2199C" w:rsidRPr="00D16949">
        <w:rPr>
          <w:rFonts w:eastAsia="Calibri"/>
        </w:rPr>
        <w:t>.т.н., доцент каф. КСУП</w:t>
      </w:r>
    </w:p>
    <w:p w14:paraId="4A7EC6FA" w14:textId="77777777" w:rsidR="00B2199C" w:rsidRPr="00D16949" w:rsidRDefault="00B2199C" w:rsidP="000F6EAC">
      <w:pPr>
        <w:ind w:left="742" w:firstLine="284"/>
        <w:jc w:val="right"/>
        <w:rPr>
          <w:rFonts w:eastAsia="Calibri"/>
        </w:rPr>
      </w:pPr>
      <w:r w:rsidRPr="00D16949">
        <w:rPr>
          <w:rFonts w:eastAsia="Calibri"/>
        </w:rPr>
        <w:t>__________А.А. Калентьев</w:t>
      </w:r>
    </w:p>
    <w:p w14:paraId="7CA4439A" w14:textId="77777777" w:rsidR="00B2199C" w:rsidRPr="00D16949" w:rsidRDefault="00B2199C" w:rsidP="000F6EAC">
      <w:pPr>
        <w:ind w:firstLine="284"/>
        <w:jc w:val="right"/>
        <w:rPr>
          <w:rFonts w:eastAsia="Calibri"/>
        </w:rPr>
      </w:pPr>
      <w:r w:rsidRPr="00D16949">
        <w:rPr>
          <w:rFonts w:eastAsia="Calibri"/>
        </w:rPr>
        <w:t>«__» ______________ 2020г.</w:t>
      </w:r>
    </w:p>
    <w:p w14:paraId="44C26288" w14:textId="77777777" w:rsidR="00B2199C" w:rsidRPr="00D16949" w:rsidRDefault="00B2199C" w:rsidP="000F6EAC">
      <w:pPr>
        <w:pStyle w:val="1"/>
        <w:spacing w:line="360" w:lineRule="auto"/>
        <w:ind w:right="283"/>
        <w:jc w:val="center"/>
      </w:pPr>
    </w:p>
    <w:p w14:paraId="704AD159" w14:textId="77777777" w:rsidR="00B2199C" w:rsidRPr="00D16949" w:rsidRDefault="00B2199C" w:rsidP="000F6EAC">
      <w:pPr>
        <w:pStyle w:val="1"/>
        <w:spacing w:line="360" w:lineRule="auto"/>
        <w:ind w:right="283"/>
        <w:jc w:val="center"/>
      </w:pPr>
    </w:p>
    <w:p w14:paraId="014E2A4A" w14:textId="77777777" w:rsidR="00B2199C" w:rsidRPr="00D16949" w:rsidRDefault="00B2199C" w:rsidP="000F6EAC">
      <w:pPr>
        <w:pStyle w:val="1"/>
        <w:spacing w:line="360" w:lineRule="auto"/>
        <w:ind w:right="283"/>
        <w:jc w:val="center"/>
      </w:pPr>
    </w:p>
    <w:p w14:paraId="2EB8FC2D" w14:textId="77777777" w:rsidR="00B2199C" w:rsidRPr="00D16949" w:rsidRDefault="00B2199C" w:rsidP="000F6EAC">
      <w:pPr>
        <w:pStyle w:val="1"/>
        <w:spacing w:line="360" w:lineRule="auto"/>
        <w:ind w:right="283"/>
        <w:jc w:val="center"/>
      </w:pPr>
    </w:p>
    <w:p w14:paraId="09AF1308" w14:textId="2469B020" w:rsidR="00B2199C" w:rsidRDefault="00B2199C" w:rsidP="000F6EAC">
      <w:pPr>
        <w:pStyle w:val="1"/>
        <w:spacing w:line="360" w:lineRule="auto"/>
        <w:ind w:right="283"/>
        <w:jc w:val="center"/>
      </w:pPr>
    </w:p>
    <w:p w14:paraId="4C373E0C" w14:textId="3F74993D" w:rsidR="00C23AB0" w:rsidRPr="00D16949" w:rsidRDefault="00C23AB0" w:rsidP="000F6EAC">
      <w:pPr>
        <w:pStyle w:val="1"/>
        <w:spacing w:line="360" w:lineRule="auto"/>
        <w:ind w:right="283"/>
        <w:jc w:val="center"/>
      </w:pPr>
    </w:p>
    <w:p w14:paraId="3A35C947" w14:textId="685C8994" w:rsidR="000F6EAC" w:rsidRPr="000F6EAC" w:rsidRDefault="005C1D60" w:rsidP="006D3B1F">
      <w:pPr>
        <w:pStyle w:val="1"/>
        <w:spacing w:line="360" w:lineRule="auto"/>
        <w:ind w:right="283"/>
        <w:jc w:val="center"/>
      </w:pPr>
      <w:r>
        <w:t xml:space="preserve">Томск </w:t>
      </w:r>
      <w:r w:rsidR="006D3B1F">
        <w:t>2020</w:t>
      </w:r>
    </w:p>
    <w:sdt>
      <w:sdtPr>
        <w:rPr>
          <w:rFonts w:ascii="Times New Roman" w:eastAsiaTheme="minorHAnsi" w:hAnsi="Times New Roman" w:cs="Times New Roman"/>
          <w:color w:val="auto"/>
          <w:sz w:val="28"/>
          <w:szCs w:val="28"/>
          <w:lang w:eastAsia="en-US"/>
        </w:rPr>
        <w:id w:val="-1093624123"/>
        <w:docPartObj>
          <w:docPartGallery w:val="Table of Contents"/>
          <w:docPartUnique/>
        </w:docPartObj>
      </w:sdtPr>
      <w:sdtEndPr>
        <w:rPr>
          <w:b/>
          <w:bCs/>
        </w:rPr>
      </w:sdtEndPr>
      <w:sdtContent>
        <w:p w14:paraId="3C776C74" w14:textId="562B8A62" w:rsidR="000F6EAC" w:rsidRPr="00763DF8" w:rsidRDefault="000F6EAC" w:rsidP="00763DF8">
          <w:pPr>
            <w:pStyle w:val="TOCHeading"/>
            <w:spacing w:line="360" w:lineRule="auto"/>
            <w:jc w:val="center"/>
            <w:rPr>
              <w:rFonts w:ascii="Times New Roman" w:hAnsi="Times New Roman" w:cs="Times New Roman"/>
              <w:b/>
              <w:color w:val="000000" w:themeColor="text1"/>
              <w:sz w:val="28"/>
              <w:szCs w:val="28"/>
            </w:rPr>
          </w:pPr>
          <w:r w:rsidRPr="00763DF8">
            <w:rPr>
              <w:rFonts w:ascii="Times New Roman" w:hAnsi="Times New Roman" w:cs="Times New Roman"/>
              <w:b/>
              <w:color w:val="000000" w:themeColor="text1"/>
              <w:sz w:val="28"/>
              <w:szCs w:val="28"/>
            </w:rPr>
            <w:t>Оглавление</w:t>
          </w:r>
        </w:p>
        <w:p w14:paraId="2410D44A" w14:textId="034C4D74" w:rsidR="00F50F60" w:rsidRDefault="000F6EAC">
          <w:pPr>
            <w:pStyle w:val="TOC1"/>
            <w:tabs>
              <w:tab w:val="right" w:leader="dot" w:pos="9345"/>
            </w:tabs>
            <w:rPr>
              <w:rFonts w:asciiTheme="minorHAnsi" w:eastAsiaTheme="minorEastAsia" w:hAnsiTheme="minorHAnsi" w:cstheme="minorBidi"/>
              <w:noProof/>
              <w:sz w:val="22"/>
              <w:szCs w:val="22"/>
              <w:lang w:eastAsia="ru-RU"/>
            </w:rPr>
          </w:pPr>
          <w:r w:rsidRPr="00763DF8">
            <w:rPr>
              <w:b/>
              <w:bCs/>
            </w:rPr>
            <w:fldChar w:fldCharType="begin"/>
          </w:r>
          <w:r w:rsidRPr="00763DF8">
            <w:rPr>
              <w:b/>
              <w:bCs/>
            </w:rPr>
            <w:instrText xml:space="preserve"> TOC \o "1-3" \h \z \u </w:instrText>
          </w:r>
          <w:r w:rsidRPr="00763DF8">
            <w:rPr>
              <w:b/>
              <w:bCs/>
            </w:rPr>
            <w:fldChar w:fldCharType="separate"/>
          </w:r>
          <w:hyperlink w:anchor="_Toc40590102" w:history="1">
            <w:r w:rsidR="00F50F60" w:rsidRPr="007335FD">
              <w:rPr>
                <w:rStyle w:val="Hyperlink"/>
                <w:noProof/>
              </w:rPr>
              <w:t>1 Введение</w:t>
            </w:r>
            <w:r w:rsidR="00F50F60">
              <w:rPr>
                <w:noProof/>
                <w:webHidden/>
              </w:rPr>
              <w:tab/>
            </w:r>
            <w:r w:rsidR="00F50F60">
              <w:rPr>
                <w:noProof/>
                <w:webHidden/>
              </w:rPr>
              <w:fldChar w:fldCharType="begin"/>
            </w:r>
            <w:r w:rsidR="00F50F60">
              <w:rPr>
                <w:noProof/>
                <w:webHidden/>
              </w:rPr>
              <w:instrText xml:space="preserve"> PAGEREF _Toc40590102 \h </w:instrText>
            </w:r>
            <w:r w:rsidR="00F50F60">
              <w:rPr>
                <w:noProof/>
                <w:webHidden/>
              </w:rPr>
            </w:r>
            <w:r w:rsidR="00F50F60">
              <w:rPr>
                <w:noProof/>
                <w:webHidden/>
              </w:rPr>
              <w:fldChar w:fldCharType="separate"/>
            </w:r>
            <w:r w:rsidR="00F50F60">
              <w:rPr>
                <w:noProof/>
                <w:webHidden/>
              </w:rPr>
              <w:t>3</w:t>
            </w:r>
            <w:r w:rsidR="00F50F60">
              <w:rPr>
                <w:noProof/>
                <w:webHidden/>
              </w:rPr>
              <w:fldChar w:fldCharType="end"/>
            </w:r>
          </w:hyperlink>
        </w:p>
        <w:p w14:paraId="34ACE9A2" w14:textId="5CB46DE8" w:rsidR="00F50F60" w:rsidRDefault="007E6949">
          <w:pPr>
            <w:pStyle w:val="TOC1"/>
            <w:tabs>
              <w:tab w:val="right" w:leader="dot" w:pos="9345"/>
            </w:tabs>
            <w:rPr>
              <w:rFonts w:asciiTheme="minorHAnsi" w:eastAsiaTheme="minorEastAsia" w:hAnsiTheme="minorHAnsi" w:cstheme="minorBidi"/>
              <w:noProof/>
              <w:sz w:val="22"/>
              <w:szCs w:val="22"/>
              <w:lang w:eastAsia="ru-RU"/>
            </w:rPr>
          </w:pPr>
          <w:hyperlink w:anchor="_Toc40590103" w:history="1">
            <w:r w:rsidR="00F50F60" w:rsidRPr="007335FD">
              <w:rPr>
                <w:rStyle w:val="Hyperlink"/>
                <w:noProof/>
              </w:rPr>
              <w:t>2 Постановка и анализ задачи</w:t>
            </w:r>
            <w:r w:rsidR="00F50F60">
              <w:rPr>
                <w:noProof/>
                <w:webHidden/>
              </w:rPr>
              <w:tab/>
            </w:r>
            <w:r w:rsidR="00F50F60">
              <w:rPr>
                <w:noProof/>
                <w:webHidden/>
              </w:rPr>
              <w:fldChar w:fldCharType="begin"/>
            </w:r>
            <w:r w:rsidR="00F50F60">
              <w:rPr>
                <w:noProof/>
                <w:webHidden/>
              </w:rPr>
              <w:instrText xml:space="preserve"> PAGEREF _Toc40590103 \h </w:instrText>
            </w:r>
            <w:r w:rsidR="00F50F60">
              <w:rPr>
                <w:noProof/>
                <w:webHidden/>
              </w:rPr>
            </w:r>
            <w:r w:rsidR="00F50F60">
              <w:rPr>
                <w:noProof/>
                <w:webHidden/>
              </w:rPr>
              <w:fldChar w:fldCharType="separate"/>
            </w:r>
            <w:r w:rsidR="00F50F60">
              <w:rPr>
                <w:noProof/>
                <w:webHidden/>
              </w:rPr>
              <w:t>4</w:t>
            </w:r>
            <w:r w:rsidR="00F50F60">
              <w:rPr>
                <w:noProof/>
                <w:webHidden/>
              </w:rPr>
              <w:fldChar w:fldCharType="end"/>
            </w:r>
          </w:hyperlink>
        </w:p>
        <w:p w14:paraId="688BC204" w14:textId="15687F8A" w:rsidR="00F50F60" w:rsidRDefault="007E6949">
          <w:pPr>
            <w:pStyle w:val="TOC1"/>
            <w:tabs>
              <w:tab w:val="right" w:leader="dot" w:pos="9345"/>
            </w:tabs>
            <w:rPr>
              <w:rFonts w:asciiTheme="minorHAnsi" w:eastAsiaTheme="minorEastAsia" w:hAnsiTheme="minorHAnsi" w:cstheme="minorBidi"/>
              <w:noProof/>
              <w:sz w:val="22"/>
              <w:szCs w:val="22"/>
              <w:lang w:eastAsia="ru-RU"/>
            </w:rPr>
          </w:pPr>
          <w:hyperlink w:anchor="_Toc40590104" w:history="1">
            <w:r w:rsidR="00F50F60" w:rsidRPr="007335FD">
              <w:rPr>
                <w:rStyle w:val="Hyperlink"/>
                <w:noProof/>
              </w:rPr>
              <w:t>2.1 Описание предмета проектирования</w:t>
            </w:r>
            <w:r w:rsidR="00F50F60">
              <w:rPr>
                <w:noProof/>
                <w:webHidden/>
              </w:rPr>
              <w:tab/>
            </w:r>
            <w:r w:rsidR="00F50F60">
              <w:rPr>
                <w:noProof/>
                <w:webHidden/>
              </w:rPr>
              <w:fldChar w:fldCharType="begin"/>
            </w:r>
            <w:r w:rsidR="00F50F60">
              <w:rPr>
                <w:noProof/>
                <w:webHidden/>
              </w:rPr>
              <w:instrText xml:space="preserve"> PAGEREF _Toc40590104 \h </w:instrText>
            </w:r>
            <w:r w:rsidR="00F50F60">
              <w:rPr>
                <w:noProof/>
                <w:webHidden/>
              </w:rPr>
            </w:r>
            <w:r w:rsidR="00F50F60">
              <w:rPr>
                <w:noProof/>
                <w:webHidden/>
              </w:rPr>
              <w:fldChar w:fldCharType="separate"/>
            </w:r>
            <w:r w:rsidR="00F50F60">
              <w:rPr>
                <w:noProof/>
                <w:webHidden/>
              </w:rPr>
              <w:t>4</w:t>
            </w:r>
            <w:r w:rsidR="00F50F60">
              <w:rPr>
                <w:noProof/>
                <w:webHidden/>
              </w:rPr>
              <w:fldChar w:fldCharType="end"/>
            </w:r>
          </w:hyperlink>
        </w:p>
        <w:p w14:paraId="549F0F4F" w14:textId="3C111E75" w:rsidR="00F50F60" w:rsidRDefault="007E6949">
          <w:pPr>
            <w:pStyle w:val="TOC1"/>
            <w:tabs>
              <w:tab w:val="right" w:leader="dot" w:pos="9345"/>
            </w:tabs>
            <w:rPr>
              <w:rFonts w:asciiTheme="minorHAnsi" w:eastAsiaTheme="minorEastAsia" w:hAnsiTheme="minorHAnsi" w:cstheme="minorBidi"/>
              <w:noProof/>
              <w:sz w:val="22"/>
              <w:szCs w:val="22"/>
              <w:lang w:eastAsia="ru-RU"/>
            </w:rPr>
          </w:pPr>
          <w:hyperlink w:anchor="_Toc40590105" w:history="1">
            <w:r w:rsidR="00F50F60" w:rsidRPr="007335FD">
              <w:rPr>
                <w:rStyle w:val="Hyperlink"/>
                <w:noProof/>
              </w:rPr>
              <w:t>2.2 Выбор инструментов и средств реализации</w:t>
            </w:r>
            <w:r w:rsidR="00F50F60">
              <w:rPr>
                <w:noProof/>
                <w:webHidden/>
              </w:rPr>
              <w:tab/>
            </w:r>
            <w:r w:rsidR="00F50F60">
              <w:rPr>
                <w:noProof/>
                <w:webHidden/>
              </w:rPr>
              <w:fldChar w:fldCharType="begin"/>
            </w:r>
            <w:r w:rsidR="00F50F60">
              <w:rPr>
                <w:noProof/>
                <w:webHidden/>
              </w:rPr>
              <w:instrText xml:space="preserve"> PAGEREF _Toc40590105 \h </w:instrText>
            </w:r>
            <w:r w:rsidR="00F50F60">
              <w:rPr>
                <w:noProof/>
                <w:webHidden/>
              </w:rPr>
            </w:r>
            <w:r w:rsidR="00F50F60">
              <w:rPr>
                <w:noProof/>
                <w:webHidden/>
              </w:rPr>
              <w:fldChar w:fldCharType="separate"/>
            </w:r>
            <w:r w:rsidR="00F50F60">
              <w:rPr>
                <w:noProof/>
                <w:webHidden/>
              </w:rPr>
              <w:t>5</w:t>
            </w:r>
            <w:r w:rsidR="00F50F60">
              <w:rPr>
                <w:noProof/>
                <w:webHidden/>
              </w:rPr>
              <w:fldChar w:fldCharType="end"/>
            </w:r>
          </w:hyperlink>
        </w:p>
        <w:p w14:paraId="751B2D33" w14:textId="34835131" w:rsidR="00F50F60" w:rsidRDefault="007E6949">
          <w:pPr>
            <w:pStyle w:val="TOC1"/>
            <w:tabs>
              <w:tab w:val="right" w:leader="dot" w:pos="9345"/>
            </w:tabs>
            <w:rPr>
              <w:rFonts w:asciiTheme="minorHAnsi" w:eastAsiaTheme="minorEastAsia" w:hAnsiTheme="minorHAnsi" w:cstheme="minorBidi"/>
              <w:noProof/>
              <w:sz w:val="22"/>
              <w:szCs w:val="22"/>
              <w:lang w:eastAsia="ru-RU"/>
            </w:rPr>
          </w:pPr>
          <w:hyperlink w:anchor="_Toc40590106" w:history="1">
            <w:r w:rsidR="00F50F60" w:rsidRPr="007335FD">
              <w:rPr>
                <w:rStyle w:val="Hyperlink"/>
                <w:noProof/>
              </w:rPr>
              <w:t>2.3 Назначение плагина</w:t>
            </w:r>
            <w:r w:rsidR="00F50F60">
              <w:rPr>
                <w:noProof/>
                <w:webHidden/>
              </w:rPr>
              <w:tab/>
            </w:r>
            <w:r w:rsidR="00F50F60">
              <w:rPr>
                <w:noProof/>
                <w:webHidden/>
              </w:rPr>
              <w:fldChar w:fldCharType="begin"/>
            </w:r>
            <w:r w:rsidR="00F50F60">
              <w:rPr>
                <w:noProof/>
                <w:webHidden/>
              </w:rPr>
              <w:instrText xml:space="preserve"> PAGEREF _Toc40590106 \h </w:instrText>
            </w:r>
            <w:r w:rsidR="00F50F60">
              <w:rPr>
                <w:noProof/>
                <w:webHidden/>
              </w:rPr>
            </w:r>
            <w:r w:rsidR="00F50F60">
              <w:rPr>
                <w:noProof/>
                <w:webHidden/>
              </w:rPr>
              <w:fldChar w:fldCharType="separate"/>
            </w:r>
            <w:r w:rsidR="00F50F60">
              <w:rPr>
                <w:noProof/>
                <w:webHidden/>
              </w:rPr>
              <w:t>6</w:t>
            </w:r>
            <w:r w:rsidR="00F50F60">
              <w:rPr>
                <w:noProof/>
                <w:webHidden/>
              </w:rPr>
              <w:fldChar w:fldCharType="end"/>
            </w:r>
          </w:hyperlink>
        </w:p>
        <w:p w14:paraId="2EA2061F" w14:textId="5F43DD8E" w:rsidR="00F50F60" w:rsidRDefault="007E6949">
          <w:pPr>
            <w:pStyle w:val="TOC1"/>
            <w:tabs>
              <w:tab w:val="right" w:leader="dot" w:pos="9345"/>
            </w:tabs>
            <w:rPr>
              <w:rFonts w:asciiTheme="minorHAnsi" w:eastAsiaTheme="minorEastAsia" w:hAnsiTheme="minorHAnsi" w:cstheme="minorBidi"/>
              <w:noProof/>
              <w:sz w:val="22"/>
              <w:szCs w:val="22"/>
              <w:lang w:eastAsia="ru-RU"/>
            </w:rPr>
          </w:pPr>
          <w:hyperlink w:anchor="_Toc40590107" w:history="1">
            <w:r w:rsidR="00F50F60" w:rsidRPr="007335FD">
              <w:rPr>
                <w:rStyle w:val="Hyperlink"/>
                <w:rFonts w:eastAsia="Times New Roman"/>
                <w:noProof/>
                <w:lang w:eastAsia="ru-RU"/>
              </w:rPr>
              <w:t xml:space="preserve">3 Обзор </w:t>
            </w:r>
            <w:r w:rsidR="00F50F60" w:rsidRPr="007335FD">
              <w:rPr>
                <w:rStyle w:val="Hyperlink"/>
                <w:noProof/>
              </w:rPr>
              <w:t>аналогов</w:t>
            </w:r>
            <w:r w:rsidR="00F50F60">
              <w:rPr>
                <w:noProof/>
                <w:webHidden/>
              </w:rPr>
              <w:tab/>
            </w:r>
            <w:r w:rsidR="00F50F60">
              <w:rPr>
                <w:noProof/>
                <w:webHidden/>
              </w:rPr>
              <w:fldChar w:fldCharType="begin"/>
            </w:r>
            <w:r w:rsidR="00F50F60">
              <w:rPr>
                <w:noProof/>
                <w:webHidden/>
              </w:rPr>
              <w:instrText xml:space="preserve"> PAGEREF _Toc40590107 \h </w:instrText>
            </w:r>
            <w:r w:rsidR="00F50F60">
              <w:rPr>
                <w:noProof/>
                <w:webHidden/>
              </w:rPr>
            </w:r>
            <w:r w:rsidR="00F50F60">
              <w:rPr>
                <w:noProof/>
                <w:webHidden/>
              </w:rPr>
              <w:fldChar w:fldCharType="separate"/>
            </w:r>
            <w:r w:rsidR="00F50F60">
              <w:rPr>
                <w:noProof/>
                <w:webHidden/>
              </w:rPr>
              <w:t>7</w:t>
            </w:r>
            <w:r w:rsidR="00F50F60">
              <w:rPr>
                <w:noProof/>
                <w:webHidden/>
              </w:rPr>
              <w:fldChar w:fldCharType="end"/>
            </w:r>
          </w:hyperlink>
        </w:p>
        <w:p w14:paraId="18D1B233" w14:textId="1BA12ED2" w:rsidR="00F50F60" w:rsidRDefault="007E6949">
          <w:pPr>
            <w:pStyle w:val="TOC1"/>
            <w:tabs>
              <w:tab w:val="right" w:leader="dot" w:pos="9345"/>
            </w:tabs>
            <w:rPr>
              <w:rFonts w:asciiTheme="minorHAnsi" w:eastAsiaTheme="minorEastAsia" w:hAnsiTheme="minorHAnsi" w:cstheme="minorBidi"/>
              <w:noProof/>
              <w:sz w:val="22"/>
              <w:szCs w:val="22"/>
              <w:lang w:eastAsia="ru-RU"/>
            </w:rPr>
          </w:pPr>
          <w:hyperlink w:anchor="_Toc40590108" w:history="1">
            <w:r w:rsidR="00F50F60" w:rsidRPr="007335FD">
              <w:rPr>
                <w:rStyle w:val="Hyperlink"/>
                <w:rFonts w:eastAsia="Times New Roman"/>
                <w:noProof/>
                <w:lang w:eastAsia="ru-RU"/>
              </w:rPr>
              <w:t xml:space="preserve">3.1 </w:t>
            </w:r>
            <w:r w:rsidR="00F50F60" w:rsidRPr="007335FD">
              <w:rPr>
                <w:rStyle w:val="Hyperlink"/>
                <w:rFonts w:eastAsia="Times New Roman"/>
                <w:noProof/>
                <w:lang w:val="en-US" w:eastAsia="ru-RU"/>
              </w:rPr>
              <w:t>AUTOCAD</w:t>
            </w:r>
            <w:r w:rsidR="00F50F60">
              <w:rPr>
                <w:noProof/>
                <w:webHidden/>
              </w:rPr>
              <w:tab/>
            </w:r>
            <w:r w:rsidR="00F50F60">
              <w:rPr>
                <w:noProof/>
                <w:webHidden/>
              </w:rPr>
              <w:fldChar w:fldCharType="begin"/>
            </w:r>
            <w:r w:rsidR="00F50F60">
              <w:rPr>
                <w:noProof/>
                <w:webHidden/>
              </w:rPr>
              <w:instrText xml:space="preserve"> PAGEREF _Toc40590108 \h </w:instrText>
            </w:r>
            <w:r w:rsidR="00F50F60">
              <w:rPr>
                <w:noProof/>
                <w:webHidden/>
              </w:rPr>
            </w:r>
            <w:r w:rsidR="00F50F60">
              <w:rPr>
                <w:noProof/>
                <w:webHidden/>
              </w:rPr>
              <w:fldChar w:fldCharType="separate"/>
            </w:r>
            <w:r w:rsidR="00F50F60">
              <w:rPr>
                <w:noProof/>
                <w:webHidden/>
              </w:rPr>
              <w:t>7</w:t>
            </w:r>
            <w:r w:rsidR="00F50F60">
              <w:rPr>
                <w:noProof/>
                <w:webHidden/>
              </w:rPr>
              <w:fldChar w:fldCharType="end"/>
            </w:r>
          </w:hyperlink>
        </w:p>
        <w:p w14:paraId="3FAE0753" w14:textId="4EFD7D58" w:rsidR="00F50F60" w:rsidRDefault="007E6949">
          <w:pPr>
            <w:pStyle w:val="TOC1"/>
            <w:tabs>
              <w:tab w:val="right" w:leader="dot" w:pos="9345"/>
            </w:tabs>
            <w:rPr>
              <w:rFonts w:asciiTheme="minorHAnsi" w:eastAsiaTheme="minorEastAsia" w:hAnsiTheme="minorHAnsi" w:cstheme="minorBidi"/>
              <w:noProof/>
              <w:sz w:val="22"/>
              <w:szCs w:val="22"/>
              <w:lang w:eastAsia="ru-RU"/>
            </w:rPr>
          </w:pPr>
          <w:hyperlink w:anchor="_Toc40590109" w:history="1">
            <w:r w:rsidR="00F50F60" w:rsidRPr="007335FD">
              <w:rPr>
                <w:rStyle w:val="Hyperlink"/>
                <w:rFonts w:eastAsia="Times New Roman"/>
                <w:noProof/>
                <w:lang w:eastAsia="ru-RU"/>
              </w:rPr>
              <w:t>3.2 Комплекс программ (ЭЛЕКРАН СОФТ, г. Одесса)</w:t>
            </w:r>
            <w:r w:rsidR="00F50F60">
              <w:rPr>
                <w:noProof/>
                <w:webHidden/>
              </w:rPr>
              <w:tab/>
            </w:r>
            <w:r w:rsidR="00F50F60">
              <w:rPr>
                <w:noProof/>
                <w:webHidden/>
              </w:rPr>
              <w:fldChar w:fldCharType="begin"/>
            </w:r>
            <w:r w:rsidR="00F50F60">
              <w:rPr>
                <w:noProof/>
                <w:webHidden/>
              </w:rPr>
              <w:instrText xml:space="preserve"> PAGEREF _Toc40590109 \h </w:instrText>
            </w:r>
            <w:r w:rsidR="00F50F60">
              <w:rPr>
                <w:noProof/>
                <w:webHidden/>
              </w:rPr>
            </w:r>
            <w:r w:rsidR="00F50F60">
              <w:rPr>
                <w:noProof/>
                <w:webHidden/>
              </w:rPr>
              <w:fldChar w:fldCharType="separate"/>
            </w:r>
            <w:r w:rsidR="00F50F60">
              <w:rPr>
                <w:noProof/>
                <w:webHidden/>
              </w:rPr>
              <w:t>8</w:t>
            </w:r>
            <w:r w:rsidR="00F50F60">
              <w:rPr>
                <w:noProof/>
                <w:webHidden/>
              </w:rPr>
              <w:fldChar w:fldCharType="end"/>
            </w:r>
          </w:hyperlink>
        </w:p>
        <w:p w14:paraId="125BC8DB" w14:textId="1A7CCCCA" w:rsidR="00F50F60" w:rsidRDefault="007E6949">
          <w:pPr>
            <w:pStyle w:val="TOC1"/>
            <w:tabs>
              <w:tab w:val="right" w:leader="dot" w:pos="9345"/>
            </w:tabs>
            <w:rPr>
              <w:rFonts w:asciiTheme="minorHAnsi" w:eastAsiaTheme="minorEastAsia" w:hAnsiTheme="minorHAnsi" w:cstheme="minorBidi"/>
              <w:noProof/>
              <w:sz w:val="22"/>
              <w:szCs w:val="22"/>
              <w:lang w:eastAsia="ru-RU"/>
            </w:rPr>
          </w:pPr>
          <w:hyperlink w:anchor="_Toc40590110" w:history="1">
            <w:r w:rsidR="00F50F60" w:rsidRPr="007335FD">
              <w:rPr>
                <w:rStyle w:val="Hyperlink"/>
                <w:rFonts w:eastAsia="Times New Roman"/>
                <w:noProof/>
                <w:lang w:eastAsia="ru-RU"/>
              </w:rPr>
              <w:t xml:space="preserve">3.3 </w:t>
            </w:r>
            <w:r w:rsidR="00F50F60" w:rsidRPr="007335FD">
              <w:rPr>
                <w:rStyle w:val="Hyperlink"/>
                <w:rFonts w:eastAsia="Times New Roman"/>
                <w:noProof/>
                <w:lang w:val="en-US" w:eastAsia="ru-RU"/>
              </w:rPr>
              <w:t>bCAD</w:t>
            </w:r>
            <w:r w:rsidR="00F50F60" w:rsidRPr="007335FD">
              <w:rPr>
                <w:rStyle w:val="Hyperlink"/>
                <w:rFonts w:eastAsia="Times New Roman"/>
                <w:noProof/>
                <w:lang w:eastAsia="ru-RU"/>
              </w:rPr>
              <w:t>-Мебельщик (ПроПро Группа, г. Новосибирск)</w:t>
            </w:r>
            <w:r w:rsidR="00F50F60">
              <w:rPr>
                <w:noProof/>
                <w:webHidden/>
              </w:rPr>
              <w:tab/>
            </w:r>
            <w:r w:rsidR="00F50F60">
              <w:rPr>
                <w:noProof/>
                <w:webHidden/>
              </w:rPr>
              <w:fldChar w:fldCharType="begin"/>
            </w:r>
            <w:r w:rsidR="00F50F60">
              <w:rPr>
                <w:noProof/>
                <w:webHidden/>
              </w:rPr>
              <w:instrText xml:space="preserve"> PAGEREF _Toc40590110 \h </w:instrText>
            </w:r>
            <w:r w:rsidR="00F50F60">
              <w:rPr>
                <w:noProof/>
                <w:webHidden/>
              </w:rPr>
            </w:r>
            <w:r w:rsidR="00F50F60">
              <w:rPr>
                <w:noProof/>
                <w:webHidden/>
              </w:rPr>
              <w:fldChar w:fldCharType="separate"/>
            </w:r>
            <w:r w:rsidR="00F50F60">
              <w:rPr>
                <w:noProof/>
                <w:webHidden/>
              </w:rPr>
              <w:t>10</w:t>
            </w:r>
            <w:r w:rsidR="00F50F60">
              <w:rPr>
                <w:noProof/>
                <w:webHidden/>
              </w:rPr>
              <w:fldChar w:fldCharType="end"/>
            </w:r>
          </w:hyperlink>
        </w:p>
        <w:p w14:paraId="66353AE5" w14:textId="78F3795C" w:rsidR="00F50F60" w:rsidRDefault="007E6949">
          <w:pPr>
            <w:pStyle w:val="TOC1"/>
            <w:tabs>
              <w:tab w:val="right" w:leader="dot" w:pos="9345"/>
            </w:tabs>
            <w:rPr>
              <w:rFonts w:asciiTheme="minorHAnsi" w:eastAsiaTheme="minorEastAsia" w:hAnsiTheme="minorHAnsi" w:cstheme="minorBidi"/>
              <w:noProof/>
              <w:sz w:val="22"/>
              <w:szCs w:val="22"/>
              <w:lang w:eastAsia="ru-RU"/>
            </w:rPr>
          </w:pPr>
          <w:hyperlink w:anchor="_Toc40590111" w:history="1">
            <w:r w:rsidR="00F50F60" w:rsidRPr="007335FD">
              <w:rPr>
                <w:rStyle w:val="Hyperlink"/>
                <w:rFonts w:eastAsia="Times New Roman"/>
                <w:noProof/>
                <w:lang w:eastAsia="ru-RU"/>
              </w:rPr>
              <w:t xml:space="preserve">3.4 </w:t>
            </w:r>
            <w:r w:rsidR="00F50F60" w:rsidRPr="007335FD">
              <w:rPr>
                <w:rStyle w:val="Hyperlink"/>
                <w:rFonts w:eastAsia="Times New Roman"/>
                <w:noProof/>
                <w:lang w:val="en-US" w:eastAsia="ru-RU"/>
              </w:rPr>
              <w:t>WOODY</w:t>
            </w:r>
            <w:r w:rsidR="00F50F60" w:rsidRPr="007335FD">
              <w:rPr>
                <w:rStyle w:val="Hyperlink"/>
                <w:rFonts w:eastAsia="Times New Roman"/>
                <w:noProof/>
                <w:lang w:eastAsia="ru-RU"/>
              </w:rPr>
              <w:t> (НФ ИНТЕАР Лтд., г. Киев)</w:t>
            </w:r>
            <w:r w:rsidR="00F50F60">
              <w:rPr>
                <w:noProof/>
                <w:webHidden/>
              </w:rPr>
              <w:tab/>
            </w:r>
            <w:r w:rsidR="00F50F60">
              <w:rPr>
                <w:noProof/>
                <w:webHidden/>
              </w:rPr>
              <w:fldChar w:fldCharType="begin"/>
            </w:r>
            <w:r w:rsidR="00F50F60">
              <w:rPr>
                <w:noProof/>
                <w:webHidden/>
              </w:rPr>
              <w:instrText xml:space="preserve"> PAGEREF _Toc40590111 \h </w:instrText>
            </w:r>
            <w:r w:rsidR="00F50F60">
              <w:rPr>
                <w:noProof/>
                <w:webHidden/>
              </w:rPr>
            </w:r>
            <w:r w:rsidR="00F50F60">
              <w:rPr>
                <w:noProof/>
                <w:webHidden/>
              </w:rPr>
              <w:fldChar w:fldCharType="separate"/>
            </w:r>
            <w:r w:rsidR="00F50F60">
              <w:rPr>
                <w:noProof/>
                <w:webHidden/>
              </w:rPr>
              <w:t>11</w:t>
            </w:r>
            <w:r w:rsidR="00F50F60">
              <w:rPr>
                <w:noProof/>
                <w:webHidden/>
              </w:rPr>
              <w:fldChar w:fldCharType="end"/>
            </w:r>
          </w:hyperlink>
        </w:p>
        <w:p w14:paraId="23214C05" w14:textId="1092D81B" w:rsidR="00F50F60" w:rsidRDefault="007E6949">
          <w:pPr>
            <w:pStyle w:val="TOC1"/>
            <w:tabs>
              <w:tab w:val="right" w:leader="dot" w:pos="9345"/>
            </w:tabs>
            <w:rPr>
              <w:rFonts w:asciiTheme="minorHAnsi" w:eastAsiaTheme="minorEastAsia" w:hAnsiTheme="minorHAnsi" w:cstheme="minorBidi"/>
              <w:noProof/>
              <w:sz w:val="22"/>
              <w:szCs w:val="22"/>
              <w:lang w:eastAsia="ru-RU"/>
            </w:rPr>
          </w:pPr>
          <w:hyperlink w:anchor="_Toc40590112" w:history="1">
            <w:r w:rsidR="00F50F60" w:rsidRPr="007335FD">
              <w:rPr>
                <w:rStyle w:val="Hyperlink"/>
                <w:noProof/>
              </w:rPr>
              <w:t>3.5 К3-МЕБЕЛЬ (ГЕОС, г. Нижний Новгород)</w:t>
            </w:r>
            <w:r w:rsidR="00F50F60">
              <w:rPr>
                <w:noProof/>
                <w:webHidden/>
              </w:rPr>
              <w:tab/>
            </w:r>
            <w:r w:rsidR="00F50F60">
              <w:rPr>
                <w:noProof/>
                <w:webHidden/>
              </w:rPr>
              <w:fldChar w:fldCharType="begin"/>
            </w:r>
            <w:r w:rsidR="00F50F60">
              <w:rPr>
                <w:noProof/>
                <w:webHidden/>
              </w:rPr>
              <w:instrText xml:space="preserve"> PAGEREF _Toc40590112 \h </w:instrText>
            </w:r>
            <w:r w:rsidR="00F50F60">
              <w:rPr>
                <w:noProof/>
                <w:webHidden/>
              </w:rPr>
            </w:r>
            <w:r w:rsidR="00F50F60">
              <w:rPr>
                <w:noProof/>
                <w:webHidden/>
              </w:rPr>
              <w:fldChar w:fldCharType="separate"/>
            </w:r>
            <w:r w:rsidR="00F50F60">
              <w:rPr>
                <w:noProof/>
                <w:webHidden/>
              </w:rPr>
              <w:t>12</w:t>
            </w:r>
            <w:r w:rsidR="00F50F60">
              <w:rPr>
                <w:noProof/>
                <w:webHidden/>
              </w:rPr>
              <w:fldChar w:fldCharType="end"/>
            </w:r>
          </w:hyperlink>
        </w:p>
        <w:p w14:paraId="4F6E13B6" w14:textId="6688F60D" w:rsidR="00F50F60" w:rsidRDefault="007E6949">
          <w:pPr>
            <w:pStyle w:val="TOC1"/>
            <w:tabs>
              <w:tab w:val="right" w:leader="dot" w:pos="9345"/>
            </w:tabs>
            <w:rPr>
              <w:rFonts w:asciiTheme="minorHAnsi" w:eastAsiaTheme="minorEastAsia" w:hAnsiTheme="minorHAnsi" w:cstheme="minorBidi"/>
              <w:noProof/>
              <w:sz w:val="22"/>
              <w:szCs w:val="22"/>
              <w:lang w:eastAsia="ru-RU"/>
            </w:rPr>
          </w:pPr>
          <w:hyperlink w:anchor="_Toc40590113" w:history="1">
            <w:r w:rsidR="00F50F60" w:rsidRPr="007335FD">
              <w:rPr>
                <w:rStyle w:val="Hyperlink"/>
                <w:noProof/>
              </w:rPr>
              <w:t>4 Описание реализации</w:t>
            </w:r>
            <w:r w:rsidR="00F50F60">
              <w:rPr>
                <w:noProof/>
                <w:webHidden/>
              </w:rPr>
              <w:tab/>
            </w:r>
            <w:r w:rsidR="00F50F60">
              <w:rPr>
                <w:noProof/>
                <w:webHidden/>
              </w:rPr>
              <w:fldChar w:fldCharType="begin"/>
            </w:r>
            <w:r w:rsidR="00F50F60">
              <w:rPr>
                <w:noProof/>
                <w:webHidden/>
              </w:rPr>
              <w:instrText xml:space="preserve"> PAGEREF _Toc40590113 \h </w:instrText>
            </w:r>
            <w:r w:rsidR="00F50F60">
              <w:rPr>
                <w:noProof/>
                <w:webHidden/>
              </w:rPr>
            </w:r>
            <w:r w:rsidR="00F50F60">
              <w:rPr>
                <w:noProof/>
                <w:webHidden/>
              </w:rPr>
              <w:fldChar w:fldCharType="separate"/>
            </w:r>
            <w:r w:rsidR="00F50F60">
              <w:rPr>
                <w:noProof/>
                <w:webHidden/>
              </w:rPr>
              <w:t>15</w:t>
            </w:r>
            <w:r w:rsidR="00F50F60">
              <w:rPr>
                <w:noProof/>
                <w:webHidden/>
              </w:rPr>
              <w:fldChar w:fldCharType="end"/>
            </w:r>
          </w:hyperlink>
        </w:p>
        <w:p w14:paraId="4CF71A4A" w14:textId="2D7CFD77" w:rsidR="00F50F60" w:rsidRDefault="007E6949">
          <w:pPr>
            <w:pStyle w:val="TOC1"/>
            <w:tabs>
              <w:tab w:val="right" w:leader="dot" w:pos="9345"/>
            </w:tabs>
            <w:rPr>
              <w:rFonts w:asciiTheme="minorHAnsi" w:eastAsiaTheme="minorEastAsia" w:hAnsiTheme="minorHAnsi" w:cstheme="minorBidi"/>
              <w:noProof/>
              <w:sz w:val="22"/>
              <w:szCs w:val="22"/>
              <w:lang w:eastAsia="ru-RU"/>
            </w:rPr>
          </w:pPr>
          <w:hyperlink w:anchor="_Toc40590114" w:history="1">
            <w:r w:rsidR="00F50F60" w:rsidRPr="007335FD">
              <w:rPr>
                <w:rStyle w:val="Hyperlink"/>
                <w:noProof/>
              </w:rPr>
              <w:t>4.1 Диаграмма вариантов использования (Use Cases)</w:t>
            </w:r>
            <w:r w:rsidR="00F50F60">
              <w:rPr>
                <w:noProof/>
                <w:webHidden/>
              </w:rPr>
              <w:tab/>
            </w:r>
            <w:r w:rsidR="00F50F60">
              <w:rPr>
                <w:noProof/>
                <w:webHidden/>
              </w:rPr>
              <w:fldChar w:fldCharType="begin"/>
            </w:r>
            <w:r w:rsidR="00F50F60">
              <w:rPr>
                <w:noProof/>
                <w:webHidden/>
              </w:rPr>
              <w:instrText xml:space="preserve"> PAGEREF _Toc40590114 \h </w:instrText>
            </w:r>
            <w:r w:rsidR="00F50F60">
              <w:rPr>
                <w:noProof/>
                <w:webHidden/>
              </w:rPr>
            </w:r>
            <w:r w:rsidR="00F50F60">
              <w:rPr>
                <w:noProof/>
                <w:webHidden/>
              </w:rPr>
              <w:fldChar w:fldCharType="separate"/>
            </w:r>
            <w:r w:rsidR="00F50F60">
              <w:rPr>
                <w:noProof/>
                <w:webHidden/>
              </w:rPr>
              <w:t>15</w:t>
            </w:r>
            <w:r w:rsidR="00F50F60">
              <w:rPr>
                <w:noProof/>
                <w:webHidden/>
              </w:rPr>
              <w:fldChar w:fldCharType="end"/>
            </w:r>
          </w:hyperlink>
        </w:p>
        <w:p w14:paraId="3EB8554F" w14:textId="1E02309D" w:rsidR="00F50F60" w:rsidRDefault="007E6949">
          <w:pPr>
            <w:pStyle w:val="TOC1"/>
            <w:tabs>
              <w:tab w:val="right" w:leader="dot" w:pos="9345"/>
            </w:tabs>
            <w:rPr>
              <w:rFonts w:asciiTheme="minorHAnsi" w:eastAsiaTheme="minorEastAsia" w:hAnsiTheme="minorHAnsi" w:cstheme="minorBidi"/>
              <w:noProof/>
              <w:sz w:val="22"/>
              <w:szCs w:val="22"/>
              <w:lang w:eastAsia="ru-RU"/>
            </w:rPr>
          </w:pPr>
          <w:hyperlink w:anchor="_Toc40590115" w:history="1">
            <w:r w:rsidR="00F50F60" w:rsidRPr="007335FD">
              <w:rPr>
                <w:rStyle w:val="Hyperlink"/>
                <w:noProof/>
              </w:rPr>
              <w:t>4.2 Диаграмма классов</w:t>
            </w:r>
            <w:r w:rsidR="00F50F60">
              <w:rPr>
                <w:noProof/>
                <w:webHidden/>
              </w:rPr>
              <w:tab/>
            </w:r>
            <w:r w:rsidR="00F50F60">
              <w:rPr>
                <w:noProof/>
                <w:webHidden/>
              </w:rPr>
              <w:fldChar w:fldCharType="begin"/>
            </w:r>
            <w:r w:rsidR="00F50F60">
              <w:rPr>
                <w:noProof/>
                <w:webHidden/>
              </w:rPr>
              <w:instrText xml:space="preserve"> PAGEREF _Toc40590115 \h </w:instrText>
            </w:r>
            <w:r w:rsidR="00F50F60">
              <w:rPr>
                <w:noProof/>
                <w:webHidden/>
              </w:rPr>
            </w:r>
            <w:r w:rsidR="00F50F60">
              <w:rPr>
                <w:noProof/>
                <w:webHidden/>
              </w:rPr>
              <w:fldChar w:fldCharType="separate"/>
            </w:r>
            <w:r w:rsidR="00F50F60">
              <w:rPr>
                <w:noProof/>
                <w:webHidden/>
              </w:rPr>
              <w:t>16</w:t>
            </w:r>
            <w:r w:rsidR="00F50F60">
              <w:rPr>
                <w:noProof/>
                <w:webHidden/>
              </w:rPr>
              <w:fldChar w:fldCharType="end"/>
            </w:r>
          </w:hyperlink>
        </w:p>
        <w:p w14:paraId="40AD9C07" w14:textId="37FA000F" w:rsidR="00F50F60" w:rsidRDefault="007E6949">
          <w:pPr>
            <w:pStyle w:val="TOC1"/>
            <w:tabs>
              <w:tab w:val="right" w:leader="dot" w:pos="9345"/>
            </w:tabs>
            <w:rPr>
              <w:rFonts w:asciiTheme="minorHAnsi" w:eastAsiaTheme="minorEastAsia" w:hAnsiTheme="minorHAnsi" w:cstheme="minorBidi"/>
              <w:noProof/>
              <w:sz w:val="22"/>
              <w:szCs w:val="22"/>
              <w:lang w:eastAsia="ru-RU"/>
            </w:rPr>
          </w:pPr>
          <w:hyperlink w:anchor="_Toc40590116" w:history="1">
            <w:r w:rsidR="00F50F60" w:rsidRPr="007335FD">
              <w:rPr>
                <w:rStyle w:val="Hyperlink"/>
                <w:noProof/>
              </w:rPr>
              <w:t>5 Описание программы для пользователя</w:t>
            </w:r>
            <w:r w:rsidR="00F50F60">
              <w:rPr>
                <w:noProof/>
                <w:webHidden/>
              </w:rPr>
              <w:tab/>
            </w:r>
            <w:r w:rsidR="00F50F60">
              <w:rPr>
                <w:noProof/>
                <w:webHidden/>
              </w:rPr>
              <w:fldChar w:fldCharType="begin"/>
            </w:r>
            <w:r w:rsidR="00F50F60">
              <w:rPr>
                <w:noProof/>
                <w:webHidden/>
              </w:rPr>
              <w:instrText xml:space="preserve"> PAGEREF _Toc40590116 \h </w:instrText>
            </w:r>
            <w:r w:rsidR="00F50F60">
              <w:rPr>
                <w:noProof/>
                <w:webHidden/>
              </w:rPr>
            </w:r>
            <w:r w:rsidR="00F50F60">
              <w:rPr>
                <w:noProof/>
                <w:webHidden/>
              </w:rPr>
              <w:fldChar w:fldCharType="separate"/>
            </w:r>
            <w:r w:rsidR="00F50F60">
              <w:rPr>
                <w:noProof/>
                <w:webHidden/>
              </w:rPr>
              <w:t>20</w:t>
            </w:r>
            <w:r w:rsidR="00F50F60">
              <w:rPr>
                <w:noProof/>
                <w:webHidden/>
              </w:rPr>
              <w:fldChar w:fldCharType="end"/>
            </w:r>
          </w:hyperlink>
        </w:p>
        <w:p w14:paraId="5F479AB3" w14:textId="2DFFDF40" w:rsidR="00F50F60" w:rsidRDefault="007E6949">
          <w:pPr>
            <w:pStyle w:val="TOC1"/>
            <w:tabs>
              <w:tab w:val="right" w:leader="dot" w:pos="9345"/>
            </w:tabs>
            <w:rPr>
              <w:rFonts w:asciiTheme="minorHAnsi" w:eastAsiaTheme="minorEastAsia" w:hAnsiTheme="minorHAnsi" w:cstheme="minorBidi"/>
              <w:noProof/>
              <w:sz w:val="22"/>
              <w:szCs w:val="22"/>
              <w:lang w:eastAsia="ru-RU"/>
            </w:rPr>
          </w:pPr>
          <w:hyperlink w:anchor="_Toc40590117" w:history="1">
            <w:r w:rsidR="00F50F60" w:rsidRPr="007335FD">
              <w:rPr>
                <w:rStyle w:val="Hyperlink"/>
                <w:noProof/>
              </w:rPr>
              <w:t>6 Тестирование программы</w:t>
            </w:r>
            <w:r w:rsidR="00F50F60">
              <w:rPr>
                <w:noProof/>
                <w:webHidden/>
              </w:rPr>
              <w:tab/>
            </w:r>
            <w:r w:rsidR="00F50F60">
              <w:rPr>
                <w:noProof/>
                <w:webHidden/>
              </w:rPr>
              <w:fldChar w:fldCharType="begin"/>
            </w:r>
            <w:r w:rsidR="00F50F60">
              <w:rPr>
                <w:noProof/>
                <w:webHidden/>
              </w:rPr>
              <w:instrText xml:space="preserve"> PAGEREF _Toc40590117 \h </w:instrText>
            </w:r>
            <w:r w:rsidR="00F50F60">
              <w:rPr>
                <w:noProof/>
                <w:webHidden/>
              </w:rPr>
            </w:r>
            <w:r w:rsidR="00F50F60">
              <w:rPr>
                <w:noProof/>
                <w:webHidden/>
              </w:rPr>
              <w:fldChar w:fldCharType="separate"/>
            </w:r>
            <w:r w:rsidR="00F50F60">
              <w:rPr>
                <w:noProof/>
                <w:webHidden/>
              </w:rPr>
              <w:t>23</w:t>
            </w:r>
            <w:r w:rsidR="00F50F60">
              <w:rPr>
                <w:noProof/>
                <w:webHidden/>
              </w:rPr>
              <w:fldChar w:fldCharType="end"/>
            </w:r>
          </w:hyperlink>
        </w:p>
        <w:p w14:paraId="59069CEB" w14:textId="525CA244" w:rsidR="00F50F60" w:rsidRDefault="007E6949">
          <w:pPr>
            <w:pStyle w:val="TOC1"/>
            <w:tabs>
              <w:tab w:val="right" w:leader="dot" w:pos="9345"/>
            </w:tabs>
            <w:rPr>
              <w:rFonts w:asciiTheme="minorHAnsi" w:eastAsiaTheme="minorEastAsia" w:hAnsiTheme="minorHAnsi" w:cstheme="minorBidi"/>
              <w:noProof/>
              <w:sz w:val="22"/>
              <w:szCs w:val="22"/>
              <w:lang w:eastAsia="ru-RU"/>
            </w:rPr>
          </w:pPr>
          <w:hyperlink w:anchor="_Toc40590118" w:history="1">
            <w:r w:rsidR="00F50F60" w:rsidRPr="007335FD">
              <w:rPr>
                <w:rStyle w:val="Hyperlink"/>
                <w:noProof/>
              </w:rPr>
              <w:t>6.1 Функциональное тестирование</w:t>
            </w:r>
            <w:r w:rsidR="00F50F60">
              <w:rPr>
                <w:noProof/>
                <w:webHidden/>
              </w:rPr>
              <w:tab/>
            </w:r>
            <w:r w:rsidR="00F50F60">
              <w:rPr>
                <w:noProof/>
                <w:webHidden/>
              </w:rPr>
              <w:fldChar w:fldCharType="begin"/>
            </w:r>
            <w:r w:rsidR="00F50F60">
              <w:rPr>
                <w:noProof/>
                <w:webHidden/>
              </w:rPr>
              <w:instrText xml:space="preserve"> PAGEREF _Toc40590118 \h </w:instrText>
            </w:r>
            <w:r w:rsidR="00F50F60">
              <w:rPr>
                <w:noProof/>
                <w:webHidden/>
              </w:rPr>
            </w:r>
            <w:r w:rsidR="00F50F60">
              <w:rPr>
                <w:noProof/>
                <w:webHidden/>
              </w:rPr>
              <w:fldChar w:fldCharType="separate"/>
            </w:r>
            <w:r w:rsidR="00F50F60">
              <w:rPr>
                <w:noProof/>
                <w:webHidden/>
              </w:rPr>
              <w:t>23</w:t>
            </w:r>
            <w:r w:rsidR="00F50F60">
              <w:rPr>
                <w:noProof/>
                <w:webHidden/>
              </w:rPr>
              <w:fldChar w:fldCharType="end"/>
            </w:r>
          </w:hyperlink>
        </w:p>
        <w:p w14:paraId="6DBEBFAE" w14:textId="1D225449" w:rsidR="00F50F60" w:rsidRDefault="007E6949">
          <w:pPr>
            <w:pStyle w:val="TOC1"/>
            <w:tabs>
              <w:tab w:val="right" w:leader="dot" w:pos="9345"/>
            </w:tabs>
            <w:rPr>
              <w:rFonts w:asciiTheme="minorHAnsi" w:eastAsiaTheme="minorEastAsia" w:hAnsiTheme="minorHAnsi" w:cstheme="minorBidi"/>
              <w:noProof/>
              <w:sz w:val="22"/>
              <w:szCs w:val="22"/>
              <w:lang w:eastAsia="ru-RU"/>
            </w:rPr>
          </w:pPr>
          <w:hyperlink w:anchor="_Toc40590119" w:history="1">
            <w:r w:rsidR="00F50F60" w:rsidRPr="007335FD">
              <w:rPr>
                <w:rStyle w:val="Hyperlink"/>
                <w:noProof/>
              </w:rPr>
              <w:t>6.2 Модульное тестирование</w:t>
            </w:r>
            <w:r w:rsidR="00F50F60">
              <w:rPr>
                <w:noProof/>
                <w:webHidden/>
              </w:rPr>
              <w:tab/>
            </w:r>
            <w:r w:rsidR="00F50F60">
              <w:rPr>
                <w:noProof/>
                <w:webHidden/>
              </w:rPr>
              <w:fldChar w:fldCharType="begin"/>
            </w:r>
            <w:r w:rsidR="00F50F60">
              <w:rPr>
                <w:noProof/>
                <w:webHidden/>
              </w:rPr>
              <w:instrText xml:space="preserve"> PAGEREF _Toc40590119 \h </w:instrText>
            </w:r>
            <w:r w:rsidR="00F50F60">
              <w:rPr>
                <w:noProof/>
                <w:webHidden/>
              </w:rPr>
            </w:r>
            <w:r w:rsidR="00F50F60">
              <w:rPr>
                <w:noProof/>
                <w:webHidden/>
              </w:rPr>
              <w:fldChar w:fldCharType="separate"/>
            </w:r>
            <w:r w:rsidR="00F50F60">
              <w:rPr>
                <w:noProof/>
                <w:webHidden/>
              </w:rPr>
              <w:t>24</w:t>
            </w:r>
            <w:r w:rsidR="00F50F60">
              <w:rPr>
                <w:noProof/>
                <w:webHidden/>
              </w:rPr>
              <w:fldChar w:fldCharType="end"/>
            </w:r>
          </w:hyperlink>
        </w:p>
        <w:p w14:paraId="49CC6E05" w14:textId="2CDF4ED0" w:rsidR="00F50F60" w:rsidRDefault="007E6949">
          <w:pPr>
            <w:pStyle w:val="TOC1"/>
            <w:tabs>
              <w:tab w:val="right" w:leader="dot" w:pos="9345"/>
            </w:tabs>
            <w:rPr>
              <w:rFonts w:asciiTheme="minorHAnsi" w:eastAsiaTheme="minorEastAsia" w:hAnsiTheme="minorHAnsi" w:cstheme="minorBidi"/>
              <w:noProof/>
              <w:sz w:val="22"/>
              <w:szCs w:val="22"/>
              <w:lang w:eastAsia="ru-RU"/>
            </w:rPr>
          </w:pPr>
          <w:hyperlink w:anchor="_Toc40590120" w:history="1">
            <w:r w:rsidR="00F50F60" w:rsidRPr="007335FD">
              <w:rPr>
                <w:rStyle w:val="Hyperlink"/>
                <w:noProof/>
              </w:rPr>
              <w:t>6.3 Нагрузочное тестирование</w:t>
            </w:r>
            <w:r w:rsidR="00F50F60">
              <w:rPr>
                <w:noProof/>
                <w:webHidden/>
              </w:rPr>
              <w:tab/>
            </w:r>
            <w:r w:rsidR="00F50F60">
              <w:rPr>
                <w:noProof/>
                <w:webHidden/>
              </w:rPr>
              <w:fldChar w:fldCharType="begin"/>
            </w:r>
            <w:r w:rsidR="00F50F60">
              <w:rPr>
                <w:noProof/>
                <w:webHidden/>
              </w:rPr>
              <w:instrText xml:space="preserve"> PAGEREF _Toc40590120 \h </w:instrText>
            </w:r>
            <w:r w:rsidR="00F50F60">
              <w:rPr>
                <w:noProof/>
                <w:webHidden/>
              </w:rPr>
            </w:r>
            <w:r w:rsidR="00F50F60">
              <w:rPr>
                <w:noProof/>
                <w:webHidden/>
              </w:rPr>
              <w:fldChar w:fldCharType="separate"/>
            </w:r>
            <w:r w:rsidR="00F50F60">
              <w:rPr>
                <w:noProof/>
                <w:webHidden/>
              </w:rPr>
              <w:t>25</w:t>
            </w:r>
            <w:r w:rsidR="00F50F60">
              <w:rPr>
                <w:noProof/>
                <w:webHidden/>
              </w:rPr>
              <w:fldChar w:fldCharType="end"/>
            </w:r>
          </w:hyperlink>
        </w:p>
        <w:p w14:paraId="42A5A0BD" w14:textId="6EF9C2C2" w:rsidR="00F50F60" w:rsidRDefault="007E6949">
          <w:pPr>
            <w:pStyle w:val="TOC1"/>
            <w:tabs>
              <w:tab w:val="right" w:leader="dot" w:pos="9345"/>
            </w:tabs>
            <w:rPr>
              <w:rFonts w:asciiTheme="minorHAnsi" w:eastAsiaTheme="minorEastAsia" w:hAnsiTheme="minorHAnsi" w:cstheme="minorBidi"/>
              <w:noProof/>
              <w:sz w:val="22"/>
              <w:szCs w:val="22"/>
              <w:lang w:eastAsia="ru-RU"/>
            </w:rPr>
          </w:pPr>
          <w:hyperlink w:anchor="_Toc40590121" w:history="1">
            <w:r w:rsidR="00F50F60" w:rsidRPr="007335FD">
              <w:rPr>
                <w:rStyle w:val="Hyperlink"/>
                <w:rFonts w:eastAsia="Calibri"/>
                <w:noProof/>
              </w:rPr>
              <w:t>Заключение</w:t>
            </w:r>
            <w:r w:rsidR="00F50F60">
              <w:rPr>
                <w:noProof/>
                <w:webHidden/>
              </w:rPr>
              <w:tab/>
            </w:r>
            <w:r w:rsidR="00F50F60">
              <w:rPr>
                <w:noProof/>
                <w:webHidden/>
              </w:rPr>
              <w:fldChar w:fldCharType="begin"/>
            </w:r>
            <w:r w:rsidR="00F50F60">
              <w:rPr>
                <w:noProof/>
                <w:webHidden/>
              </w:rPr>
              <w:instrText xml:space="preserve"> PAGEREF _Toc40590121 \h </w:instrText>
            </w:r>
            <w:r w:rsidR="00F50F60">
              <w:rPr>
                <w:noProof/>
                <w:webHidden/>
              </w:rPr>
            </w:r>
            <w:r w:rsidR="00F50F60">
              <w:rPr>
                <w:noProof/>
                <w:webHidden/>
              </w:rPr>
              <w:fldChar w:fldCharType="separate"/>
            </w:r>
            <w:r w:rsidR="00F50F60">
              <w:rPr>
                <w:noProof/>
                <w:webHidden/>
              </w:rPr>
              <w:t>28</w:t>
            </w:r>
            <w:r w:rsidR="00F50F60">
              <w:rPr>
                <w:noProof/>
                <w:webHidden/>
              </w:rPr>
              <w:fldChar w:fldCharType="end"/>
            </w:r>
          </w:hyperlink>
        </w:p>
        <w:p w14:paraId="67145437" w14:textId="3E997B6F" w:rsidR="00F50F60" w:rsidRDefault="007E6949">
          <w:pPr>
            <w:pStyle w:val="TOC1"/>
            <w:tabs>
              <w:tab w:val="right" w:leader="dot" w:pos="9345"/>
            </w:tabs>
            <w:rPr>
              <w:rFonts w:asciiTheme="minorHAnsi" w:eastAsiaTheme="minorEastAsia" w:hAnsiTheme="minorHAnsi" w:cstheme="minorBidi"/>
              <w:noProof/>
              <w:sz w:val="22"/>
              <w:szCs w:val="22"/>
              <w:lang w:eastAsia="ru-RU"/>
            </w:rPr>
          </w:pPr>
          <w:hyperlink w:anchor="_Toc40590122" w:history="1">
            <w:r w:rsidR="00F50F60" w:rsidRPr="007335FD">
              <w:rPr>
                <w:rStyle w:val="Hyperlink"/>
                <w:noProof/>
              </w:rPr>
              <w:t>Список использованных источников</w:t>
            </w:r>
            <w:r w:rsidR="00F50F60">
              <w:rPr>
                <w:noProof/>
                <w:webHidden/>
              </w:rPr>
              <w:tab/>
            </w:r>
            <w:r w:rsidR="00F50F60">
              <w:rPr>
                <w:noProof/>
                <w:webHidden/>
              </w:rPr>
              <w:fldChar w:fldCharType="begin"/>
            </w:r>
            <w:r w:rsidR="00F50F60">
              <w:rPr>
                <w:noProof/>
                <w:webHidden/>
              </w:rPr>
              <w:instrText xml:space="preserve"> PAGEREF _Toc40590122 \h </w:instrText>
            </w:r>
            <w:r w:rsidR="00F50F60">
              <w:rPr>
                <w:noProof/>
                <w:webHidden/>
              </w:rPr>
            </w:r>
            <w:r w:rsidR="00F50F60">
              <w:rPr>
                <w:noProof/>
                <w:webHidden/>
              </w:rPr>
              <w:fldChar w:fldCharType="separate"/>
            </w:r>
            <w:r w:rsidR="00F50F60">
              <w:rPr>
                <w:noProof/>
                <w:webHidden/>
              </w:rPr>
              <w:t>29</w:t>
            </w:r>
            <w:r w:rsidR="00F50F60">
              <w:rPr>
                <w:noProof/>
                <w:webHidden/>
              </w:rPr>
              <w:fldChar w:fldCharType="end"/>
            </w:r>
          </w:hyperlink>
        </w:p>
        <w:p w14:paraId="11EFAEDB" w14:textId="15E9E78D" w:rsidR="00F50F60" w:rsidRDefault="007E6949">
          <w:pPr>
            <w:pStyle w:val="TOC1"/>
            <w:tabs>
              <w:tab w:val="right" w:leader="dot" w:pos="9345"/>
            </w:tabs>
            <w:rPr>
              <w:rFonts w:asciiTheme="minorHAnsi" w:eastAsiaTheme="minorEastAsia" w:hAnsiTheme="minorHAnsi" w:cstheme="minorBidi"/>
              <w:noProof/>
              <w:sz w:val="22"/>
              <w:szCs w:val="22"/>
              <w:lang w:eastAsia="ru-RU"/>
            </w:rPr>
          </w:pPr>
          <w:hyperlink w:anchor="_Toc40590123" w:history="1">
            <w:r w:rsidR="00F50F60" w:rsidRPr="007335FD">
              <w:rPr>
                <w:rStyle w:val="Hyperlink"/>
                <w:noProof/>
              </w:rPr>
              <w:t>Приложение А</w:t>
            </w:r>
            <w:r w:rsidR="00F50F60">
              <w:rPr>
                <w:noProof/>
                <w:webHidden/>
              </w:rPr>
              <w:tab/>
            </w:r>
            <w:r w:rsidR="00F50F60">
              <w:rPr>
                <w:noProof/>
                <w:webHidden/>
              </w:rPr>
              <w:fldChar w:fldCharType="begin"/>
            </w:r>
            <w:r w:rsidR="00F50F60">
              <w:rPr>
                <w:noProof/>
                <w:webHidden/>
              </w:rPr>
              <w:instrText xml:space="preserve"> PAGEREF _Toc40590123 \h </w:instrText>
            </w:r>
            <w:r w:rsidR="00F50F60">
              <w:rPr>
                <w:noProof/>
                <w:webHidden/>
              </w:rPr>
            </w:r>
            <w:r w:rsidR="00F50F60">
              <w:rPr>
                <w:noProof/>
                <w:webHidden/>
              </w:rPr>
              <w:fldChar w:fldCharType="separate"/>
            </w:r>
            <w:r w:rsidR="00F50F60">
              <w:rPr>
                <w:noProof/>
                <w:webHidden/>
              </w:rPr>
              <w:t>31</w:t>
            </w:r>
            <w:r w:rsidR="00F50F60">
              <w:rPr>
                <w:noProof/>
                <w:webHidden/>
              </w:rPr>
              <w:fldChar w:fldCharType="end"/>
            </w:r>
          </w:hyperlink>
        </w:p>
        <w:p w14:paraId="4C8878CE" w14:textId="798951B7" w:rsidR="000F6EAC" w:rsidRDefault="000F6EAC" w:rsidP="00763DF8">
          <w:r w:rsidRPr="00763DF8">
            <w:rPr>
              <w:b/>
              <w:bCs/>
            </w:rPr>
            <w:fldChar w:fldCharType="end"/>
          </w:r>
        </w:p>
      </w:sdtContent>
    </w:sdt>
    <w:p w14:paraId="2E45A1C4" w14:textId="6C37F819" w:rsidR="000F6EAC" w:rsidRDefault="000F6EAC" w:rsidP="000F6EAC">
      <w:pPr>
        <w:spacing w:after="160"/>
        <w:rPr>
          <w:rFonts w:eastAsiaTheme="majorEastAsia" w:cstheme="majorBidi"/>
          <w:b/>
          <w:szCs w:val="32"/>
        </w:rPr>
      </w:pPr>
    </w:p>
    <w:p w14:paraId="00B8CF2F" w14:textId="6EC85C4E" w:rsidR="00D16949" w:rsidRPr="00EE2529" w:rsidRDefault="000F6EAC" w:rsidP="00EE2529">
      <w:pPr>
        <w:pStyle w:val="Heading1"/>
        <w:jc w:val="center"/>
      </w:pPr>
      <w:r>
        <w:br w:type="page"/>
      </w:r>
      <w:bookmarkStart w:id="0" w:name="_Toc40590102"/>
      <w:r w:rsidR="00D16949">
        <w:lastRenderedPageBreak/>
        <w:t>1 Введение</w:t>
      </w:r>
      <w:bookmarkEnd w:id="0"/>
    </w:p>
    <w:p w14:paraId="5AE35C17" w14:textId="1CE31B51" w:rsidR="00D16949" w:rsidRPr="000F6EAC" w:rsidRDefault="00D16949" w:rsidP="000F6EAC">
      <w:pPr>
        <w:pStyle w:val="BodyText"/>
        <w:spacing w:line="360" w:lineRule="auto"/>
        <w:ind w:firstLine="851"/>
        <w:rPr>
          <w:lang w:val="ru-RU"/>
        </w:rPr>
      </w:pPr>
      <w:r>
        <w:rPr>
          <w:lang w:val="ru-RU"/>
        </w:rPr>
        <w:t>Автоматизация моделирования имеет огромное значение для развития науки, техники и производства в современном обществе. В настоящее время автоматизация – основной способ повышения производительности и эффективности труда инженерно-технических работников, занимающихся моделированием сложных устройств. Использование автоматизации в проектировании позволяет создавать все более сложные технические объекты и гибко реагировать на появление новых решений и технологий в той или иной области техники.</w:t>
      </w:r>
      <w:r w:rsidR="000F6EAC">
        <w:rPr>
          <w:lang w:val="ru-RU"/>
        </w:rPr>
        <w:t xml:space="preserve"> Она позволяет значительно </w:t>
      </w:r>
      <w:r w:rsidR="000F6EAC" w:rsidRPr="000F6EAC">
        <w:rPr>
          <w:lang w:val="ru-RU"/>
        </w:rPr>
        <w:t>повысить точность расчетов, выбрать наилучшие варианты для реализации на основе строгого математического анализа всех или большинства вариантов проекта с оценкой технических, технологических и экономических характеристик производства и эксплуатации проектируемого объекта, значительно повысить качество конструкторской документации, существенно сократить сроки проектирования и передачи конструкторской документации в производство, эффективнее использовать технологическое оборудование с программным управлением</w:t>
      </w:r>
      <w:r w:rsidR="0022078E" w:rsidRPr="0022078E">
        <w:rPr>
          <w:lang w:val="ru-RU"/>
        </w:rPr>
        <w:t xml:space="preserve"> </w:t>
      </w:r>
      <w:r w:rsidR="0022078E">
        <w:rPr>
          <w:lang w:val="ru-RU"/>
        </w:rPr>
        <w:t>[</w:t>
      </w:r>
      <w:r w:rsidR="00E17F11">
        <w:rPr>
          <w:lang w:val="ru-RU"/>
        </w:rPr>
        <w:t>1</w:t>
      </w:r>
      <w:r w:rsidR="0022078E" w:rsidRPr="0022078E">
        <w:rPr>
          <w:lang w:val="ru-RU"/>
        </w:rPr>
        <w:t>]</w:t>
      </w:r>
      <w:r w:rsidR="000F6EAC" w:rsidRPr="000F6EAC">
        <w:rPr>
          <w:lang w:val="ru-RU"/>
        </w:rPr>
        <w:t>.</w:t>
      </w:r>
    </w:p>
    <w:p w14:paraId="10931EE5" w14:textId="23D46582" w:rsidR="000F6EAC" w:rsidRPr="000604CB" w:rsidRDefault="000F6EAC" w:rsidP="000F6EAC">
      <w:r>
        <w:tab/>
        <w:t>Таким образом, целью данной работы является разработка плагина, автоматизирующего построение модели «</w:t>
      </w:r>
      <w:r w:rsidR="003E0499">
        <w:t>Табурет</w:t>
      </w:r>
      <w:r>
        <w:t xml:space="preserve">» для системы автоматизированного проектирования </w:t>
      </w:r>
      <w:r w:rsidRPr="00D16949">
        <w:rPr>
          <w:rFonts w:eastAsia="Times New Roman"/>
        </w:rPr>
        <w:t>SOLIDWORKS 2020</w:t>
      </w:r>
      <w:r>
        <w:t xml:space="preserve"> с помощью интегрированной среды разработки Visual Studio 2019 Сommunity.</w:t>
      </w:r>
      <w:r w:rsidR="00E17F11">
        <w:t xml:space="preserve"> </w:t>
      </w:r>
      <w:r w:rsidR="00E17F11" w:rsidRPr="000604CB">
        <w:t>[2]</w:t>
      </w:r>
    </w:p>
    <w:p w14:paraId="40F3766F" w14:textId="748BB2DC" w:rsidR="00D16949" w:rsidRDefault="000F6EAC" w:rsidP="000F6EAC">
      <w:pPr>
        <w:ind w:firstLine="708"/>
      </w:pPr>
      <w:r>
        <w:t>Интегрированная среда разработки Visual Studio — это стартовая площадка для написания, отладки и сборки кода, а также последующей публикации приложений. Интегрированная среда разработки (IDE) представляет собой многофункциональную программу, которую можно использовать для различных аспектов разработки программного обеспечения.</w:t>
      </w:r>
    </w:p>
    <w:p w14:paraId="2E598C2C" w14:textId="72FA75ED" w:rsidR="000F6EAC" w:rsidRDefault="000F6EAC" w:rsidP="000F6EAC">
      <w:pPr>
        <w:ind w:firstLine="708"/>
      </w:pPr>
    </w:p>
    <w:p w14:paraId="0D8AEFE0" w14:textId="550BF114" w:rsidR="000F6EAC" w:rsidRDefault="000F6EAC" w:rsidP="000F6EAC">
      <w:pPr>
        <w:ind w:firstLine="708"/>
      </w:pPr>
    </w:p>
    <w:p w14:paraId="462C7996" w14:textId="338A4D44" w:rsidR="000F6EAC" w:rsidRDefault="000F6EAC" w:rsidP="000F6EAC">
      <w:pPr>
        <w:pStyle w:val="Heading1"/>
        <w:jc w:val="center"/>
      </w:pPr>
      <w:bookmarkStart w:id="1" w:name="_Toc40590103"/>
      <w:r>
        <w:lastRenderedPageBreak/>
        <w:t>2 Постановка и анализ задачи</w:t>
      </w:r>
      <w:bookmarkEnd w:id="1"/>
    </w:p>
    <w:p w14:paraId="28E44DBF" w14:textId="25976A8F" w:rsidR="00A73E0C" w:rsidRDefault="000F6EAC" w:rsidP="00973C2F">
      <w:r>
        <w:tab/>
        <w:t xml:space="preserve">В рамках лабораторных работ в соответствии с технически заданием требовалось разработать плагин, который на основе входных параметров, интегрируя с системой </w:t>
      </w:r>
      <w:r w:rsidRPr="00D16949">
        <w:rPr>
          <w:rFonts w:eastAsia="Times New Roman"/>
        </w:rPr>
        <w:t>SOLIDWORKS 2020</w:t>
      </w:r>
      <w:r>
        <w:t>, строит модель «</w:t>
      </w:r>
      <w:r w:rsidR="00856B25">
        <w:t>Табурет</w:t>
      </w:r>
      <w:r>
        <w:t xml:space="preserve">». </w:t>
      </w:r>
      <w:r w:rsidR="00E17F11" w:rsidRPr="00E17F11">
        <w:t xml:space="preserve">[3] </w:t>
      </w:r>
      <w:r w:rsidR="00083D39">
        <w:t>Необходимо что</w:t>
      </w:r>
      <w:r w:rsidR="005B79BD">
        <w:t>бы плагин позво</w:t>
      </w:r>
      <w:r w:rsidR="00083D39">
        <w:t xml:space="preserve">лял задавать параметры по умолчанию, а также изменять входные параметры </w:t>
      </w:r>
      <w:r w:rsidR="00A73E0C">
        <w:t>табурета</w:t>
      </w:r>
      <w:r w:rsidR="006B34C0">
        <w:t>,</w:t>
      </w:r>
      <w:r w:rsidR="00083D39">
        <w:t xml:space="preserve"> такие как</w:t>
      </w:r>
      <w:r w:rsidR="00A73E0C">
        <w:t>:</w:t>
      </w:r>
    </w:p>
    <w:p w14:paraId="15BE961B" w14:textId="77EB3E3D" w:rsidR="00A73E0C" w:rsidRPr="00A23352" w:rsidRDefault="00A23352" w:rsidP="00973C2F">
      <w:pPr>
        <w:pStyle w:val="ListParagraph"/>
        <w:numPr>
          <w:ilvl w:val="0"/>
          <w:numId w:val="12"/>
        </w:numPr>
        <w:spacing w:line="360" w:lineRule="auto"/>
      </w:pPr>
      <w:r>
        <w:t>длина ножки</w:t>
      </w:r>
      <w:r>
        <w:rPr>
          <w:lang w:val="en-US"/>
        </w:rPr>
        <w:t>;</w:t>
      </w:r>
    </w:p>
    <w:p w14:paraId="16BF983C" w14:textId="44A292FD" w:rsidR="00A23352" w:rsidRPr="00A23352" w:rsidRDefault="00A23352" w:rsidP="00973C2F">
      <w:pPr>
        <w:pStyle w:val="ListParagraph"/>
        <w:numPr>
          <w:ilvl w:val="0"/>
          <w:numId w:val="12"/>
        </w:numPr>
        <w:spacing w:line="360" w:lineRule="auto"/>
      </w:pPr>
      <w:r>
        <w:t>высота ножки</w:t>
      </w:r>
      <w:r>
        <w:rPr>
          <w:lang w:val="en-US"/>
        </w:rPr>
        <w:t>;</w:t>
      </w:r>
    </w:p>
    <w:p w14:paraId="2BEDCF2D" w14:textId="0B6E0AF6" w:rsidR="00A23352" w:rsidRPr="00A23352" w:rsidRDefault="00A23352" w:rsidP="00973C2F">
      <w:pPr>
        <w:pStyle w:val="ListParagraph"/>
        <w:numPr>
          <w:ilvl w:val="0"/>
          <w:numId w:val="12"/>
        </w:numPr>
        <w:spacing w:line="360" w:lineRule="auto"/>
      </w:pPr>
      <w:r>
        <w:t>ширина ножки</w:t>
      </w:r>
      <w:r>
        <w:rPr>
          <w:lang w:val="en-US"/>
        </w:rPr>
        <w:t>;</w:t>
      </w:r>
    </w:p>
    <w:p w14:paraId="17A729DB" w14:textId="7ADAFAB8" w:rsidR="00A23352" w:rsidRPr="00A23352" w:rsidRDefault="00A23352" w:rsidP="00973C2F">
      <w:pPr>
        <w:pStyle w:val="ListParagraph"/>
        <w:numPr>
          <w:ilvl w:val="0"/>
          <w:numId w:val="12"/>
        </w:numPr>
        <w:spacing w:line="360" w:lineRule="auto"/>
      </w:pPr>
      <w:r>
        <w:t>длина сиденья</w:t>
      </w:r>
      <w:r>
        <w:rPr>
          <w:lang w:val="en-US"/>
        </w:rPr>
        <w:t>;</w:t>
      </w:r>
    </w:p>
    <w:p w14:paraId="3DD15DB4" w14:textId="789D2023" w:rsidR="00A23352" w:rsidRPr="00A23352" w:rsidRDefault="00A23352" w:rsidP="00973C2F">
      <w:pPr>
        <w:pStyle w:val="ListParagraph"/>
        <w:numPr>
          <w:ilvl w:val="0"/>
          <w:numId w:val="12"/>
        </w:numPr>
        <w:spacing w:line="360" w:lineRule="auto"/>
      </w:pPr>
      <w:r>
        <w:t>ширина сиденья</w:t>
      </w:r>
      <w:r>
        <w:rPr>
          <w:lang w:val="en-US"/>
        </w:rPr>
        <w:t>;</w:t>
      </w:r>
    </w:p>
    <w:p w14:paraId="3EE6E4E9" w14:textId="504B8B1C" w:rsidR="00A23352" w:rsidRDefault="00A23352" w:rsidP="00973C2F">
      <w:pPr>
        <w:pStyle w:val="ListParagraph"/>
        <w:numPr>
          <w:ilvl w:val="0"/>
          <w:numId w:val="12"/>
        </w:numPr>
        <w:spacing w:line="360" w:lineRule="auto"/>
      </w:pPr>
      <w:r>
        <w:t>толщина сиденья</w:t>
      </w:r>
      <w:r>
        <w:rPr>
          <w:lang w:val="en-US"/>
        </w:rPr>
        <w:t>;</w:t>
      </w:r>
    </w:p>
    <w:p w14:paraId="59B6579C" w14:textId="5AFD9BC3" w:rsidR="00A73E0C" w:rsidRDefault="00083D39" w:rsidP="00973C2F">
      <w:pPr>
        <w:pStyle w:val="ListParagraph"/>
        <w:numPr>
          <w:ilvl w:val="0"/>
          <w:numId w:val="12"/>
        </w:numPr>
        <w:spacing w:line="360" w:lineRule="auto"/>
      </w:pPr>
      <w:r>
        <w:t>ширина</w:t>
      </w:r>
      <w:r w:rsidR="00A23352">
        <w:rPr>
          <w:lang w:val="en-US"/>
        </w:rPr>
        <w:t xml:space="preserve"> </w:t>
      </w:r>
      <w:r w:rsidR="00A23352">
        <w:t>связи</w:t>
      </w:r>
      <w:r w:rsidR="00A23352">
        <w:rPr>
          <w:lang w:val="en-US"/>
        </w:rPr>
        <w:t>;</w:t>
      </w:r>
    </w:p>
    <w:p w14:paraId="56F3733D" w14:textId="1A0507B8" w:rsidR="000F6EAC" w:rsidRDefault="00A23352" w:rsidP="00973C2F">
      <w:pPr>
        <w:pStyle w:val="ListParagraph"/>
        <w:numPr>
          <w:ilvl w:val="0"/>
          <w:numId w:val="12"/>
        </w:numPr>
        <w:spacing w:line="360" w:lineRule="auto"/>
      </w:pPr>
      <w:r>
        <w:t>высота связи</w:t>
      </w:r>
      <w:r>
        <w:rPr>
          <w:lang w:val="en-US"/>
        </w:rPr>
        <w:t>;</w:t>
      </w:r>
    </w:p>
    <w:p w14:paraId="7F3B4958" w14:textId="0EC0F0E4" w:rsidR="00A23352" w:rsidRDefault="00A23352" w:rsidP="00973C2F">
      <w:pPr>
        <w:pStyle w:val="ListParagraph"/>
        <w:numPr>
          <w:ilvl w:val="0"/>
          <w:numId w:val="12"/>
        </w:numPr>
        <w:spacing w:line="360" w:lineRule="auto"/>
      </w:pPr>
      <w:r>
        <w:t>длина связи</w:t>
      </w:r>
      <w:r w:rsidR="00923AE4">
        <w:rPr>
          <w:lang w:val="en-US"/>
        </w:rPr>
        <w:t>.</w:t>
      </w:r>
    </w:p>
    <w:p w14:paraId="295AB23C" w14:textId="02690E3B" w:rsidR="00083D39" w:rsidRDefault="00083D39" w:rsidP="00083D39">
      <w:pPr>
        <w:pStyle w:val="Heading1"/>
        <w:jc w:val="center"/>
      </w:pPr>
      <w:bookmarkStart w:id="2" w:name="_Toc40590104"/>
      <w:r>
        <w:t>2.1 Описание предмета проектирования</w:t>
      </w:r>
      <w:bookmarkEnd w:id="2"/>
    </w:p>
    <w:p w14:paraId="57878F38" w14:textId="77777777" w:rsidR="00973C2F" w:rsidRDefault="00973C2F" w:rsidP="00973C2F">
      <w:pPr>
        <w:ind w:firstLine="567"/>
        <w:rPr>
          <w:lang w:eastAsia="ru-RU"/>
        </w:rPr>
      </w:pPr>
      <w:r>
        <w:rPr>
          <w:lang w:eastAsia="ru-RU"/>
        </w:rPr>
        <w:t>Предметом проектирования является табурет. Табурет – мебельное изделие для сиденья одного человека без спинки и подлокотников. Табуреты изготавливаются из дерева, металла, пластмасс и других материалов. Сиденье табурета бывает, как жёстким, так и с мягким элементом с обивкой из ткани и кожи. Параметры и ограничения следующие:</w:t>
      </w:r>
    </w:p>
    <w:p w14:paraId="068E2FFD" w14:textId="77777777" w:rsidR="00973C2F" w:rsidRDefault="00973C2F" w:rsidP="00973C2F">
      <w:pPr>
        <w:pStyle w:val="ListParagraph"/>
        <w:numPr>
          <w:ilvl w:val="0"/>
          <w:numId w:val="13"/>
        </w:numPr>
        <w:tabs>
          <w:tab w:val="left" w:pos="854"/>
        </w:tabs>
        <w:spacing w:line="360" w:lineRule="auto"/>
        <w:ind w:left="0" w:firstLine="567"/>
        <w:jc w:val="both"/>
        <w:rPr>
          <w:rFonts w:cs="Times New Roman"/>
          <w:szCs w:val="28"/>
          <w:lang w:eastAsia="ru-RU"/>
        </w:rPr>
      </w:pPr>
      <w:r>
        <w:rPr>
          <w:rFonts w:cs="Times New Roman"/>
          <w:szCs w:val="28"/>
          <w:lang w:val="en-US" w:eastAsia="ru-RU"/>
        </w:rPr>
        <w:t>Leg</w:t>
      </w:r>
      <w:r w:rsidRPr="00D74986">
        <w:rPr>
          <w:rFonts w:cs="Times New Roman"/>
          <w:szCs w:val="28"/>
          <w:lang w:eastAsia="ru-RU"/>
        </w:rPr>
        <w:t xml:space="preserve"> </w:t>
      </w:r>
      <w:r>
        <w:rPr>
          <w:rFonts w:cs="Times New Roman"/>
          <w:szCs w:val="28"/>
          <w:lang w:val="en-US" w:eastAsia="ru-RU"/>
        </w:rPr>
        <w:t>height</w:t>
      </w:r>
      <w:r w:rsidRPr="00D74986">
        <w:rPr>
          <w:rFonts w:cs="Times New Roman"/>
          <w:szCs w:val="28"/>
          <w:lang w:eastAsia="ru-RU"/>
        </w:rPr>
        <w:t xml:space="preserve"> – </w:t>
      </w:r>
      <w:r>
        <w:rPr>
          <w:rFonts w:cs="Times New Roman"/>
          <w:szCs w:val="28"/>
          <w:lang w:eastAsia="ru-RU"/>
        </w:rPr>
        <w:t>высота ножки, не может быть меньше 500мм и больше 1000мм.</w:t>
      </w:r>
    </w:p>
    <w:p w14:paraId="17D3ABD1" w14:textId="77777777" w:rsidR="00973C2F" w:rsidRDefault="00973C2F" w:rsidP="00973C2F">
      <w:pPr>
        <w:pStyle w:val="ListParagraph"/>
        <w:numPr>
          <w:ilvl w:val="0"/>
          <w:numId w:val="13"/>
        </w:numPr>
        <w:tabs>
          <w:tab w:val="left" w:pos="854"/>
        </w:tabs>
        <w:spacing w:line="360" w:lineRule="auto"/>
        <w:ind w:left="0" w:firstLine="567"/>
        <w:jc w:val="both"/>
        <w:rPr>
          <w:rFonts w:cs="Times New Roman"/>
          <w:szCs w:val="28"/>
          <w:lang w:eastAsia="ru-RU"/>
        </w:rPr>
      </w:pPr>
      <w:r>
        <w:rPr>
          <w:rFonts w:cs="Times New Roman"/>
          <w:szCs w:val="28"/>
          <w:lang w:val="en-US" w:eastAsia="ru-RU"/>
        </w:rPr>
        <w:t>Leg</w:t>
      </w:r>
      <w:r w:rsidRPr="00D74986">
        <w:rPr>
          <w:rFonts w:cs="Times New Roman"/>
          <w:szCs w:val="28"/>
          <w:lang w:eastAsia="ru-RU"/>
        </w:rPr>
        <w:t xml:space="preserve"> </w:t>
      </w:r>
      <w:r>
        <w:rPr>
          <w:rFonts w:cs="Times New Roman"/>
          <w:szCs w:val="28"/>
          <w:lang w:val="en-US" w:eastAsia="ru-RU"/>
        </w:rPr>
        <w:t>width</w:t>
      </w:r>
      <w:r w:rsidRPr="00D74986">
        <w:rPr>
          <w:rFonts w:cs="Times New Roman"/>
          <w:szCs w:val="28"/>
          <w:lang w:eastAsia="ru-RU"/>
        </w:rPr>
        <w:t xml:space="preserve"> – </w:t>
      </w:r>
      <w:r>
        <w:rPr>
          <w:rFonts w:cs="Times New Roman"/>
          <w:szCs w:val="28"/>
          <w:lang w:eastAsia="ru-RU"/>
        </w:rPr>
        <w:t>ширина ножки, должна быть равна ее длине.</w:t>
      </w:r>
    </w:p>
    <w:p w14:paraId="2E733F87" w14:textId="77777777" w:rsidR="00973C2F" w:rsidRDefault="00973C2F" w:rsidP="00973C2F">
      <w:pPr>
        <w:pStyle w:val="ListParagraph"/>
        <w:numPr>
          <w:ilvl w:val="0"/>
          <w:numId w:val="13"/>
        </w:numPr>
        <w:tabs>
          <w:tab w:val="left" w:pos="854"/>
        </w:tabs>
        <w:spacing w:line="360" w:lineRule="auto"/>
        <w:ind w:left="0" w:firstLine="567"/>
        <w:jc w:val="both"/>
        <w:rPr>
          <w:rFonts w:cs="Times New Roman"/>
          <w:szCs w:val="28"/>
          <w:lang w:eastAsia="ru-RU"/>
        </w:rPr>
      </w:pPr>
      <w:r>
        <w:rPr>
          <w:rFonts w:cs="Times New Roman"/>
          <w:szCs w:val="28"/>
          <w:lang w:val="en-US" w:eastAsia="ru-RU"/>
        </w:rPr>
        <w:t>Leg</w:t>
      </w:r>
      <w:r w:rsidRPr="00D74986">
        <w:rPr>
          <w:rFonts w:cs="Times New Roman"/>
          <w:szCs w:val="28"/>
          <w:lang w:eastAsia="ru-RU"/>
        </w:rPr>
        <w:t xml:space="preserve"> </w:t>
      </w:r>
      <w:r>
        <w:rPr>
          <w:rFonts w:cs="Times New Roman"/>
          <w:szCs w:val="28"/>
          <w:lang w:val="en-US" w:eastAsia="ru-RU"/>
        </w:rPr>
        <w:t>length</w:t>
      </w:r>
      <w:r w:rsidRPr="00D74986">
        <w:rPr>
          <w:rFonts w:cs="Times New Roman"/>
          <w:szCs w:val="28"/>
          <w:lang w:eastAsia="ru-RU"/>
        </w:rPr>
        <w:t xml:space="preserve"> – </w:t>
      </w:r>
      <w:r>
        <w:rPr>
          <w:rFonts w:cs="Times New Roman"/>
          <w:szCs w:val="28"/>
          <w:lang w:eastAsia="ru-RU"/>
        </w:rPr>
        <w:t>длина ножки, не может быть меньше 40мм и больше 100мм.</w:t>
      </w:r>
    </w:p>
    <w:p w14:paraId="1658E647" w14:textId="77777777" w:rsidR="00973C2F" w:rsidRDefault="00973C2F" w:rsidP="00973C2F">
      <w:pPr>
        <w:pStyle w:val="ListParagraph"/>
        <w:numPr>
          <w:ilvl w:val="0"/>
          <w:numId w:val="13"/>
        </w:numPr>
        <w:tabs>
          <w:tab w:val="left" w:pos="854"/>
        </w:tabs>
        <w:spacing w:line="360" w:lineRule="auto"/>
        <w:ind w:left="0" w:firstLine="567"/>
        <w:jc w:val="both"/>
        <w:rPr>
          <w:rFonts w:cs="Times New Roman"/>
          <w:szCs w:val="28"/>
          <w:lang w:eastAsia="ru-RU"/>
        </w:rPr>
      </w:pPr>
      <w:r>
        <w:rPr>
          <w:rFonts w:cs="Times New Roman"/>
          <w:szCs w:val="28"/>
          <w:lang w:val="en-US" w:eastAsia="ru-RU"/>
        </w:rPr>
        <w:t>Seat</w:t>
      </w:r>
      <w:r w:rsidRPr="00D74986">
        <w:rPr>
          <w:rFonts w:cs="Times New Roman"/>
          <w:szCs w:val="28"/>
          <w:lang w:eastAsia="ru-RU"/>
        </w:rPr>
        <w:t xml:space="preserve"> </w:t>
      </w:r>
      <w:r>
        <w:rPr>
          <w:rFonts w:cs="Times New Roman"/>
          <w:szCs w:val="28"/>
          <w:lang w:val="en-US" w:eastAsia="ru-RU"/>
        </w:rPr>
        <w:t>width</w:t>
      </w:r>
      <w:r w:rsidRPr="00D74986">
        <w:rPr>
          <w:rFonts w:cs="Times New Roman"/>
          <w:szCs w:val="28"/>
          <w:lang w:eastAsia="ru-RU"/>
        </w:rPr>
        <w:t xml:space="preserve"> – </w:t>
      </w:r>
      <w:r>
        <w:rPr>
          <w:rFonts w:cs="Times New Roman"/>
          <w:szCs w:val="28"/>
          <w:lang w:eastAsia="ru-RU"/>
        </w:rPr>
        <w:t>ширина сиденья, не может быть больше длины сиденья.</w:t>
      </w:r>
    </w:p>
    <w:p w14:paraId="6B86E92A" w14:textId="77777777" w:rsidR="00973C2F" w:rsidRDefault="00973C2F" w:rsidP="00973C2F">
      <w:pPr>
        <w:pStyle w:val="ListParagraph"/>
        <w:numPr>
          <w:ilvl w:val="0"/>
          <w:numId w:val="13"/>
        </w:numPr>
        <w:tabs>
          <w:tab w:val="left" w:pos="854"/>
        </w:tabs>
        <w:spacing w:line="360" w:lineRule="auto"/>
        <w:ind w:left="0" w:firstLine="567"/>
        <w:jc w:val="both"/>
        <w:rPr>
          <w:rFonts w:cs="Times New Roman"/>
          <w:szCs w:val="28"/>
          <w:lang w:eastAsia="ru-RU"/>
        </w:rPr>
      </w:pPr>
      <w:r>
        <w:rPr>
          <w:rFonts w:cs="Times New Roman"/>
          <w:szCs w:val="28"/>
          <w:lang w:val="en-US" w:eastAsia="ru-RU"/>
        </w:rPr>
        <w:t>Seat</w:t>
      </w:r>
      <w:r w:rsidRPr="00D74986">
        <w:rPr>
          <w:rFonts w:cs="Times New Roman"/>
          <w:szCs w:val="28"/>
          <w:lang w:eastAsia="ru-RU"/>
        </w:rPr>
        <w:t xml:space="preserve"> </w:t>
      </w:r>
      <w:r>
        <w:rPr>
          <w:rFonts w:cs="Times New Roman"/>
          <w:szCs w:val="28"/>
          <w:lang w:val="en-US" w:eastAsia="ru-RU"/>
        </w:rPr>
        <w:t>length</w:t>
      </w:r>
      <w:r w:rsidRPr="00D74986">
        <w:rPr>
          <w:rFonts w:cs="Times New Roman"/>
          <w:szCs w:val="28"/>
          <w:lang w:eastAsia="ru-RU"/>
        </w:rPr>
        <w:t xml:space="preserve"> – </w:t>
      </w:r>
      <w:r>
        <w:rPr>
          <w:rFonts w:cs="Times New Roman"/>
          <w:szCs w:val="28"/>
          <w:lang w:eastAsia="ru-RU"/>
        </w:rPr>
        <w:t>длина сиденья, не может быть меньше 320мм и больше 500мм.</w:t>
      </w:r>
    </w:p>
    <w:p w14:paraId="31ABD304" w14:textId="77777777" w:rsidR="00973C2F" w:rsidRDefault="00973C2F" w:rsidP="00973C2F">
      <w:pPr>
        <w:pStyle w:val="ListParagraph"/>
        <w:numPr>
          <w:ilvl w:val="0"/>
          <w:numId w:val="13"/>
        </w:numPr>
        <w:tabs>
          <w:tab w:val="left" w:pos="854"/>
        </w:tabs>
        <w:spacing w:line="360" w:lineRule="auto"/>
        <w:ind w:left="0" w:firstLine="567"/>
        <w:jc w:val="both"/>
        <w:rPr>
          <w:rFonts w:cs="Times New Roman"/>
          <w:szCs w:val="28"/>
          <w:lang w:eastAsia="ru-RU"/>
        </w:rPr>
      </w:pPr>
      <w:r>
        <w:rPr>
          <w:rFonts w:cs="Times New Roman"/>
          <w:szCs w:val="28"/>
          <w:lang w:val="en-US" w:eastAsia="ru-RU"/>
        </w:rPr>
        <w:lastRenderedPageBreak/>
        <w:t>Seat</w:t>
      </w:r>
      <w:r w:rsidRPr="00D74986">
        <w:rPr>
          <w:rFonts w:cs="Times New Roman"/>
          <w:szCs w:val="28"/>
          <w:lang w:eastAsia="ru-RU"/>
        </w:rPr>
        <w:t xml:space="preserve"> </w:t>
      </w:r>
      <w:r>
        <w:rPr>
          <w:rFonts w:cs="Times New Roman"/>
          <w:szCs w:val="28"/>
          <w:lang w:val="en-US" w:eastAsia="ru-RU"/>
        </w:rPr>
        <w:t>thickness</w:t>
      </w:r>
      <w:r w:rsidRPr="00D74986">
        <w:rPr>
          <w:rFonts w:cs="Times New Roman"/>
          <w:szCs w:val="28"/>
          <w:lang w:eastAsia="ru-RU"/>
        </w:rPr>
        <w:t xml:space="preserve"> – </w:t>
      </w:r>
      <w:r>
        <w:rPr>
          <w:rFonts w:cs="Times New Roman"/>
          <w:szCs w:val="28"/>
          <w:lang w:eastAsia="ru-RU"/>
        </w:rPr>
        <w:t>толщина сиденья, не может быть меньше 40мм и больше 100мм.</w:t>
      </w:r>
    </w:p>
    <w:p w14:paraId="27CB0384" w14:textId="77777777" w:rsidR="00973C2F" w:rsidRDefault="00973C2F" w:rsidP="00973C2F">
      <w:pPr>
        <w:pStyle w:val="ListParagraph"/>
        <w:numPr>
          <w:ilvl w:val="0"/>
          <w:numId w:val="13"/>
        </w:numPr>
        <w:tabs>
          <w:tab w:val="left" w:pos="854"/>
        </w:tabs>
        <w:spacing w:line="360" w:lineRule="auto"/>
        <w:ind w:left="0" w:firstLine="567"/>
        <w:jc w:val="both"/>
        <w:rPr>
          <w:rFonts w:cs="Times New Roman"/>
          <w:szCs w:val="28"/>
          <w:lang w:eastAsia="ru-RU"/>
        </w:rPr>
      </w:pPr>
      <w:r>
        <w:rPr>
          <w:rFonts w:cs="Times New Roman"/>
          <w:szCs w:val="28"/>
          <w:lang w:val="en-US" w:eastAsia="ru-RU"/>
        </w:rPr>
        <w:t>Bond</w:t>
      </w:r>
      <w:r w:rsidRPr="00D74986">
        <w:rPr>
          <w:rFonts w:cs="Times New Roman"/>
          <w:szCs w:val="28"/>
          <w:lang w:eastAsia="ru-RU"/>
        </w:rPr>
        <w:t xml:space="preserve"> </w:t>
      </w:r>
      <w:r>
        <w:rPr>
          <w:rFonts w:cs="Times New Roman"/>
          <w:szCs w:val="28"/>
          <w:lang w:val="en-US" w:eastAsia="ru-RU"/>
        </w:rPr>
        <w:t>height</w:t>
      </w:r>
      <w:r w:rsidRPr="00D74986">
        <w:rPr>
          <w:rFonts w:cs="Times New Roman"/>
          <w:szCs w:val="28"/>
          <w:lang w:eastAsia="ru-RU"/>
        </w:rPr>
        <w:t xml:space="preserve"> – </w:t>
      </w:r>
      <w:r>
        <w:rPr>
          <w:rFonts w:cs="Times New Roman"/>
          <w:szCs w:val="28"/>
          <w:lang w:eastAsia="ru-RU"/>
        </w:rPr>
        <w:t>высота связи, не может быть меньше 30мм и больше 50мм.</w:t>
      </w:r>
    </w:p>
    <w:p w14:paraId="3252A83C" w14:textId="593A096B" w:rsidR="00973C2F" w:rsidRDefault="00973C2F" w:rsidP="00973C2F">
      <w:pPr>
        <w:pStyle w:val="ListParagraph"/>
        <w:numPr>
          <w:ilvl w:val="0"/>
          <w:numId w:val="13"/>
        </w:numPr>
        <w:tabs>
          <w:tab w:val="left" w:pos="854"/>
        </w:tabs>
        <w:spacing w:line="360" w:lineRule="auto"/>
        <w:ind w:left="0" w:firstLine="567"/>
        <w:jc w:val="both"/>
        <w:rPr>
          <w:rFonts w:cs="Times New Roman"/>
          <w:szCs w:val="28"/>
          <w:lang w:eastAsia="ru-RU"/>
        </w:rPr>
      </w:pPr>
      <w:r>
        <w:rPr>
          <w:rFonts w:cs="Times New Roman"/>
          <w:szCs w:val="28"/>
          <w:lang w:val="en-US" w:eastAsia="ru-RU"/>
        </w:rPr>
        <w:t>Bond</w:t>
      </w:r>
      <w:r w:rsidRPr="00E114EB">
        <w:rPr>
          <w:rFonts w:cs="Times New Roman"/>
          <w:szCs w:val="28"/>
          <w:lang w:eastAsia="ru-RU"/>
        </w:rPr>
        <w:t xml:space="preserve"> </w:t>
      </w:r>
      <w:r>
        <w:rPr>
          <w:rFonts w:cs="Times New Roman"/>
          <w:szCs w:val="28"/>
          <w:lang w:val="en-US" w:eastAsia="ru-RU"/>
        </w:rPr>
        <w:t>width</w:t>
      </w:r>
      <w:r w:rsidRPr="00E114EB">
        <w:rPr>
          <w:rFonts w:cs="Times New Roman"/>
          <w:szCs w:val="28"/>
          <w:lang w:eastAsia="ru-RU"/>
        </w:rPr>
        <w:t xml:space="preserve"> – </w:t>
      </w:r>
      <w:r>
        <w:rPr>
          <w:rFonts w:cs="Times New Roman"/>
          <w:szCs w:val="28"/>
          <w:lang w:eastAsia="ru-RU"/>
        </w:rPr>
        <w:t>ширина связи, не может быть меньше 20мм и больше ширины ножки.</w:t>
      </w:r>
      <w:r w:rsidR="00E17F11">
        <w:rPr>
          <w:rFonts w:cs="Times New Roman"/>
          <w:szCs w:val="28"/>
          <w:lang w:eastAsia="ru-RU"/>
        </w:rPr>
        <w:t xml:space="preserve"> </w:t>
      </w:r>
    </w:p>
    <w:p w14:paraId="4654932D" w14:textId="37DDB7C7" w:rsidR="00326C51" w:rsidRPr="00973C2F" w:rsidRDefault="00973C2F" w:rsidP="00973C2F">
      <w:pPr>
        <w:pStyle w:val="ListParagraph"/>
        <w:numPr>
          <w:ilvl w:val="0"/>
          <w:numId w:val="13"/>
        </w:numPr>
        <w:tabs>
          <w:tab w:val="left" w:pos="854"/>
        </w:tabs>
        <w:spacing w:line="360" w:lineRule="auto"/>
        <w:ind w:left="0" w:firstLine="567"/>
        <w:jc w:val="both"/>
        <w:rPr>
          <w:rFonts w:cs="Times New Roman"/>
          <w:szCs w:val="28"/>
          <w:lang w:eastAsia="ru-RU"/>
        </w:rPr>
      </w:pPr>
      <w:r>
        <w:rPr>
          <w:rFonts w:cs="Times New Roman"/>
          <w:szCs w:val="28"/>
          <w:lang w:val="en-US" w:eastAsia="ru-RU"/>
        </w:rPr>
        <w:t>Bond</w:t>
      </w:r>
      <w:r w:rsidRPr="00E114EB">
        <w:rPr>
          <w:rFonts w:cs="Times New Roman"/>
          <w:szCs w:val="28"/>
          <w:lang w:eastAsia="ru-RU"/>
        </w:rPr>
        <w:t xml:space="preserve"> </w:t>
      </w:r>
      <w:r>
        <w:rPr>
          <w:rFonts w:cs="Times New Roman"/>
          <w:szCs w:val="28"/>
          <w:lang w:val="en-US" w:eastAsia="ru-RU"/>
        </w:rPr>
        <w:t>length</w:t>
      </w:r>
      <w:r w:rsidRPr="00E114EB">
        <w:rPr>
          <w:rFonts w:cs="Times New Roman"/>
          <w:szCs w:val="28"/>
          <w:lang w:eastAsia="ru-RU"/>
        </w:rPr>
        <w:t xml:space="preserve"> – </w:t>
      </w:r>
      <w:r>
        <w:rPr>
          <w:rFonts w:cs="Times New Roman"/>
          <w:szCs w:val="28"/>
          <w:lang w:eastAsia="ru-RU"/>
        </w:rPr>
        <w:t>длина связи, полностью зависит от расстояния между ножками табурета и не может быть длиннее сиденья.</w:t>
      </w:r>
      <w:r w:rsidR="00E17F11" w:rsidRPr="00E17F11">
        <w:rPr>
          <w:rFonts w:cs="Times New Roman"/>
          <w:szCs w:val="28"/>
          <w:lang w:eastAsia="ru-RU"/>
        </w:rPr>
        <w:t xml:space="preserve"> [</w:t>
      </w:r>
      <w:r w:rsidR="00E17F11">
        <w:rPr>
          <w:rFonts w:cs="Times New Roman"/>
          <w:szCs w:val="28"/>
          <w:lang w:val="en-US" w:eastAsia="ru-RU"/>
        </w:rPr>
        <w:t>4]</w:t>
      </w:r>
    </w:p>
    <w:p w14:paraId="359EFDE0" w14:textId="77777777" w:rsidR="00326C51" w:rsidRDefault="00326C51" w:rsidP="00326C51">
      <w:pPr>
        <w:ind w:left="360"/>
      </w:pPr>
      <w:r>
        <w:t>Пример проектируемого изделия приведен ниже, на рисунке 2.1.</w:t>
      </w:r>
    </w:p>
    <w:p w14:paraId="2F7E5856" w14:textId="575A501A" w:rsidR="00326C51" w:rsidRDefault="00973C2F" w:rsidP="00326C51">
      <w:pPr>
        <w:ind w:left="360"/>
        <w:jc w:val="center"/>
      </w:pPr>
      <w:r>
        <w:rPr>
          <w:noProof/>
          <w:lang w:eastAsia="ru-RU"/>
        </w:rPr>
        <w:drawing>
          <wp:inline distT="0" distB="0" distL="0" distR="0" wp14:anchorId="3EBFD97A" wp14:editId="6106E39A">
            <wp:extent cx="4135983" cy="3586876"/>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170777" cy="3617051"/>
                    </a:xfrm>
                    <a:prstGeom prst="rect">
                      <a:avLst/>
                    </a:prstGeom>
                  </pic:spPr>
                </pic:pic>
              </a:graphicData>
            </a:graphic>
          </wp:inline>
        </w:drawing>
      </w:r>
    </w:p>
    <w:p w14:paraId="1D0FAC8B" w14:textId="77777777" w:rsidR="00326C51" w:rsidRPr="00813934" w:rsidRDefault="00326C51" w:rsidP="00326C51">
      <w:pPr>
        <w:ind w:left="360"/>
        <w:jc w:val="center"/>
      </w:pPr>
      <w:r>
        <w:t>Рисунок 2.1 – Предмет изделия</w:t>
      </w:r>
    </w:p>
    <w:p w14:paraId="57D7C2B7" w14:textId="399F4E94" w:rsidR="00007DE0" w:rsidRDefault="00007DE0" w:rsidP="00326C51">
      <w:pPr>
        <w:pStyle w:val="Heading1"/>
        <w:jc w:val="center"/>
      </w:pPr>
      <w:bookmarkStart w:id="3" w:name="_Toc40590105"/>
      <w:r>
        <w:t xml:space="preserve">2.2 </w:t>
      </w:r>
      <w:r w:rsidRPr="00007DE0">
        <w:t>Выбор инструментов и средств реализации</w:t>
      </w:r>
      <w:bookmarkEnd w:id="3"/>
    </w:p>
    <w:p w14:paraId="5CF5FF30" w14:textId="572061AB" w:rsidR="001D13EA" w:rsidRDefault="00007DE0" w:rsidP="00007DE0">
      <w:pPr>
        <w:ind w:firstLine="708"/>
      </w:pPr>
      <w:r>
        <w:t>На основе требований к техническому заданию программа выполнена на языке программирования C# в среде Microsoft Visual Studio 2019 с использованием .NET Framework 4.8</w:t>
      </w:r>
      <w:r w:rsidR="00594567">
        <w:t xml:space="preserve"> [2</w:t>
      </w:r>
      <w:r w:rsidR="0022078E" w:rsidRPr="0022078E">
        <w:t>]</w:t>
      </w:r>
      <w:r>
        <w:t>, библиотеки «SolidWorks.Interop. sldworks»</w:t>
      </w:r>
      <w:r w:rsidR="006D3B1F">
        <w:t xml:space="preserve"> [5</w:t>
      </w:r>
      <w:r w:rsidR="0022078E" w:rsidRPr="0022078E">
        <w:t>]</w:t>
      </w:r>
      <w:r>
        <w:t xml:space="preserve"> версии 27.3 для основных операций в системе SOLIDWORKS 2020. </w:t>
      </w:r>
    </w:p>
    <w:p w14:paraId="1471F0B6" w14:textId="0598A785" w:rsidR="00DD0E0D" w:rsidRPr="009510CC" w:rsidRDefault="00007DE0" w:rsidP="001D13EA">
      <w:pPr>
        <w:ind w:firstLine="708"/>
      </w:pPr>
      <w:r>
        <w:lastRenderedPageBreak/>
        <w:t xml:space="preserve">Инструментом тестирования и создания модульных тестов был выбран </w:t>
      </w:r>
      <w:r w:rsidR="00E17F11">
        <w:t>тестовый фреймворк</w:t>
      </w:r>
      <w:r>
        <w:t xml:space="preserve"> NUnit</w:t>
      </w:r>
      <w:r w:rsidR="0022078E" w:rsidRPr="0022078E">
        <w:t xml:space="preserve"> </w:t>
      </w:r>
      <w:r w:rsidR="0022078E">
        <w:t>[</w:t>
      </w:r>
      <w:r w:rsidR="006D3B1F">
        <w:t>6</w:t>
      </w:r>
      <w:r w:rsidR="0022078E" w:rsidRPr="0022078E">
        <w:t>]</w:t>
      </w:r>
      <w:r>
        <w:t xml:space="preserve"> версии 3.12</w:t>
      </w:r>
      <w:r w:rsidR="00E17F11">
        <w:t>.</w:t>
      </w:r>
      <w:r w:rsidR="001D13EA">
        <w:t xml:space="preserve"> </w:t>
      </w:r>
    </w:p>
    <w:p w14:paraId="20DC16D4" w14:textId="7E9276D4" w:rsidR="00981E63" w:rsidRDefault="00007DE0" w:rsidP="00981E63">
      <w:pPr>
        <w:ind w:firstLine="708"/>
      </w:pPr>
      <w:r>
        <w:t>Для реализац</w:t>
      </w:r>
      <w:r w:rsidR="001D13EA">
        <w:t>ии пользовательского интерфейса</w:t>
      </w:r>
      <w:r w:rsidR="001D13EA" w:rsidRPr="001D13EA">
        <w:t xml:space="preserve"> </w:t>
      </w:r>
      <w:r w:rsidR="001D13EA">
        <w:t xml:space="preserve">использовалась система для построения </w:t>
      </w:r>
      <w:r w:rsidR="005C1CA2" w:rsidRPr="005C1CA2">
        <w:t>настольные и мобильные приложения</w:t>
      </w:r>
      <w:r w:rsidR="001D13EA">
        <w:t xml:space="preserve"> </w:t>
      </w:r>
      <w:r w:rsidR="001D13EA">
        <w:rPr>
          <w:lang w:val="en-US"/>
        </w:rPr>
        <w:t>Windows</w:t>
      </w:r>
      <w:r w:rsidR="001D13EA" w:rsidRPr="001D13EA">
        <w:t xml:space="preserve"> – </w:t>
      </w:r>
      <w:r w:rsidR="001D13EA" w:rsidRPr="001D13EA">
        <w:rPr>
          <w:lang w:val="en-US"/>
        </w:rPr>
        <w:t>Windows</w:t>
      </w:r>
      <w:r w:rsidR="001D13EA" w:rsidRPr="001D13EA">
        <w:t xml:space="preserve"> </w:t>
      </w:r>
      <w:r w:rsidR="005C1CA2">
        <w:rPr>
          <w:lang w:val="en-US"/>
        </w:rPr>
        <w:t>Forms</w:t>
      </w:r>
      <w:r w:rsidR="001D13EA" w:rsidRPr="001D13EA">
        <w:t xml:space="preserve"> (</w:t>
      </w:r>
      <w:r w:rsidR="005C1CA2" w:rsidRPr="006C0762">
        <w:t>WinForms</w:t>
      </w:r>
      <w:r w:rsidR="001D13EA" w:rsidRPr="001D13EA">
        <w:t>)</w:t>
      </w:r>
      <w:r w:rsidR="0022078E" w:rsidRPr="0022078E">
        <w:t xml:space="preserve"> [</w:t>
      </w:r>
      <w:r w:rsidR="006D3B1F">
        <w:t>7</w:t>
      </w:r>
      <w:r w:rsidR="0022078E" w:rsidRPr="0022078E">
        <w:t>]</w:t>
      </w:r>
      <w:r w:rsidR="001D13EA" w:rsidRPr="001D13EA">
        <w:t>.</w:t>
      </w:r>
    </w:p>
    <w:p w14:paraId="6BD6FA0E" w14:textId="5CCA58D3" w:rsidR="00DD0E0D" w:rsidRDefault="00DD0E0D" w:rsidP="00DD0E0D">
      <w:pPr>
        <w:pStyle w:val="Heading1"/>
        <w:jc w:val="center"/>
      </w:pPr>
      <w:bookmarkStart w:id="4" w:name="_Toc40590106"/>
      <w:r>
        <w:t>2.3 Назначение плагина</w:t>
      </w:r>
      <w:bookmarkEnd w:id="4"/>
    </w:p>
    <w:p w14:paraId="758003F0" w14:textId="29F82764" w:rsidR="00DD0E0D" w:rsidRDefault="00DD0E0D" w:rsidP="00DD0E0D">
      <w:r>
        <w:tab/>
        <w:t xml:space="preserve">Назначение разрабатываемого плагина обусловлено быстрым моделированием </w:t>
      </w:r>
      <w:r w:rsidR="00192704">
        <w:t>табуретов</w:t>
      </w:r>
      <w:r>
        <w:t xml:space="preserve"> разных типов. Благодаря данному расширению, </w:t>
      </w:r>
      <w:r w:rsidR="00E560B8">
        <w:t>столяры</w:t>
      </w:r>
      <w:r w:rsidR="00AF1F42">
        <w:t xml:space="preserve"> могут наглядно рассмотреть спроектированную модель, при необходимости перестроить под необходимые им параметры.</w:t>
      </w:r>
    </w:p>
    <w:p w14:paraId="43F358C4" w14:textId="77777777" w:rsidR="00923AE4" w:rsidRDefault="00923AE4">
      <w:r>
        <w:br w:type="page"/>
      </w:r>
    </w:p>
    <w:p w14:paraId="07078B14" w14:textId="77777777" w:rsidR="00923AE4" w:rsidRPr="005F6251" w:rsidRDefault="00923AE4" w:rsidP="00923AE4">
      <w:pPr>
        <w:pStyle w:val="Heading1"/>
        <w:jc w:val="center"/>
        <w:rPr>
          <w:rFonts w:eastAsia="Times New Roman"/>
          <w:lang w:eastAsia="ru-RU"/>
        </w:rPr>
      </w:pPr>
      <w:bookmarkStart w:id="5" w:name="_Toc40590107"/>
      <w:r w:rsidRPr="000B32F1">
        <w:rPr>
          <w:rFonts w:eastAsia="Times New Roman"/>
          <w:lang w:eastAsia="ru-RU"/>
        </w:rPr>
        <w:lastRenderedPageBreak/>
        <w:t xml:space="preserve">3 </w:t>
      </w:r>
      <w:r>
        <w:rPr>
          <w:rFonts w:eastAsia="Times New Roman"/>
          <w:lang w:eastAsia="ru-RU"/>
        </w:rPr>
        <w:t xml:space="preserve">Обзор </w:t>
      </w:r>
      <w:r w:rsidRPr="00923AE4">
        <w:t>аналогов</w:t>
      </w:r>
      <w:bookmarkEnd w:id="5"/>
    </w:p>
    <w:p w14:paraId="476F2F6B" w14:textId="7042F477" w:rsidR="00923AE4" w:rsidRPr="00594805" w:rsidRDefault="00923AE4" w:rsidP="00923AE4">
      <w:pPr>
        <w:ind w:firstLine="567"/>
        <w:rPr>
          <w:lang w:eastAsia="ru-RU"/>
        </w:rPr>
      </w:pPr>
      <w:r w:rsidRPr="005F6251">
        <w:rPr>
          <w:bCs/>
          <w:lang w:eastAsia="ru-RU"/>
        </w:rPr>
        <w:t>И</w:t>
      </w:r>
      <w:r w:rsidRPr="005F6251">
        <w:rPr>
          <w:lang w:eastAsia="ru-RU"/>
        </w:rPr>
        <w:t>сторически первые системы автоматизированного проектирования разрабатывались для машиностроения. Первой САПР, получившей широкое распространение на отечественных предприятиях, стала система</w:t>
      </w:r>
      <w:r>
        <w:rPr>
          <w:lang w:eastAsia="ru-RU"/>
        </w:rPr>
        <w:t xml:space="preserve"> </w:t>
      </w:r>
      <w:r w:rsidRPr="005F6251">
        <w:rPr>
          <w:lang w:val="en-US" w:eastAsia="ru-RU"/>
        </w:rPr>
        <w:t>AutoCAD</w:t>
      </w:r>
      <w:r w:rsidRPr="005F6251">
        <w:rPr>
          <w:lang w:eastAsia="ru-RU"/>
        </w:rPr>
        <w:t>. В дальнейшем на рынке появилось несколько специализированных систем для мебельной промышленности, большинство из которых представляют собой адаптацию машиностроительных систем для специфики отрасли.</w:t>
      </w:r>
      <w:r w:rsidRPr="00AA1FF2">
        <w:rPr>
          <w:lang w:eastAsia="ru-RU"/>
        </w:rPr>
        <w:t xml:space="preserve"> </w:t>
      </w:r>
    </w:p>
    <w:p w14:paraId="0F7AFBB5" w14:textId="77777777" w:rsidR="00923AE4" w:rsidRPr="005F6251" w:rsidRDefault="00923AE4" w:rsidP="00923AE4">
      <w:pPr>
        <w:ind w:firstLine="567"/>
        <w:rPr>
          <w:lang w:eastAsia="ru-RU"/>
        </w:rPr>
      </w:pPr>
      <w:r w:rsidRPr="005F6251">
        <w:rPr>
          <w:bCs/>
          <w:lang w:eastAsia="ru-RU"/>
        </w:rPr>
        <w:t>В</w:t>
      </w:r>
      <w:r>
        <w:rPr>
          <w:lang w:eastAsia="ru-RU"/>
        </w:rPr>
        <w:t xml:space="preserve"> </w:t>
      </w:r>
      <w:r w:rsidRPr="005F6251">
        <w:rPr>
          <w:lang w:eastAsia="ru-RU"/>
        </w:rPr>
        <w:t>настоящее время отечественными мебельными предприятиями для автоматизации проектирования и технологической подготовки производства мебели чаще всего используются следующие системы:</w:t>
      </w:r>
    </w:p>
    <w:p w14:paraId="7C170E71" w14:textId="77777777" w:rsidR="00923AE4" w:rsidRPr="005F6251" w:rsidRDefault="00923AE4" w:rsidP="00923AE4">
      <w:pPr>
        <w:pStyle w:val="ListParagraph"/>
        <w:numPr>
          <w:ilvl w:val="0"/>
          <w:numId w:val="14"/>
        </w:numPr>
        <w:tabs>
          <w:tab w:val="left" w:pos="840"/>
        </w:tabs>
        <w:spacing w:after="0" w:line="360" w:lineRule="auto"/>
        <w:ind w:left="0" w:firstLine="567"/>
        <w:jc w:val="both"/>
        <w:rPr>
          <w:rFonts w:cs="Times New Roman"/>
          <w:szCs w:val="28"/>
          <w:lang w:eastAsia="ru-RU"/>
        </w:rPr>
      </w:pPr>
      <w:r w:rsidRPr="005F6251">
        <w:rPr>
          <w:rFonts w:cs="Times New Roman"/>
          <w:szCs w:val="28"/>
          <w:lang w:val="en-US" w:eastAsia="ru-RU"/>
        </w:rPr>
        <w:t>AutoCAD</w:t>
      </w:r>
      <w:r w:rsidRPr="005F6251">
        <w:rPr>
          <w:rFonts w:cs="Times New Roman"/>
          <w:szCs w:val="28"/>
          <w:lang w:eastAsia="ru-RU"/>
        </w:rPr>
        <w:t> (</w:t>
      </w:r>
      <w:hyperlink r:id="rId9" w:tgtFrame="_self" w:history="1">
        <w:r w:rsidRPr="005F6251">
          <w:rPr>
            <w:rFonts w:cs="Times New Roman"/>
            <w:szCs w:val="28"/>
            <w:lang w:val="en-US" w:eastAsia="ru-RU"/>
          </w:rPr>
          <w:t>Autodesk</w:t>
        </w:r>
      </w:hyperlink>
      <w:r w:rsidRPr="005F6251">
        <w:rPr>
          <w:rFonts w:cs="Times New Roman"/>
          <w:szCs w:val="28"/>
          <w:lang w:eastAsia="ru-RU"/>
        </w:rPr>
        <w:t>, США);</w:t>
      </w:r>
    </w:p>
    <w:p w14:paraId="1B91EE07" w14:textId="77777777" w:rsidR="00923AE4" w:rsidRPr="005F6251" w:rsidRDefault="00923AE4" w:rsidP="00923AE4">
      <w:pPr>
        <w:pStyle w:val="ListParagraph"/>
        <w:numPr>
          <w:ilvl w:val="0"/>
          <w:numId w:val="14"/>
        </w:numPr>
        <w:tabs>
          <w:tab w:val="left" w:pos="840"/>
        </w:tabs>
        <w:spacing w:after="0" w:line="360" w:lineRule="auto"/>
        <w:ind w:left="0" w:firstLine="567"/>
        <w:jc w:val="both"/>
        <w:rPr>
          <w:rFonts w:cs="Times New Roman"/>
          <w:szCs w:val="28"/>
          <w:lang w:eastAsia="ru-RU"/>
        </w:rPr>
      </w:pPr>
      <w:r w:rsidRPr="005F6251">
        <w:rPr>
          <w:rFonts w:cs="Times New Roman"/>
          <w:szCs w:val="28"/>
          <w:lang w:eastAsia="ru-RU"/>
        </w:rPr>
        <w:t>Комплекс программ 3</w:t>
      </w:r>
      <w:r w:rsidRPr="005F6251">
        <w:rPr>
          <w:rFonts w:cs="Times New Roman"/>
          <w:szCs w:val="28"/>
          <w:lang w:val="en-US" w:eastAsia="ru-RU"/>
        </w:rPr>
        <w:t>D</w:t>
      </w:r>
      <w:r w:rsidRPr="005F6251">
        <w:rPr>
          <w:rFonts w:cs="Times New Roman"/>
          <w:szCs w:val="28"/>
          <w:lang w:eastAsia="ru-RU"/>
        </w:rPr>
        <w:t>-</w:t>
      </w:r>
      <w:r w:rsidRPr="005F6251">
        <w:rPr>
          <w:rFonts w:cs="Times New Roman"/>
          <w:szCs w:val="28"/>
          <w:lang w:val="en-US" w:eastAsia="ru-RU"/>
        </w:rPr>
        <w:t>Constructor</w:t>
      </w:r>
      <w:r w:rsidRPr="005F6251">
        <w:rPr>
          <w:rFonts w:cs="Times New Roman"/>
          <w:szCs w:val="28"/>
          <w:lang w:eastAsia="ru-RU"/>
        </w:rPr>
        <w:t>, 32</w:t>
      </w:r>
      <w:r w:rsidRPr="005F6251">
        <w:rPr>
          <w:rFonts w:cs="Times New Roman"/>
          <w:szCs w:val="28"/>
          <w:lang w:val="en-US" w:eastAsia="ru-RU"/>
        </w:rPr>
        <w:t>D</w:t>
      </w:r>
      <w:r w:rsidRPr="005F6251">
        <w:rPr>
          <w:rFonts w:cs="Times New Roman"/>
          <w:szCs w:val="28"/>
          <w:lang w:eastAsia="ru-RU"/>
        </w:rPr>
        <w:t>-</w:t>
      </w:r>
      <w:r w:rsidRPr="005F6251">
        <w:rPr>
          <w:rFonts w:cs="Times New Roman"/>
          <w:szCs w:val="28"/>
          <w:lang w:val="en-US" w:eastAsia="ru-RU"/>
        </w:rPr>
        <w:t>Flat</w:t>
      </w:r>
      <w:r w:rsidRPr="005F6251">
        <w:rPr>
          <w:rFonts w:cs="Times New Roman"/>
          <w:szCs w:val="28"/>
          <w:lang w:eastAsia="ru-RU"/>
        </w:rPr>
        <w:t>, 2</w:t>
      </w:r>
      <w:r w:rsidRPr="005F6251">
        <w:rPr>
          <w:rFonts w:cs="Times New Roman"/>
          <w:szCs w:val="28"/>
          <w:lang w:val="en-US" w:eastAsia="ru-RU"/>
        </w:rPr>
        <w:t>D</w:t>
      </w:r>
      <w:r w:rsidRPr="005F6251">
        <w:rPr>
          <w:rFonts w:cs="Times New Roman"/>
          <w:szCs w:val="28"/>
          <w:lang w:eastAsia="ru-RU"/>
        </w:rPr>
        <w:t>-</w:t>
      </w:r>
      <w:r w:rsidRPr="005F6251">
        <w:rPr>
          <w:rFonts w:cs="Times New Roman"/>
          <w:szCs w:val="28"/>
          <w:lang w:val="en-US" w:eastAsia="ru-RU"/>
        </w:rPr>
        <w:t>Place</w:t>
      </w:r>
      <w:r w:rsidRPr="005F6251">
        <w:rPr>
          <w:rFonts w:cs="Times New Roman"/>
          <w:szCs w:val="28"/>
          <w:lang w:eastAsia="ru-RU"/>
        </w:rPr>
        <w:t> (</w:t>
      </w:r>
      <w:hyperlink r:id="rId10" w:tgtFrame="_self" w:history="1">
        <w:r w:rsidRPr="005F6251">
          <w:rPr>
            <w:rFonts w:cs="Times New Roman"/>
            <w:szCs w:val="28"/>
            <w:lang w:eastAsia="ru-RU"/>
          </w:rPr>
          <w:t>ЭЛЕКРАН СОФТ</w:t>
        </w:r>
      </w:hyperlink>
      <w:r w:rsidRPr="005F6251">
        <w:rPr>
          <w:rFonts w:cs="Times New Roman"/>
          <w:szCs w:val="28"/>
          <w:lang w:eastAsia="ru-RU"/>
        </w:rPr>
        <w:t>, г. Одесса);</w:t>
      </w:r>
    </w:p>
    <w:p w14:paraId="48654873" w14:textId="77777777" w:rsidR="00923AE4" w:rsidRPr="005F6251" w:rsidRDefault="00923AE4" w:rsidP="00923AE4">
      <w:pPr>
        <w:pStyle w:val="ListParagraph"/>
        <w:numPr>
          <w:ilvl w:val="0"/>
          <w:numId w:val="14"/>
        </w:numPr>
        <w:tabs>
          <w:tab w:val="left" w:pos="840"/>
        </w:tabs>
        <w:spacing w:after="0" w:line="360" w:lineRule="auto"/>
        <w:ind w:left="0" w:firstLine="567"/>
        <w:jc w:val="both"/>
        <w:rPr>
          <w:rFonts w:cs="Times New Roman"/>
          <w:szCs w:val="28"/>
          <w:lang w:eastAsia="ru-RU"/>
        </w:rPr>
      </w:pPr>
      <w:r w:rsidRPr="005F6251">
        <w:rPr>
          <w:rFonts w:cs="Times New Roman"/>
          <w:szCs w:val="28"/>
          <w:lang w:val="en-US" w:eastAsia="ru-RU"/>
        </w:rPr>
        <w:t>bCAD</w:t>
      </w:r>
      <w:r w:rsidRPr="005F6251">
        <w:rPr>
          <w:rFonts w:cs="Times New Roman"/>
          <w:szCs w:val="28"/>
          <w:lang w:eastAsia="ru-RU"/>
        </w:rPr>
        <w:t>-Мебельщик (</w:t>
      </w:r>
      <w:hyperlink r:id="rId11" w:tgtFrame="_self" w:history="1">
        <w:r w:rsidRPr="005F6251">
          <w:rPr>
            <w:rFonts w:cs="Times New Roman"/>
            <w:szCs w:val="28"/>
            <w:lang w:eastAsia="ru-RU"/>
          </w:rPr>
          <w:t>ПроПро Группа</w:t>
        </w:r>
      </w:hyperlink>
      <w:r w:rsidRPr="005F6251">
        <w:rPr>
          <w:rFonts w:cs="Times New Roman"/>
          <w:szCs w:val="28"/>
          <w:lang w:eastAsia="ru-RU"/>
        </w:rPr>
        <w:t>, г. Новосибирск);</w:t>
      </w:r>
    </w:p>
    <w:p w14:paraId="70994FAC" w14:textId="77777777" w:rsidR="00923AE4" w:rsidRPr="005F6251" w:rsidRDefault="00923AE4" w:rsidP="00923AE4">
      <w:pPr>
        <w:pStyle w:val="ListParagraph"/>
        <w:numPr>
          <w:ilvl w:val="0"/>
          <w:numId w:val="14"/>
        </w:numPr>
        <w:tabs>
          <w:tab w:val="left" w:pos="840"/>
        </w:tabs>
        <w:spacing w:after="0" w:line="360" w:lineRule="auto"/>
        <w:ind w:left="0" w:firstLine="567"/>
        <w:jc w:val="both"/>
        <w:rPr>
          <w:rFonts w:cs="Times New Roman"/>
          <w:szCs w:val="28"/>
          <w:lang w:eastAsia="ru-RU"/>
        </w:rPr>
      </w:pPr>
      <w:r w:rsidRPr="005F6251">
        <w:rPr>
          <w:rFonts w:cs="Times New Roman"/>
          <w:szCs w:val="28"/>
          <w:lang w:val="en-US" w:eastAsia="ru-RU"/>
        </w:rPr>
        <w:t>WOODY</w:t>
      </w:r>
      <w:r w:rsidRPr="005F6251">
        <w:rPr>
          <w:rFonts w:cs="Times New Roman"/>
          <w:szCs w:val="28"/>
          <w:lang w:eastAsia="ru-RU"/>
        </w:rPr>
        <w:t> (</w:t>
      </w:r>
      <w:hyperlink r:id="rId12" w:tgtFrame="_self" w:history="1">
        <w:r w:rsidRPr="005F6251">
          <w:rPr>
            <w:rFonts w:cs="Times New Roman"/>
            <w:szCs w:val="28"/>
            <w:lang w:eastAsia="ru-RU"/>
          </w:rPr>
          <w:t>НФ ИНТЕАР Лтд.</w:t>
        </w:r>
      </w:hyperlink>
      <w:r w:rsidRPr="005F6251">
        <w:rPr>
          <w:rFonts w:cs="Times New Roman"/>
          <w:szCs w:val="28"/>
          <w:lang w:eastAsia="ru-RU"/>
        </w:rPr>
        <w:t>, г. Киев);</w:t>
      </w:r>
    </w:p>
    <w:p w14:paraId="449268E7" w14:textId="77777777" w:rsidR="00923AE4" w:rsidRPr="005F6251" w:rsidRDefault="00923AE4" w:rsidP="00923AE4">
      <w:pPr>
        <w:pStyle w:val="ListParagraph"/>
        <w:numPr>
          <w:ilvl w:val="0"/>
          <w:numId w:val="14"/>
        </w:numPr>
        <w:tabs>
          <w:tab w:val="left" w:pos="840"/>
        </w:tabs>
        <w:spacing w:after="0" w:line="360" w:lineRule="auto"/>
        <w:ind w:left="0" w:firstLine="567"/>
        <w:jc w:val="both"/>
        <w:rPr>
          <w:rFonts w:eastAsia="Times New Roman" w:cs="Times New Roman"/>
          <w:szCs w:val="28"/>
          <w:lang w:eastAsia="ru-RU"/>
        </w:rPr>
      </w:pPr>
      <w:r w:rsidRPr="005F6251">
        <w:rPr>
          <w:rFonts w:eastAsia="Times New Roman" w:cs="Times New Roman"/>
          <w:szCs w:val="28"/>
          <w:lang w:eastAsia="ru-RU"/>
        </w:rPr>
        <w:t>БАЗИС (</w:t>
      </w:r>
      <w:hyperlink r:id="rId13" w:tgtFrame="_self" w:history="1">
        <w:r w:rsidRPr="005F6251">
          <w:rPr>
            <w:rFonts w:eastAsia="Times New Roman" w:cs="Times New Roman"/>
            <w:szCs w:val="28"/>
            <w:lang w:eastAsia="ru-RU"/>
          </w:rPr>
          <w:t>БАЗИС-ЦЕНТР</w:t>
        </w:r>
      </w:hyperlink>
      <w:r w:rsidRPr="005F6251">
        <w:rPr>
          <w:rFonts w:eastAsia="Times New Roman" w:cs="Times New Roman"/>
          <w:szCs w:val="28"/>
          <w:lang w:eastAsia="ru-RU"/>
        </w:rPr>
        <w:t>, г. Коломна);</w:t>
      </w:r>
    </w:p>
    <w:p w14:paraId="3FCF43A7" w14:textId="77777777" w:rsidR="00923AE4" w:rsidRPr="005F6251" w:rsidRDefault="00923AE4" w:rsidP="00923AE4">
      <w:pPr>
        <w:pStyle w:val="ListParagraph"/>
        <w:numPr>
          <w:ilvl w:val="0"/>
          <w:numId w:val="14"/>
        </w:numPr>
        <w:tabs>
          <w:tab w:val="left" w:pos="840"/>
        </w:tabs>
        <w:spacing w:after="0" w:line="360" w:lineRule="auto"/>
        <w:ind w:left="0" w:firstLine="567"/>
        <w:jc w:val="both"/>
        <w:rPr>
          <w:rFonts w:eastAsia="Times New Roman" w:cs="Times New Roman"/>
          <w:szCs w:val="28"/>
          <w:lang w:eastAsia="ru-RU"/>
        </w:rPr>
      </w:pPr>
      <w:r w:rsidRPr="005F6251">
        <w:rPr>
          <w:rFonts w:eastAsia="Times New Roman" w:cs="Times New Roman"/>
          <w:szCs w:val="28"/>
          <w:lang w:eastAsia="ru-RU"/>
        </w:rPr>
        <w:t>К3-Мебель (</w:t>
      </w:r>
      <w:hyperlink r:id="rId14" w:tgtFrame="_self" w:history="1">
        <w:r w:rsidRPr="005F6251">
          <w:rPr>
            <w:rFonts w:eastAsia="Times New Roman" w:cs="Times New Roman"/>
            <w:szCs w:val="28"/>
            <w:lang w:eastAsia="ru-RU"/>
          </w:rPr>
          <w:t>ГеоС</w:t>
        </w:r>
      </w:hyperlink>
      <w:r>
        <w:rPr>
          <w:rFonts w:eastAsia="Times New Roman" w:cs="Times New Roman"/>
          <w:szCs w:val="28"/>
          <w:lang w:eastAsia="ru-RU"/>
        </w:rPr>
        <w:t>, г. Нижний Новгород);</w:t>
      </w:r>
    </w:p>
    <w:p w14:paraId="0D63406D" w14:textId="77777777" w:rsidR="00923AE4" w:rsidRPr="005F6251" w:rsidRDefault="00923AE4" w:rsidP="00923AE4">
      <w:pPr>
        <w:pStyle w:val="ListParagraph"/>
        <w:numPr>
          <w:ilvl w:val="0"/>
          <w:numId w:val="14"/>
        </w:numPr>
        <w:tabs>
          <w:tab w:val="left" w:pos="840"/>
        </w:tabs>
        <w:spacing w:after="0" w:line="360" w:lineRule="auto"/>
        <w:ind w:left="0" w:firstLine="567"/>
        <w:jc w:val="both"/>
        <w:rPr>
          <w:rFonts w:eastAsia="Times New Roman" w:cs="Times New Roman"/>
          <w:szCs w:val="28"/>
          <w:lang w:eastAsia="ru-RU"/>
        </w:rPr>
      </w:pPr>
      <w:r w:rsidRPr="005F6251">
        <w:rPr>
          <w:rFonts w:eastAsia="Times New Roman" w:cs="Times New Roman"/>
          <w:bCs/>
          <w:szCs w:val="28"/>
          <w:lang w:val="en-US" w:eastAsia="ru-RU"/>
        </w:rPr>
        <w:t>AutoCAD</w:t>
      </w:r>
      <w:r w:rsidRPr="005F6251">
        <w:rPr>
          <w:rFonts w:eastAsia="Times New Roman" w:cs="Times New Roman"/>
          <w:bCs/>
          <w:szCs w:val="28"/>
          <w:lang w:eastAsia="ru-RU"/>
        </w:rPr>
        <w:t xml:space="preserve"> (</w:t>
      </w:r>
      <w:r w:rsidRPr="005F6251">
        <w:rPr>
          <w:rFonts w:eastAsia="Times New Roman" w:cs="Times New Roman"/>
          <w:bCs/>
          <w:szCs w:val="28"/>
          <w:lang w:val="en-US" w:eastAsia="ru-RU"/>
        </w:rPr>
        <w:t>Autodesk</w:t>
      </w:r>
      <w:r w:rsidRPr="005F6251">
        <w:rPr>
          <w:rFonts w:eastAsia="Times New Roman" w:cs="Times New Roman"/>
          <w:bCs/>
          <w:szCs w:val="28"/>
          <w:lang w:eastAsia="ru-RU"/>
        </w:rPr>
        <w:t>, США)</w:t>
      </w:r>
      <w:r>
        <w:rPr>
          <w:rFonts w:eastAsia="Times New Roman" w:cs="Times New Roman"/>
          <w:bCs/>
          <w:szCs w:val="28"/>
          <w:lang w:eastAsia="ru-RU"/>
        </w:rPr>
        <w:t>.</w:t>
      </w:r>
    </w:p>
    <w:p w14:paraId="33AB5882" w14:textId="017540C0" w:rsidR="00923AE4" w:rsidRPr="00594805" w:rsidRDefault="00923AE4" w:rsidP="00923AE4">
      <w:pPr>
        <w:ind w:firstLine="567"/>
        <w:rPr>
          <w:rFonts w:eastAsia="Times New Roman"/>
          <w:lang w:eastAsia="ru-RU"/>
        </w:rPr>
      </w:pPr>
      <w:r w:rsidRPr="005F6251">
        <w:rPr>
          <w:rFonts w:eastAsia="Times New Roman"/>
          <w:bCs/>
          <w:lang w:eastAsia="ru-RU"/>
        </w:rPr>
        <w:t>Н</w:t>
      </w:r>
      <w:r w:rsidRPr="005F6251">
        <w:rPr>
          <w:rFonts w:eastAsia="Times New Roman"/>
          <w:lang w:eastAsia="ru-RU"/>
        </w:rPr>
        <w:t>есмотря на то, что для автоматизации мебельных предприятий разработано несколько специализированных САПР, в той или иной степени учитывающих особенности проектирования и производства мебели, для решения этих задач нередко используется система</w:t>
      </w:r>
      <w:r>
        <w:rPr>
          <w:rFonts w:eastAsia="Times New Roman"/>
          <w:lang w:eastAsia="ru-RU"/>
        </w:rPr>
        <w:t xml:space="preserve"> </w:t>
      </w:r>
      <w:r w:rsidRPr="005F6251">
        <w:rPr>
          <w:rFonts w:eastAsia="Times New Roman"/>
          <w:bCs/>
          <w:lang w:val="en-US" w:eastAsia="ru-RU"/>
        </w:rPr>
        <w:t>AutoCAD</w:t>
      </w:r>
      <w:r>
        <w:rPr>
          <w:rFonts w:eastAsia="Times New Roman"/>
          <w:lang w:eastAsia="ru-RU"/>
        </w:rPr>
        <w:t xml:space="preserve"> </w:t>
      </w:r>
      <w:r w:rsidRPr="005F6251">
        <w:rPr>
          <w:rFonts w:eastAsia="Times New Roman"/>
          <w:lang w:eastAsia="ru-RU"/>
        </w:rPr>
        <w:t>в «чистом» виде. Это объяснятся ее широкими функциональными возможностями и распространенностью на предприятиях различного профиля.</w:t>
      </w:r>
      <w:r w:rsidRPr="00AA1FF2">
        <w:rPr>
          <w:rFonts w:eastAsia="Times New Roman"/>
          <w:lang w:eastAsia="ru-RU"/>
        </w:rPr>
        <w:t xml:space="preserve"> [</w:t>
      </w:r>
      <w:r w:rsidR="006D3B1F">
        <w:rPr>
          <w:rFonts w:eastAsia="Times New Roman"/>
          <w:lang w:eastAsia="ru-RU"/>
        </w:rPr>
        <w:t>8</w:t>
      </w:r>
      <w:r w:rsidRPr="00594805">
        <w:rPr>
          <w:rFonts w:eastAsia="Times New Roman"/>
          <w:lang w:eastAsia="ru-RU"/>
        </w:rPr>
        <w:t>]</w:t>
      </w:r>
    </w:p>
    <w:p w14:paraId="4F6F54EF" w14:textId="77777777" w:rsidR="00923AE4" w:rsidRPr="000B32F1" w:rsidRDefault="00923AE4" w:rsidP="00923AE4">
      <w:pPr>
        <w:pStyle w:val="Heading1"/>
        <w:jc w:val="center"/>
        <w:rPr>
          <w:rFonts w:eastAsia="Times New Roman"/>
          <w:lang w:eastAsia="ru-RU"/>
        </w:rPr>
      </w:pPr>
      <w:bookmarkStart w:id="6" w:name="_Toc35261023"/>
      <w:bookmarkStart w:id="7" w:name="_Toc40590108"/>
      <w:r w:rsidRPr="000B32F1">
        <w:rPr>
          <w:rFonts w:eastAsia="Times New Roman"/>
          <w:lang w:eastAsia="ru-RU"/>
        </w:rPr>
        <w:t xml:space="preserve">3.1 </w:t>
      </w:r>
      <w:r w:rsidRPr="005F6251">
        <w:rPr>
          <w:rFonts w:eastAsia="Times New Roman"/>
          <w:lang w:val="en-US" w:eastAsia="ru-RU"/>
        </w:rPr>
        <w:t>AUTOCAD</w:t>
      </w:r>
      <w:bookmarkEnd w:id="6"/>
      <w:bookmarkEnd w:id="7"/>
    </w:p>
    <w:p w14:paraId="7D1A2944" w14:textId="2A9276B2" w:rsidR="00923AE4" w:rsidRPr="00AA1FF2" w:rsidRDefault="00923AE4" w:rsidP="00923AE4">
      <w:pPr>
        <w:ind w:firstLine="567"/>
        <w:rPr>
          <w:rFonts w:eastAsia="Times New Roman"/>
          <w:lang w:eastAsia="ru-RU"/>
        </w:rPr>
      </w:pPr>
      <w:r w:rsidRPr="005F6251">
        <w:rPr>
          <w:rFonts w:eastAsia="Times New Roman"/>
          <w:bCs/>
          <w:lang w:eastAsia="ru-RU"/>
        </w:rPr>
        <w:t>С</w:t>
      </w:r>
      <w:r w:rsidRPr="005F6251">
        <w:rPr>
          <w:rFonts w:eastAsia="Times New Roman"/>
          <w:lang w:eastAsia="ru-RU"/>
        </w:rPr>
        <w:t>истема</w:t>
      </w:r>
      <w:r>
        <w:rPr>
          <w:rFonts w:eastAsia="Times New Roman"/>
          <w:lang w:eastAsia="ru-RU"/>
        </w:rPr>
        <w:t xml:space="preserve"> </w:t>
      </w:r>
      <w:r w:rsidRPr="005F6251">
        <w:rPr>
          <w:rFonts w:eastAsia="Times New Roman"/>
          <w:bCs/>
          <w:lang w:eastAsia="ru-RU"/>
        </w:rPr>
        <w:t>AutoCAD</w:t>
      </w:r>
      <w:r>
        <w:rPr>
          <w:rFonts w:eastAsia="Times New Roman"/>
          <w:lang w:eastAsia="ru-RU"/>
        </w:rPr>
        <w:t xml:space="preserve"> </w:t>
      </w:r>
      <w:r w:rsidRPr="005F6251">
        <w:rPr>
          <w:rFonts w:eastAsia="Times New Roman"/>
          <w:lang w:eastAsia="ru-RU"/>
        </w:rPr>
        <w:t xml:space="preserve">– одна из самых мощных систем автоматизированного проектирования в классе систем, работающих на персональных компьютерах. Она может выполнять практически все виды чертежно-конструкторских </w:t>
      </w:r>
      <w:r w:rsidRPr="005F6251">
        <w:rPr>
          <w:rFonts w:eastAsia="Times New Roman"/>
          <w:lang w:eastAsia="ru-RU"/>
        </w:rPr>
        <w:lastRenderedPageBreak/>
        <w:t>работ, необходимых в самых разнообразных областях технического проектирования, в том числе и для проектирования мебели.</w:t>
      </w:r>
      <w:r w:rsidR="00594567" w:rsidRPr="00594567">
        <w:rPr>
          <w:rFonts w:eastAsia="Times New Roman"/>
          <w:lang w:eastAsia="ru-RU"/>
        </w:rPr>
        <w:t xml:space="preserve"> </w:t>
      </w:r>
      <w:r w:rsidR="006D3B1F">
        <w:rPr>
          <w:rFonts w:eastAsia="Times New Roman"/>
          <w:lang w:eastAsia="ru-RU"/>
        </w:rPr>
        <w:t>[9</w:t>
      </w:r>
      <w:r w:rsidRPr="00AA1FF2">
        <w:rPr>
          <w:rFonts w:eastAsia="Times New Roman"/>
          <w:lang w:eastAsia="ru-RU"/>
        </w:rPr>
        <w:t>]</w:t>
      </w:r>
    </w:p>
    <w:p w14:paraId="6FAE0ABD" w14:textId="77777777" w:rsidR="00923AE4" w:rsidRPr="005F6251" w:rsidRDefault="00923AE4" w:rsidP="00923AE4">
      <w:pPr>
        <w:ind w:firstLine="567"/>
        <w:rPr>
          <w:rFonts w:eastAsia="Times New Roman"/>
          <w:lang w:eastAsia="ru-RU"/>
        </w:rPr>
      </w:pPr>
      <w:r w:rsidRPr="005F6251">
        <w:rPr>
          <w:rFonts w:eastAsia="Times New Roman"/>
          <w:bCs/>
          <w:lang w:eastAsia="ru-RU"/>
        </w:rPr>
        <w:t>О</w:t>
      </w:r>
      <w:r w:rsidRPr="005F6251">
        <w:rPr>
          <w:rFonts w:eastAsia="Times New Roman"/>
          <w:lang w:eastAsia="ru-RU"/>
        </w:rPr>
        <w:t>сновные возможности системы</w:t>
      </w:r>
      <w:r>
        <w:rPr>
          <w:rFonts w:eastAsia="Times New Roman"/>
          <w:lang w:eastAsia="ru-RU"/>
        </w:rPr>
        <w:t xml:space="preserve"> </w:t>
      </w:r>
      <w:r w:rsidRPr="005F6251">
        <w:rPr>
          <w:rFonts w:eastAsia="Times New Roman"/>
          <w:bCs/>
          <w:lang w:eastAsia="ru-RU"/>
        </w:rPr>
        <w:t>AutoCAD</w:t>
      </w:r>
      <w:r>
        <w:rPr>
          <w:rFonts w:eastAsia="Times New Roman"/>
          <w:lang w:eastAsia="ru-RU"/>
        </w:rPr>
        <w:t xml:space="preserve"> </w:t>
      </w:r>
      <w:r w:rsidRPr="005F6251">
        <w:rPr>
          <w:rFonts w:eastAsia="Times New Roman"/>
          <w:lang w:eastAsia="ru-RU"/>
        </w:rPr>
        <w:t>следующие:</w:t>
      </w:r>
    </w:p>
    <w:p w14:paraId="02DEEA60" w14:textId="77777777" w:rsidR="00923AE4" w:rsidRPr="005F6251" w:rsidRDefault="00923AE4" w:rsidP="00923AE4">
      <w:pPr>
        <w:pStyle w:val="ListParagraph"/>
        <w:numPr>
          <w:ilvl w:val="0"/>
          <w:numId w:val="15"/>
        </w:numPr>
        <w:tabs>
          <w:tab w:val="left" w:pos="840"/>
        </w:tabs>
        <w:spacing w:after="0" w:line="360" w:lineRule="auto"/>
        <w:ind w:left="0" w:firstLine="567"/>
        <w:jc w:val="both"/>
        <w:rPr>
          <w:rFonts w:eastAsia="Times New Roman" w:cs="Times New Roman"/>
          <w:szCs w:val="28"/>
          <w:lang w:eastAsia="ru-RU"/>
        </w:rPr>
      </w:pPr>
      <w:r w:rsidRPr="005F6251">
        <w:rPr>
          <w:rFonts w:eastAsia="Times New Roman" w:cs="Times New Roman"/>
          <w:szCs w:val="28"/>
          <w:lang w:eastAsia="ru-RU"/>
        </w:rPr>
        <w:t>построение и редактирования двухмерных (плоских) чертежей и получение твердых копий графических документов;</w:t>
      </w:r>
    </w:p>
    <w:p w14:paraId="3CD22623" w14:textId="77777777" w:rsidR="00923AE4" w:rsidRPr="005F6251" w:rsidRDefault="00923AE4" w:rsidP="00923AE4">
      <w:pPr>
        <w:pStyle w:val="ListParagraph"/>
        <w:numPr>
          <w:ilvl w:val="0"/>
          <w:numId w:val="15"/>
        </w:numPr>
        <w:tabs>
          <w:tab w:val="left" w:pos="840"/>
        </w:tabs>
        <w:spacing w:after="0" w:line="360" w:lineRule="auto"/>
        <w:ind w:left="0" w:firstLine="567"/>
        <w:jc w:val="both"/>
        <w:rPr>
          <w:rFonts w:eastAsia="Times New Roman" w:cs="Times New Roman"/>
          <w:szCs w:val="28"/>
          <w:lang w:eastAsia="ru-RU"/>
        </w:rPr>
      </w:pPr>
      <w:r w:rsidRPr="005F6251">
        <w:rPr>
          <w:rFonts w:eastAsia="Times New Roman" w:cs="Times New Roman"/>
          <w:szCs w:val="28"/>
          <w:lang w:eastAsia="ru-RU"/>
        </w:rPr>
        <w:t>развитые технологии работы со структурами данных (блоки, внешние ссылки и т.п.), что позволяет организовать совместное использование информации с другими приложениями, а также применение информации из внешних баз данных;</w:t>
      </w:r>
    </w:p>
    <w:p w14:paraId="650DEE92" w14:textId="77777777" w:rsidR="00923AE4" w:rsidRPr="005F6251" w:rsidRDefault="00923AE4" w:rsidP="00923AE4">
      <w:pPr>
        <w:pStyle w:val="ListParagraph"/>
        <w:numPr>
          <w:ilvl w:val="0"/>
          <w:numId w:val="15"/>
        </w:numPr>
        <w:tabs>
          <w:tab w:val="left" w:pos="840"/>
        </w:tabs>
        <w:spacing w:after="0" w:line="360" w:lineRule="auto"/>
        <w:ind w:left="0" w:firstLine="567"/>
        <w:jc w:val="both"/>
        <w:rPr>
          <w:rFonts w:eastAsia="Times New Roman" w:cs="Times New Roman"/>
          <w:szCs w:val="28"/>
          <w:lang w:eastAsia="ru-RU"/>
        </w:rPr>
      </w:pPr>
      <w:r w:rsidRPr="005F6251">
        <w:rPr>
          <w:rFonts w:eastAsia="Times New Roman" w:cs="Times New Roman"/>
          <w:szCs w:val="28"/>
          <w:lang w:eastAsia="ru-RU"/>
        </w:rPr>
        <w:t>трехмерное (пространственное) моделирование и создание реалистического изображения пространственных объектов с удалением невидимых линий, наложением теней и текстур, различными вариантами освещения;</w:t>
      </w:r>
    </w:p>
    <w:p w14:paraId="6286506C" w14:textId="77777777" w:rsidR="00923AE4" w:rsidRPr="005F6251" w:rsidRDefault="00923AE4" w:rsidP="00923AE4">
      <w:pPr>
        <w:pStyle w:val="ListParagraph"/>
        <w:numPr>
          <w:ilvl w:val="0"/>
          <w:numId w:val="15"/>
        </w:numPr>
        <w:tabs>
          <w:tab w:val="left" w:pos="840"/>
        </w:tabs>
        <w:spacing w:after="0" w:line="360" w:lineRule="auto"/>
        <w:ind w:left="0" w:firstLine="567"/>
        <w:jc w:val="both"/>
        <w:rPr>
          <w:rFonts w:eastAsia="Times New Roman" w:cs="Times New Roman"/>
          <w:szCs w:val="28"/>
          <w:lang w:eastAsia="ru-RU"/>
        </w:rPr>
      </w:pPr>
      <w:r w:rsidRPr="005F6251">
        <w:rPr>
          <w:rFonts w:eastAsia="Times New Roman" w:cs="Times New Roman"/>
          <w:szCs w:val="28"/>
          <w:lang w:eastAsia="ru-RU"/>
        </w:rPr>
        <w:t>эффективная работа с архивами чертежей: стандартизация, сопровождение архивов, работа в сети, защита от сбоев;</w:t>
      </w:r>
    </w:p>
    <w:p w14:paraId="55C822F7" w14:textId="77777777" w:rsidR="00923AE4" w:rsidRPr="005F6251" w:rsidRDefault="00923AE4" w:rsidP="00923AE4">
      <w:pPr>
        <w:pStyle w:val="ListParagraph"/>
        <w:numPr>
          <w:ilvl w:val="0"/>
          <w:numId w:val="15"/>
        </w:numPr>
        <w:tabs>
          <w:tab w:val="left" w:pos="840"/>
        </w:tabs>
        <w:spacing w:after="0" w:line="360" w:lineRule="auto"/>
        <w:ind w:left="0" w:firstLine="567"/>
        <w:jc w:val="both"/>
        <w:rPr>
          <w:rFonts w:eastAsia="Times New Roman" w:cs="Times New Roman"/>
          <w:szCs w:val="28"/>
          <w:lang w:eastAsia="ru-RU"/>
        </w:rPr>
      </w:pPr>
      <w:r w:rsidRPr="005F6251">
        <w:rPr>
          <w:rFonts w:eastAsia="Times New Roman" w:cs="Times New Roman"/>
          <w:szCs w:val="28"/>
          <w:lang w:eastAsia="ru-RU"/>
        </w:rPr>
        <w:t>индивидуальная настройка рабочей среды в соответствии с индивидуальными потребностями и наклонностями конкретного пользователя и спецификой предметной области;</w:t>
      </w:r>
    </w:p>
    <w:p w14:paraId="79F22E80" w14:textId="2775E4A4" w:rsidR="00923AE4" w:rsidRPr="005F6251" w:rsidRDefault="00923AE4" w:rsidP="00923AE4">
      <w:pPr>
        <w:pStyle w:val="ListParagraph"/>
        <w:numPr>
          <w:ilvl w:val="0"/>
          <w:numId w:val="15"/>
        </w:numPr>
        <w:tabs>
          <w:tab w:val="left" w:pos="840"/>
        </w:tabs>
        <w:spacing w:after="0" w:line="360" w:lineRule="auto"/>
        <w:ind w:left="0" w:firstLine="567"/>
        <w:jc w:val="both"/>
        <w:rPr>
          <w:rFonts w:eastAsia="Times New Roman" w:cs="Times New Roman"/>
          <w:szCs w:val="28"/>
          <w:lang w:eastAsia="ru-RU"/>
        </w:rPr>
      </w:pPr>
      <w:r w:rsidRPr="005F6251">
        <w:rPr>
          <w:rFonts w:eastAsia="Times New Roman" w:cs="Times New Roman"/>
          <w:szCs w:val="28"/>
          <w:lang w:eastAsia="ru-RU"/>
        </w:rPr>
        <w:t>наличие встроенного языка программирования AutoLISP (и его развития – Visual LISP), который позволяет создавать прикладные проблемно-ориентированные системы проектирования для различных сфер применения.</w:t>
      </w:r>
      <w:r w:rsidRPr="00AA1FF2">
        <w:rPr>
          <w:rFonts w:eastAsia="Times New Roman" w:cs="Times New Roman"/>
          <w:szCs w:val="28"/>
          <w:lang w:eastAsia="ru-RU"/>
        </w:rPr>
        <w:t xml:space="preserve"> [</w:t>
      </w:r>
      <w:r w:rsidR="006D3B1F">
        <w:rPr>
          <w:rFonts w:eastAsia="Times New Roman" w:cs="Times New Roman"/>
          <w:szCs w:val="28"/>
          <w:lang w:val="en-US" w:eastAsia="ru-RU"/>
        </w:rPr>
        <w:t>9</w:t>
      </w:r>
      <w:r>
        <w:rPr>
          <w:rFonts w:eastAsia="Times New Roman" w:cs="Times New Roman"/>
          <w:szCs w:val="28"/>
          <w:lang w:val="en-US" w:eastAsia="ru-RU"/>
        </w:rPr>
        <w:t>]</w:t>
      </w:r>
    </w:p>
    <w:p w14:paraId="5AEEDD5C" w14:textId="77777777" w:rsidR="00923AE4" w:rsidRPr="005F6251" w:rsidRDefault="00923AE4" w:rsidP="00923AE4">
      <w:pPr>
        <w:pStyle w:val="Heading1"/>
        <w:jc w:val="center"/>
        <w:rPr>
          <w:rFonts w:eastAsia="Times New Roman"/>
          <w:lang w:eastAsia="ru-RU"/>
        </w:rPr>
      </w:pPr>
      <w:bookmarkStart w:id="8" w:name="_Toc35261024"/>
      <w:bookmarkStart w:id="9" w:name="_Toc40590109"/>
      <w:r w:rsidRPr="005F6251">
        <w:rPr>
          <w:rFonts w:eastAsia="Times New Roman"/>
          <w:lang w:eastAsia="ru-RU"/>
        </w:rPr>
        <w:t>3.2 Комплекс программ (ЭЛЕКРАН СОФТ, г. Одесса)</w:t>
      </w:r>
      <w:bookmarkEnd w:id="8"/>
      <w:bookmarkEnd w:id="9"/>
    </w:p>
    <w:p w14:paraId="18AEEBD0" w14:textId="77777777" w:rsidR="00923AE4" w:rsidRPr="005F6251" w:rsidRDefault="00923AE4" w:rsidP="00923AE4">
      <w:pPr>
        <w:ind w:firstLine="567"/>
        <w:rPr>
          <w:rFonts w:eastAsia="Times New Roman"/>
          <w:lang w:eastAsia="ru-RU"/>
        </w:rPr>
      </w:pPr>
      <w:r w:rsidRPr="005F6251">
        <w:rPr>
          <w:rFonts w:eastAsia="Times New Roman"/>
          <w:bCs/>
          <w:lang w:eastAsia="ru-RU"/>
        </w:rPr>
        <w:t>С</w:t>
      </w:r>
      <w:r w:rsidRPr="005F6251">
        <w:rPr>
          <w:rFonts w:eastAsia="Times New Roman"/>
          <w:lang w:eastAsia="ru-RU"/>
        </w:rPr>
        <w:t>истемой автоматизации мебельных предприятий, использующей в качестве базового графического ядра</w:t>
      </w:r>
      <w:r>
        <w:rPr>
          <w:rFonts w:eastAsia="Times New Roman"/>
          <w:lang w:eastAsia="ru-RU"/>
        </w:rPr>
        <w:t xml:space="preserve"> </w:t>
      </w:r>
      <w:r w:rsidRPr="005F6251">
        <w:rPr>
          <w:rFonts w:eastAsia="Times New Roman"/>
          <w:lang w:val="en-US" w:eastAsia="ru-RU"/>
        </w:rPr>
        <w:t>AutoCAD</w:t>
      </w:r>
      <w:r w:rsidRPr="005F6251">
        <w:rPr>
          <w:rFonts w:eastAsia="Times New Roman"/>
          <w:lang w:eastAsia="ru-RU"/>
        </w:rPr>
        <w:t>, является комплекс программ</w:t>
      </w:r>
      <w:r>
        <w:rPr>
          <w:rFonts w:eastAsia="Times New Roman"/>
          <w:lang w:eastAsia="ru-RU"/>
        </w:rPr>
        <w:t xml:space="preserve"> </w:t>
      </w:r>
      <w:r w:rsidRPr="005F6251">
        <w:rPr>
          <w:rFonts w:eastAsia="Times New Roman"/>
          <w:bCs/>
          <w:lang w:eastAsia="ru-RU"/>
        </w:rPr>
        <w:t>3</w:t>
      </w:r>
      <w:r w:rsidRPr="005F6251">
        <w:rPr>
          <w:rFonts w:eastAsia="Times New Roman"/>
          <w:bCs/>
          <w:lang w:val="en-US" w:eastAsia="ru-RU"/>
        </w:rPr>
        <w:t>D</w:t>
      </w:r>
      <w:r w:rsidRPr="005F6251">
        <w:rPr>
          <w:rFonts w:eastAsia="Times New Roman"/>
          <w:bCs/>
          <w:lang w:eastAsia="ru-RU"/>
        </w:rPr>
        <w:t>-</w:t>
      </w:r>
      <w:r w:rsidRPr="005F6251">
        <w:rPr>
          <w:rFonts w:eastAsia="Times New Roman"/>
          <w:bCs/>
          <w:lang w:val="en-US" w:eastAsia="ru-RU"/>
        </w:rPr>
        <w:t>Constructor</w:t>
      </w:r>
      <w:r w:rsidRPr="005F6251">
        <w:rPr>
          <w:rFonts w:eastAsia="Times New Roman"/>
          <w:lang w:eastAsia="ru-RU"/>
        </w:rPr>
        <w:t>,</w:t>
      </w:r>
      <w:r>
        <w:rPr>
          <w:rFonts w:eastAsia="Times New Roman"/>
          <w:lang w:eastAsia="ru-RU"/>
        </w:rPr>
        <w:t xml:space="preserve"> </w:t>
      </w:r>
      <w:r w:rsidRPr="005F6251">
        <w:rPr>
          <w:rFonts w:eastAsia="Times New Roman"/>
          <w:bCs/>
          <w:lang w:eastAsia="ru-RU"/>
        </w:rPr>
        <w:t>3</w:t>
      </w:r>
      <w:r w:rsidRPr="005F6251">
        <w:rPr>
          <w:rFonts w:eastAsia="Times New Roman"/>
          <w:bCs/>
          <w:lang w:val="en-US" w:eastAsia="ru-RU"/>
        </w:rPr>
        <w:t>D</w:t>
      </w:r>
      <w:r w:rsidRPr="005F6251">
        <w:rPr>
          <w:rFonts w:eastAsia="Times New Roman"/>
          <w:bCs/>
          <w:lang w:eastAsia="ru-RU"/>
        </w:rPr>
        <w:t>-</w:t>
      </w:r>
      <w:r w:rsidRPr="005F6251">
        <w:rPr>
          <w:rFonts w:eastAsia="Times New Roman"/>
          <w:bCs/>
          <w:lang w:val="en-US" w:eastAsia="ru-RU"/>
        </w:rPr>
        <w:t>Flat</w:t>
      </w:r>
      <w:r w:rsidRPr="005F6251">
        <w:rPr>
          <w:rFonts w:eastAsia="Times New Roman"/>
          <w:lang w:eastAsia="ru-RU"/>
        </w:rPr>
        <w:t>,</w:t>
      </w:r>
      <w:r>
        <w:rPr>
          <w:rFonts w:eastAsia="Times New Roman"/>
          <w:lang w:eastAsia="ru-RU"/>
        </w:rPr>
        <w:t xml:space="preserve"> </w:t>
      </w:r>
      <w:r w:rsidRPr="005F6251">
        <w:rPr>
          <w:rFonts w:eastAsia="Times New Roman"/>
          <w:bCs/>
          <w:lang w:eastAsia="ru-RU"/>
        </w:rPr>
        <w:t>2</w:t>
      </w:r>
      <w:r w:rsidRPr="005F6251">
        <w:rPr>
          <w:rFonts w:eastAsia="Times New Roman"/>
          <w:bCs/>
          <w:lang w:val="en-US" w:eastAsia="ru-RU"/>
        </w:rPr>
        <w:t>D</w:t>
      </w:r>
      <w:r w:rsidRPr="005F6251">
        <w:rPr>
          <w:rFonts w:eastAsia="Times New Roman"/>
          <w:bCs/>
          <w:lang w:eastAsia="ru-RU"/>
        </w:rPr>
        <w:t>-</w:t>
      </w:r>
      <w:r w:rsidRPr="005F6251">
        <w:rPr>
          <w:rFonts w:eastAsia="Times New Roman"/>
          <w:bCs/>
          <w:lang w:val="en-US" w:eastAsia="ru-RU"/>
        </w:rPr>
        <w:t>Place</w:t>
      </w:r>
      <w:r w:rsidRPr="005F6251">
        <w:rPr>
          <w:rFonts w:eastAsia="Times New Roman"/>
          <w:lang w:eastAsia="ru-RU"/>
        </w:rPr>
        <w:t>. Он состоит из трех независимых компонентов, которые выполняют следующие функции:</w:t>
      </w:r>
    </w:p>
    <w:p w14:paraId="099958CB" w14:textId="77777777" w:rsidR="00923AE4" w:rsidRPr="005F6251" w:rsidRDefault="00923AE4" w:rsidP="00923AE4">
      <w:pPr>
        <w:pStyle w:val="ListParagraph"/>
        <w:numPr>
          <w:ilvl w:val="0"/>
          <w:numId w:val="16"/>
        </w:numPr>
        <w:tabs>
          <w:tab w:val="left" w:pos="854"/>
        </w:tabs>
        <w:spacing w:after="0" w:line="360" w:lineRule="auto"/>
        <w:ind w:left="0" w:firstLine="567"/>
        <w:jc w:val="both"/>
        <w:rPr>
          <w:rFonts w:eastAsia="Times New Roman" w:cs="Times New Roman"/>
          <w:szCs w:val="28"/>
          <w:lang w:eastAsia="ru-RU"/>
        </w:rPr>
      </w:pPr>
      <w:r w:rsidRPr="005F6251">
        <w:rPr>
          <w:rFonts w:eastAsia="Times New Roman" w:cs="Times New Roman"/>
          <w:bCs/>
          <w:szCs w:val="28"/>
          <w:lang w:eastAsia="ru-RU"/>
        </w:rPr>
        <w:t>3</w:t>
      </w:r>
      <w:r w:rsidRPr="005F6251">
        <w:rPr>
          <w:rFonts w:eastAsia="Times New Roman" w:cs="Times New Roman"/>
          <w:bCs/>
          <w:szCs w:val="28"/>
          <w:lang w:val="en-US" w:eastAsia="ru-RU"/>
        </w:rPr>
        <w:t>D</w:t>
      </w:r>
      <w:r w:rsidRPr="005F6251">
        <w:rPr>
          <w:rFonts w:eastAsia="Times New Roman" w:cs="Times New Roman"/>
          <w:bCs/>
          <w:szCs w:val="28"/>
          <w:lang w:eastAsia="ru-RU"/>
        </w:rPr>
        <w:t>-</w:t>
      </w:r>
      <w:r w:rsidRPr="005F6251">
        <w:rPr>
          <w:rFonts w:eastAsia="Times New Roman" w:cs="Times New Roman"/>
          <w:bCs/>
          <w:szCs w:val="28"/>
          <w:lang w:val="en-US" w:eastAsia="ru-RU"/>
        </w:rPr>
        <w:t>Constructor</w:t>
      </w:r>
      <w:r>
        <w:rPr>
          <w:rFonts w:eastAsia="Times New Roman" w:cs="Times New Roman"/>
          <w:szCs w:val="28"/>
          <w:lang w:eastAsia="ru-RU"/>
        </w:rPr>
        <w:t xml:space="preserve"> </w:t>
      </w:r>
      <w:r w:rsidRPr="005F6251">
        <w:rPr>
          <w:rFonts w:eastAsia="Times New Roman" w:cs="Times New Roman"/>
          <w:szCs w:val="28"/>
          <w:lang w:eastAsia="ru-RU"/>
        </w:rPr>
        <w:t>– программа для конструирования мебели и выпуска конструкторско-технологической документации;</w:t>
      </w:r>
    </w:p>
    <w:p w14:paraId="5AF00922" w14:textId="77777777" w:rsidR="00923AE4" w:rsidRPr="005F6251" w:rsidRDefault="00923AE4" w:rsidP="00923AE4">
      <w:pPr>
        <w:pStyle w:val="ListParagraph"/>
        <w:numPr>
          <w:ilvl w:val="0"/>
          <w:numId w:val="16"/>
        </w:numPr>
        <w:tabs>
          <w:tab w:val="left" w:pos="854"/>
        </w:tabs>
        <w:spacing w:after="0" w:line="360" w:lineRule="auto"/>
        <w:ind w:left="0" w:firstLine="567"/>
        <w:jc w:val="both"/>
        <w:rPr>
          <w:rFonts w:eastAsia="Times New Roman" w:cs="Times New Roman"/>
          <w:szCs w:val="28"/>
          <w:lang w:eastAsia="ru-RU"/>
        </w:rPr>
      </w:pPr>
      <w:r w:rsidRPr="005F6251">
        <w:rPr>
          <w:rFonts w:eastAsia="Times New Roman" w:cs="Times New Roman"/>
          <w:bCs/>
          <w:szCs w:val="28"/>
          <w:lang w:eastAsia="ru-RU"/>
        </w:rPr>
        <w:lastRenderedPageBreak/>
        <w:t>3</w:t>
      </w:r>
      <w:r w:rsidRPr="005F6251">
        <w:rPr>
          <w:rFonts w:eastAsia="Times New Roman" w:cs="Times New Roman"/>
          <w:bCs/>
          <w:szCs w:val="28"/>
          <w:lang w:val="en-US" w:eastAsia="ru-RU"/>
        </w:rPr>
        <w:t>D</w:t>
      </w:r>
      <w:r w:rsidRPr="005F6251">
        <w:rPr>
          <w:rFonts w:eastAsia="Times New Roman" w:cs="Times New Roman"/>
          <w:bCs/>
          <w:szCs w:val="28"/>
          <w:lang w:eastAsia="ru-RU"/>
        </w:rPr>
        <w:t>-</w:t>
      </w:r>
      <w:r w:rsidRPr="005F6251">
        <w:rPr>
          <w:rFonts w:eastAsia="Times New Roman" w:cs="Times New Roman"/>
          <w:bCs/>
          <w:szCs w:val="28"/>
          <w:lang w:val="en-US" w:eastAsia="ru-RU"/>
        </w:rPr>
        <w:t>Flat</w:t>
      </w:r>
      <w:r>
        <w:rPr>
          <w:rFonts w:eastAsia="Times New Roman" w:cs="Times New Roman"/>
          <w:szCs w:val="28"/>
          <w:lang w:eastAsia="ru-RU"/>
        </w:rPr>
        <w:t xml:space="preserve"> </w:t>
      </w:r>
      <w:r w:rsidRPr="005F6251">
        <w:rPr>
          <w:rFonts w:eastAsia="Times New Roman" w:cs="Times New Roman"/>
          <w:szCs w:val="28"/>
          <w:lang w:eastAsia="ru-RU"/>
        </w:rPr>
        <w:t>– программа для приема заказов в мебельном салоне;</w:t>
      </w:r>
    </w:p>
    <w:p w14:paraId="459B4FB1" w14:textId="77777777" w:rsidR="00923AE4" w:rsidRPr="005F6251" w:rsidRDefault="00923AE4" w:rsidP="00923AE4">
      <w:pPr>
        <w:pStyle w:val="ListParagraph"/>
        <w:numPr>
          <w:ilvl w:val="0"/>
          <w:numId w:val="16"/>
        </w:numPr>
        <w:tabs>
          <w:tab w:val="left" w:pos="854"/>
        </w:tabs>
        <w:spacing w:after="0" w:line="360" w:lineRule="auto"/>
        <w:ind w:left="0" w:firstLine="567"/>
        <w:jc w:val="both"/>
        <w:rPr>
          <w:rFonts w:eastAsia="Times New Roman" w:cs="Times New Roman"/>
          <w:szCs w:val="28"/>
          <w:lang w:eastAsia="ru-RU"/>
        </w:rPr>
      </w:pPr>
      <w:r w:rsidRPr="005F6251">
        <w:rPr>
          <w:rFonts w:eastAsia="Times New Roman" w:cs="Times New Roman"/>
          <w:bCs/>
          <w:szCs w:val="28"/>
          <w:lang w:eastAsia="ru-RU"/>
        </w:rPr>
        <w:t>2</w:t>
      </w:r>
      <w:r w:rsidRPr="005F6251">
        <w:rPr>
          <w:rFonts w:eastAsia="Times New Roman" w:cs="Times New Roman"/>
          <w:bCs/>
          <w:szCs w:val="28"/>
          <w:lang w:val="en-US" w:eastAsia="ru-RU"/>
        </w:rPr>
        <w:t>D</w:t>
      </w:r>
      <w:r w:rsidRPr="005F6251">
        <w:rPr>
          <w:rFonts w:eastAsia="Times New Roman" w:cs="Times New Roman"/>
          <w:bCs/>
          <w:szCs w:val="28"/>
          <w:lang w:eastAsia="ru-RU"/>
        </w:rPr>
        <w:t>-</w:t>
      </w:r>
      <w:r w:rsidRPr="005F6251">
        <w:rPr>
          <w:rFonts w:eastAsia="Times New Roman" w:cs="Times New Roman"/>
          <w:bCs/>
          <w:szCs w:val="28"/>
          <w:lang w:val="en-US" w:eastAsia="ru-RU"/>
        </w:rPr>
        <w:t>Place</w:t>
      </w:r>
      <w:r>
        <w:rPr>
          <w:rFonts w:eastAsia="Times New Roman" w:cs="Times New Roman"/>
          <w:szCs w:val="28"/>
          <w:lang w:eastAsia="ru-RU"/>
        </w:rPr>
        <w:t xml:space="preserve"> </w:t>
      </w:r>
      <w:r w:rsidRPr="005F6251">
        <w:rPr>
          <w:rFonts w:eastAsia="Times New Roman" w:cs="Times New Roman"/>
          <w:szCs w:val="28"/>
          <w:lang w:eastAsia="ru-RU"/>
        </w:rPr>
        <w:t>– программа оптимального раскроя листового материала.</w:t>
      </w:r>
    </w:p>
    <w:p w14:paraId="724D1A2E" w14:textId="77777777" w:rsidR="00923AE4" w:rsidRPr="005F6251" w:rsidRDefault="00923AE4" w:rsidP="00923AE4">
      <w:pPr>
        <w:ind w:firstLine="567"/>
        <w:rPr>
          <w:rFonts w:eastAsia="Times New Roman"/>
          <w:lang w:eastAsia="ru-RU"/>
        </w:rPr>
      </w:pPr>
      <w:r w:rsidRPr="005F6251">
        <w:rPr>
          <w:rFonts w:eastAsia="Times New Roman"/>
          <w:bCs/>
          <w:lang w:eastAsia="ru-RU"/>
        </w:rPr>
        <w:t>О</w:t>
      </w:r>
      <w:r w:rsidRPr="005F6251">
        <w:rPr>
          <w:rFonts w:eastAsia="Times New Roman"/>
          <w:lang w:eastAsia="ru-RU"/>
        </w:rPr>
        <w:t>сновным отличием данного комплекса является полная параметризация модели мебели, что является очень удобным при наличии на предприятии ряда типоразмеров мебели. При конструировании нестандартных изделий используются графические возможности системы</w:t>
      </w:r>
      <w:r>
        <w:rPr>
          <w:rFonts w:eastAsia="Times New Roman"/>
          <w:lang w:eastAsia="ru-RU"/>
        </w:rPr>
        <w:t xml:space="preserve"> </w:t>
      </w:r>
      <w:r w:rsidRPr="005F6251">
        <w:rPr>
          <w:rFonts w:eastAsia="Times New Roman"/>
          <w:lang w:val="en-US" w:eastAsia="ru-RU"/>
        </w:rPr>
        <w:t>AutoCAD</w:t>
      </w:r>
      <w:r w:rsidRPr="005F6251">
        <w:rPr>
          <w:rFonts w:eastAsia="Times New Roman"/>
          <w:lang w:eastAsia="ru-RU"/>
        </w:rPr>
        <w:t>.</w:t>
      </w:r>
    </w:p>
    <w:p w14:paraId="12F25199" w14:textId="6E940241" w:rsidR="00923AE4" w:rsidRPr="00AA1FF2" w:rsidRDefault="00923AE4" w:rsidP="00923AE4">
      <w:pPr>
        <w:ind w:firstLine="567"/>
        <w:rPr>
          <w:rFonts w:eastAsia="Times New Roman"/>
          <w:lang w:val="en-US" w:eastAsia="ru-RU"/>
        </w:rPr>
      </w:pPr>
      <w:r w:rsidRPr="005F6251">
        <w:rPr>
          <w:rFonts w:eastAsia="Times New Roman"/>
          <w:bCs/>
          <w:lang w:eastAsia="ru-RU"/>
        </w:rPr>
        <w:t>Б</w:t>
      </w:r>
      <w:r w:rsidRPr="005F6251">
        <w:rPr>
          <w:rFonts w:eastAsia="Times New Roman"/>
          <w:lang w:eastAsia="ru-RU"/>
        </w:rPr>
        <w:t>аза крепежной фурнитуры настраивается пользователем на основе типовых шаблонов, поставляемых с программой. Расстановка ее обеспечивается при помощи создания так называемых стилей крепления (например, эксцентриковая стяжка плюс шкант). При облицовке кромкой допускается указание любого торца детали, которая может иметь произвольную геометрическую форму. Важной особенностью системы является возможность установки на изделие типовых сборок, например, выдвижных ящиков. После создания модели изделия процесс получения чертежей, спецификаций и ведомостей материалов происходит автоматически, причем формы выходных документов могут настраиваться пользователем. Виды (стили) размеров, проставляемых на чертежах, настраиваются средствами</w:t>
      </w:r>
      <w:r>
        <w:rPr>
          <w:rFonts w:eastAsia="Times New Roman"/>
          <w:lang w:eastAsia="ru-RU"/>
        </w:rPr>
        <w:t xml:space="preserve"> </w:t>
      </w:r>
      <w:r w:rsidRPr="005F6251">
        <w:rPr>
          <w:rFonts w:eastAsia="Times New Roman"/>
          <w:lang w:val="en-US" w:eastAsia="ru-RU"/>
        </w:rPr>
        <w:t>AutoCAD</w:t>
      </w:r>
      <w:r w:rsidRPr="005F6251">
        <w:rPr>
          <w:rFonts w:eastAsia="Times New Roman"/>
          <w:lang w:eastAsia="ru-RU"/>
        </w:rPr>
        <w:t>. Дополнительно система позволяет компоновать чертежи, задавать масштаб, проставлять позиции деталей, выполнять разноску сборки.</w:t>
      </w:r>
      <w:r w:rsidRPr="00AA1FF2">
        <w:rPr>
          <w:rFonts w:eastAsia="Times New Roman"/>
          <w:lang w:eastAsia="ru-RU"/>
        </w:rPr>
        <w:t xml:space="preserve"> [</w:t>
      </w:r>
      <w:r w:rsidR="006D3B1F">
        <w:rPr>
          <w:rFonts w:eastAsia="Times New Roman"/>
          <w:lang w:val="en-US" w:eastAsia="ru-RU"/>
        </w:rPr>
        <w:t>10</w:t>
      </w:r>
      <w:r>
        <w:rPr>
          <w:rFonts w:eastAsia="Times New Roman"/>
          <w:lang w:val="en-US" w:eastAsia="ru-RU"/>
        </w:rPr>
        <w:t>]</w:t>
      </w:r>
    </w:p>
    <w:p w14:paraId="753109DC" w14:textId="77777777" w:rsidR="00923AE4" w:rsidRDefault="00923AE4" w:rsidP="00923AE4">
      <w:pPr>
        <w:jc w:val="center"/>
        <w:rPr>
          <w:rFonts w:eastAsia="Times New Roman"/>
          <w:lang w:eastAsia="ru-RU"/>
        </w:rPr>
      </w:pPr>
      <w:r>
        <w:rPr>
          <w:noProof/>
          <w:lang w:eastAsia="ru-RU"/>
        </w:rPr>
        <w:drawing>
          <wp:inline distT="0" distB="0" distL="0" distR="0" wp14:anchorId="594009D1" wp14:editId="08C58E5D">
            <wp:extent cx="3519998" cy="2616200"/>
            <wp:effectExtent l="0" t="0" r="444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39320" cy="2630561"/>
                    </a:xfrm>
                    <a:prstGeom prst="rect">
                      <a:avLst/>
                    </a:prstGeom>
                  </pic:spPr>
                </pic:pic>
              </a:graphicData>
            </a:graphic>
          </wp:inline>
        </w:drawing>
      </w:r>
    </w:p>
    <w:p w14:paraId="75542E5C" w14:textId="77777777" w:rsidR="00923AE4" w:rsidRPr="005F6251" w:rsidRDefault="00923AE4" w:rsidP="00923AE4">
      <w:pPr>
        <w:jc w:val="center"/>
        <w:rPr>
          <w:rFonts w:eastAsia="Times New Roman"/>
          <w:lang w:eastAsia="ru-RU"/>
        </w:rPr>
      </w:pPr>
      <w:r>
        <w:rPr>
          <w:rFonts w:eastAsia="Times New Roman"/>
          <w:lang w:eastAsia="ru-RU"/>
        </w:rPr>
        <w:t xml:space="preserve">Рисунок 3.2 – Интерфейс программы от Элекран Софт </w:t>
      </w:r>
    </w:p>
    <w:p w14:paraId="39837FED" w14:textId="77777777" w:rsidR="00923AE4" w:rsidRPr="005F6251" w:rsidRDefault="00923AE4" w:rsidP="00923AE4">
      <w:pPr>
        <w:pStyle w:val="Heading1"/>
        <w:ind w:firstLine="567"/>
        <w:jc w:val="center"/>
        <w:rPr>
          <w:rFonts w:eastAsia="Times New Roman"/>
          <w:lang w:eastAsia="ru-RU"/>
        </w:rPr>
      </w:pPr>
      <w:bookmarkStart w:id="10" w:name="_Toc35261025"/>
      <w:bookmarkStart w:id="11" w:name="_Toc40590110"/>
      <w:r w:rsidRPr="005F6251">
        <w:rPr>
          <w:rFonts w:eastAsia="Times New Roman"/>
          <w:lang w:eastAsia="ru-RU"/>
        </w:rPr>
        <w:lastRenderedPageBreak/>
        <w:t xml:space="preserve">3.3 </w:t>
      </w:r>
      <w:r w:rsidRPr="005F6251">
        <w:rPr>
          <w:rFonts w:eastAsia="Times New Roman"/>
          <w:lang w:val="en-US" w:eastAsia="ru-RU"/>
        </w:rPr>
        <w:t>bCAD</w:t>
      </w:r>
      <w:r w:rsidRPr="005F6251">
        <w:rPr>
          <w:rFonts w:eastAsia="Times New Roman"/>
          <w:lang w:eastAsia="ru-RU"/>
        </w:rPr>
        <w:t>-Мебельщик (ПроПро Группа, г. Новосибирск)</w:t>
      </w:r>
      <w:bookmarkEnd w:id="10"/>
      <w:bookmarkEnd w:id="11"/>
    </w:p>
    <w:p w14:paraId="04CF6E5C" w14:textId="280BB113" w:rsidR="00923AE4" w:rsidRPr="00594805" w:rsidRDefault="00923AE4" w:rsidP="00923AE4">
      <w:pPr>
        <w:ind w:firstLine="567"/>
        <w:rPr>
          <w:rFonts w:eastAsia="Times New Roman"/>
          <w:lang w:eastAsia="ru-RU"/>
        </w:rPr>
      </w:pPr>
      <w:r w:rsidRPr="005F6251">
        <w:rPr>
          <w:rFonts w:eastAsia="Times New Roman"/>
          <w:bCs/>
          <w:lang w:eastAsia="ru-RU"/>
        </w:rPr>
        <w:t>С</w:t>
      </w:r>
      <w:r w:rsidRPr="005F6251">
        <w:rPr>
          <w:rFonts w:eastAsia="Times New Roman"/>
          <w:lang w:eastAsia="ru-RU"/>
        </w:rPr>
        <w:t>истема</w:t>
      </w:r>
      <w:r>
        <w:rPr>
          <w:rFonts w:eastAsia="Times New Roman"/>
          <w:lang w:eastAsia="ru-RU"/>
        </w:rPr>
        <w:t xml:space="preserve"> </w:t>
      </w:r>
      <w:r w:rsidRPr="005F6251">
        <w:rPr>
          <w:rFonts w:eastAsia="Times New Roman"/>
          <w:bCs/>
          <w:lang w:val="en-US" w:eastAsia="ru-RU"/>
        </w:rPr>
        <w:t>bCAD</w:t>
      </w:r>
      <w:r w:rsidRPr="005F6251">
        <w:rPr>
          <w:rFonts w:eastAsia="Times New Roman"/>
          <w:bCs/>
          <w:lang w:eastAsia="ru-RU"/>
        </w:rPr>
        <w:t>-Мебельщик</w:t>
      </w:r>
      <w:r>
        <w:rPr>
          <w:rFonts w:eastAsia="Times New Roman"/>
          <w:lang w:eastAsia="ru-RU"/>
        </w:rPr>
        <w:t xml:space="preserve"> предназначена для </w:t>
      </w:r>
      <w:r w:rsidRPr="005F6251">
        <w:rPr>
          <w:rFonts w:eastAsia="Times New Roman"/>
          <w:lang w:eastAsia="ru-RU"/>
        </w:rPr>
        <w:t>автоматизации проектирования корпусной мебели. Основная ее идея заключается в том, что пользователь работает в основном с объемной моделью изделия, собирая ее из отдельных панелей и крупных готовых блоков, или модифицирует уже готовые изделия в соответствии с новыми требованиями. С технической точки зрения</w:t>
      </w:r>
      <w:r>
        <w:rPr>
          <w:rFonts w:eastAsia="Times New Roman"/>
          <w:lang w:eastAsia="ru-RU"/>
        </w:rPr>
        <w:t xml:space="preserve"> </w:t>
      </w:r>
      <w:r w:rsidRPr="005F6251">
        <w:rPr>
          <w:rFonts w:eastAsia="Times New Roman"/>
          <w:bCs/>
          <w:lang w:val="en-US" w:eastAsia="ru-RU"/>
        </w:rPr>
        <w:t>bCAD</w:t>
      </w:r>
      <w:r w:rsidRPr="005F6251">
        <w:rPr>
          <w:rFonts w:eastAsia="Times New Roman"/>
          <w:bCs/>
          <w:lang w:eastAsia="ru-RU"/>
        </w:rPr>
        <w:t>-Мебельщик</w:t>
      </w:r>
      <w:r w:rsidRPr="005F6251">
        <w:rPr>
          <w:rFonts w:eastAsia="Times New Roman"/>
          <w:lang w:eastAsia="ru-RU"/>
        </w:rPr>
        <w:t> представляет собой универсальный графический редактор</w:t>
      </w:r>
      <w:r>
        <w:rPr>
          <w:rFonts w:eastAsia="Times New Roman"/>
          <w:lang w:eastAsia="ru-RU"/>
        </w:rPr>
        <w:t xml:space="preserve"> </w:t>
      </w:r>
      <w:r w:rsidRPr="005F6251">
        <w:rPr>
          <w:rFonts w:eastAsia="Times New Roman"/>
          <w:lang w:val="en-US" w:eastAsia="ru-RU"/>
        </w:rPr>
        <w:t>bCAD</w:t>
      </w:r>
      <w:r w:rsidRPr="005F6251">
        <w:rPr>
          <w:rFonts w:eastAsia="Times New Roman"/>
          <w:lang w:eastAsia="ru-RU"/>
        </w:rPr>
        <w:t>, дополненный специальными командами для учета особенностей проектирования мебели.</w:t>
      </w:r>
      <w:r w:rsidRPr="00AA1FF2">
        <w:rPr>
          <w:rFonts w:eastAsia="Times New Roman"/>
          <w:lang w:eastAsia="ru-RU"/>
        </w:rPr>
        <w:t xml:space="preserve"> [</w:t>
      </w:r>
      <w:r w:rsidR="006D3B1F">
        <w:rPr>
          <w:rFonts w:eastAsia="Times New Roman"/>
          <w:lang w:eastAsia="ru-RU"/>
        </w:rPr>
        <w:t>11</w:t>
      </w:r>
      <w:r w:rsidRPr="00594805">
        <w:rPr>
          <w:rFonts w:eastAsia="Times New Roman"/>
          <w:lang w:eastAsia="ru-RU"/>
        </w:rPr>
        <w:t>]</w:t>
      </w:r>
    </w:p>
    <w:p w14:paraId="24C968EF" w14:textId="77777777" w:rsidR="00923AE4" w:rsidRPr="005F6251" w:rsidRDefault="00923AE4" w:rsidP="00923AE4">
      <w:pPr>
        <w:ind w:firstLine="567"/>
        <w:rPr>
          <w:rFonts w:eastAsia="Times New Roman"/>
          <w:lang w:eastAsia="ru-RU"/>
        </w:rPr>
      </w:pPr>
      <w:r w:rsidRPr="005F6251">
        <w:rPr>
          <w:rFonts w:eastAsia="Times New Roman"/>
          <w:bCs/>
          <w:lang w:eastAsia="ru-RU"/>
        </w:rPr>
        <w:t>П</w:t>
      </w:r>
      <w:r w:rsidRPr="005F6251">
        <w:rPr>
          <w:rFonts w:eastAsia="Times New Roman"/>
          <w:lang w:eastAsia="ru-RU"/>
        </w:rPr>
        <w:t>ри работе с системой </w:t>
      </w:r>
      <w:r w:rsidRPr="005F6251">
        <w:rPr>
          <w:rFonts w:eastAsia="Times New Roman"/>
          <w:bCs/>
          <w:lang w:val="en-US" w:eastAsia="ru-RU"/>
        </w:rPr>
        <w:t>bCAD</w:t>
      </w:r>
      <w:r w:rsidRPr="005F6251">
        <w:rPr>
          <w:rFonts w:eastAsia="Times New Roman"/>
          <w:bCs/>
          <w:lang w:eastAsia="ru-RU"/>
        </w:rPr>
        <w:t>-Мебельщик</w:t>
      </w:r>
      <w:r w:rsidRPr="005F6251">
        <w:rPr>
          <w:rFonts w:eastAsia="Times New Roman"/>
          <w:lang w:eastAsia="ru-RU"/>
        </w:rPr>
        <w:t> предполагается, что мебельные изделия состоят из следующих элементов:</w:t>
      </w:r>
    </w:p>
    <w:p w14:paraId="5DCB646D" w14:textId="77777777" w:rsidR="00923AE4" w:rsidRPr="005F6251" w:rsidRDefault="00923AE4" w:rsidP="00923AE4">
      <w:pPr>
        <w:pStyle w:val="ListParagraph"/>
        <w:numPr>
          <w:ilvl w:val="0"/>
          <w:numId w:val="17"/>
        </w:numPr>
        <w:tabs>
          <w:tab w:val="left" w:pos="826"/>
        </w:tabs>
        <w:spacing w:after="0" w:line="360" w:lineRule="auto"/>
        <w:ind w:left="0" w:firstLine="567"/>
        <w:jc w:val="both"/>
        <w:rPr>
          <w:rFonts w:eastAsia="Times New Roman" w:cs="Times New Roman"/>
          <w:szCs w:val="28"/>
          <w:lang w:eastAsia="ru-RU"/>
        </w:rPr>
      </w:pPr>
      <w:r w:rsidRPr="005F6251">
        <w:rPr>
          <w:rFonts w:eastAsia="Times New Roman" w:cs="Times New Roman"/>
          <w:szCs w:val="28"/>
          <w:lang w:eastAsia="ru-RU"/>
        </w:rPr>
        <w:t>плоские листовые панели – основные элементы мебели, для которых требуется выполнить конструкторскую и технологическую документацию (перегородки, столешницы, полки и т.д.);</w:t>
      </w:r>
    </w:p>
    <w:p w14:paraId="5ED88E00" w14:textId="77777777" w:rsidR="00923AE4" w:rsidRPr="005F6251" w:rsidRDefault="00923AE4" w:rsidP="00923AE4">
      <w:pPr>
        <w:pStyle w:val="ListParagraph"/>
        <w:numPr>
          <w:ilvl w:val="0"/>
          <w:numId w:val="17"/>
        </w:numPr>
        <w:tabs>
          <w:tab w:val="left" w:pos="826"/>
        </w:tabs>
        <w:spacing w:after="0" w:line="360" w:lineRule="auto"/>
        <w:ind w:left="0" w:firstLine="567"/>
        <w:jc w:val="both"/>
        <w:rPr>
          <w:rFonts w:eastAsia="Times New Roman" w:cs="Times New Roman"/>
          <w:szCs w:val="28"/>
          <w:lang w:eastAsia="ru-RU"/>
        </w:rPr>
      </w:pPr>
      <w:r w:rsidRPr="005F6251">
        <w:rPr>
          <w:rFonts w:eastAsia="Times New Roman" w:cs="Times New Roman"/>
          <w:szCs w:val="28"/>
          <w:lang w:eastAsia="ru-RU"/>
        </w:rPr>
        <w:t>крепеж – элементы мебели, которые обеспечивают соединение панелей и закрепления фурнитуры на них;</w:t>
      </w:r>
    </w:p>
    <w:p w14:paraId="34CC7F20" w14:textId="77777777" w:rsidR="00923AE4" w:rsidRPr="005F6251" w:rsidRDefault="00923AE4" w:rsidP="00923AE4">
      <w:pPr>
        <w:pStyle w:val="ListParagraph"/>
        <w:numPr>
          <w:ilvl w:val="0"/>
          <w:numId w:val="17"/>
        </w:numPr>
        <w:tabs>
          <w:tab w:val="left" w:pos="826"/>
        </w:tabs>
        <w:spacing w:after="0" w:line="360" w:lineRule="auto"/>
        <w:ind w:left="0" w:firstLine="567"/>
        <w:jc w:val="both"/>
        <w:rPr>
          <w:rFonts w:eastAsia="Times New Roman" w:cs="Times New Roman"/>
          <w:szCs w:val="28"/>
          <w:lang w:eastAsia="ru-RU"/>
        </w:rPr>
      </w:pPr>
      <w:r w:rsidRPr="005F6251">
        <w:rPr>
          <w:rFonts w:eastAsia="Times New Roman" w:cs="Times New Roman"/>
          <w:szCs w:val="28"/>
          <w:lang w:eastAsia="ru-RU"/>
        </w:rPr>
        <w:t>фурнитура – остальные элементы мебели, не попадающие под выше перечисленные категории.</w:t>
      </w:r>
    </w:p>
    <w:p w14:paraId="2435C266" w14:textId="77777777" w:rsidR="00923AE4" w:rsidRPr="005F6251" w:rsidRDefault="00923AE4" w:rsidP="00923AE4">
      <w:pPr>
        <w:ind w:firstLine="567"/>
        <w:rPr>
          <w:rFonts w:eastAsia="Times New Roman"/>
          <w:lang w:eastAsia="ru-RU"/>
        </w:rPr>
      </w:pPr>
      <w:r w:rsidRPr="005F6251">
        <w:rPr>
          <w:rFonts w:eastAsia="Times New Roman"/>
          <w:bCs/>
          <w:lang w:eastAsia="ru-RU"/>
        </w:rPr>
        <w:t>М</w:t>
      </w:r>
      <w:r w:rsidRPr="005F6251">
        <w:rPr>
          <w:rFonts w:eastAsia="Times New Roman"/>
          <w:lang w:eastAsia="ru-RU"/>
        </w:rPr>
        <w:t>одель изделия создается при помощи размещения листовых панелей так, как они должны находиться в проектируемом изделии. Из панелей получается трехмерная модель, на которой и отрабатывается компоновка будущего изделия. На втором этапе конструирования расставляется крепеж, затем фурнитура.</w:t>
      </w:r>
    </w:p>
    <w:p w14:paraId="3D6F7961" w14:textId="77777777" w:rsidR="00923AE4" w:rsidRPr="005F6251" w:rsidRDefault="00923AE4" w:rsidP="00923AE4">
      <w:pPr>
        <w:ind w:firstLine="567"/>
        <w:rPr>
          <w:rFonts w:eastAsia="Times New Roman"/>
          <w:lang w:eastAsia="ru-RU"/>
        </w:rPr>
      </w:pPr>
      <w:r w:rsidRPr="005F6251">
        <w:rPr>
          <w:rFonts w:eastAsia="Times New Roman"/>
          <w:bCs/>
          <w:lang w:eastAsia="ru-RU"/>
        </w:rPr>
        <w:t>П</w:t>
      </w:r>
      <w:r w:rsidRPr="005F6251">
        <w:rPr>
          <w:rFonts w:eastAsia="Times New Roman"/>
          <w:lang w:eastAsia="ru-RU"/>
        </w:rPr>
        <w:t>о готовой модели формируются отчет, смета, чертежи и карты раскроя, информация для которых берется непосредственно из модели.</w:t>
      </w:r>
    </w:p>
    <w:p w14:paraId="78904C29" w14:textId="00C8A3A0" w:rsidR="00923AE4" w:rsidRPr="00AA1FF2" w:rsidRDefault="00923AE4" w:rsidP="00923AE4">
      <w:pPr>
        <w:ind w:firstLine="567"/>
        <w:rPr>
          <w:rFonts w:eastAsia="Times New Roman"/>
          <w:lang w:val="en-US" w:eastAsia="ru-RU"/>
        </w:rPr>
      </w:pPr>
      <w:r w:rsidRPr="005F6251">
        <w:rPr>
          <w:rFonts w:eastAsia="Times New Roman"/>
          <w:bCs/>
          <w:lang w:eastAsia="ru-RU"/>
        </w:rPr>
        <w:t>О</w:t>
      </w:r>
      <w:r w:rsidRPr="005F6251">
        <w:rPr>
          <w:rFonts w:eastAsia="Times New Roman"/>
          <w:lang w:eastAsia="ru-RU"/>
        </w:rPr>
        <w:t>тличительной особенностью системы</w:t>
      </w:r>
      <w:r>
        <w:rPr>
          <w:rFonts w:eastAsia="Times New Roman"/>
          <w:lang w:eastAsia="ru-RU"/>
        </w:rPr>
        <w:t xml:space="preserve"> </w:t>
      </w:r>
      <w:r w:rsidRPr="005F6251">
        <w:rPr>
          <w:rFonts w:eastAsia="Times New Roman"/>
          <w:lang w:val="en-US" w:eastAsia="ru-RU"/>
        </w:rPr>
        <w:t>bCAD</w:t>
      </w:r>
      <w:r>
        <w:rPr>
          <w:rFonts w:eastAsia="Times New Roman"/>
          <w:lang w:eastAsia="ru-RU"/>
        </w:rPr>
        <w:t xml:space="preserve"> </w:t>
      </w:r>
      <w:r w:rsidRPr="005F6251">
        <w:rPr>
          <w:rFonts w:eastAsia="Times New Roman"/>
          <w:lang w:eastAsia="ru-RU"/>
        </w:rPr>
        <w:t>является наличие инструментов для создания моделей типовых комнат и расстановки в них мебели. Это позволяет использовать систему при приеме заказов в мебельных салонах.</w:t>
      </w:r>
      <w:r w:rsidRPr="00AA1FF2">
        <w:rPr>
          <w:rFonts w:eastAsia="Times New Roman"/>
          <w:lang w:eastAsia="ru-RU"/>
        </w:rPr>
        <w:t xml:space="preserve"> [</w:t>
      </w:r>
      <w:r w:rsidR="006D3B1F">
        <w:rPr>
          <w:rFonts w:eastAsia="Times New Roman"/>
          <w:lang w:val="en-US" w:eastAsia="ru-RU"/>
        </w:rPr>
        <w:t>11</w:t>
      </w:r>
      <w:r>
        <w:rPr>
          <w:rFonts w:eastAsia="Times New Roman"/>
          <w:lang w:val="en-US" w:eastAsia="ru-RU"/>
        </w:rPr>
        <w:t>]</w:t>
      </w:r>
    </w:p>
    <w:p w14:paraId="52C6BD80" w14:textId="77777777" w:rsidR="00923AE4" w:rsidRDefault="00923AE4" w:rsidP="00923AE4">
      <w:pPr>
        <w:jc w:val="center"/>
        <w:rPr>
          <w:rFonts w:eastAsia="Times New Roman"/>
          <w:lang w:eastAsia="ru-RU"/>
        </w:rPr>
      </w:pPr>
      <w:r>
        <w:rPr>
          <w:noProof/>
          <w:lang w:eastAsia="ru-RU"/>
        </w:rPr>
        <w:lastRenderedPageBreak/>
        <w:drawing>
          <wp:inline distT="0" distB="0" distL="0" distR="0" wp14:anchorId="1DF34DCB" wp14:editId="19FC2D94">
            <wp:extent cx="4937853" cy="2691130"/>
            <wp:effectExtent l="0" t="0" r="0" b="0"/>
            <wp:docPr id="5" name="Рисунок 5" descr="bCAD Мебель четвертой верси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CAD Мебель четвертой версии"/>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45129" cy="2695095"/>
                    </a:xfrm>
                    <a:prstGeom prst="rect">
                      <a:avLst/>
                    </a:prstGeom>
                    <a:noFill/>
                    <a:ln>
                      <a:noFill/>
                    </a:ln>
                  </pic:spPr>
                </pic:pic>
              </a:graphicData>
            </a:graphic>
          </wp:inline>
        </w:drawing>
      </w:r>
    </w:p>
    <w:p w14:paraId="2D60B40A" w14:textId="77777777" w:rsidR="00923AE4" w:rsidRPr="00E114EB" w:rsidRDefault="00923AE4" w:rsidP="00923AE4">
      <w:pPr>
        <w:jc w:val="center"/>
        <w:rPr>
          <w:rFonts w:eastAsia="Times New Roman"/>
          <w:lang w:eastAsia="ru-RU"/>
        </w:rPr>
      </w:pPr>
      <w:r>
        <w:rPr>
          <w:rFonts w:eastAsia="Times New Roman"/>
          <w:lang w:eastAsia="ru-RU"/>
        </w:rPr>
        <w:t xml:space="preserve">Рисунок 3.3 – Интерфейс программы </w:t>
      </w:r>
      <w:r>
        <w:rPr>
          <w:rFonts w:eastAsia="Times New Roman"/>
          <w:lang w:val="en-US" w:eastAsia="ru-RU"/>
        </w:rPr>
        <w:t>bCAD</w:t>
      </w:r>
      <w:r w:rsidRPr="00A625C3">
        <w:rPr>
          <w:rFonts w:eastAsia="Times New Roman"/>
          <w:lang w:eastAsia="ru-RU"/>
        </w:rPr>
        <w:t>-</w:t>
      </w:r>
      <w:r>
        <w:rPr>
          <w:rFonts w:eastAsia="Times New Roman"/>
          <w:lang w:eastAsia="ru-RU"/>
        </w:rPr>
        <w:t>Мебельщик</w:t>
      </w:r>
    </w:p>
    <w:p w14:paraId="71E7A39E" w14:textId="77777777" w:rsidR="00923AE4" w:rsidRPr="005F6251" w:rsidRDefault="00923AE4" w:rsidP="00923AE4">
      <w:pPr>
        <w:pStyle w:val="Heading1"/>
        <w:ind w:firstLine="567"/>
        <w:jc w:val="center"/>
        <w:rPr>
          <w:rFonts w:eastAsia="Times New Roman"/>
          <w:lang w:eastAsia="ru-RU"/>
        </w:rPr>
      </w:pPr>
      <w:bookmarkStart w:id="12" w:name="_Toc35261026"/>
      <w:bookmarkStart w:id="13" w:name="_Toc40590111"/>
      <w:r w:rsidRPr="005F6251">
        <w:rPr>
          <w:rFonts w:eastAsia="Times New Roman"/>
          <w:lang w:eastAsia="ru-RU"/>
        </w:rPr>
        <w:t xml:space="preserve">3.4 </w:t>
      </w:r>
      <w:r w:rsidRPr="005F6251">
        <w:rPr>
          <w:rFonts w:eastAsia="Times New Roman"/>
          <w:lang w:val="en-US" w:eastAsia="ru-RU"/>
        </w:rPr>
        <w:t>WOODY</w:t>
      </w:r>
      <w:r w:rsidRPr="005F6251">
        <w:rPr>
          <w:rFonts w:eastAsia="Times New Roman"/>
          <w:lang w:eastAsia="ru-RU"/>
        </w:rPr>
        <w:t> (НФ ИНТЕАР Лтд., г. Киев)</w:t>
      </w:r>
      <w:bookmarkEnd w:id="12"/>
      <w:bookmarkEnd w:id="13"/>
    </w:p>
    <w:p w14:paraId="5E7CE93F" w14:textId="21B93DF1" w:rsidR="00923AE4" w:rsidRPr="00594805" w:rsidRDefault="00923AE4" w:rsidP="00923AE4">
      <w:pPr>
        <w:ind w:firstLine="567"/>
        <w:rPr>
          <w:rFonts w:eastAsia="Times New Roman"/>
          <w:lang w:eastAsia="ru-RU"/>
        </w:rPr>
      </w:pPr>
      <w:r w:rsidRPr="005F6251">
        <w:rPr>
          <w:rFonts w:eastAsia="Times New Roman"/>
          <w:bCs/>
          <w:lang w:eastAsia="ru-RU"/>
        </w:rPr>
        <w:t>С</w:t>
      </w:r>
      <w:r w:rsidRPr="005F6251">
        <w:rPr>
          <w:rFonts w:eastAsia="Times New Roman"/>
          <w:lang w:eastAsia="ru-RU"/>
        </w:rPr>
        <w:t>истема</w:t>
      </w:r>
      <w:r>
        <w:rPr>
          <w:rFonts w:eastAsia="Times New Roman"/>
          <w:lang w:eastAsia="ru-RU"/>
        </w:rPr>
        <w:t xml:space="preserve"> </w:t>
      </w:r>
      <w:r w:rsidRPr="005F6251">
        <w:rPr>
          <w:rFonts w:eastAsia="Times New Roman"/>
          <w:bCs/>
          <w:lang w:val="en-US" w:eastAsia="ru-RU"/>
        </w:rPr>
        <w:t>WOODY</w:t>
      </w:r>
      <w:r>
        <w:rPr>
          <w:rFonts w:eastAsia="Times New Roman"/>
          <w:lang w:eastAsia="ru-RU"/>
        </w:rPr>
        <w:t xml:space="preserve"> </w:t>
      </w:r>
      <w:r w:rsidRPr="005F6251">
        <w:rPr>
          <w:rFonts w:eastAsia="Times New Roman"/>
          <w:lang w:eastAsia="ru-RU"/>
        </w:rPr>
        <w:t>состоит из двух модулей:</w:t>
      </w:r>
      <w:r>
        <w:rPr>
          <w:rFonts w:eastAsia="Times New Roman"/>
          <w:lang w:eastAsia="ru-RU"/>
        </w:rPr>
        <w:t xml:space="preserve"> </w:t>
      </w:r>
      <w:r w:rsidRPr="005F6251">
        <w:rPr>
          <w:rFonts w:eastAsia="Times New Roman"/>
          <w:bCs/>
          <w:lang w:val="en-US" w:eastAsia="ru-RU"/>
        </w:rPr>
        <w:t>WOODY</w:t>
      </w:r>
      <w:r>
        <w:rPr>
          <w:rFonts w:eastAsia="Times New Roman"/>
          <w:lang w:eastAsia="ru-RU"/>
        </w:rPr>
        <w:t xml:space="preserve"> </w:t>
      </w:r>
      <w:r w:rsidRPr="005F6251">
        <w:rPr>
          <w:rFonts w:eastAsia="Times New Roman"/>
          <w:lang w:eastAsia="ru-RU"/>
        </w:rPr>
        <w:t>– для проектирования корпусной мебели и шкафов-купе, и</w:t>
      </w:r>
      <w:r>
        <w:rPr>
          <w:rFonts w:eastAsia="Times New Roman"/>
          <w:lang w:eastAsia="ru-RU"/>
        </w:rPr>
        <w:t xml:space="preserve"> </w:t>
      </w:r>
      <w:r w:rsidRPr="005F6251">
        <w:rPr>
          <w:rFonts w:eastAsia="Times New Roman"/>
          <w:lang w:val="en-US" w:eastAsia="ru-RU"/>
        </w:rPr>
        <w:t>SAWYE</w:t>
      </w:r>
      <w:r>
        <w:rPr>
          <w:rFonts w:eastAsia="Times New Roman"/>
          <w:lang w:eastAsia="ru-RU"/>
        </w:rPr>
        <w:t xml:space="preserve"> </w:t>
      </w:r>
      <w:r w:rsidRPr="005F6251">
        <w:rPr>
          <w:rFonts w:eastAsia="Times New Roman"/>
          <w:lang w:eastAsia="ru-RU"/>
        </w:rPr>
        <w:t>– для подготовки карт раскроя и ведения учета материалов. Конструкторская база данных системы</w:t>
      </w:r>
      <w:r>
        <w:rPr>
          <w:rFonts w:eastAsia="Times New Roman"/>
          <w:lang w:eastAsia="ru-RU"/>
        </w:rPr>
        <w:t xml:space="preserve"> </w:t>
      </w:r>
      <w:r w:rsidRPr="005F6251">
        <w:rPr>
          <w:rFonts w:eastAsia="Times New Roman"/>
          <w:bCs/>
          <w:lang w:val="en-US" w:eastAsia="ru-RU"/>
        </w:rPr>
        <w:t>WOODY</w:t>
      </w:r>
      <w:r>
        <w:rPr>
          <w:rFonts w:eastAsia="Times New Roman"/>
          <w:lang w:eastAsia="ru-RU"/>
        </w:rPr>
        <w:t xml:space="preserve"> </w:t>
      </w:r>
      <w:r w:rsidRPr="005F6251">
        <w:rPr>
          <w:rFonts w:eastAsia="Times New Roman"/>
          <w:lang w:eastAsia="ru-RU"/>
        </w:rPr>
        <w:t>содержит необходимые материалы для проектирования мебели: плитные материалы, облицовочную ленту и фигурные профили, фурнитуру различного функционального назначения, мебельные фасады и т.п. Она снабжена инструментарием, позволяющим дополнять и редактировать содержимое базы.</w:t>
      </w:r>
      <w:r w:rsidRPr="00AA1FF2">
        <w:rPr>
          <w:rFonts w:eastAsia="Times New Roman"/>
          <w:lang w:eastAsia="ru-RU"/>
        </w:rPr>
        <w:t xml:space="preserve"> [</w:t>
      </w:r>
      <w:r w:rsidR="006D3B1F">
        <w:rPr>
          <w:rFonts w:eastAsia="Times New Roman"/>
          <w:lang w:eastAsia="ru-RU"/>
        </w:rPr>
        <w:t>12</w:t>
      </w:r>
      <w:r w:rsidRPr="00594805">
        <w:rPr>
          <w:rFonts w:eastAsia="Times New Roman"/>
          <w:lang w:eastAsia="ru-RU"/>
        </w:rPr>
        <w:t>]</w:t>
      </w:r>
    </w:p>
    <w:p w14:paraId="790CF1AC" w14:textId="77777777" w:rsidR="00923AE4" w:rsidRPr="005F6251" w:rsidRDefault="00923AE4" w:rsidP="00923AE4">
      <w:pPr>
        <w:ind w:firstLine="567"/>
        <w:rPr>
          <w:rFonts w:eastAsia="Times New Roman"/>
          <w:lang w:eastAsia="ru-RU"/>
        </w:rPr>
      </w:pPr>
      <w:r w:rsidRPr="005F6251">
        <w:rPr>
          <w:rFonts w:eastAsia="Times New Roman"/>
          <w:bCs/>
          <w:lang w:eastAsia="ru-RU"/>
        </w:rPr>
        <w:t>Д</w:t>
      </w:r>
      <w:r w:rsidRPr="005F6251">
        <w:rPr>
          <w:rFonts w:eastAsia="Times New Roman"/>
          <w:lang w:eastAsia="ru-RU"/>
        </w:rPr>
        <w:t>ля создания объектов проектирования в системе</w:t>
      </w:r>
      <w:r>
        <w:rPr>
          <w:rFonts w:eastAsia="Times New Roman"/>
          <w:lang w:eastAsia="ru-RU"/>
        </w:rPr>
        <w:t xml:space="preserve"> </w:t>
      </w:r>
      <w:r w:rsidRPr="005F6251">
        <w:rPr>
          <w:rFonts w:eastAsia="Times New Roman"/>
          <w:bCs/>
          <w:lang w:val="en-US" w:eastAsia="ru-RU"/>
        </w:rPr>
        <w:t>WOODY</w:t>
      </w:r>
      <w:r>
        <w:rPr>
          <w:rFonts w:eastAsia="Times New Roman"/>
          <w:lang w:eastAsia="ru-RU"/>
        </w:rPr>
        <w:t xml:space="preserve"> </w:t>
      </w:r>
      <w:r w:rsidRPr="005F6251">
        <w:rPr>
          <w:rFonts w:eastAsia="Times New Roman"/>
          <w:lang w:eastAsia="ru-RU"/>
        </w:rPr>
        <w:t>используются специальные мастера, предназначенные для выполнения всех необходимых операций. Например, мастер деталей создает детали корпуса мебельного изделия, а мастер чертежей – генерирует чертежную документацию. Проектирование изделия ведется как на ортогональных проекциях, так и на аксонометрических и перспективных изображениях. В процессе этого многие операции выполняются автоматически, например, размещение фурнитуры, формирование отверстий, проверка корректности сборки и другие.</w:t>
      </w:r>
    </w:p>
    <w:p w14:paraId="00A040E2" w14:textId="77777777" w:rsidR="00923AE4" w:rsidRPr="005F6251" w:rsidRDefault="00923AE4" w:rsidP="00923AE4">
      <w:pPr>
        <w:ind w:firstLine="567"/>
        <w:rPr>
          <w:rFonts w:eastAsia="Times New Roman"/>
          <w:lang w:eastAsia="ru-RU"/>
        </w:rPr>
      </w:pPr>
      <w:r w:rsidRPr="005F6251">
        <w:rPr>
          <w:rFonts w:eastAsia="Times New Roman"/>
          <w:bCs/>
          <w:lang w:eastAsia="ru-RU"/>
        </w:rPr>
        <w:t>С</w:t>
      </w:r>
      <w:r w:rsidRPr="005F6251">
        <w:rPr>
          <w:rFonts w:eastAsia="Times New Roman"/>
          <w:lang w:eastAsia="ru-RU"/>
        </w:rPr>
        <w:t>истема</w:t>
      </w:r>
      <w:r>
        <w:rPr>
          <w:rFonts w:eastAsia="Times New Roman"/>
          <w:lang w:eastAsia="ru-RU"/>
        </w:rPr>
        <w:t xml:space="preserve"> </w:t>
      </w:r>
      <w:r w:rsidRPr="005F6251">
        <w:rPr>
          <w:rFonts w:eastAsia="Times New Roman"/>
          <w:bCs/>
          <w:lang w:val="en-US" w:eastAsia="ru-RU"/>
        </w:rPr>
        <w:t>WOODY</w:t>
      </w:r>
      <w:r>
        <w:rPr>
          <w:rFonts w:eastAsia="Times New Roman"/>
          <w:lang w:eastAsia="ru-RU"/>
        </w:rPr>
        <w:t xml:space="preserve"> </w:t>
      </w:r>
      <w:r w:rsidRPr="005F6251">
        <w:rPr>
          <w:rFonts w:eastAsia="Times New Roman"/>
          <w:lang w:eastAsia="ru-RU"/>
        </w:rPr>
        <w:t xml:space="preserve">позволяет придавать деталям сложную геометрическую форму при помощи редактора контуров в мастере чертежей. </w:t>
      </w:r>
      <w:r w:rsidRPr="005F6251">
        <w:rPr>
          <w:rFonts w:eastAsia="Times New Roman"/>
          <w:lang w:eastAsia="ru-RU"/>
        </w:rPr>
        <w:lastRenderedPageBreak/>
        <w:t>Помимо этого, она может работать одновременно с несколькими изделиями в пространстве одного документа, размещать и поворачивать их друг относительно друга, формировать иерархию проекта.</w:t>
      </w:r>
    </w:p>
    <w:p w14:paraId="1EE5D913" w14:textId="77777777" w:rsidR="00923AE4" w:rsidRPr="005F6251" w:rsidRDefault="00923AE4" w:rsidP="00923AE4">
      <w:pPr>
        <w:ind w:firstLine="567"/>
        <w:rPr>
          <w:rFonts w:eastAsia="Times New Roman"/>
          <w:lang w:eastAsia="ru-RU"/>
        </w:rPr>
      </w:pPr>
      <w:r w:rsidRPr="005F6251">
        <w:rPr>
          <w:rFonts w:eastAsia="Times New Roman"/>
          <w:bCs/>
          <w:lang w:eastAsia="ru-RU"/>
        </w:rPr>
        <w:t>П</w:t>
      </w:r>
      <w:r w:rsidRPr="005F6251">
        <w:rPr>
          <w:rFonts w:eastAsia="Times New Roman"/>
          <w:lang w:eastAsia="ru-RU"/>
        </w:rPr>
        <w:t>осле создания модели изделия или проекта в системе</w:t>
      </w:r>
      <w:r>
        <w:rPr>
          <w:rFonts w:eastAsia="Times New Roman"/>
          <w:lang w:eastAsia="ru-RU"/>
        </w:rPr>
        <w:t xml:space="preserve"> </w:t>
      </w:r>
      <w:r w:rsidRPr="005F6251">
        <w:rPr>
          <w:rFonts w:eastAsia="Times New Roman"/>
          <w:bCs/>
          <w:lang w:val="en-US" w:eastAsia="ru-RU"/>
        </w:rPr>
        <w:t>WOODY</w:t>
      </w:r>
      <w:r>
        <w:rPr>
          <w:rFonts w:eastAsia="Times New Roman"/>
          <w:lang w:eastAsia="ru-RU"/>
        </w:rPr>
        <w:t xml:space="preserve"> </w:t>
      </w:r>
      <w:r w:rsidRPr="005F6251">
        <w:rPr>
          <w:rFonts w:eastAsia="Times New Roman"/>
          <w:lang w:eastAsia="ru-RU"/>
        </w:rPr>
        <w:t>автоматически формируются чертежи, спецификации расхода материалов, смета проекта, цветные иллюстрации, инструкция по сборке изделия, и подготавливается информация для системы раскроя.</w:t>
      </w:r>
    </w:p>
    <w:p w14:paraId="72C55F81" w14:textId="0A13E0B1" w:rsidR="00923AE4" w:rsidRPr="00AA1FF2" w:rsidRDefault="00923AE4" w:rsidP="00923AE4">
      <w:pPr>
        <w:ind w:firstLine="567"/>
        <w:rPr>
          <w:rFonts w:eastAsia="Times New Roman"/>
          <w:lang w:val="en-US" w:eastAsia="ru-RU"/>
        </w:rPr>
      </w:pPr>
      <w:r w:rsidRPr="005F6251">
        <w:rPr>
          <w:rFonts w:eastAsia="Times New Roman"/>
          <w:bCs/>
          <w:lang w:eastAsia="ru-RU"/>
        </w:rPr>
        <w:t>Д</w:t>
      </w:r>
      <w:r w:rsidRPr="005F6251">
        <w:rPr>
          <w:rFonts w:eastAsia="Times New Roman"/>
          <w:lang w:eastAsia="ru-RU"/>
        </w:rPr>
        <w:t>ля стыковки системы</w:t>
      </w:r>
      <w:r>
        <w:rPr>
          <w:rFonts w:eastAsia="Times New Roman"/>
          <w:lang w:eastAsia="ru-RU"/>
        </w:rPr>
        <w:t xml:space="preserve"> </w:t>
      </w:r>
      <w:r w:rsidRPr="005F6251">
        <w:rPr>
          <w:rFonts w:eastAsia="Times New Roman"/>
          <w:bCs/>
          <w:lang w:val="en-US" w:eastAsia="ru-RU"/>
        </w:rPr>
        <w:t>WOODY</w:t>
      </w:r>
      <w:r>
        <w:rPr>
          <w:rFonts w:eastAsia="Times New Roman"/>
          <w:lang w:eastAsia="ru-RU"/>
        </w:rPr>
        <w:t xml:space="preserve"> </w:t>
      </w:r>
      <w:r w:rsidRPr="005F6251">
        <w:rPr>
          <w:rFonts w:eastAsia="Times New Roman"/>
          <w:lang w:eastAsia="ru-RU"/>
        </w:rPr>
        <w:t>с другим программным обеспечением в ней реализованы возможности импорта и экспорта информации во многие популярных форматы хранения данных.</w:t>
      </w:r>
      <w:r w:rsidRPr="00AA1FF2">
        <w:rPr>
          <w:rFonts w:eastAsia="Times New Roman"/>
          <w:lang w:eastAsia="ru-RU"/>
        </w:rPr>
        <w:t xml:space="preserve"> </w:t>
      </w:r>
      <w:r w:rsidR="006D3B1F">
        <w:rPr>
          <w:rFonts w:eastAsia="Times New Roman"/>
          <w:lang w:val="en-US" w:eastAsia="ru-RU"/>
        </w:rPr>
        <w:t>[12</w:t>
      </w:r>
      <w:r>
        <w:rPr>
          <w:rFonts w:eastAsia="Times New Roman"/>
          <w:lang w:val="en-US" w:eastAsia="ru-RU"/>
        </w:rPr>
        <w:t>]</w:t>
      </w:r>
    </w:p>
    <w:p w14:paraId="18EDC6A6" w14:textId="77777777" w:rsidR="00923AE4" w:rsidRDefault="00923AE4" w:rsidP="00923AE4">
      <w:pPr>
        <w:jc w:val="center"/>
        <w:rPr>
          <w:rFonts w:eastAsia="Times New Roman"/>
          <w:lang w:eastAsia="ru-RU"/>
        </w:rPr>
      </w:pPr>
      <w:r>
        <w:rPr>
          <w:noProof/>
          <w:lang w:eastAsia="ru-RU"/>
        </w:rPr>
        <w:drawing>
          <wp:inline distT="0" distB="0" distL="0" distR="0" wp14:anchorId="7A6D4F85" wp14:editId="4E908977">
            <wp:extent cx="4876639" cy="2749461"/>
            <wp:effectExtent l="0" t="0" r="635" b="0"/>
            <wp:docPr id="6" name="Рисунок 6" descr="Картинки по запросу &quot;woody программа&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Картинки по запросу &quot;woody программа&quo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75001" cy="2861298"/>
                    </a:xfrm>
                    <a:prstGeom prst="rect">
                      <a:avLst/>
                    </a:prstGeom>
                    <a:noFill/>
                    <a:ln>
                      <a:noFill/>
                    </a:ln>
                  </pic:spPr>
                </pic:pic>
              </a:graphicData>
            </a:graphic>
          </wp:inline>
        </w:drawing>
      </w:r>
    </w:p>
    <w:p w14:paraId="74EA8406" w14:textId="77777777" w:rsidR="00923AE4" w:rsidRPr="00A625C3" w:rsidRDefault="00923AE4" w:rsidP="00923AE4">
      <w:pPr>
        <w:jc w:val="center"/>
        <w:rPr>
          <w:rFonts w:eastAsia="Times New Roman"/>
          <w:lang w:eastAsia="ru-RU"/>
        </w:rPr>
      </w:pPr>
      <w:r>
        <w:rPr>
          <w:rFonts w:eastAsia="Times New Roman"/>
          <w:lang w:eastAsia="ru-RU"/>
        </w:rPr>
        <w:t xml:space="preserve">Рисунок 3.4 – Интерфейс программы </w:t>
      </w:r>
      <w:r>
        <w:rPr>
          <w:rFonts w:eastAsia="Times New Roman"/>
          <w:lang w:val="en-US" w:eastAsia="ru-RU"/>
        </w:rPr>
        <w:t>Woody</w:t>
      </w:r>
    </w:p>
    <w:p w14:paraId="63D7E372" w14:textId="77777777" w:rsidR="00923AE4" w:rsidRPr="005F6251" w:rsidRDefault="00923AE4" w:rsidP="00923AE4">
      <w:pPr>
        <w:pStyle w:val="Heading1"/>
        <w:ind w:firstLine="567"/>
        <w:jc w:val="center"/>
      </w:pPr>
      <w:bookmarkStart w:id="14" w:name="_Toc35261027"/>
      <w:bookmarkStart w:id="15" w:name="_Toc40590112"/>
      <w:r w:rsidRPr="005F6251">
        <w:t>3.5 К3-МЕБЕЛЬ (ГЕОС, г. Нижний Новгород)</w:t>
      </w:r>
      <w:bookmarkEnd w:id="14"/>
      <w:bookmarkEnd w:id="15"/>
    </w:p>
    <w:p w14:paraId="6C3D839F" w14:textId="77777777" w:rsidR="00923AE4" w:rsidRPr="005F6251" w:rsidRDefault="00923AE4" w:rsidP="00923AE4">
      <w:pPr>
        <w:ind w:firstLine="567"/>
        <w:rPr>
          <w:rFonts w:eastAsia="Times New Roman"/>
          <w:lang w:eastAsia="ru-RU"/>
        </w:rPr>
      </w:pPr>
      <w:r w:rsidRPr="005F6251">
        <w:rPr>
          <w:rFonts w:eastAsia="Times New Roman"/>
          <w:bCs/>
          <w:lang w:eastAsia="ru-RU"/>
        </w:rPr>
        <w:t>К</w:t>
      </w:r>
      <w:r w:rsidRPr="005F6251">
        <w:rPr>
          <w:rFonts w:eastAsia="Times New Roman"/>
          <w:lang w:eastAsia="ru-RU"/>
        </w:rPr>
        <w:t>омплекс программ</w:t>
      </w:r>
      <w:r>
        <w:rPr>
          <w:rFonts w:eastAsia="Times New Roman"/>
          <w:lang w:eastAsia="ru-RU"/>
        </w:rPr>
        <w:t xml:space="preserve"> </w:t>
      </w:r>
      <w:r w:rsidRPr="005F6251">
        <w:rPr>
          <w:rFonts w:eastAsia="Times New Roman"/>
          <w:bCs/>
          <w:lang w:eastAsia="ru-RU"/>
        </w:rPr>
        <w:t>К3-Мебель</w:t>
      </w:r>
      <w:r>
        <w:rPr>
          <w:rFonts w:eastAsia="Times New Roman"/>
          <w:lang w:eastAsia="ru-RU"/>
        </w:rPr>
        <w:t xml:space="preserve"> </w:t>
      </w:r>
      <w:r w:rsidRPr="005F6251">
        <w:rPr>
          <w:rFonts w:eastAsia="Times New Roman"/>
          <w:lang w:eastAsia="ru-RU"/>
        </w:rPr>
        <w:t>представляет собой набор программ, созданных на базе геометрического ядра К-3, которые обеспечивают автоматизацию всех работ по проектированию, подготовке производства и продаже мебели. Каждая программа выполняет свою функцию и передает необходимые данные другим программам комплекса. Это позволяет унифицировать и автоматизировать все работы в рамках конкретного предприятия и его торговой сети.</w:t>
      </w:r>
    </w:p>
    <w:p w14:paraId="0EEF6A98" w14:textId="77777777" w:rsidR="00923AE4" w:rsidRPr="005F6251" w:rsidRDefault="00923AE4" w:rsidP="00923AE4">
      <w:pPr>
        <w:ind w:firstLine="567"/>
        <w:rPr>
          <w:rFonts w:eastAsia="Times New Roman"/>
          <w:lang w:eastAsia="ru-RU"/>
        </w:rPr>
      </w:pPr>
      <w:r w:rsidRPr="005F6251">
        <w:rPr>
          <w:rFonts w:eastAsia="Times New Roman"/>
          <w:bCs/>
          <w:lang w:eastAsia="ru-RU"/>
        </w:rPr>
        <w:t>С</w:t>
      </w:r>
      <w:r w:rsidRPr="005F6251">
        <w:rPr>
          <w:rFonts w:eastAsia="Times New Roman"/>
          <w:lang w:eastAsia="ru-RU"/>
        </w:rPr>
        <w:t>оставными частями комплекса являются следующие программы:</w:t>
      </w:r>
    </w:p>
    <w:p w14:paraId="11D8F834" w14:textId="77777777" w:rsidR="00923AE4" w:rsidRPr="005F6251" w:rsidRDefault="00923AE4" w:rsidP="00923AE4">
      <w:pPr>
        <w:pStyle w:val="ListParagraph"/>
        <w:numPr>
          <w:ilvl w:val="0"/>
          <w:numId w:val="18"/>
        </w:numPr>
        <w:tabs>
          <w:tab w:val="left" w:pos="851"/>
        </w:tabs>
        <w:spacing w:after="0" w:line="360" w:lineRule="auto"/>
        <w:ind w:left="0" w:firstLine="567"/>
        <w:jc w:val="both"/>
        <w:rPr>
          <w:rFonts w:eastAsia="Times New Roman" w:cs="Times New Roman"/>
          <w:szCs w:val="28"/>
          <w:lang w:eastAsia="ru-RU"/>
        </w:rPr>
      </w:pPr>
      <w:r w:rsidRPr="005F6251">
        <w:rPr>
          <w:rFonts w:eastAsia="Times New Roman" w:cs="Times New Roman"/>
          <w:szCs w:val="28"/>
          <w:lang w:eastAsia="ru-RU"/>
        </w:rPr>
        <w:lastRenderedPageBreak/>
        <w:t>К3-Торговля мебелью – для оформления заказов на стандартную мебель по заранее подготовленным электронным каталогам;</w:t>
      </w:r>
    </w:p>
    <w:p w14:paraId="4BB69218" w14:textId="77777777" w:rsidR="00923AE4" w:rsidRPr="005F6251" w:rsidRDefault="00923AE4" w:rsidP="00923AE4">
      <w:pPr>
        <w:pStyle w:val="ListParagraph"/>
        <w:numPr>
          <w:ilvl w:val="0"/>
          <w:numId w:val="18"/>
        </w:numPr>
        <w:tabs>
          <w:tab w:val="left" w:pos="851"/>
        </w:tabs>
        <w:spacing w:after="0" w:line="360" w:lineRule="auto"/>
        <w:ind w:left="0" w:firstLine="567"/>
        <w:jc w:val="both"/>
        <w:rPr>
          <w:rFonts w:eastAsia="Times New Roman" w:cs="Times New Roman"/>
          <w:szCs w:val="28"/>
          <w:lang w:eastAsia="ru-RU"/>
        </w:rPr>
      </w:pPr>
      <w:r w:rsidRPr="005F6251">
        <w:rPr>
          <w:rFonts w:eastAsia="Times New Roman" w:cs="Times New Roman"/>
          <w:szCs w:val="28"/>
          <w:lang w:eastAsia="ru-RU"/>
        </w:rPr>
        <w:t>К3-Салон мебели – программа, объединяющая средства подготовки электронных каталогов на стандартную мебель и средства приема заказов на нестандартную мебель;</w:t>
      </w:r>
    </w:p>
    <w:p w14:paraId="360F8D31" w14:textId="77777777" w:rsidR="00923AE4" w:rsidRPr="005F6251" w:rsidRDefault="00923AE4" w:rsidP="00923AE4">
      <w:pPr>
        <w:pStyle w:val="ListParagraph"/>
        <w:numPr>
          <w:ilvl w:val="0"/>
          <w:numId w:val="18"/>
        </w:numPr>
        <w:tabs>
          <w:tab w:val="left" w:pos="851"/>
        </w:tabs>
        <w:spacing w:after="0" w:line="360" w:lineRule="auto"/>
        <w:ind w:left="0" w:firstLine="567"/>
        <w:jc w:val="both"/>
        <w:rPr>
          <w:rFonts w:eastAsia="Times New Roman" w:cs="Times New Roman"/>
          <w:szCs w:val="28"/>
          <w:lang w:eastAsia="ru-RU"/>
        </w:rPr>
      </w:pPr>
      <w:r w:rsidRPr="005F6251">
        <w:rPr>
          <w:rFonts w:eastAsia="Times New Roman" w:cs="Times New Roman"/>
          <w:szCs w:val="28"/>
          <w:lang w:eastAsia="ru-RU"/>
        </w:rPr>
        <w:t>К3-Мебель ПКМ (Проектирование Корпусной Мебели) – объединение возможностей программы К3-Салон мебели со средствами проектирования.</w:t>
      </w:r>
    </w:p>
    <w:p w14:paraId="0DA86EEA" w14:textId="77777777" w:rsidR="00923AE4" w:rsidRPr="005F6251" w:rsidRDefault="00923AE4" w:rsidP="00923AE4">
      <w:pPr>
        <w:ind w:firstLine="567"/>
        <w:rPr>
          <w:rFonts w:eastAsia="Times New Roman"/>
          <w:lang w:eastAsia="ru-RU"/>
        </w:rPr>
      </w:pPr>
      <w:r w:rsidRPr="005F6251">
        <w:rPr>
          <w:rFonts w:eastAsia="Times New Roman"/>
          <w:bCs/>
          <w:lang w:eastAsia="ru-RU"/>
        </w:rPr>
        <w:t>П</w:t>
      </w:r>
      <w:r w:rsidRPr="005F6251">
        <w:rPr>
          <w:rFonts w:eastAsia="Times New Roman"/>
          <w:lang w:eastAsia="ru-RU"/>
        </w:rPr>
        <w:t>рограмма К3-Мебель ПКМ позволяет проектировать изделия мебели, используя стандартизованные заготовки в виде прототипов изделий мебели.</w:t>
      </w:r>
      <w:r>
        <w:rPr>
          <w:rFonts w:eastAsia="Times New Roman"/>
          <w:lang w:eastAsia="ru-RU"/>
        </w:rPr>
        <w:t xml:space="preserve"> </w:t>
      </w:r>
      <w:r w:rsidRPr="005F6251">
        <w:rPr>
          <w:rFonts w:eastAsia="Times New Roman"/>
          <w:lang w:eastAsia="ru-RU"/>
        </w:rPr>
        <w:t>Ее возможности:</w:t>
      </w:r>
    </w:p>
    <w:p w14:paraId="11B3BFE2" w14:textId="77777777" w:rsidR="00923AE4" w:rsidRPr="005F6251" w:rsidRDefault="00923AE4" w:rsidP="00923AE4">
      <w:pPr>
        <w:pStyle w:val="ListParagraph"/>
        <w:numPr>
          <w:ilvl w:val="0"/>
          <w:numId w:val="19"/>
        </w:numPr>
        <w:tabs>
          <w:tab w:val="left" w:pos="854"/>
        </w:tabs>
        <w:spacing w:after="0" w:line="360" w:lineRule="auto"/>
        <w:ind w:left="0" w:firstLine="567"/>
        <w:jc w:val="both"/>
        <w:rPr>
          <w:rFonts w:eastAsia="Times New Roman" w:cs="Times New Roman"/>
          <w:szCs w:val="28"/>
          <w:lang w:eastAsia="ru-RU"/>
        </w:rPr>
      </w:pPr>
      <w:r w:rsidRPr="005F6251">
        <w:rPr>
          <w:rFonts w:eastAsia="Times New Roman" w:cs="Times New Roman"/>
          <w:szCs w:val="28"/>
          <w:lang w:eastAsia="ru-RU"/>
        </w:rPr>
        <w:t>создание пространственных моделей мебели;</w:t>
      </w:r>
    </w:p>
    <w:p w14:paraId="37D4EF68" w14:textId="77777777" w:rsidR="00923AE4" w:rsidRPr="005F6251" w:rsidRDefault="00923AE4" w:rsidP="00923AE4">
      <w:pPr>
        <w:pStyle w:val="ListParagraph"/>
        <w:numPr>
          <w:ilvl w:val="0"/>
          <w:numId w:val="19"/>
        </w:numPr>
        <w:tabs>
          <w:tab w:val="left" w:pos="854"/>
        </w:tabs>
        <w:spacing w:after="0" w:line="360" w:lineRule="auto"/>
        <w:ind w:left="0" w:firstLine="567"/>
        <w:jc w:val="both"/>
        <w:rPr>
          <w:rFonts w:eastAsia="Times New Roman" w:cs="Times New Roman"/>
          <w:szCs w:val="28"/>
          <w:lang w:eastAsia="ru-RU"/>
        </w:rPr>
      </w:pPr>
      <w:r w:rsidRPr="005F6251">
        <w:rPr>
          <w:rFonts w:eastAsia="Times New Roman" w:cs="Times New Roman"/>
          <w:szCs w:val="28"/>
          <w:lang w:eastAsia="ru-RU"/>
        </w:rPr>
        <w:t>расстановка крепежа и расчет присадочных отверстий;</w:t>
      </w:r>
    </w:p>
    <w:p w14:paraId="7EF14C5C" w14:textId="77777777" w:rsidR="00923AE4" w:rsidRPr="005F6251" w:rsidRDefault="00923AE4" w:rsidP="00923AE4">
      <w:pPr>
        <w:pStyle w:val="ListParagraph"/>
        <w:numPr>
          <w:ilvl w:val="0"/>
          <w:numId w:val="19"/>
        </w:numPr>
        <w:tabs>
          <w:tab w:val="left" w:pos="854"/>
        </w:tabs>
        <w:spacing w:after="0" w:line="360" w:lineRule="auto"/>
        <w:ind w:left="0" w:firstLine="567"/>
        <w:jc w:val="both"/>
        <w:rPr>
          <w:rFonts w:eastAsia="Times New Roman" w:cs="Times New Roman"/>
          <w:szCs w:val="28"/>
          <w:lang w:eastAsia="ru-RU"/>
        </w:rPr>
      </w:pPr>
      <w:r w:rsidRPr="005F6251">
        <w:rPr>
          <w:rFonts w:eastAsia="Times New Roman" w:cs="Times New Roman"/>
          <w:szCs w:val="28"/>
          <w:lang w:eastAsia="ru-RU"/>
        </w:rPr>
        <w:t>работа со справочником материалов и комплектующих;</w:t>
      </w:r>
    </w:p>
    <w:p w14:paraId="0A0B4EA0" w14:textId="77777777" w:rsidR="00923AE4" w:rsidRPr="005F6251" w:rsidRDefault="00923AE4" w:rsidP="00923AE4">
      <w:pPr>
        <w:pStyle w:val="ListParagraph"/>
        <w:numPr>
          <w:ilvl w:val="0"/>
          <w:numId w:val="19"/>
        </w:numPr>
        <w:tabs>
          <w:tab w:val="left" w:pos="854"/>
        </w:tabs>
        <w:spacing w:after="0" w:line="360" w:lineRule="auto"/>
        <w:ind w:left="0" w:firstLine="567"/>
        <w:jc w:val="both"/>
        <w:rPr>
          <w:rFonts w:eastAsia="Times New Roman" w:cs="Times New Roman"/>
          <w:szCs w:val="28"/>
          <w:lang w:eastAsia="ru-RU"/>
        </w:rPr>
      </w:pPr>
      <w:r w:rsidRPr="005F6251">
        <w:rPr>
          <w:rFonts w:eastAsia="Times New Roman" w:cs="Times New Roman"/>
          <w:szCs w:val="28"/>
          <w:lang w:eastAsia="ru-RU"/>
        </w:rPr>
        <w:t>выпуск конструкторской документации;</w:t>
      </w:r>
    </w:p>
    <w:p w14:paraId="6ED4047F" w14:textId="77777777" w:rsidR="00923AE4" w:rsidRPr="005F6251" w:rsidRDefault="00923AE4" w:rsidP="00923AE4">
      <w:pPr>
        <w:pStyle w:val="ListParagraph"/>
        <w:numPr>
          <w:ilvl w:val="0"/>
          <w:numId w:val="19"/>
        </w:numPr>
        <w:tabs>
          <w:tab w:val="left" w:pos="854"/>
        </w:tabs>
        <w:spacing w:after="0" w:line="360" w:lineRule="auto"/>
        <w:ind w:left="0" w:firstLine="567"/>
        <w:jc w:val="both"/>
        <w:rPr>
          <w:rFonts w:eastAsia="Times New Roman" w:cs="Times New Roman"/>
          <w:szCs w:val="28"/>
          <w:lang w:eastAsia="ru-RU"/>
        </w:rPr>
      </w:pPr>
      <w:r w:rsidRPr="005F6251">
        <w:rPr>
          <w:rFonts w:eastAsia="Times New Roman" w:cs="Times New Roman"/>
          <w:szCs w:val="28"/>
          <w:lang w:eastAsia="ru-RU"/>
        </w:rPr>
        <w:t>подготовка полноцветных изображений мебели;</w:t>
      </w:r>
    </w:p>
    <w:p w14:paraId="56BD7B10" w14:textId="77777777" w:rsidR="00923AE4" w:rsidRPr="005F6251" w:rsidRDefault="00923AE4" w:rsidP="00923AE4">
      <w:pPr>
        <w:pStyle w:val="ListParagraph"/>
        <w:numPr>
          <w:ilvl w:val="0"/>
          <w:numId w:val="19"/>
        </w:numPr>
        <w:tabs>
          <w:tab w:val="left" w:pos="854"/>
        </w:tabs>
        <w:spacing w:after="0" w:line="360" w:lineRule="auto"/>
        <w:ind w:left="0" w:firstLine="567"/>
        <w:jc w:val="both"/>
        <w:rPr>
          <w:rFonts w:eastAsia="Times New Roman" w:cs="Times New Roman"/>
          <w:szCs w:val="28"/>
          <w:lang w:eastAsia="ru-RU"/>
        </w:rPr>
      </w:pPr>
      <w:r w:rsidRPr="005F6251">
        <w:rPr>
          <w:rFonts w:eastAsia="Times New Roman" w:cs="Times New Roman"/>
          <w:szCs w:val="28"/>
          <w:lang w:eastAsia="ru-RU"/>
        </w:rPr>
        <w:t>расчет комплектации и себестоимости мебели;</w:t>
      </w:r>
    </w:p>
    <w:p w14:paraId="3E2709A0" w14:textId="77777777" w:rsidR="00923AE4" w:rsidRPr="005F6251" w:rsidRDefault="00923AE4" w:rsidP="00923AE4">
      <w:pPr>
        <w:pStyle w:val="ListParagraph"/>
        <w:numPr>
          <w:ilvl w:val="0"/>
          <w:numId w:val="19"/>
        </w:numPr>
        <w:tabs>
          <w:tab w:val="left" w:pos="854"/>
        </w:tabs>
        <w:spacing w:after="0" w:line="360" w:lineRule="auto"/>
        <w:ind w:left="0" w:firstLine="567"/>
        <w:jc w:val="both"/>
        <w:rPr>
          <w:rFonts w:eastAsia="Times New Roman" w:cs="Times New Roman"/>
          <w:szCs w:val="28"/>
          <w:lang w:eastAsia="ru-RU"/>
        </w:rPr>
      </w:pPr>
      <w:r w:rsidRPr="005F6251">
        <w:rPr>
          <w:rFonts w:eastAsia="Times New Roman" w:cs="Times New Roman"/>
          <w:szCs w:val="28"/>
          <w:lang w:eastAsia="ru-RU"/>
        </w:rPr>
        <w:t>подготовка компьютерных каталогов изделий;</w:t>
      </w:r>
    </w:p>
    <w:p w14:paraId="7AA91FC7" w14:textId="77777777" w:rsidR="00923AE4" w:rsidRPr="005F6251" w:rsidRDefault="00923AE4" w:rsidP="00923AE4">
      <w:pPr>
        <w:pStyle w:val="ListParagraph"/>
        <w:numPr>
          <w:ilvl w:val="0"/>
          <w:numId w:val="19"/>
        </w:numPr>
        <w:tabs>
          <w:tab w:val="left" w:pos="854"/>
        </w:tabs>
        <w:spacing w:after="0" w:line="360" w:lineRule="auto"/>
        <w:ind w:left="0" w:firstLine="567"/>
        <w:jc w:val="both"/>
        <w:rPr>
          <w:rFonts w:eastAsia="Times New Roman" w:cs="Times New Roman"/>
          <w:szCs w:val="28"/>
          <w:lang w:eastAsia="ru-RU"/>
        </w:rPr>
      </w:pPr>
      <w:r w:rsidRPr="005F6251">
        <w:rPr>
          <w:rFonts w:eastAsia="Times New Roman" w:cs="Times New Roman"/>
          <w:szCs w:val="28"/>
          <w:lang w:eastAsia="ru-RU"/>
        </w:rPr>
        <w:t>создание библиотек параметрических моделей мебели.</w:t>
      </w:r>
    </w:p>
    <w:p w14:paraId="453521A2" w14:textId="5C8384B0" w:rsidR="00923AE4" w:rsidRPr="00AA1FF2" w:rsidRDefault="00923AE4" w:rsidP="00923AE4">
      <w:pPr>
        <w:ind w:firstLine="567"/>
        <w:rPr>
          <w:rFonts w:eastAsia="Times New Roman"/>
          <w:lang w:val="en-US" w:eastAsia="ru-RU"/>
        </w:rPr>
      </w:pPr>
      <w:r w:rsidRPr="005F6251">
        <w:rPr>
          <w:rFonts w:eastAsia="Times New Roman"/>
          <w:bCs/>
          <w:lang w:eastAsia="ru-RU"/>
        </w:rPr>
        <w:t>Д</w:t>
      </w:r>
      <w:r w:rsidRPr="005F6251">
        <w:rPr>
          <w:rFonts w:eastAsia="Times New Roman"/>
          <w:lang w:eastAsia="ru-RU"/>
        </w:rPr>
        <w:t>ля автоматизации выполнения ряда операций в составе комплекса</w:t>
      </w:r>
      <w:r>
        <w:rPr>
          <w:rFonts w:eastAsia="Times New Roman"/>
          <w:lang w:eastAsia="ru-RU"/>
        </w:rPr>
        <w:t xml:space="preserve"> </w:t>
      </w:r>
      <w:r w:rsidRPr="005F6251">
        <w:rPr>
          <w:rFonts w:eastAsia="Times New Roman"/>
          <w:bCs/>
          <w:lang w:eastAsia="ru-RU"/>
        </w:rPr>
        <w:t>К3-Мебель</w:t>
      </w:r>
      <w:r>
        <w:rPr>
          <w:rFonts w:eastAsia="Times New Roman"/>
          <w:lang w:eastAsia="ru-RU"/>
        </w:rPr>
        <w:t xml:space="preserve"> </w:t>
      </w:r>
      <w:r w:rsidRPr="005F6251">
        <w:rPr>
          <w:rFonts w:eastAsia="Times New Roman"/>
          <w:lang w:eastAsia="ru-RU"/>
        </w:rPr>
        <w:t>созданы специальный Конструкторский модуль и программа "Раскрой листовых материалов". При подготовке производства стандартной и нестандартной мебели с целью обеспечения единства работы с информацией в системе имеются средства для обработки заказов и подготовке производственных заданий. Выполнение анализа информации по заказам обеспечивает программа График заказов, которая позволяет осуществлять контроль прохождения заказа от момента приема до момента выполнения и передачи в архив.</w:t>
      </w:r>
      <w:r w:rsidRPr="00AA1FF2">
        <w:rPr>
          <w:rFonts w:eastAsia="Times New Roman"/>
          <w:lang w:eastAsia="ru-RU"/>
        </w:rPr>
        <w:t xml:space="preserve"> [</w:t>
      </w:r>
      <w:r w:rsidR="006D3B1F">
        <w:rPr>
          <w:rFonts w:eastAsia="Times New Roman"/>
          <w:lang w:val="en-US" w:eastAsia="ru-RU"/>
        </w:rPr>
        <w:t>13</w:t>
      </w:r>
      <w:r>
        <w:rPr>
          <w:rFonts w:eastAsia="Times New Roman"/>
          <w:lang w:val="en-US" w:eastAsia="ru-RU"/>
        </w:rPr>
        <w:t>]</w:t>
      </w:r>
    </w:p>
    <w:p w14:paraId="225825EF" w14:textId="77777777" w:rsidR="00923AE4" w:rsidRDefault="00923AE4" w:rsidP="00923AE4">
      <w:pPr>
        <w:jc w:val="center"/>
        <w:rPr>
          <w:rFonts w:eastAsia="Times New Roman"/>
          <w:lang w:eastAsia="ru-RU"/>
        </w:rPr>
      </w:pPr>
      <w:r>
        <w:rPr>
          <w:noProof/>
          <w:lang w:eastAsia="ru-RU"/>
        </w:rPr>
        <w:lastRenderedPageBreak/>
        <w:drawing>
          <wp:inline distT="0" distB="0" distL="0" distR="0" wp14:anchorId="19F686A8" wp14:editId="21988824">
            <wp:extent cx="5702300" cy="3222609"/>
            <wp:effectExtent l="0" t="0" r="0" b="0"/>
            <wp:docPr id="7" name="Рисунок 7" descr="Картинки по запросу &quot;КЗ мебель&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Картинки по запросу &quot;КЗ мебель&quo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17945" cy="3231451"/>
                    </a:xfrm>
                    <a:prstGeom prst="rect">
                      <a:avLst/>
                    </a:prstGeom>
                    <a:noFill/>
                    <a:ln>
                      <a:noFill/>
                    </a:ln>
                  </pic:spPr>
                </pic:pic>
              </a:graphicData>
            </a:graphic>
          </wp:inline>
        </w:drawing>
      </w:r>
    </w:p>
    <w:p w14:paraId="2AB412C0" w14:textId="77777777" w:rsidR="00923AE4" w:rsidRPr="00E114EB" w:rsidRDefault="00923AE4" w:rsidP="00923AE4">
      <w:pPr>
        <w:jc w:val="center"/>
        <w:rPr>
          <w:rFonts w:eastAsia="Times New Roman"/>
          <w:lang w:eastAsia="ru-RU"/>
        </w:rPr>
      </w:pPr>
      <w:r>
        <w:rPr>
          <w:rFonts w:eastAsia="Times New Roman"/>
          <w:lang w:eastAsia="ru-RU"/>
        </w:rPr>
        <w:t>Рисунок 3.5 – Интерфейс программы К3-Мебель</w:t>
      </w:r>
    </w:p>
    <w:p w14:paraId="2C2E0109" w14:textId="7745985E" w:rsidR="00347B25" w:rsidRDefault="00347B25">
      <w:r>
        <w:br w:type="page"/>
      </w:r>
    </w:p>
    <w:p w14:paraId="1016EB1F" w14:textId="157CE257" w:rsidR="00AF1F42" w:rsidRDefault="00B66E87" w:rsidP="00B66E87">
      <w:pPr>
        <w:pStyle w:val="Heading1"/>
        <w:jc w:val="center"/>
      </w:pPr>
      <w:bookmarkStart w:id="16" w:name="_Toc40590113"/>
      <w:r>
        <w:lastRenderedPageBreak/>
        <w:t>4</w:t>
      </w:r>
      <w:r w:rsidR="00AF1F42">
        <w:t xml:space="preserve"> </w:t>
      </w:r>
      <w:r w:rsidR="00AF1F42" w:rsidRPr="00B66E87">
        <w:t>Описание</w:t>
      </w:r>
      <w:r w:rsidR="00AF1F42">
        <w:t xml:space="preserve"> реализации</w:t>
      </w:r>
      <w:bookmarkEnd w:id="16"/>
    </w:p>
    <w:p w14:paraId="3951902A" w14:textId="0CB6BF82" w:rsidR="00B63411" w:rsidRDefault="00B66E87" w:rsidP="00B66E87">
      <w:pPr>
        <w:ind w:firstLine="567"/>
      </w:pPr>
      <w:r w:rsidRPr="00E94F1F">
        <w:t xml:space="preserve">Для графического описания абстрактной модели проекта, а также пользовательского взаимодействия (сценария действий) использован стандарт UML. </w:t>
      </w:r>
      <w:r>
        <w:t xml:space="preserve">Построение </w:t>
      </w:r>
      <w:r w:rsidRPr="00E94F1F">
        <w:t xml:space="preserve">диаграмм выполнялось в программном продукте </w:t>
      </w:r>
      <w:r>
        <w:rPr>
          <w:lang w:val="en-US"/>
        </w:rPr>
        <w:t>Enterprise</w:t>
      </w:r>
      <w:r w:rsidRPr="00C511C1">
        <w:t xml:space="preserve"> </w:t>
      </w:r>
      <w:r>
        <w:rPr>
          <w:lang w:val="en-US"/>
        </w:rPr>
        <w:t>Architect</w:t>
      </w:r>
      <w:r>
        <w:t xml:space="preserve"> </w:t>
      </w:r>
      <w:r w:rsidRPr="00382707">
        <w:t>12.1</w:t>
      </w:r>
      <w:r w:rsidRPr="00C511C1">
        <w:t>.</w:t>
      </w:r>
    </w:p>
    <w:p w14:paraId="38BF16D3" w14:textId="02E8E38E" w:rsidR="00A87BEE" w:rsidRDefault="00B66E87" w:rsidP="00A87BEE">
      <w:pPr>
        <w:pStyle w:val="Heading1"/>
        <w:jc w:val="center"/>
      </w:pPr>
      <w:bookmarkStart w:id="17" w:name="_Toc40590114"/>
      <w:r>
        <w:t>4.1</w:t>
      </w:r>
      <w:r w:rsidR="00A87BEE">
        <w:t xml:space="preserve"> </w:t>
      </w:r>
      <w:r w:rsidR="00A87BEE" w:rsidRPr="00A87BEE">
        <w:t>Диаграмма вариантов использования (Use Cases)</w:t>
      </w:r>
      <w:bookmarkEnd w:id="17"/>
    </w:p>
    <w:p w14:paraId="7C3E2BAD" w14:textId="1354DFF0" w:rsidR="00986412" w:rsidRPr="00610E1D" w:rsidRDefault="00986412" w:rsidP="00986412">
      <w:pPr>
        <w:ind w:firstLine="567"/>
        <w:rPr>
          <w:lang w:val="en-US"/>
        </w:rPr>
      </w:pPr>
      <w:r w:rsidRPr="00D31A81">
        <w:rPr>
          <w:bCs/>
          <w:shd w:val="clear" w:color="auto" w:fill="FFFFFF"/>
        </w:rPr>
        <w:t>Диаграмма вариантов использования</w:t>
      </w:r>
      <w:r>
        <w:rPr>
          <w:bCs/>
          <w:shd w:val="clear" w:color="auto" w:fill="FFFFFF"/>
        </w:rPr>
        <w:t xml:space="preserve"> </w:t>
      </w:r>
      <w:r w:rsidRPr="00D31A81">
        <w:rPr>
          <w:shd w:val="clear" w:color="auto" w:fill="FFFFFF"/>
        </w:rPr>
        <w:t>в</w:t>
      </w:r>
      <w:r>
        <w:rPr>
          <w:shd w:val="clear" w:color="auto" w:fill="FFFFFF"/>
        </w:rPr>
        <w:t xml:space="preserve"> </w:t>
      </w:r>
      <w:r w:rsidRPr="00986412">
        <w:rPr>
          <w:shd w:val="clear" w:color="auto" w:fill="FFFFFF"/>
        </w:rPr>
        <w:t>UML</w:t>
      </w:r>
      <w:r>
        <w:rPr>
          <w:shd w:val="clear" w:color="auto" w:fill="FFFFFF"/>
        </w:rPr>
        <w:t xml:space="preserve"> </w:t>
      </w:r>
      <w:r w:rsidRPr="00D31A81">
        <w:rPr>
          <w:shd w:val="clear" w:color="auto" w:fill="FFFFFF"/>
        </w:rPr>
        <w:t>— диаграмма, отражающая отношения между</w:t>
      </w:r>
      <w:r>
        <w:rPr>
          <w:shd w:val="clear" w:color="auto" w:fill="FFFFFF"/>
        </w:rPr>
        <w:t xml:space="preserve"> </w:t>
      </w:r>
      <w:r w:rsidRPr="00986412">
        <w:rPr>
          <w:shd w:val="clear" w:color="auto" w:fill="FFFFFF"/>
        </w:rPr>
        <w:t>актерами</w:t>
      </w:r>
      <w:r>
        <w:rPr>
          <w:shd w:val="clear" w:color="auto" w:fill="FFFFFF"/>
        </w:rPr>
        <w:t xml:space="preserve"> </w:t>
      </w:r>
      <w:r w:rsidRPr="00D31A81">
        <w:rPr>
          <w:shd w:val="clear" w:color="auto" w:fill="FFFFFF"/>
        </w:rPr>
        <w:t>и</w:t>
      </w:r>
      <w:r>
        <w:rPr>
          <w:shd w:val="clear" w:color="auto" w:fill="FFFFFF"/>
        </w:rPr>
        <w:t xml:space="preserve"> </w:t>
      </w:r>
      <w:r w:rsidRPr="00986412">
        <w:rPr>
          <w:shd w:val="clear" w:color="auto" w:fill="FFFFFF"/>
        </w:rPr>
        <w:t>прецедентами</w:t>
      </w:r>
      <w:r>
        <w:rPr>
          <w:shd w:val="clear" w:color="auto" w:fill="FFFFFF"/>
        </w:rPr>
        <w:t xml:space="preserve"> </w:t>
      </w:r>
      <w:r w:rsidRPr="00D31A81">
        <w:rPr>
          <w:shd w:val="clear" w:color="auto" w:fill="FFFFFF"/>
        </w:rPr>
        <w:t>и являющаяся составной частью</w:t>
      </w:r>
      <w:r>
        <w:rPr>
          <w:shd w:val="clear" w:color="auto" w:fill="FFFFFF"/>
        </w:rPr>
        <w:t xml:space="preserve"> </w:t>
      </w:r>
      <w:r w:rsidRPr="0037589D">
        <w:rPr>
          <w:bCs/>
          <w:iCs/>
          <w:shd w:val="clear" w:color="auto" w:fill="FFFFFF"/>
        </w:rPr>
        <w:t>модели прецедентов</w:t>
      </w:r>
      <w:r w:rsidRPr="00D31A81">
        <w:rPr>
          <w:shd w:val="clear" w:color="auto" w:fill="FFFFFF"/>
        </w:rPr>
        <w:t>, позволяющей описать систему на концептуальном уровне.</w:t>
      </w:r>
      <w:r>
        <w:rPr>
          <w:shd w:val="clear" w:color="auto" w:fill="FFFFFF"/>
        </w:rPr>
        <w:t xml:space="preserve"> </w:t>
      </w:r>
      <w:r w:rsidRPr="0037589D">
        <w:rPr>
          <w:shd w:val="clear" w:color="auto" w:fill="FFFFFF"/>
        </w:rPr>
        <w:t>Основное назначение диаграммы</w:t>
      </w:r>
      <w:r>
        <w:rPr>
          <w:shd w:val="clear" w:color="auto" w:fill="FFFFFF"/>
        </w:rPr>
        <w:t xml:space="preserve"> </w:t>
      </w:r>
      <w:r w:rsidRPr="0037589D">
        <w:rPr>
          <w:shd w:val="clear" w:color="auto" w:fill="FFFFFF"/>
        </w:rPr>
        <w:t>— описание функциональности и поведения, позволяющее</w:t>
      </w:r>
      <w:r>
        <w:rPr>
          <w:shd w:val="clear" w:color="auto" w:fill="FFFFFF"/>
        </w:rPr>
        <w:t xml:space="preserve"> </w:t>
      </w:r>
      <w:r w:rsidRPr="0037589D">
        <w:rPr>
          <w:shd w:val="clear" w:color="auto" w:fill="FFFFFF"/>
        </w:rPr>
        <w:t>заказчику,</w:t>
      </w:r>
      <w:r>
        <w:rPr>
          <w:shd w:val="clear" w:color="auto" w:fill="FFFFFF"/>
        </w:rPr>
        <w:t xml:space="preserve"> </w:t>
      </w:r>
      <w:r w:rsidRPr="0037589D">
        <w:rPr>
          <w:shd w:val="clear" w:color="auto" w:fill="FFFFFF"/>
        </w:rPr>
        <w:t>конечному пользователю</w:t>
      </w:r>
      <w:r>
        <w:rPr>
          <w:shd w:val="clear" w:color="auto" w:fill="FFFFFF"/>
        </w:rPr>
        <w:t xml:space="preserve"> </w:t>
      </w:r>
      <w:r w:rsidRPr="0037589D">
        <w:rPr>
          <w:shd w:val="clear" w:color="auto" w:fill="FFFFFF"/>
        </w:rPr>
        <w:t>и</w:t>
      </w:r>
      <w:r>
        <w:rPr>
          <w:shd w:val="clear" w:color="auto" w:fill="FFFFFF"/>
        </w:rPr>
        <w:t xml:space="preserve"> </w:t>
      </w:r>
      <w:r w:rsidRPr="0037589D">
        <w:rPr>
          <w:shd w:val="clear" w:color="auto" w:fill="FFFFFF"/>
        </w:rPr>
        <w:t>разработчику</w:t>
      </w:r>
      <w:r>
        <w:rPr>
          <w:shd w:val="clear" w:color="auto" w:fill="FFFFFF"/>
        </w:rPr>
        <w:t xml:space="preserve"> </w:t>
      </w:r>
      <w:r w:rsidRPr="0037589D">
        <w:rPr>
          <w:shd w:val="clear" w:color="auto" w:fill="FFFFFF"/>
        </w:rPr>
        <w:t>совместно обсуждать проектируемую или существующую</w:t>
      </w:r>
      <w:r>
        <w:rPr>
          <w:shd w:val="clear" w:color="auto" w:fill="FFFFFF"/>
        </w:rPr>
        <w:t xml:space="preserve"> </w:t>
      </w:r>
      <w:r w:rsidRPr="0037589D">
        <w:rPr>
          <w:shd w:val="clear" w:color="auto" w:fill="FFFFFF"/>
        </w:rPr>
        <w:t>систему.</w:t>
      </w:r>
      <w:r w:rsidRPr="00610E1D">
        <w:rPr>
          <w:shd w:val="clear" w:color="auto" w:fill="FFFFFF"/>
        </w:rPr>
        <w:t xml:space="preserve"> [</w:t>
      </w:r>
      <w:r w:rsidR="006D3B1F">
        <w:rPr>
          <w:shd w:val="clear" w:color="auto" w:fill="FFFFFF"/>
          <w:lang w:val="en-US"/>
        </w:rPr>
        <w:t>14</w:t>
      </w:r>
      <w:r>
        <w:rPr>
          <w:shd w:val="clear" w:color="auto" w:fill="FFFFFF"/>
          <w:lang w:val="en-US"/>
        </w:rPr>
        <w:t>]</w:t>
      </w:r>
    </w:p>
    <w:p w14:paraId="781E9557" w14:textId="4FBB1CDC" w:rsidR="00986412" w:rsidRDefault="00986412" w:rsidP="00986412">
      <w:pPr>
        <w:ind w:firstLine="567"/>
      </w:pPr>
      <w:r>
        <w:t xml:space="preserve">На рисунке 4.1 представлена </w:t>
      </w:r>
      <w:r w:rsidR="00393DBB">
        <w:t xml:space="preserve">изначальная </w:t>
      </w:r>
      <w:r>
        <w:t xml:space="preserve">диаграмма вариантов использования для плагина. </w:t>
      </w:r>
    </w:p>
    <w:p w14:paraId="53B910F6" w14:textId="45641C25" w:rsidR="00A87BEE" w:rsidRDefault="00A87BEE" w:rsidP="00AF1F42"/>
    <w:p w14:paraId="5941D8DF" w14:textId="37F55CB2" w:rsidR="00A87BEE" w:rsidRDefault="00DA4324" w:rsidP="00A87BEE">
      <w:pPr>
        <w:jc w:val="center"/>
      </w:pPr>
      <w:r>
        <w:rPr>
          <w:noProof/>
          <w:lang w:eastAsia="ru-RU"/>
        </w:rPr>
        <w:drawing>
          <wp:inline distT="0" distB="0" distL="0" distR="0" wp14:anchorId="5AF1F8A5" wp14:editId="682F7F65">
            <wp:extent cx="5078212" cy="3459480"/>
            <wp:effectExtent l="0" t="0" r="8255" b="762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07258" cy="3479267"/>
                    </a:xfrm>
                    <a:prstGeom prst="rect">
                      <a:avLst/>
                    </a:prstGeom>
                  </pic:spPr>
                </pic:pic>
              </a:graphicData>
            </a:graphic>
          </wp:inline>
        </w:drawing>
      </w:r>
    </w:p>
    <w:p w14:paraId="685EE7E9" w14:textId="7B4C6B13" w:rsidR="00A87BEE" w:rsidRDefault="00551FB7" w:rsidP="00A87BEE">
      <w:pPr>
        <w:jc w:val="center"/>
      </w:pPr>
      <w:r>
        <w:t>Рисунок 4</w:t>
      </w:r>
      <w:r w:rsidR="00A87BEE">
        <w:t>.1–</w:t>
      </w:r>
      <w:r w:rsidR="00393DBB">
        <w:t xml:space="preserve"> Изначальная д</w:t>
      </w:r>
      <w:r w:rsidR="00A87BEE">
        <w:t>иаграмма вариантов использования</w:t>
      </w:r>
    </w:p>
    <w:p w14:paraId="040B0402" w14:textId="61490BB2" w:rsidR="00393DBB" w:rsidRDefault="003F3494" w:rsidP="003F3494">
      <w:r>
        <w:lastRenderedPageBreak/>
        <w:tab/>
        <w:t>На рисунке 4.2 представлена финальная версия диаграммы вариантов использования, в которой появилась возможность выбора модели табурета, в отличии от изначальной диаграммы вариантов использования.</w:t>
      </w:r>
    </w:p>
    <w:p w14:paraId="1FAA584D" w14:textId="65F27F09" w:rsidR="00393DBB" w:rsidRDefault="00393DBB" w:rsidP="003F3494">
      <w:pPr>
        <w:jc w:val="center"/>
      </w:pPr>
      <w:r>
        <w:rPr>
          <w:noProof/>
          <w:lang w:eastAsia="ru-RU"/>
        </w:rPr>
        <w:drawing>
          <wp:inline distT="0" distB="0" distL="0" distR="0" wp14:anchorId="6B92D0B9" wp14:editId="4CB498D9">
            <wp:extent cx="4591685" cy="3610031"/>
            <wp:effectExtent l="0" t="0" r="0" b="952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02237" cy="3618327"/>
                    </a:xfrm>
                    <a:prstGeom prst="rect">
                      <a:avLst/>
                    </a:prstGeom>
                  </pic:spPr>
                </pic:pic>
              </a:graphicData>
            </a:graphic>
          </wp:inline>
        </w:drawing>
      </w:r>
    </w:p>
    <w:p w14:paraId="2300750E" w14:textId="17F97434" w:rsidR="00393DBB" w:rsidRDefault="00393DBB" w:rsidP="003F3494">
      <w:pPr>
        <w:jc w:val="center"/>
      </w:pPr>
      <w:r>
        <w:t>Рисунок 4.2 – Финальная диаграмма вариантов использования</w:t>
      </w:r>
    </w:p>
    <w:p w14:paraId="3B67B396" w14:textId="199D6CD2" w:rsidR="00A87BEE" w:rsidRDefault="00FB2353" w:rsidP="00A87BEE">
      <w:pPr>
        <w:pStyle w:val="Heading1"/>
        <w:jc w:val="center"/>
      </w:pPr>
      <w:bookmarkStart w:id="18" w:name="_Toc40590115"/>
      <w:r>
        <w:t>4.2</w:t>
      </w:r>
      <w:r w:rsidR="00A87BEE">
        <w:t xml:space="preserve"> Диаграмма классов</w:t>
      </w:r>
      <w:bookmarkEnd w:id="18"/>
    </w:p>
    <w:p w14:paraId="7CBE9010" w14:textId="7E2DFC04" w:rsidR="0034168D" w:rsidRDefault="0034168D" w:rsidP="00941EC2">
      <w:pPr>
        <w:ind w:firstLine="567"/>
      </w:pPr>
      <w:r>
        <w:t>На рисунке 4.2 представлена диаграмма классов, описывающая архитектуру плагина.</w:t>
      </w:r>
    </w:p>
    <w:p w14:paraId="35A9AADA" w14:textId="30288E2B" w:rsidR="0034168D" w:rsidRDefault="0034168D" w:rsidP="00941EC2">
      <w:pPr>
        <w:ind w:firstLine="567"/>
        <w:rPr>
          <w:lang w:val="en-US"/>
        </w:rPr>
      </w:pPr>
      <w:r w:rsidRPr="00E94F1F">
        <w:t>UML – это язык графического описания для объектного моделирования в области разработки программного обеспечения. UML является языком широкого профиля, это – открытый стандарт, использующий графические обозначения для создания абстрактной модели системы, называемой UML-моделью. UML был создан для определения, визуализации, проектирования и документирования, в основном, программных систем</w:t>
      </w:r>
      <w:r>
        <w:t>.</w:t>
      </w:r>
      <w:r w:rsidRPr="00610E1D">
        <w:t xml:space="preserve"> [</w:t>
      </w:r>
      <w:r w:rsidR="006D3B1F">
        <w:rPr>
          <w:lang w:val="en-US"/>
        </w:rPr>
        <w:t>15</w:t>
      </w:r>
      <w:r>
        <w:rPr>
          <w:lang w:val="en-US"/>
        </w:rPr>
        <w:t>]</w:t>
      </w:r>
    </w:p>
    <w:p w14:paraId="102FB947" w14:textId="6E94D194" w:rsidR="00A87BEE" w:rsidRDefault="00D605D6" w:rsidP="00941EC2">
      <w:pPr>
        <w:jc w:val="center"/>
      </w:pPr>
      <w:r>
        <w:rPr>
          <w:noProof/>
          <w:lang w:eastAsia="ru-RU"/>
        </w:rPr>
        <w:lastRenderedPageBreak/>
        <w:drawing>
          <wp:inline distT="0" distB="0" distL="0" distR="0" wp14:anchorId="5E390649" wp14:editId="4CB31189">
            <wp:extent cx="5414645" cy="2848838"/>
            <wp:effectExtent l="0" t="0" r="0" b="889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21708" cy="2852554"/>
                    </a:xfrm>
                    <a:prstGeom prst="rect">
                      <a:avLst/>
                    </a:prstGeom>
                  </pic:spPr>
                </pic:pic>
              </a:graphicData>
            </a:graphic>
          </wp:inline>
        </w:drawing>
      </w:r>
    </w:p>
    <w:p w14:paraId="11E3847B" w14:textId="5FB0D323" w:rsidR="00A87BEE" w:rsidRDefault="00B51515" w:rsidP="00941EC2">
      <w:pPr>
        <w:jc w:val="center"/>
      </w:pPr>
      <w:r>
        <w:t>Рисунок 4</w:t>
      </w:r>
      <w:r w:rsidR="00A87BEE">
        <w:t xml:space="preserve">.2 – </w:t>
      </w:r>
      <w:r w:rsidR="00401A64">
        <w:t>Изначальная д</w:t>
      </w:r>
      <w:r w:rsidR="00A87BEE">
        <w:t xml:space="preserve">иаграмма классов </w:t>
      </w:r>
    </w:p>
    <w:p w14:paraId="6F5146BF" w14:textId="77777777" w:rsidR="00401A64" w:rsidRDefault="00401A64" w:rsidP="00941EC2">
      <w:pPr>
        <w:ind w:firstLine="357"/>
      </w:pPr>
      <w:r>
        <w:t>Для реализации подсистемы были спроектированы следующие классы:</w:t>
      </w:r>
    </w:p>
    <w:p w14:paraId="1C13F4DD" w14:textId="77777777" w:rsidR="00401A64" w:rsidRDefault="00401A64" w:rsidP="00941EC2">
      <w:pPr>
        <w:pStyle w:val="ListParagraph"/>
        <w:numPr>
          <w:ilvl w:val="0"/>
          <w:numId w:val="20"/>
        </w:numPr>
        <w:spacing w:after="0" w:line="360" w:lineRule="auto"/>
        <w:ind w:left="714" w:hanging="357"/>
        <w:jc w:val="both"/>
        <w:rPr>
          <w:rFonts w:cs="Times New Roman"/>
          <w:szCs w:val="28"/>
        </w:rPr>
      </w:pPr>
      <w:r>
        <w:rPr>
          <w:rFonts w:cs="Times New Roman"/>
          <w:szCs w:val="28"/>
          <w:lang w:val="en-US"/>
        </w:rPr>
        <w:t>MainForm</w:t>
      </w:r>
      <w:r w:rsidRPr="00594805">
        <w:rPr>
          <w:rFonts w:cs="Times New Roman"/>
          <w:szCs w:val="28"/>
        </w:rPr>
        <w:t xml:space="preserve"> – </w:t>
      </w:r>
      <w:r>
        <w:rPr>
          <w:rFonts w:cs="Times New Roman"/>
          <w:szCs w:val="28"/>
        </w:rPr>
        <w:t>класс диалогового окна обеспечивающий взаимодействие между пользователем и программой;</w:t>
      </w:r>
    </w:p>
    <w:p w14:paraId="44A59648" w14:textId="77777777" w:rsidR="00401A64" w:rsidRDefault="00401A64" w:rsidP="00941EC2">
      <w:pPr>
        <w:pStyle w:val="ListParagraph"/>
        <w:numPr>
          <w:ilvl w:val="0"/>
          <w:numId w:val="20"/>
        </w:numPr>
        <w:spacing w:after="0" w:line="360" w:lineRule="auto"/>
        <w:ind w:left="714" w:hanging="357"/>
        <w:jc w:val="both"/>
        <w:rPr>
          <w:rFonts w:cs="Times New Roman"/>
          <w:szCs w:val="28"/>
        </w:rPr>
      </w:pPr>
      <w:r>
        <w:rPr>
          <w:rFonts w:cs="Times New Roman"/>
          <w:szCs w:val="28"/>
          <w:lang w:val="en-US"/>
        </w:rPr>
        <w:t>ChairParameters</w:t>
      </w:r>
      <w:r w:rsidRPr="00594805">
        <w:rPr>
          <w:rFonts w:cs="Times New Roman"/>
          <w:szCs w:val="28"/>
        </w:rPr>
        <w:t xml:space="preserve"> – </w:t>
      </w:r>
      <w:r>
        <w:rPr>
          <w:rFonts w:cs="Times New Roman"/>
          <w:szCs w:val="28"/>
        </w:rPr>
        <w:t>класс, хранящий в себе все параметры модели, а также обеспечивающий проверку введенных параметров</w:t>
      </w:r>
      <w:r w:rsidRPr="00594805">
        <w:rPr>
          <w:rFonts w:cs="Times New Roman"/>
          <w:szCs w:val="28"/>
        </w:rPr>
        <w:t>;</w:t>
      </w:r>
    </w:p>
    <w:p w14:paraId="1F831363" w14:textId="77777777" w:rsidR="00401A64" w:rsidRPr="00A14ACE" w:rsidRDefault="00401A64" w:rsidP="00941EC2">
      <w:pPr>
        <w:pStyle w:val="ListParagraph"/>
        <w:numPr>
          <w:ilvl w:val="0"/>
          <w:numId w:val="20"/>
        </w:numPr>
        <w:spacing w:after="0" w:line="360" w:lineRule="auto"/>
        <w:ind w:left="714" w:hanging="357"/>
        <w:jc w:val="both"/>
        <w:rPr>
          <w:rFonts w:cs="Times New Roman"/>
          <w:szCs w:val="28"/>
        </w:rPr>
      </w:pPr>
      <w:r>
        <w:rPr>
          <w:rFonts w:cs="Times New Roman"/>
          <w:szCs w:val="28"/>
          <w:lang w:val="en-US"/>
        </w:rPr>
        <w:t>LegParameters</w:t>
      </w:r>
      <w:r w:rsidRPr="00A14ACE">
        <w:rPr>
          <w:rFonts w:cs="Times New Roman"/>
          <w:szCs w:val="28"/>
        </w:rPr>
        <w:t xml:space="preserve"> – </w:t>
      </w:r>
      <w:r>
        <w:rPr>
          <w:rFonts w:cs="Times New Roman"/>
          <w:szCs w:val="28"/>
        </w:rPr>
        <w:t>класс, хранящий в себе параметры ножки табурета</w:t>
      </w:r>
      <w:r w:rsidRPr="00A14ACE">
        <w:rPr>
          <w:rFonts w:cs="Times New Roman"/>
          <w:szCs w:val="28"/>
        </w:rPr>
        <w:t>;</w:t>
      </w:r>
    </w:p>
    <w:p w14:paraId="028B7E88" w14:textId="77777777" w:rsidR="00401A64" w:rsidRPr="00A14ACE" w:rsidRDefault="00401A64" w:rsidP="00941EC2">
      <w:pPr>
        <w:pStyle w:val="ListParagraph"/>
        <w:numPr>
          <w:ilvl w:val="0"/>
          <w:numId w:val="20"/>
        </w:numPr>
        <w:spacing w:after="0" w:line="360" w:lineRule="auto"/>
        <w:ind w:left="714" w:hanging="357"/>
        <w:jc w:val="both"/>
        <w:rPr>
          <w:rFonts w:cs="Times New Roman"/>
          <w:szCs w:val="28"/>
        </w:rPr>
      </w:pPr>
      <w:r>
        <w:rPr>
          <w:rFonts w:cs="Times New Roman"/>
          <w:szCs w:val="28"/>
          <w:lang w:val="en-US"/>
        </w:rPr>
        <w:t>SeatParameters</w:t>
      </w:r>
      <w:r w:rsidRPr="00A14ACE">
        <w:rPr>
          <w:rFonts w:cs="Times New Roman"/>
          <w:szCs w:val="28"/>
        </w:rPr>
        <w:t xml:space="preserve"> – </w:t>
      </w:r>
      <w:r>
        <w:rPr>
          <w:rFonts w:cs="Times New Roman"/>
          <w:szCs w:val="28"/>
        </w:rPr>
        <w:t>класс, хранящий в себе параметры сиденья табурета</w:t>
      </w:r>
      <w:r w:rsidRPr="00A14ACE">
        <w:rPr>
          <w:rFonts w:cs="Times New Roman"/>
          <w:szCs w:val="28"/>
        </w:rPr>
        <w:t>;</w:t>
      </w:r>
    </w:p>
    <w:p w14:paraId="3C81D869" w14:textId="77777777" w:rsidR="00401A64" w:rsidRPr="00594805" w:rsidRDefault="00401A64" w:rsidP="00941EC2">
      <w:pPr>
        <w:pStyle w:val="ListParagraph"/>
        <w:numPr>
          <w:ilvl w:val="0"/>
          <w:numId w:val="20"/>
        </w:numPr>
        <w:spacing w:after="0" w:line="360" w:lineRule="auto"/>
        <w:ind w:left="714" w:hanging="357"/>
        <w:jc w:val="both"/>
        <w:rPr>
          <w:rFonts w:cs="Times New Roman"/>
          <w:szCs w:val="28"/>
        </w:rPr>
      </w:pPr>
      <w:r>
        <w:rPr>
          <w:rFonts w:cs="Times New Roman"/>
          <w:szCs w:val="28"/>
          <w:lang w:val="en-US"/>
        </w:rPr>
        <w:t>BondParameters</w:t>
      </w:r>
      <w:r w:rsidRPr="00A14ACE">
        <w:rPr>
          <w:rFonts w:cs="Times New Roman"/>
          <w:szCs w:val="28"/>
        </w:rPr>
        <w:t xml:space="preserve"> – </w:t>
      </w:r>
      <w:r>
        <w:rPr>
          <w:rFonts w:cs="Times New Roman"/>
          <w:szCs w:val="28"/>
        </w:rPr>
        <w:t>класс, хранящий в себе параметры связей табурета</w:t>
      </w:r>
      <w:r w:rsidRPr="00A14ACE">
        <w:rPr>
          <w:rFonts w:cs="Times New Roman"/>
          <w:szCs w:val="28"/>
        </w:rPr>
        <w:t>;</w:t>
      </w:r>
    </w:p>
    <w:p w14:paraId="5C58060B" w14:textId="77777777" w:rsidR="00401A64" w:rsidRDefault="00401A64" w:rsidP="00941EC2">
      <w:pPr>
        <w:pStyle w:val="ListParagraph"/>
        <w:numPr>
          <w:ilvl w:val="0"/>
          <w:numId w:val="20"/>
        </w:numPr>
        <w:spacing w:after="0" w:line="360" w:lineRule="auto"/>
        <w:ind w:left="714" w:hanging="357"/>
        <w:jc w:val="both"/>
        <w:rPr>
          <w:rFonts w:cs="Times New Roman"/>
          <w:szCs w:val="28"/>
        </w:rPr>
      </w:pPr>
      <w:r>
        <w:rPr>
          <w:rFonts w:cs="Times New Roman"/>
          <w:szCs w:val="28"/>
          <w:lang w:val="en-US"/>
        </w:rPr>
        <w:t>ChairBuilder</w:t>
      </w:r>
      <w:r w:rsidRPr="00594805">
        <w:rPr>
          <w:rFonts w:cs="Times New Roman"/>
          <w:szCs w:val="28"/>
        </w:rPr>
        <w:t xml:space="preserve"> – </w:t>
      </w:r>
      <w:r>
        <w:rPr>
          <w:rFonts w:cs="Times New Roman"/>
          <w:szCs w:val="28"/>
        </w:rPr>
        <w:t xml:space="preserve">класс, отвечающий за вызов методов </w:t>
      </w:r>
      <w:r>
        <w:rPr>
          <w:rFonts w:cs="Times New Roman"/>
          <w:szCs w:val="28"/>
          <w:lang w:val="en-US"/>
        </w:rPr>
        <w:t>Solidworks</w:t>
      </w:r>
      <w:r w:rsidRPr="00594805">
        <w:rPr>
          <w:rFonts w:cs="Times New Roman"/>
          <w:szCs w:val="28"/>
        </w:rPr>
        <w:t xml:space="preserve"> </w:t>
      </w:r>
      <w:r>
        <w:rPr>
          <w:rFonts w:cs="Times New Roman"/>
          <w:szCs w:val="28"/>
          <w:lang w:val="en-US"/>
        </w:rPr>
        <w:t>API</w:t>
      </w:r>
      <w:r>
        <w:rPr>
          <w:rFonts w:cs="Times New Roman"/>
          <w:szCs w:val="28"/>
        </w:rPr>
        <w:t xml:space="preserve"> необходимых для постройки объекта проектирования;</w:t>
      </w:r>
    </w:p>
    <w:p w14:paraId="37ECB2EE" w14:textId="5E940136" w:rsidR="00401A64" w:rsidRDefault="00401A64" w:rsidP="00941EC2">
      <w:pPr>
        <w:pStyle w:val="ListParagraph"/>
        <w:numPr>
          <w:ilvl w:val="0"/>
          <w:numId w:val="20"/>
        </w:numPr>
        <w:spacing w:after="0" w:line="360" w:lineRule="auto"/>
        <w:ind w:left="714" w:hanging="357"/>
        <w:jc w:val="both"/>
        <w:rPr>
          <w:rFonts w:cs="Times New Roman"/>
          <w:szCs w:val="28"/>
        </w:rPr>
      </w:pPr>
      <w:r>
        <w:rPr>
          <w:rFonts w:cs="Times New Roman"/>
          <w:szCs w:val="28"/>
          <w:lang w:val="en-US"/>
        </w:rPr>
        <w:t>SolidworksAPI</w:t>
      </w:r>
      <w:r w:rsidRPr="00594805">
        <w:rPr>
          <w:rFonts w:cs="Times New Roman"/>
          <w:szCs w:val="28"/>
        </w:rPr>
        <w:t xml:space="preserve"> – </w:t>
      </w:r>
      <w:r>
        <w:rPr>
          <w:rFonts w:cs="Times New Roman"/>
          <w:szCs w:val="28"/>
        </w:rPr>
        <w:t xml:space="preserve">класс, отвечающий за работу с </w:t>
      </w:r>
      <w:r>
        <w:rPr>
          <w:rFonts w:cs="Times New Roman"/>
          <w:szCs w:val="28"/>
          <w:lang w:val="en-US"/>
        </w:rPr>
        <w:t>API</w:t>
      </w:r>
      <w:r w:rsidRPr="00594805">
        <w:rPr>
          <w:rFonts w:cs="Times New Roman"/>
          <w:szCs w:val="28"/>
        </w:rPr>
        <w:t xml:space="preserve"> </w:t>
      </w:r>
      <w:r>
        <w:rPr>
          <w:rFonts w:cs="Times New Roman"/>
          <w:szCs w:val="28"/>
          <w:lang w:val="en-US"/>
        </w:rPr>
        <w:t>Solidworks</w:t>
      </w:r>
      <w:r>
        <w:rPr>
          <w:rFonts w:cs="Times New Roman"/>
          <w:szCs w:val="28"/>
        </w:rPr>
        <w:t>.</w:t>
      </w:r>
    </w:p>
    <w:p w14:paraId="6EFF5F76" w14:textId="2974DF9F" w:rsidR="003526B1" w:rsidRDefault="003526B1" w:rsidP="00941EC2">
      <w:pPr>
        <w:ind w:firstLine="357"/>
      </w:pPr>
      <w:r>
        <w:t>В итоговом проекте созданы следующие классы и методы, которые отображены на итоговой диаграмме классов (рисунок 4.3).</w:t>
      </w:r>
    </w:p>
    <w:p w14:paraId="03B39EEC" w14:textId="6205C54D" w:rsidR="003526B1" w:rsidRDefault="003F3494" w:rsidP="00941EC2">
      <w:pPr>
        <w:jc w:val="center"/>
      </w:pPr>
      <w:r>
        <w:rPr>
          <w:noProof/>
          <w:lang w:eastAsia="ru-RU"/>
        </w:rPr>
        <w:lastRenderedPageBreak/>
        <w:drawing>
          <wp:inline distT="0" distB="0" distL="0" distR="0" wp14:anchorId="126F0214" wp14:editId="689EC4D2">
            <wp:extent cx="5940425" cy="3339465"/>
            <wp:effectExtent l="0" t="0" r="317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3339465"/>
                    </a:xfrm>
                    <a:prstGeom prst="rect">
                      <a:avLst/>
                    </a:prstGeom>
                  </pic:spPr>
                </pic:pic>
              </a:graphicData>
            </a:graphic>
          </wp:inline>
        </w:drawing>
      </w:r>
    </w:p>
    <w:p w14:paraId="3B15CB11" w14:textId="15715665" w:rsidR="003526B1" w:rsidRDefault="003526B1" w:rsidP="00941EC2">
      <w:pPr>
        <w:jc w:val="center"/>
      </w:pPr>
      <w:r>
        <w:t>Рисунок 4.3 – Итоговая диаграмма классов.</w:t>
      </w:r>
    </w:p>
    <w:p w14:paraId="380C2866" w14:textId="06A473FF" w:rsidR="00941EC2" w:rsidRDefault="00941EC2" w:rsidP="00941EC2">
      <w:pPr>
        <w:ind w:firstLine="708"/>
      </w:pPr>
      <w:r>
        <w:t>Были произведены следующие изменения:</w:t>
      </w:r>
    </w:p>
    <w:p w14:paraId="6E02A9B1" w14:textId="00596F94" w:rsidR="00941EC2" w:rsidRDefault="00941EC2" w:rsidP="00941EC2">
      <w:pPr>
        <w:pStyle w:val="ListParagraph"/>
        <w:numPr>
          <w:ilvl w:val="0"/>
          <w:numId w:val="21"/>
        </w:numPr>
        <w:spacing w:line="360" w:lineRule="auto"/>
      </w:pPr>
      <w:r>
        <w:t xml:space="preserve">Полностью обновлены методы класса </w:t>
      </w:r>
      <w:r>
        <w:rPr>
          <w:lang w:val="en-US"/>
        </w:rPr>
        <w:t>SolidWorksAPI</w:t>
      </w:r>
      <w:r>
        <w:t>, так как на этапе проектировани</w:t>
      </w:r>
      <w:r w:rsidR="00C61E4D">
        <w:t>я они были взяты приблизительно;</w:t>
      </w:r>
    </w:p>
    <w:p w14:paraId="1F67FF29" w14:textId="47293C0B" w:rsidR="00941EC2" w:rsidRDefault="00941EC2" w:rsidP="00941EC2">
      <w:pPr>
        <w:pStyle w:val="ListParagraph"/>
        <w:numPr>
          <w:ilvl w:val="0"/>
          <w:numId w:val="21"/>
        </w:numPr>
        <w:spacing w:line="360" w:lineRule="auto"/>
      </w:pPr>
      <w:r>
        <w:t xml:space="preserve">В классе </w:t>
      </w:r>
      <w:r>
        <w:rPr>
          <w:lang w:val="en-US"/>
        </w:rPr>
        <w:t>MainForm</w:t>
      </w:r>
      <w:r w:rsidRPr="00941EC2">
        <w:t xml:space="preserve"> </w:t>
      </w:r>
      <w:r>
        <w:t>были добавлены методы, без которых использование программы было бы менее комфор</w:t>
      </w:r>
      <w:r w:rsidR="00C61E4D">
        <w:t>тным для конечного пользователя;</w:t>
      </w:r>
    </w:p>
    <w:p w14:paraId="208A7713" w14:textId="2E70C3D0" w:rsidR="00941EC2" w:rsidRDefault="00941EC2" w:rsidP="00941EC2">
      <w:pPr>
        <w:pStyle w:val="ListParagraph"/>
        <w:numPr>
          <w:ilvl w:val="0"/>
          <w:numId w:val="21"/>
        </w:numPr>
        <w:spacing w:line="360" w:lineRule="auto"/>
      </w:pPr>
      <w:r>
        <w:t>В</w:t>
      </w:r>
      <w:r w:rsidRPr="00941EC2">
        <w:t xml:space="preserve"> </w:t>
      </w:r>
      <w:r>
        <w:t>классе</w:t>
      </w:r>
      <w:r w:rsidRPr="00941EC2">
        <w:t xml:space="preserve"> </w:t>
      </w:r>
      <w:r>
        <w:rPr>
          <w:lang w:val="en-US"/>
        </w:rPr>
        <w:t>ChairBuilder</w:t>
      </w:r>
      <w:r w:rsidRPr="00941EC2">
        <w:t xml:space="preserve"> </w:t>
      </w:r>
      <w:r>
        <w:t>добавлен</w:t>
      </w:r>
      <w:r w:rsidRPr="00941EC2">
        <w:t xml:space="preserve"> </w:t>
      </w:r>
      <w:r>
        <w:t>метод</w:t>
      </w:r>
      <w:r w:rsidRPr="00941EC2">
        <w:t xml:space="preserve"> </w:t>
      </w:r>
      <w:r>
        <w:rPr>
          <w:lang w:val="en-US"/>
        </w:rPr>
        <w:t>CreateChairBack</w:t>
      </w:r>
      <w:r>
        <w:t xml:space="preserve">, который создает спинку табурета. Метод </w:t>
      </w:r>
      <w:r>
        <w:rPr>
          <w:lang w:val="en-US"/>
        </w:rPr>
        <w:t>CreateChairBack</w:t>
      </w:r>
      <w:r w:rsidRPr="00941EC2">
        <w:t xml:space="preserve"> </w:t>
      </w:r>
      <w:r>
        <w:t>был реализован в связи с введением дополнительной функциональности.</w:t>
      </w:r>
    </w:p>
    <w:p w14:paraId="3714C83F" w14:textId="2FA16244" w:rsidR="00941EC2" w:rsidRDefault="00941EC2" w:rsidP="003B16C2">
      <w:r>
        <w:t xml:space="preserve">В классе </w:t>
      </w:r>
      <w:r>
        <w:rPr>
          <w:lang w:val="en-US"/>
        </w:rPr>
        <w:t>SolidWorksAPI</w:t>
      </w:r>
      <w:r w:rsidRPr="00941EC2">
        <w:t xml:space="preserve"> </w:t>
      </w:r>
      <w:r>
        <w:t>были реализованы следующие методы:</w:t>
      </w:r>
    </w:p>
    <w:p w14:paraId="5D43A179" w14:textId="4B0865CC" w:rsidR="00941EC2" w:rsidRPr="00941EC2" w:rsidRDefault="00941EC2" w:rsidP="003B16C2">
      <w:pPr>
        <w:pStyle w:val="ListParagraph"/>
        <w:numPr>
          <w:ilvl w:val="0"/>
          <w:numId w:val="22"/>
        </w:numPr>
        <w:spacing w:line="360" w:lineRule="auto"/>
        <w:jc w:val="both"/>
      </w:pPr>
      <w:r>
        <w:rPr>
          <w:lang w:val="en-US"/>
        </w:rPr>
        <w:t>ClosingSolidWorks</w:t>
      </w:r>
      <w:r w:rsidRPr="00252007">
        <w:t xml:space="preserve"> </w:t>
      </w:r>
      <w:r w:rsidR="00252007" w:rsidRPr="00252007">
        <w:t>–</w:t>
      </w:r>
      <w:r w:rsidRPr="00252007">
        <w:t xml:space="preserve"> </w:t>
      </w:r>
      <w:r>
        <w:t>метод</w:t>
      </w:r>
      <w:r w:rsidR="00252007">
        <w:t xml:space="preserve">, который необходим для закрытия </w:t>
      </w:r>
      <w:r w:rsidR="00252007">
        <w:rPr>
          <w:lang w:val="en-US"/>
        </w:rPr>
        <w:t>SolidWorks</w:t>
      </w:r>
      <w:r w:rsidRPr="00252007">
        <w:t>;</w:t>
      </w:r>
    </w:p>
    <w:p w14:paraId="27542858" w14:textId="37C2E117" w:rsidR="00941EC2" w:rsidRPr="00941EC2" w:rsidRDefault="00941EC2" w:rsidP="003B16C2">
      <w:pPr>
        <w:pStyle w:val="ListParagraph"/>
        <w:numPr>
          <w:ilvl w:val="0"/>
          <w:numId w:val="22"/>
        </w:numPr>
        <w:spacing w:line="360" w:lineRule="auto"/>
        <w:jc w:val="both"/>
      </w:pPr>
      <w:r>
        <w:rPr>
          <w:lang w:val="en-US"/>
        </w:rPr>
        <w:t>CreateChairBack</w:t>
      </w:r>
      <w:r w:rsidR="00252007" w:rsidRPr="00252007">
        <w:t xml:space="preserve"> – </w:t>
      </w:r>
      <w:r w:rsidR="00252007">
        <w:t>метод, создающий спинку табурета</w:t>
      </w:r>
      <w:r w:rsidRPr="00252007">
        <w:t>;</w:t>
      </w:r>
    </w:p>
    <w:p w14:paraId="00FCE693" w14:textId="19F8C015" w:rsidR="00941EC2" w:rsidRPr="00941EC2" w:rsidRDefault="00941EC2" w:rsidP="003B16C2">
      <w:pPr>
        <w:pStyle w:val="ListParagraph"/>
        <w:numPr>
          <w:ilvl w:val="0"/>
          <w:numId w:val="22"/>
        </w:numPr>
        <w:spacing w:line="360" w:lineRule="auto"/>
        <w:jc w:val="both"/>
      </w:pPr>
      <w:r>
        <w:rPr>
          <w:lang w:val="en-US"/>
        </w:rPr>
        <w:t>CreateSolidWorksFile</w:t>
      </w:r>
      <w:r w:rsidR="00252007">
        <w:t xml:space="preserve"> – метод, создающий файл в котором моделируется объект</w:t>
      </w:r>
      <w:r w:rsidRPr="00252007">
        <w:t>;</w:t>
      </w:r>
    </w:p>
    <w:p w14:paraId="6E7BA41F" w14:textId="210A2AE8" w:rsidR="00941EC2" w:rsidRPr="00941EC2" w:rsidRDefault="00941EC2" w:rsidP="003B16C2">
      <w:pPr>
        <w:pStyle w:val="ListParagraph"/>
        <w:numPr>
          <w:ilvl w:val="0"/>
          <w:numId w:val="22"/>
        </w:numPr>
        <w:spacing w:line="360" w:lineRule="auto"/>
        <w:jc w:val="both"/>
      </w:pPr>
      <w:r>
        <w:rPr>
          <w:lang w:val="en-US"/>
        </w:rPr>
        <w:t>DrawingRectangle</w:t>
      </w:r>
      <w:r w:rsidR="00252007">
        <w:t xml:space="preserve"> – метод рисующий квадрат для сиденья табурета</w:t>
      </w:r>
      <w:r w:rsidRPr="00252007">
        <w:t>;</w:t>
      </w:r>
    </w:p>
    <w:p w14:paraId="522927A2" w14:textId="7A8F9110" w:rsidR="00941EC2" w:rsidRPr="00941EC2" w:rsidRDefault="00941EC2" w:rsidP="003B16C2">
      <w:pPr>
        <w:pStyle w:val="ListParagraph"/>
        <w:numPr>
          <w:ilvl w:val="0"/>
          <w:numId w:val="22"/>
        </w:numPr>
        <w:spacing w:line="360" w:lineRule="auto"/>
        <w:jc w:val="both"/>
      </w:pPr>
      <w:r>
        <w:rPr>
          <w:lang w:val="en-US"/>
        </w:rPr>
        <w:lastRenderedPageBreak/>
        <w:t>DrawingRectangleForBonds</w:t>
      </w:r>
      <w:r w:rsidR="00252007">
        <w:t xml:space="preserve"> – метод рисующий квадрат для связей табурета</w:t>
      </w:r>
      <w:r w:rsidRPr="00252007">
        <w:t>;</w:t>
      </w:r>
    </w:p>
    <w:p w14:paraId="36BEB8C5" w14:textId="481A4616" w:rsidR="00941EC2" w:rsidRPr="00941EC2" w:rsidRDefault="00941EC2" w:rsidP="003B16C2">
      <w:pPr>
        <w:pStyle w:val="ListParagraph"/>
        <w:numPr>
          <w:ilvl w:val="0"/>
          <w:numId w:val="22"/>
        </w:numPr>
        <w:spacing w:line="360" w:lineRule="auto"/>
        <w:jc w:val="both"/>
      </w:pPr>
      <w:r>
        <w:rPr>
          <w:lang w:val="en-US"/>
        </w:rPr>
        <w:t>DrawingRectangleForBondsOfChairBack</w:t>
      </w:r>
      <w:r w:rsidR="00252007">
        <w:t xml:space="preserve"> – метод, рисующий квадрат для связей в спинке табурета</w:t>
      </w:r>
      <w:r w:rsidRPr="00252007">
        <w:t>;</w:t>
      </w:r>
    </w:p>
    <w:p w14:paraId="70C3259D" w14:textId="3B3BD10E" w:rsidR="00941EC2" w:rsidRPr="00941EC2" w:rsidRDefault="00941EC2" w:rsidP="003B16C2">
      <w:pPr>
        <w:pStyle w:val="ListParagraph"/>
        <w:numPr>
          <w:ilvl w:val="0"/>
          <w:numId w:val="22"/>
        </w:numPr>
        <w:spacing w:line="360" w:lineRule="auto"/>
        <w:jc w:val="both"/>
      </w:pPr>
      <w:r>
        <w:rPr>
          <w:lang w:val="en-US"/>
        </w:rPr>
        <w:t>DrawingRectangleForBondsYOZ</w:t>
      </w:r>
      <w:r w:rsidR="00252007">
        <w:t xml:space="preserve"> – метод, рисующий квадрат для связей табурета по плосоксти </w:t>
      </w:r>
      <w:r w:rsidR="00252007">
        <w:rPr>
          <w:lang w:val="en-US"/>
        </w:rPr>
        <w:t>Z</w:t>
      </w:r>
      <w:r w:rsidRPr="00252007">
        <w:t>;</w:t>
      </w:r>
    </w:p>
    <w:p w14:paraId="5568023F" w14:textId="7662BC27" w:rsidR="00941EC2" w:rsidRPr="00941EC2" w:rsidRDefault="00941EC2" w:rsidP="003B16C2">
      <w:pPr>
        <w:pStyle w:val="ListParagraph"/>
        <w:numPr>
          <w:ilvl w:val="0"/>
          <w:numId w:val="22"/>
        </w:numPr>
        <w:spacing w:line="360" w:lineRule="auto"/>
        <w:jc w:val="both"/>
      </w:pPr>
      <w:r>
        <w:rPr>
          <w:lang w:val="en-US"/>
        </w:rPr>
        <w:t>DrawingRectangleForLegs</w:t>
      </w:r>
      <w:r w:rsidR="00252007" w:rsidRPr="00252007">
        <w:t xml:space="preserve"> – </w:t>
      </w:r>
      <w:r w:rsidR="00252007">
        <w:t>метод, рисующий квадрат для ножек табурета</w:t>
      </w:r>
      <w:r w:rsidRPr="00252007">
        <w:t>;</w:t>
      </w:r>
    </w:p>
    <w:p w14:paraId="5FD2C1FB" w14:textId="435DE066" w:rsidR="00941EC2" w:rsidRPr="00941EC2" w:rsidRDefault="00941EC2" w:rsidP="003B16C2">
      <w:pPr>
        <w:pStyle w:val="ListParagraph"/>
        <w:numPr>
          <w:ilvl w:val="0"/>
          <w:numId w:val="22"/>
        </w:numPr>
        <w:spacing w:line="360" w:lineRule="auto"/>
        <w:jc w:val="both"/>
      </w:pPr>
      <w:r>
        <w:rPr>
          <w:lang w:val="en-US"/>
        </w:rPr>
        <w:t>FigureCutBySketch</w:t>
      </w:r>
      <w:r w:rsidR="00252007">
        <w:t xml:space="preserve"> – метод, для вырезания по эскизу</w:t>
      </w:r>
      <w:r w:rsidRPr="00252007">
        <w:t>;</w:t>
      </w:r>
    </w:p>
    <w:p w14:paraId="3A7309FE" w14:textId="1D73A858" w:rsidR="00941EC2" w:rsidRPr="00941EC2" w:rsidRDefault="00941EC2" w:rsidP="003B16C2">
      <w:pPr>
        <w:pStyle w:val="ListParagraph"/>
        <w:numPr>
          <w:ilvl w:val="0"/>
          <w:numId w:val="22"/>
        </w:numPr>
        <w:spacing w:line="360" w:lineRule="auto"/>
        <w:jc w:val="both"/>
      </w:pPr>
      <w:r>
        <w:rPr>
          <w:lang w:val="en-US"/>
        </w:rPr>
        <w:t>FigureElongationBySketch</w:t>
      </w:r>
      <w:r w:rsidR="00252007">
        <w:t xml:space="preserve"> – метод, вытягивающий объект по эскизу</w:t>
      </w:r>
      <w:r w:rsidRPr="00252007">
        <w:t>;</w:t>
      </w:r>
    </w:p>
    <w:p w14:paraId="706F96AD" w14:textId="2A6CF6DB" w:rsidR="00941EC2" w:rsidRPr="00941EC2" w:rsidRDefault="00941EC2" w:rsidP="003B16C2">
      <w:pPr>
        <w:pStyle w:val="ListParagraph"/>
        <w:numPr>
          <w:ilvl w:val="0"/>
          <w:numId w:val="22"/>
        </w:numPr>
        <w:spacing w:line="360" w:lineRule="auto"/>
        <w:jc w:val="both"/>
      </w:pPr>
      <w:r>
        <w:rPr>
          <w:lang w:val="en-US"/>
        </w:rPr>
        <w:t>IsThereSolidWorks</w:t>
      </w:r>
      <w:r w:rsidR="00252007">
        <w:t xml:space="preserve"> – метод, проверяющий наличие </w:t>
      </w:r>
      <w:r w:rsidR="00252007">
        <w:rPr>
          <w:lang w:val="en-US"/>
        </w:rPr>
        <w:t>SolidWorks</w:t>
      </w:r>
      <w:r w:rsidR="00252007" w:rsidRPr="00252007">
        <w:t xml:space="preserve"> 2020 </w:t>
      </w:r>
      <w:r w:rsidR="00252007">
        <w:t>на персональном компьютере пользователя</w:t>
      </w:r>
      <w:r w:rsidRPr="00252007">
        <w:t>;</w:t>
      </w:r>
    </w:p>
    <w:p w14:paraId="2B67DAAB" w14:textId="5E8EC725" w:rsidR="00941EC2" w:rsidRPr="00941EC2" w:rsidRDefault="00941EC2" w:rsidP="003B16C2">
      <w:pPr>
        <w:pStyle w:val="ListParagraph"/>
        <w:numPr>
          <w:ilvl w:val="0"/>
          <w:numId w:val="22"/>
        </w:numPr>
        <w:spacing w:line="360" w:lineRule="auto"/>
        <w:jc w:val="both"/>
      </w:pPr>
      <w:r>
        <w:rPr>
          <w:lang w:val="en-US"/>
        </w:rPr>
        <w:t>LayerSelection</w:t>
      </w:r>
      <w:r w:rsidR="00252007">
        <w:t xml:space="preserve"> – метод, необходимый для выбора вида и плосокости</w:t>
      </w:r>
      <w:r w:rsidRPr="00252007">
        <w:t>;</w:t>
      </w:r>
    </w:p>
    <w:p w14:paraId="343AA19F" w14:textId="57D95DDC" w:rsidR="00941EC2" w:rsidRPr="00941EC2" w:rsidRDefault="00941EC2" w:rsidP="003B16C2">
      <w:pPr>
        <w:pStyle w:val="ListParagraph"/>
        <w:numPr>
          <w:ilvl w:val="0"/>
          <w:numId w:val="22"/>
        </w:numPr>
        <w:spacing w:line="360" w:lineRule="auto"/>
        <w:jc w:val="both"/>
      </w:pPr>
      <w:r>
        <w:rPr>
          <w:lang w:val="en-US"/>
        </w:rPr>
        <w:t>LayerSelectionForBonds</w:t>
      </w:r>
      <w:r w:rsidR="00252007">
        <w:t xml:space="preserve"> – метод, необходимый для выбора вида и плоскости при постройке связей</w:t>
      </w:r>
      <w:r w:rsidRPr="00252007">
        <w:t>;</w:t>
      </w:r>
    </w:p>
    <w:p w14:paraId="5146F4B5" w14:textId="635A91B1" w:rsidR="00941EC2" w:rsidRPr="00941EC2" w:rsidRDefault="00941EC2" w:rsidP="003B16C2">
      <w:pPr>
        <w:pStyle w:val="ListParagraph"/>
        <w:numPr>
          <w:ilvl w:val="0"/>
          <w:numId w:val="22"/>
        </w:numPr>
        <w:spacing w:line="360" w:lineRule="auto"/>
        <w:jc w:val="both"/>
      </w:pPr>
      <w:r>
        <w:rPr>
          <w:lang w:val="en-US"/>
        </w:rPr>
        <w:t>RemoveAllocations</w:t>
      </w:r>
      <w:r w:rsidR="00252007">
        <w:t xml:space="preserve"> – метод, убирающий выделения с объекта моделирования</w:t>
      </w:r>
      <w:r w:rsidRPr="00252007">
        <w:t>;</w:t>
      </w:r>
    </w:p>
    <w:p w14:paraId="020E7C42" w14:textId="23CE1F07" w:rsidR="00941EC2" w:rsidRPr="00941EC2" w:rsidRDefault="00941EC2" w:rsidP="003B16C2">
      <w:pPr>
        <w:pStyle w:val="ListParagraph"/>
        <w:numPr>
          <w:ilvl w:val="0"/>
          <w:numId w:val="22"/>
        </w:numPr>
        <w:spacing w:line="360" w:lineRule="auto"/>
        <w:jc w:val="both"/>
      </w:pPr>
      <w:r>
        <w:rPr>
          <w:lang w:val="en-US"/>
        </w:rPr>
        <w:t>SelectLayerByRay</w:t>
      </w:r>
      <w:r w:rsidR="00252007">
        <w:t xml:space="preserve"> – метод, необходимый для смены осей</w:t>
      </w:r>
      <w:r w:rsidRPr="00252007">
        <w:t>;</w:t>
      </w:r>
    </w:p>
    <w:p w14:paraId="3DE77CD1" w14:textId="6A5DA69E" w:rsidR="00941EC2" w:rsidRPr="00941EC2" w:rsidRDefault="00941EC2" w:rsidP="003B16C2">
      <w:pPr>
        <w:pStyle w:val="ListParagraph"/>
        <w:numPr>
          <w:ilvl w:val="0"/>
          <w:numId w:val="22"/>
        </w:numPr>
        <w:spacing w:line="360" w:lineRule="auto"/>
        <w:jc w:val="both"/>
      </w:pPr>
      <w:r>
        <w:rPr>
          <w:lang w:val="en-US"/>
        </w:rPr>
        <w:t>SetIsometricView</w:t>
      </w:r>
      <w:r w:rsidR="00252007">
        <w:t xml:space="preserve"> – метод, необходимый для возврата вида в изометрический</w:t>
      </w:r>
      <w:r w:rsidRPr="00252007">
        <w:t>;</w:t>
      </w:r>
    </w:p>
    <w:p w14:paraId="57C91F2C" w14:textId="40C39F73" w:rsidR="00941EC2" w:rsidRPr="00941EC2" w:rsidRDefault="00941EC2" w:rsidP="003B16C2">
      <w:pPr>
        <w:pStyle w:val="ListParagraph"/>
        <w:numPr>
          <w:ilvl w:val="0"/>
          <w:numId w:val="22"/>
        </w:numPr>
        <w:spacing w:line="360" w:lineRule="auto"/>
        <w:jc w:val="both"/>
      </w:pPr>
      <w:r>
        <w:rPr>
          <w:lang w:val="en-US"/>
        </w:rPr>
        <w:t>SketchSelection</w:t>
      </w:r>
      <w:r w:rsidR="00252007">
        <w:t xml:space="preserve"> – метод, для выбора эскиза</w:t>
      </w:r>
      <w:r w:rsidRPr="00252007">
        <w:t>;</w:t>
      </w:r>
    </w:p>
    <w:p w14:paraId="3B01CFDC" w14:textId="1C5C409C" w:rsidR="00941EC2" w:rsidRPr="00B013BE" w:rsidRDefault="00941EC2" w:rsidP="003B16C2">
      <w:pPr>
        <w:pStyle w:val="ListParagraph"/>
        <w:numPr>
          <w:ilvl w:val="0"/>
          <w:numId w:val="22"/>
        </w:numPr>
        <w:spacing w:line="360" w:lineRule="auto"/>
        <w:jc w:val="both"/>
      </w:pPr>
      <w:r>
        <w:rPr>
          <w:lang w:val="en-US"/>
        </w:rPr>
        <w:t>StartSolidWorks</w:t>
      </w:r>
      <w:r w:rsidR="00252007">
        <w:t xml:space="preserve"> – метод, запускающий </w:t>
      </w:r>
      <w:r w:rsidR="00252007">
        <w:rPr>
          <w:lang w:val="en-US"/>
        </w:rPr>
        <w:t>SolidWorks 2020</w:t>
      </w:r>
      <w:r w:rsidR="00C61E4D">
        <w:rPr>
          <w:lang w:val="en-US"/>
        </w:rPr>
        <w:t>.</w:t>
      </w:r>
    </w:p>
    <w:p w14:paraId="1A27513A" w14:textId="59E086EA" w:rsidR="00B013BE" w:rsidRDefault="00B013BE" w:rsidP="003B16C2">
      <w:r>
        <w:t xml:space="preserve">В класс </w:t>
      </w:r>
      <w:r>
        <w:rPr>
          <w:lang w:val="en-US"/>
        </w:rPr>
        <w:t>MainForm</w:t>
      </w:r>
      <w:r w:rsidRPr="00B013BE">
        <w:t xml:space="preserve"> </w:t>
      </w:r>
      <w:r>
        <w:t>были добавлены следующие методы:</w:t>
      </w:r>
    </w:p>
    <w:p w14:paraId="0106F220" w14:textId="77777777" w:rsidR="00B013BE" w:rsidRDefault="00B013BE" w:rsidP="003B16C2">
      <w:pPr>
        <w:pStyle w:val="ListParagraph"/>
        <w:numPr>
          <w:ilvl w:val="0"/>
          <w:numId w:val="23"/>
        </w:numPr>
        <w:spacing w:line="360" w:lineRule="auto"/>
      </w:pPr>
      <w:r>
        <w:rPr>
          <w:lang w:val="en-US"/>
        </w:rPr>
        <w:t>ClosingSolidWorksButton</w:t>
      </w:r>
      <w:r w:rsidRPr="00B013BE">
        <w:t>_</w:t>
      </w:r>
      <w:r>
        <w:rPr>
          <w:lang w:val="en-US"/>
        </w:rPr>
        <w:t>Click</w:t>
      </w:r>
      <w:r w:rsidRPr="00B013BE">
        <w:t xml:space="preserve"> – </w:t>
      </w:r>
      <w:r>
        <w:t xml:space="preserve">метод, необходимый для закрытия </w:t>
      </w:r>
      <w:r>
        <w:rPr>
          <w:lang w:val="en-US"/>
        </w:rPr>
        <w:t>SolidWorks</w:t>
      </w:r>
      <w:r w:rsidRPr="00B013BE">
        <w:t xml:space="preserve"> 2020</w:t>
      </w:r>
      <w:r>
        <w:t>, по нажатию кнопки</w:t>
      </w:r>
      <w:r w:rsidRPr="00B013BE">
        <w:t>;</w:t>
      </w:r>
    </w:p>
    <w:p w14:paraId="472F8A9A" w14:textId="77777777" w:rsidR="00B013BE" w:rsidRPr="00B013BE" w:rsidRDefault="00B013BE" w:rsidP="003B16C2">
      <w:pPr>
        <w:pStyle w:val="ListParagraph"/>
        <w:numPr>
          <w:ilvl w:val="0"/>
          <w:numId w:val="23"/>
        </w:numPr>
        <w:spacing w:line="360" w:lineRule="auto"/>
      </w:pPr>
      <w:r>
        <w:rPr>
          <w:lang w:val="en-US"/>
        </w:rPr>
        <w:t>DefaultValuesButton</w:t>
      </w:r>
      <w:r w:rsidRPr="00B013BE">
        <w:t>_</w:t>
      </w:r>
      <w:r>
        <w:rPr>
          <w:lang w:val="en-US"/>
        </w:rPr>
        <w:t>Click</w:t>
      </w:r>
      <w:r w:rsidRPr="00B013BE">
        <w:t xml:space="preserve"> – </w:t>
      </w:r>
      <w:r>
        <w:t>метод, выставляющий параметры по умолчанию в поля ввода параметров</w:t>
      </w:r>
      <w:r w:rsidRPr="00B013BE">
        <w:t>;</w:t>
      </w:r>
    </w:p>
    <w:p w14:paraId="11F440DE" w14:textId="77777777" w:rsidR="003B16C2" w:rsidRDefault="00B013BE" w:rsidP="003B16C2">
      <w:pPr>
        <w:pStyle w:val="ListParagraph"/>
        <w:numPr>
          <w:ilvl w:val="0"/>
          <w:numId w:val="23"/>
        </w:numPr>
        <w:spacing w:line="360" w:lineRule="auto"/>
      </w:pPr>
      <w:r>
        <w:rPr>
          <w:lang w:val="en-US"/>
        </w:rPr>
        <w:t>GetValuesFromTextBox</w:t>
      </w:r>
      <w:r w:rsidRPr="003B16C2">
        <w:t xml:space="preserve"> – </w:t>
      </w:r>
      <w:r>
        <w:t xml:space="preserve">метод, </w:t>
      </w:r>
      <w:r w:rsidR="003B16C2">
        <w:t>забирающий введенные пользователем параметры в поля ввода.</w:t>
      </w:r>
    </w:p>
    <w:p w14:paraId="42B3DE24" w14:textId="2A7A1E53" w:rsidR="00B013BE" w:rsidRPr="003B16C2" w:rsidRDefault="003B16C2" w:rsidP="003B16C2">
      <w:commentRangeStart w:id="19"/>
      <w:r>
        <w:lastRenderedPageBreak/>
        <w:t xml:space="preserve">В класс </w:t>
      </w:r>
      <w:r>
        <w:rPr>
          <w:lang w:val="en-US"/>
        </w:rPr>
        <w:t>ChairBuilder</w:t>
      </w:r>
      <w:r w:rsidRPr="003B16C2">
        <w:t xml:space="preserve"> были добавлены следующие методы:</w:t>
      </w:r>
    </w:p>
    <w:p w14:paraId="29EA1219" w14:textId="57876EE4" w:rsidR="003B16C2" w:rsidRPr="003B16C2" w:rsidRDefault="003B16C2" w:rsidP="003B16C2">
      <w:pPr>
        <w:pStyle w:val="ListParagraph"/>
        <w:numPr>
          <w:ilvl w:val="0"/>
          <w:numId w:val="24"/>
        </w:numPr>
        <w:spacing w:line="360" w:lineRule="auto"/>
      </w:pPr>
      <w:r>
        <w:rPr>
          <w:lang w:val="en-US"/>
        </w:rPr>
        <w:t>CreateChairBack</w:t>
      </w:r>
      <w:r w:rsidRPr="003B16C2">
        <w:t xml:space="preserve"> – </w:t>
      </w:r>
      <w:r>
        <w:t>метод, запускающий моделирование спинки табурета</w:t>
      </w:r>
      <w:r w:rsidRPr="003B16C2">
        <w:t>.</w:t>
      </w:r>
      <w:r>
        <w:tab/>
      </w:r>
      <w:commentRangeEnd w:id="19"/>
      <w:r w:rsidR="007E6949">
        <w:rPr>
          <w:rStyle w:val="CommentReference"/>
          <w:rFonts w:cs="Times New Roman"/>
        </w:rPr>
        <w:commentReference w:id="19"/>
      </w:r>
    </w:p>
    <w:p w14:paraId="0AC4683D" w14:textId="77777777" w:rsidR="00401A64" w:rsidRPr="00941EC2" w:rsidRDefault="00401A64" w:rsidP="003B16C2">
      <w:pPr>
        <w:jc w:val="center"/>
      </w:pPr>
    </w:p>
    <w:p w14:paraId="2801788F" w14:textId="77777777" w:rsidR="00EE2529" w:rsidRPr="00941EC2" w:rsidRDefault="00EE2529">
      <w:pPr>
        <w:rPr>
          <w:rFonts w:eastAsiaTheme="majorEastAsia" w:cstheme="majorBidi"/>
          <w:b/>
          <w:szCs w:val="32"/>
        </w:rPr>
      </w:pPr>
      <w:r w:rsidRPr="00941EC2">
        <w:br w:type="page"/>
      </w:r>
    </w:p>
    <w:p w14:paraId="6CC9C5DD" w14:textId="6E28E2EF" w:rsidR="00C6087E" w:rsidRDefault="00843463" w:rsidP="00C6087E">
      <w:pPr>
        <w:pStyle w:val="Heading1"/>
        <w:jc w:val="center"/>
      </w:pPr>
      <w:bookmarkStart w:id="20" w:name="_Toc40590116"/>
      <w:r>
        <w:lastRenderedPageBreak/>
        <w:t>5</w:t>
      </w:r>
      <w:r w:rsidR="00C6087E">
        <w:t xml:space="preserve"> Описание программы для пользователя</w:t>
      </w:r>
      <w:bookmarkEnd w:id="20"/>
    </w:p>
    <w:p w14:paraId="3196E33C" w14:textId="58E64B8D" w:rsidR="00E03BE1" w:rsidRPr="00E03BE1" w:rsidRDefault="00E03BE1" w:rsidP="00E03BE1">
      <w:pPr>
        <w:pStyle w:val="a0"/>
        <w:ind w:left="0" w:firstLine="708"/>
        <w:rPr>
          <w:szCs w:val="28"/>
          <w:lang w:val="ru-RU"/>
        </w:rPr>
      </w:pPr>
      <w:r w:rsidRPr="00E03BE1">
        <w:rPr>
          <w:szCs w:val="28"/>
        </w:rPr>
        <w:t xml:space="preserve">Макет пользовательского </w:t>
      </w:r>
      <w:r>
        <w:rPr>
          <w:szCs w:val="28"/>
        </w:rPr>
        <w:t>интерфейса</w:t>
      </w:r>
      <w:r w:rsidRPr="00E03BE1">
        <w:rPr>
          <w:szCs w:val="28"/>
        </w:rPr>
        <w:t xml:space="preserve"> – </w:t>
      </w:r>
      <w:r w:rsidRPr="00E03BE1">
        <w:rPr>
          <w:szCs w:val="28"/>
          <w:shd w:val="clear" w:color="auto" w:fill="FFFFFF"/>
        </w:rPr>
        <w:t>это визуальное статическое представление концепции интерфейса пользователя. Интерфейс не только решает проблему взаимодействия с приложением, но и делает это взаимодействие максимально комфортным.</w:t>
      </w:r>
      <w:r w:rsidRPr="00E03BE1">
        <w:rPr>
          <w:szCs w:val="28"/>
          <w:shd w:val="clear" w:color="auto" w:fill="FFFFFF"/>
          <w:lang w:val="ru-RU"/>
        </w:rPr>
        <w:t>[16]</w:t>
      </w:r>
    </w:p>
    <w:p w14:paraId="2B053115" w14:textId="3C49EC9C" w:rsidR="00C6087E" w:rsidRDefault="00C6087E" w:rsidP="00C6087E">
      <w:r>
        <w:tab/>
        <w:t>Плагин сост</w:t>
      </w:r>
      <w:r w:rsidR="00E03BE1">
        <w:t>оит из диалогового окна, которое</w:t>
      </w:r>
      <w:r>
        <w:t xml:space="preserve"> имеет </w:t>
      </w:r>
      <w:r w:rsidR="003B16C2" w:rsidRPr="003B16C2">
        <w:t xml:space="preserve">9 </w:t>
      </w:r>
      <w:r w:rsidR="003B16C2">
        <w:t>полей ввода параметров</w:t>
      </w:r>
      <w:r>
        <w:t xml:space="preserve">, </w:t>
      </w:r>
      <w:r w:rsidR="00E03BE1">
        <w:t>3 кнопки</w:t>
      </w:r>
      <w:r w:rsidR="003B16C2">
        <w:t xml:space="preserve"> и 1 </w:t>
      </w:r>
      <w:r w:rsidR="003B16C2">
        <w:rPr>
          <w:lang w:val="en-US"/>
        </w:rPr>
        <w:t>checkBox</w:t>
      </w:r>
      <w:r w:rsidR="003B16C2" w:rsidRPr="003B16C2">
        <w:t xml:space="preserve">. </w:t>
      </w:r>
      <w:r>
        <w:t>При запуск</w:t>
      </w:r>
      <w:r w:rsidR="003B16C2">
        <w:t>е имеет следующий вид (рисунок 5</w:t>
      </w:r>
      <w:r>
        <w:t>.1).</w:t>
      </w:r>
    </w:p>
    <w:p w14:paraId="6F11ADFE" w14:textId="6E9D73AB" w:rsidR="00C6087E" w:rsidRDefault="003B16C2" w:rsidP="00C6087E">
      <w:pPr>
        <w:jc w:val="center"/>
      </w:pPr>
      <w:r>
        <w:rPr>
          <w:noProof/>
          <w:lang w:eastAsia="ru-RU"/>
        </w:rPr>
        <w:drawing>
          <wp:inline distT="0" distB="0" distL="0" distR="0" wp14:anchorId="7B5B9354" wp14:editId="3E1CA796">
            <wp:extent cx="2072535" cy="4724400"/>
            <wp:effectExtent l="0" t="0" r="444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086458" cy="4756137"/>
                    </a:xfrm>
                    <a:prstGeom prst="rect">
                      <a:avLst/>
                    </a:prstGeom>
                  </pic:spPr>
                </pic:pic>
              </a:graphicData>
            </a:graphic>
          </wp:inline>
        </w:drawing>
      </w:r>
      <w:r>
        <w:br/>
        <w:t>Рисунок 5</w:t>
      </w:r>
      <w:r w:rsidR="00C6087E">
        <w:t xml:space="preserve">.1 – </w:t>
      </w:r>
      <w:r w:rsidR="00987E01">
        <w:t>Меню плагина</w:t>
      </w:r>
    </w:p>
    <w:p w14:paraId="10DCD5E9" w14:textId="21865125" w:rsidR="00C6087E" w:rsidRDefault="00C6087E" w:rsidP="00C6087E">
      <w:r>
        <w:tab/>
      </w:r>
      <w:r w:rsidR="00987E01">
        <w:t>Е</w:t>
      </w:r>
      <w:r w:rsidR="003B16C2">
        <w:t>сли ввести неверные</w:t>
      </w:r>
      <w:r w:rsidR="00FF7463">
        <w:t xml:space="preserve"> параметры</w:t>
      </w:r>
      <w:r w:rsidR="00987E01">
        <w:t xml:space="preserve">, после нажатия кнопки </w:t>
      </w:r>
      <w:r w:rsidR="00FF7463" w:rsidRPr="00E76D27">
        <w:t>«</w:t>
      </w:r>
      <w:r w:rsidR="003B16C2">
        <w:t>Выполнить моделирование</w:t>
      </w:r>
      <w:r w:rsidR="00FF7463">
        <w:t xml:space="preserve">», высветится окно с </w:t>
      </w:r>
      <w:r w:rsidR="003B16C2">
        <w:t xml:space="preserve">просьбой ввести правильные параметры в </w:t>
      </w:r>
      <w:r w:rsidR="00FF7463">
        <w:t>поля</w:t>
      </w:r>
      <w:r w:rsidR="003B16C2">
        <w:t xml:space="preserve"> ввода (рисунок 5</w:t>
      </w:r>
      <w:r w:rsidR="00FF7463">
        <w:t>.2)</w:t>
      </w:r>
      <w:r w:rsidR="00987E01">
        <w:t>.</w:t>
      </w:r>
    </w:p>
    <w:p w14:paraId="222081FF" w14:textId="12755BD4" w:rsidR="00FF7463" w:rsidRDefault="003B16C2" w:rsidP="00FF7463">
      <w:pPr>
        <w:jc w:val="center"/>
      </w:pPr>
      <w:r>
        <w:rPr>
          <w:noProof/>
          <w:lang w:eastAsia="ru-RU"/>
        </w:rPr>
        <w:lastRenderedPageBreak/>
        <w:drawing>
          <wp:inline distT="0" distB="0" distL="0" distR="0" wp14:anchorId="3B5086BE" wp14:editId="46EFD163">
            <wp:extent cx="3522134" cy="1444978"/>
            <wp:effectExtent l="0" t="0" r="2540" b="317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61902" cy="1461293"/>
                    </a:xfrm>
                    <a:prstGeom prst="rect">
                      <a:avLst/>
                    </a:prstGeom>
                  </pic:spPr>
                </pic:pic>
              </a:graphicData>
            </a:graphic>
          </wp:inline>
        </w:drawing>
      </w:r>
    </w:p>
    <w:p w14:paraId="61ECFD5E" w14:textId="17AB8A2E" w:rsidR="00200745" w:rsidRDefault="003B16C2" w:rsidP="00FF7463">
      <w:pPr>
        <w:jc w:val="center"/>
      </w:pPr>
      <w:r>
        <w:t>Рисунок 5</w:t>
      </w:r>
      <w:r w:rsidR="00FF7463">
        <w:t>.2 – Ошибка ввода параметра</w:t>
      </w:r>
    </w:p>
    <w:p w14:paraId="3D19AB7A" w14:textId="57EA03BB" w:rsidR="00200745" w:rsidRDefault="00200745" w:rsidP="00200745">
      <w:r>
        <w:tab/>
        <w:t>Нажав, на «</w:t>
      </w:r>
      <w:r w:rsidR="003B16C2">
        <w:t>Тест</w:t>
      </w:r>
      <w:r>
        <w:t>», форма с полями для ввода данных п</w:t>
      </w:r>
      <w:r w:rsidR="003B16C2">
        <w:t>римет следующий вид (рисунок 5</w:t>
      </w:r>
      <w:r w:rsidR="00FF7463">
        <w:t>.3</w:t>
      </w:r>
      <w:r>
        <w:t>).</w:t>
      </w:r>
    </w:p>
    <w:p w14:paraId="7E191EED" w14:textId="5608AAF2" w:rsidR="00200745" w:rsidRDefault="003B16C2" w:rsidP="00200745">
      <w:pPr>
        <w:jc w:val="center"/>
      </w:pPr>
      <w:r>
        <w:rPr>
          <w:noProof/>
          <w:lang w:eastAsia="ru-RU"/>
        </w:rPr>
        <w:drawing>
          <wp:inline distT="0" distB="0" distL="0" distR="0" wp14:anchorId="7B1621DD" wp14:editId="03576020">
            <wp:extent cx="2010465" cy="4624070"/>
            <wp:effectExtent l="0" t="0" r="8890" b="508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020650" cy="4647496"/>
                    </a:xfrm>
                    <a:prstGeom prst="rect">
                      <a:avLst/>
                    </a:prstGeom>
                  </pic:spPr>
                </pic:pic>
              </a:graphicData>
            </a:graphic>
          </wp:inline>
        </w:drawing>
      </w:r>
      <w:r>
        <w:br/>
        <w:t>Рисунок 5</w:t>
      </w:r>
      <w:r w:rsidR="00FF7463">
        <w:t>.3 – О</w:t>
      </w:r>
      <w:r w:rsidR="00200745">
        <w:t>кно плагина</w:t>
      </w:r>
      <w:r w:rsidR="00FF7463">
        <w:t xml:space="preserve"> с параметрами по умолчанию</w:t>
      </w:r>
    </w:p>
    <w:p w14:paraId="53F9EF2D" w14:textId="3BC98182" w:rsidR="00200745" w:rsidRDefault="00200745" w:rsidP="00200745">
      <w:r>
        <w:tab/>
        <w:t xml:space="preserve">После ввода необходимых </w:t>
      </w:r>
      <w:r w:rsidR="00FF7463">
        <w:t>параметров, построить деталь</w:t>
      </w:r>
      <w:r w:rsidR="00FD2C26">
        <w:t xml:space="preserve"> в САПР </w:t>
      </w:r>
      <w:r w:rsidR="00FD2C26">
        <w:rPr>
          <w:lang w:val="en-US"/>
        </w:rPr>
        <w:t>SOLIDWORKS</w:t>
      </w:r>
      <w:r w:rsidR="00FD2C26" w:rsidRPr="00FD2C26">
        <w:t xml:space="preserve"> 2020 </w:t>
      </w:r>
      <w:r w:rsidR="00FD2C26">
        <w:t>можно с помощью кнопки «</w:t>
      </w:r>
      <w:r w:rsidR="003B16C2">
        <w:t>Выполнить моделирование</w:t>
      </w:r>
      <w:r w:rsidR="00FF7463">
        <w:t>»</w:t>
      </w:r>
      <w:r w:rsidR="00FD2C26">
        <w:t xml:space="preserve">. </w:t>
      </w:r>
      <w:r w:rsidR="00C8496B">
        <w:t>Табурет, построенн</w:t>
      </w:r>
      <w:r w:rsidR="001D48BF">
        <w:t>ый</w:t>
      </w:r>
      <w:r w:rsidR="00FD2C26">
        <w:t xml:space="preserve"> по заданным параметрам по умолчанию, выглядит следу</w:t>
      </w:r>
      <w:r w:rsidR="003B16C2">
        <w:t>ющим образом (рисунок 5</w:t>
      </w:r>
      <w:r w:rsidR="00FF7463">
        <w:t>.4</w:t>
      </w:r>
      <w:r w:rsidR="00FD2C26">
        <w:t>).</w:t>
      </w:r>
    </w:p>
    <w:p w14:paraId="00B92EA3" w14:textId="34717123" w:rsidR="003736A0" w:rsidRDefault="003B16C2" w:rsidP="00FD2C26">
      <w:pPr>
        <w:jc w:val="center"/>
      </w:pPr>
      <w:r>
        <w:rPr>
          <w:noProof/>
          <w:lang w:eastAsia="ru-RU"/>
        </w:rPr>
        <w:lastRenderedPageBreak/>
        <w:drawing>
          <wp:inline distT="0" distB="0" distL="0" distR="0" wp14:anchorId="2A4FC609" wp14:editId="726B8FE6">
            <wp:extent cx="2430063" cy="2682240"/>
            <wp:effectExtent l="0" t="0" r="8890" b="381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474883" cy="2731711"/>
                    </a:xfrm>
                    <a:prstGeom prst="rect">
                      <a:avLst/>
                    </a:prstGeom>
                  </pic:spPr>
                </pic:pic>
              </a:graphicData>
            </a:graphic>
          </wp:inline>
        </w:drawing>
      </w:r>
      <w:r>
        <w:br/>
        <w:t>Рисунок 5</w:t>
      </w:r>
      <w:r w:rsidR="00FF7463">
        <w:t>.4</w:t>
      </w:r>
      <w:r w:rsidR="00FD2C26">
        <w:t xml:space="preserve"> – </w:t>
      </w:r>
      <w:r w:rsidR="00496CB9">
        <w:t>Табурет, построенный</w:t>
      </w:r>
      <w:r w:rsidR="00FD2C26">
        <w:t xml:space="preserve"> по заданным параметрам по умолчанию</w:t>
      </w:r>
    </w:p>
    <w:p w14:paraId="7F0E2CE5" w14:textId="5502733C" w:rsidR="00C8496B" w:rsidRDefault="00C8496B" w:rsidP="00C8496B">
      <w:r>
        <w:tab/>
        <w:t>Также реализована дополнительная функциональность, после нажатия пользователем на пункт «Смоделировать спинку», табурет моделируется со спинкой.</w:t>
      </w:r>
    </w:p>
    <w:p w14:paraId="5A0B98F1" w14:textId="2C092497" w:rsidR="00C8496B" w:rsidRDefault="00C8496B" w:rsidP="00C8496B">
      <w:pPr>
        <w:jc w:val="center"/>
      </w:pPr>
      <w:r>
        <w:rPr>
          <w:noProof/>
          <w:lang w:eastAsia="ru-RU"/>
        </w:rPr>
        <w:drawing>
          <wp:inline distT="0" distB="0" distL="0" distR="0" wp14:anchorId="72BFC8C8" wp14:editId="411EE0BD">
            <wp:extent cx="2265436" cy="3383280"/>
            <wp:effectExtent l="0" t="0" r="1905" b="762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343194" cy="3499407"/>
                    </a:xfrm>
                    <a:prstGeom prst="rect">
                      <a:avLst/>
                    </a:prstGeom>
                  </pic:spPr>
                </pic:pic>
              </a:graphicData>
            </a:graphic>
          </wp:inline>
        </w:drawing>
      </w:r>
    </w:p>
    <w:p w14:paraId="75CD7B83" w14:textId="421286F0" w:rsidR="00834D23" w:rsidRDefault="00834D23" w:rsidP="00C8496B">
      <w:pPr>
        <w:jc w:val="center"/>
      </w:pPr>
      <w:r>
        <w:t>Рисунок 5.5 – Табурет со спинкой (стул)</w:t>
      </w:r>
    </w:p>
    <w:p w14:paraId="03078E51" w14:textId="77777777" w:rsidR="003736A0" w:rsidRDefault="003736A0">
      <w:r>
        <w:br w:type="page"/>
      </w:r>
    </w:p>
    <w:p w14:paraId="1BE9A24C" w14:textId="1F20C214" w:rsidR="00FD2C26" w:rsidRDefault="00542BFC" w:rsidP="003736A0">
      <w:pPr>
        <w:pStyle w:val="Heading1"/>
        <w:jc w:val="center"/>
      </w:pPr>
      <w:bookmarkStart w:id="21" w:name="_Toc40590117"/>
      <w:r>
        <w:lastRenderedPageBreak/>
        <w:t>6</w:t>
      </w:r>
      <w:r w:rsidR="009265A4">
        <w:t xml:space="preserve"> Тестирование программы</w:t>
      </w:r>
      <w:bookmarkEnd w:id="21"/>
    </w:p>
    <w:p w14:paraId="171A344F" w14:textId="17E402CC" w:rsidR="009265A4" w:rsidRDefault="009265A4" w:rsidP="009265A4">
      <w:r>
        <w:tab/>
        <w:t>Тестирование позволяет убедиться в работоспособности программы, выявлять ошибки при изменении какого-либо функционала.</w:t>
      </w:r>
    </w:p>
    <w:p w14:paraId="214C03C9" w14:textId="65643508" w:rsidR="009265A4" w:rsidRDefault="00012B0D" w:rsidP="009265A4">
      <w:pPr>
        <w:pStyle w:val="Heading1"/>
        <w:jc w:val="center"/>
      </w:pPr>
      <w:bookmarkStart w:id="22" w:name="_Toc40590118"/>
      <w:r>
        <w:t>6</w:t>
      </w:r>
      <w:r w:rsidR="009265A4">
        <w:t>.1 Функциональное тестирование</w:t>
      </w:r>
      <w:bookmarkEnd w:id="22"/>
    </w:p>
    <w:p w14:paraId="39332FE1" w14:textId="1E0FB192" w:rsidR="009265A4" w:rsidRPr="007E6949" w:rsidRDefault="009265A4" w:rsidP="009265A4">
      <w:r>
        <w:tab/>
        <w:t>При функциональном тестировании проверялось корректность работы плагина «</w:t>
      </w:r>
      <w:r w:rsidR="006D3B1F">
        <w:t>Табурет</w:t>
      </w:r>
      <w:r>
        <w:t>», а именно, соответствие полученного результата в виде трехмерной модели, с входными параметрами.</w:t>
      </w:r>
      <w:r w:rsidR="00E03BE1" w:rsidRPr="00E03BE1">
        <w:t xml:space="preserve"> [</w:t>
      </w:r>
      <w:r w:rsidR="00E03BE1" w:rsidRPr="007E6949">
        <w:t>17]</w:t>
      </w:r>
    </w:p>
    <w:p w14:paraId="092200BD" w14:textId="6CA5CE75" w:rsidR="009265A4" w:rsidRDefault="009265A4" w:rsidP="009265A4">
      <w:r>
        <w:tab/>
        <w:t>Проведено тестирование максимальных и минимальных параметров модели.</w:t>
      </w:r>
    </w:p>
    <w:p w14:paraId="352EC5A4" w14:textId="5CFF7E19" w:rsidR="009265A4" w:rsidRDefault="00AD22F9" w:rsidP="009265A4">
      <w:pPr>
        <w:ind w:firstLine="708"/>
      </w:pPr>
      <w:r>
        <w:t>Ниже на рисунке 6</w:t>
      </w:r>
      <w:r w:rsidR="009265A4">
        <w:t>.1 представлена проверка размеров модели с минимальным введенными параметрами</w:t>
      </w:r>
      <w:r w:rsidR="0054397E">
        <w:t xml:space="preserve"> </w:t>
      </w:r>
      <w:r w:rsidR="009265A4">
        <w:t>(</w:t>
      </w:r>
      <w:r w:rsidR="0054397E">
        <w:t xml:space="preserve">ширина </w:t>
      </w:r>
      <w:r>
        <w:t>сиденья 320 мм, длина сиденья 320</w:t>
      </w:r>
      <w:r w:rsidR="009265A4">
        <w:t xml:space="preserve"> мм, </w:t>
      </w:r>
      <w:r>
        <w:t>толщина сиденья 4</w:t>
      </w:r>
      <w:r w:rsidR="009265A4">
        <w:t>0 мм</w:t>
      </w:r>
      <w:r w:rsidR="0054397E">
        <w:t>,</w:t>
      </w:r>
      <w:r>
        <w:t xml:space="preserve"> длина ножки 40 мм, ширина ножки 40 мм, высота ножки 500 мм, длина связи 240 мм, ширина связи 40 мм, высота связи 40мм</w:t>
      </w:r>
      <w:r w:rsidR="009265A4">
        <w:t>).</w:t>
      </w:r>
    </w:p>
    <w:p w14:paraId="56D9353D" w14:textId="377BB088" w:rsidR="009265A4" w:rsidRDefault="00AD22F9" w:rsidP="00AD22F9">
      <w:pPr>
        <w:jc w:val="center"/>
      </w:pPr>
      <w:r>
        <w:rPr>
          <w:noProof/>
          <w:lang w:eastAsia="ru-RU"/>
        </w:rPr>
        <w:drawing>
          <wp:inline distT="0" distB="0" distL="0" distR="0" wp14:anchorId="146747E5" wp14:editId="48B5FE6D">
            <wp:extent cx="2999105" cy="3047497"/>
            <wp:effectExtent l="0" t="0" r="0" b="63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049157" cy="3098356"/>
                    </a:xfrm>
                    <a:prstGeom prst="rect">
                      <a:avLst/>
                    </a:prstGeom>
                  </pic:spPr>
                </pic:pic>
              </a:graphicData>
            </a:graphic>
          </wp:inline>
        </w:drawing>
      </w:r>
      <w:r>
        <w:br/>
        <w:t>Рисунок 6</w:t>
      </w:r>
      <w:r w:rsidR="009265A4">
        <w:t>.1 – Модель с минимальными в</w:t>
      </w:r>
      <w:r>
        <w:t>в</w:t>
      </w:r>
      <w:r w:rsidR="009265A4">
        <w:t>еденными параметрами</w:t>
      </w:r>
    </w:p>
    <w:p w14:paraId="01CEDDDF" w14:textId="3ACA6CB8" w:rsidR="00CB4854" w:rsidRDefault="00AD22F9" w:rsidP="00CB4854">
      <w:pPr>
        <w:ind w:firstLine="708"/>
      </w:pPr>
      <w:r>
        <w:t>Ниже на рисунке 6</w:t>
      </w:r>
      <w:r w:rsidR="00CB4854">
        <w:t xml:space="preserve">.2 представлена проверка размеров модели с </w:t>
      </w:r>
      <w:r w:rsidR="009A31C0">
        <w:t>максимальными</w:t>
      </w:r>
      <w:r w:rsidR="00CB4854">
        <w:t xml:space="preserve"> введенными параметрами </w:t>
      </w:r>
      <w:r>
        <w:t xml:space="preserve">(ширина сиденья 500 мм, длина сиденья 500 мм, толщина сиденья 100 мм, длина ножки 100 мм, ширина ножки </w:t>
      </w:r>
      <w:r>
        <w:lastRenderedPageBreak/>
        <w:t>100 мм, высота ножки 1000 мм, длина связи 300 мм, ширина связи 100 мм, высота связи 100 мм)</w:t>
      </w:r>
    </w:p>
    <w:p w14:paraId="567CFE9F" w14:textId="4054CDEF" w:rsidR="009A31C0" w:rsidRDefault="00AD22F9" w:rsidP="00AD22F9">
      <w:pPr>
        <w:jc w:val="center"/>
      </w:pPr>
      <w:r>
        <w:rPr>
          <w:noProof/>
          <w:lang w:eastAsia="ru-RU"/>
        </w:rPr>
        <w:drawing>
          <wp:inline distT="0" distB="0" distL="0" distR="0" wp14:anchorId="106D1488" wp14:editId="40D9FB14">
            <wp:extent cx="4160375" cy="3177540"/>
            <wp:effectExtent l="0" t="0" r="0" b="381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186847" cy="3197758"/>
                    </a:xfrm>
                    <a:prstGeom prst="rect">
                      <a:avLst/>
                    </a:prstGeom>
                  </pic:spPr>
                </pic:pic>
              </a:graphicData>
            </a:graphic>
          </wp:inline>
        </w:drawing>
      </w:r>
    </w:p>
    <w:p w14:paraId="3A7441E5" w14:textId="64A6D58E" w:rsidR="00CB4854" w:rsidRPr="009510CC" w:rsidRDefault="00AD22F9" w:rsidP="009A31C0">
      <w:pPr>
        <w:ind w:firstLine="708"/>
        <w:jc w:val="center"/>
      </w:pPr>
      <w:r>
        <w:rPr>
          <w:noProof/>
          <w:lang w:eastAsia="ru-RU"/>
        </w:rPr>
        <w:t>Рисунок 6</w:t>
      </w:r>
      <w:r w:rsidR="009A31C0">
        <w:rPr>
          <w:noProof/>
          <w:lang w:eastAsia="ru-RU"/>
        </w:rPr>
        <w:t xml:space="preserve">.2 - </w:t>
      </w:r>
      <w:r w:rsidR="009A31C0">
        <w:t>Модель с максимально веденными параметрами</w:t>
      </w:r>
    </w:p>
    <w:p w14:paraId="6B610900" w14:textId="714A351A" w:rsidR="00A6299C" w:rsidRDefault="00265EBB" w:rsidP="00F43658">
      <w:pPr>
        <w:pStyle w:val="Heading1"/>
        <w:jc w:val="center"/>
      </w:pPr>
      <w:bookmarkStart w:id="23" w:name="_Toc40590119"/>
      <w:r>
        <w:t>6</w:t>
      </w:r>
      <w:r w:rsidR="00F43658">
        <w:t>.2 Модульное тестирование</w:t>
      </w:r>
      <w:bookmarkEnd w:id="23"/>
    </w:p>
    <w:p w14:paraId="33D3D8BD" w14:textId="0F287526" w:rsidR="00C15FBD" w:rsidRPr="00B857A5" w:rsidRDefault="00C15FBD" w:rsidP="00AD22F9">
      <w:pPr>
        <w:ind w:firstLine="708"/>
        <w:rPr>
          <w:rFonts w:eastAsia="Calibri"/>
        </w:rPr>
      </w:pPr>
      <w:r>
        <w:rPr>
          <w:rFonts w:eastAsia="Calibri"/>
        </w:rPr>
        <w:t>В целях проверки корректности работы метод</w:t>
      </w:r>
      <w:r w:rsidR="00AD22F9">
        <w:rPr>
          <w:rFonts w:eastAsia="Calibri"/>
        </w:rPr>
        <w:t xml:space="preserve">ов и свойств классов при помощи </w:t>
      </w:r>
      <w:r w:rsidR="00AD22F9">
        <w:t>тестового</w:t>
      </w:r>
      <w:r>
        <w:t xml:space="preserve"> </w:t>
      </w:r>
      <w:r w:rsidR="00AD22F9">
        <w:t>фреймворка</w:t>
      </w:r>
      <w:r>
        <w:t xml:space="preserve"> NUnit версии 3.12 </w:t>
      </w:r>
      <w:r>
        <w:rPr>
          <w:rFonts w:eastAsia="Calibri"/>
        </w:rPr>
        <w:t>пров</w:t>
      </w:r>
      <w:r w:rsidR="00E03BE1">
        <w:rPr>
          <w:rFonts w:eastAsia="Calibri"/>
        </w:rPr>
        <w:t>едено модульное тестирование [18</w:t>
      </w:r>
      <w:r>
        <w:rPr>
          <w:rFonts w:eastAsia="Calibri"/>
        </w:rPr>
        <w:t>], про</w:t>
      </w:r>
      <w:r w:rsidR="0065157A">
        <w:rPr>
          <w:rFonts w:eastAsia="Calibri"/>
        </w:rPr>
        <w:t>верялись открытые поля и методы.</w:t>
      </w:r>
      <w:r w:rsidR="00CA3579" w:rsidRPr="00CA3579">
        <w:rPr>
          <w:rFonts w:eastAsia="Calibri"/>
        </w:rPr>
        <w:t xml:space="preserve"> </w:t>
      </w:r>
      <w:r w:rsidR="00AD22F9">
        <w:rPr>
          <w:rFonts w:eastAsia="Calibri"/>
        </w:rPr>
        <w:t>На рисунке 6</w:t>
      </w:r>
      <w:r w:rsidR="00CA3579">
        <w:rPr>
          <w:rFonts w:eastAsia="Calibri"/>
        </w:rPr>
        <w:t xml:space="preserve">.3 представлено тестирование классов </w:t>
      </w:r>
      <w:r w:rsidR="00B857A5">
        <w:t>«</w:t>
      </w:r>
      <w:r w:rsidR="00AD22F9">
        <w:rPr>
          <w:rFonts w:eastAsia="Calibri"/>
          <w:lang w:val="en-US"/>
        </w:rPr>
        <w:t>BondParameters</w:t>
      </w:r>
      <w:r w:rsidR="00B857A5">
        <w:t>»</w:t>
      </w:r>
      <w:r w:rsidR="00CA3579" w:rsidRPr="00CA3579">
        <w:rPr>
          <w:rFonts w:eastAsia="Calibri"/>
        </w:rPr>
        <w:t xml:space="preserve">, </w:t>
      </w:r>
      <w:r w:rsidR="00B857A5">
        <w:t>«</w:t>
      </w:r>
      <w:r w:rsidR="00AD22F9">
        <w:rPr>
          <w:rFonts w:eastAsia="Calibri"/>
          <w:lang w:val="en-US"/>
        </w:rPr>
        <w:t>SeatParameters</w:t>
      </w:r>
      <w:r w:rsidR="00B857A5">
        <w:t>»</w:t>
      </w:r>
      <w:r w:rsidR="00CA3579" w:rsidRPr="00CA3579">
        <w:rPr>
          <w:rFonts w:eastAsia="Calibri"/>
        </w:rPr>
        <w:t xml:space="preserve"> </w:t>
      </w:r>
      <w:r w:rsidR="00CA3579">
        <w:rPr>
          <w:rFonts w:eastAsia="Calibri"/>
        </w:rPr>
        <w:t>и</w:t>
      </w:r>
      <w:r w:rsidR="00CA3579" w:rsidRPr="00CA3579">
        <w:rPr>
          <w:rFonts w:eastAsia="Calibri"/>
        </w:rPr>
        <w:t xml:space="preserve"> </w:t>
      </w:r>
      <w:r w:rsidR="00B857A5">
        <w:t>«</w:t>
      </w:r>
      <w:r w:rsidR="00AD22F9">
        <w:rPr>
          <w:rFonts w:eastAsia="Calibri"/>
          <w:lang w:val="en-US"/>
        </w:rPr>
        <w:t>LegParameters</w:t>
      </w:r>
      <w:r w:rsidR="00B857A5">
        <w:t>»</w:t>
      </w:r>
      <w:r w:rsidR="00CA3579" w:rsidRPr="00CA3579">
        <w:rPr>
          <w:rFonts w:eastAsia="Calibri"/>
        </w:rPr>
        <w:t xml:space="preserve">, </w:t>
      </w:r>
      <w:r w:rsidR="00B857A5">
        <w:t>«</w:t>
      </w:r>
      <w:r w:rsidR="00AD22F9">
        <w:rPr>
          <w:lang w:val="en-US"/>
        </w:rPr>
        <w:t>ChairParameters</w:t>
      </w:r>
      <w:r w:rsidR="00B857A5">
        <w:t>»</w:t>
      </w:r>
      <w:r w:rsidR="00CA3579">
        <w:t xml:space="preserve">. </w:t>
      </w:r>
      <w:r w:rsidR="00B857A5">
        <w:t>Класс «</w:t>
      </w:r>
      <w:r w:rsidR="00AD22F9">
        <w:rPr>
          <w:lang w:val="en-US"/>
        </w:rPr>
        <w:t>SolidWorksAPI</w:t>
      </w:r>
      <w:r w:rsidR="00B857A5">
        <w:t>»</w:t>
      </w:r>
      <w:r w:rsidR="00B857A5" w:rsidRPr="00B857A5">
        <w:t xml:space="preserve"> </w:t>
      </w:r>
      <w:r w:rsidR="00B857A5">
        <w:t xml:space="preserve">не </w:t>
      </w:r>
      <w:r w:rsidR="00AD22F9">
        <w:t>тестировался, поскольку хранит</w:t>
      </w:r>
      <w:r w:rsidR="00B857A5">
        <w:t xml:space="preserve"> в себе </w:t>
      </w:r>
      <w:r w:rsidR="00B857A5">
        <w:rPr>
          <w:lang w:val="en-US"/>
        </w:rPr>
        <w:t>API</w:t>
      </w:r>
      <w:r w:rsidR="00B857A5" w:rsidRPr="00B857A5">
        <w:t xml:space="preserve"> </w:t>
      </w:r>
      <w:r w:rsidR="00AD22F9">
        <w:rPr>
          <w:lang w:val="en-US"/>
        </w:rPr>
        <w:t>SolidWorks</w:t>
      </w:r>
      <w:r w:rsidR="000507DD">
        <w:t xml:space="preserve"> </w:t>
      </w:r>
      <w:r w:rsidR="000507DD" w:rsidRPr="0073128C">
        <w:rPr>
          <w:rFonts w:eastAsia="Calibri"/>
          <w:noProof/>
          <w:lang w:eastAsia="ru-RU"/>
        </w:rPr>
        <w:t>(</w:t>
      </w:r>
      <w:r w:rsidR="000507DD">
        <w:rPr>
          <w:rFonts w:eastAsia="Calibri"/>
          <w:noProof/>
          <w:lang w:eastAsia="ru-RU"/>
        </w:rPr>
        <w:t xml:space="preserve">описание </w:t>
      </w:r>
      <w:r w:rsidR="00A22EF1">
        <w:rPr>
          <w:rFonts w:eastAsia="Calibri"/>
          <w:noProof/>
          <w:lang w:eastAsia="ru-RU"/>
        </w:rPr>
        <w:t>тестоовых случаев</w:t>
      </w:r>
      <w:r w:rsidR="000507DD">
        <w:rPr>
          <w:rFonts w:eastAsia="Calibri"/>
          <w:noProof/>
          <w:lang w:eastAsia="ru-RU"/>
        </w:rPr>
        <w:t xml:space="preserve"> находится в приложении А</w:t>
      </w:r>
      <w:r w:rsidR="00A22EF1">
        <w:rPr>
          <w:rFonts w:eastAsia="Calibri"/>
          <w:noProof/>
          <w:lang w:eastAsia="ru-RU"/>
        </w:rPr>
        <w:t>.1</w:t>
      </w:r>
      <w:r w:rsidR="000507DD">
        <w:rPr>
          <w:rFonts w:eastAsia="Calibri"/>
          <w:noProof/>
          <w:lang w:eastAsia="ru-RU"/>
        </w:rPr>
        <w:t>).</w:t>
      </w:r>
    </w:p>
    <w:p w14:paraId="5DE602AA" w14:textId="17BA5578" w:rsidR="00AD22F9" w:rsidRPr="003F113B" w:rsidRDefault="00AD22F9" w:rsidP="00AD22F9">
      <w:pPr>
        <w:jc w:val="center"/>
        <w:rPr>
          <w:lang w:val="en-US"/>
        </w:rPr>
      </w:pPr>
      <w:r>
        <w:rPr>
          <w:noProof/>
          <w:lang w:eastAsia="ru-RU"/>
        </w:rPr>
        <w:lastRenderedPageBreak/>
        <w:drawing>
          <wp:inline distT="0" distB="0" distL="0" distR="0" wp14:anchorId="1B3F3409" wp14:editId="34465259">
            <wp:extent cx="3349360" cy="5082219"/>
            <wp:effectExtent l="0" t="0" r="3810" b="444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357277" cy="5094233"/>
                    </a:xfrm>
                    <a:prstGeom prst="rect">
                      <a:avLst/>
                    </a:prstGeom>
                  </pic:spPr>
                </pic:pic>
              </a:graphicData>
            </a:graphic>
          </wp:inline>
        </w:drawing>
      </w:r>
      <w:r w:rsidR="0065157A" w:rsidRPr="003F113B">
        <w:rPr>
          <w:rFonts w:eastAsia="Calibri"/>
          <w:lang w:val="en-US"/>
        </w:rPr>
        <w:br/>
      </w:r>
      <w:r w:rsidR="0065157A">
        <w:rPr>
          <w:rFonts w:eastAsia="Calibri"/>
        </w:rPr>
        <w:t>Рисунок</w:t>
      </w:r>
      <w:r w:rsidRPr="003F113B">
        <w:rPr>
          <w:rFonts w:eastAsia="Calibri"/>
          <w:lang w:val="en-US"/>
        </w:rPr>
        <w:t xml:space="preserve"> 6</w:t>
      </w:r>
      <w:r w:rsidR="00CA3579" w:rsidRPr="003F113B">
        <w:rPr>
          <w:rFonts w:eastAsia="Calibri"/>
          <w:lang w:val="en-US"/>
        </w:rPr>
        <w:t>.3</w:t>
      </w:r>
      <w:r w:rsidR="0065157A" w:rsidRPr="003F113B">
        <w:rPr>
          <w:rFonts w:eastAsia="Calibri"/>
          <w:lang w:val="en-US"/>
        </w:rPr>
        <w:t xml:space="preserve"> – </w:t>
      </w:r>
      <w:r w:rsidR="00F50F60">
        <w:rPr>
          <w:rFonts w:eastAsia="Calibri"/>
        </w:rPr>
        <w:t>Тестирование</w:t>
      </w:r>
      <w:r w:rsidR="0065157A" w:rsidRPr="003F113B">
        <w:rPr>
          <w:rFonts w:eastAsia="Calibri"/>
          <w:lang w:val="en-US"/>
        </w:rPr>
        <w:t xml:space="preserve"> </w:t>
      </w:r>
      <w:r w:rsidR="00F50F60">
        <w:rPr>
          <w:rFonts w:eastAsia="Calibri"/>
        </w:rPr>
        <w:t>классов</w:t>
      </w:r>
      <w:r w:rsidR="0065157A" w:rsidRPr="003F113B">
        <w:rPr>
          <w:rFonts w:eastAsia="Calibri"/>
          <w:lang w:val="en-US"/>
        </w:rPr>
        <w:t xml:space="preserve"> </w:t>
      </w:r>
      <w:r w:rsidRPr="003F113B">
        <w:rPr>
          <w:lang w:val="en-US"/>
        </w:rPr>
        <w:t>«</w:t>
      </w:r>
      <w:r>
        <w:rPr>
          <w:rFonts w:eastAsia="Calibri"/>
          <w:lang w:val="en-US"/>
        </w:rPr>
        <w:t>BondParameters</w:t>
      </w:r>
      <w:r w:rsidRPr="003F113B">
        <w:rPr>
          <w:lang w:val="en-US"/>
        </w:rPr>
        <w:t>»</w:t>
      </w:r>
      <w:r w:rsidRPr="003F113B">
        <w:rPr>
          <w:rFonts w:eastAsia="Calibri"/>
          <w:lang w:val="en-US"/>
        </w:rPr>
        <w:t xml:space="preserve">, </w:t>
      </w:r>
      <w:r w:rsidRPr="003F113B">
        <w:rPr>
          <w:lang w:val="en-US"/>
        </w:rPr>
        <w:t>«</w:t>
      </w:r>
      <w:r>
        <w:rPr>
          <w:rFonts w:eastAsia="Calibri"/>
          <w:lang w:val="en-US"/>
        </w:rPr>
        <w:t>SeatParameters</w:t>
      </w:r>
      <w:r w:rsidRPr="003F113B">
        <w:rPr>
          <w:lang w:val="en-US"/>
        </w:rPr>
        <w:t>»</w:t>
      </w:r>
      <w:r w:rsidRPr="003F113B">
        <w:rPr>
          <w:rFonts w:eastAsia="Calibri"/>
          <w:lang w:val="en-US"/>
        </w:rPr>
        <w:t xml:space="preserve"> </w:t>
      </w:r>
      <w:r>
        <w:rPr>
          <w:rFonts w:eastAsia="Calibri"/>
        </w:rPr>
        <w:t>и</w:t>
      </w:r>
      <w:r w:rsidRPr="003F113B">
        <w:rPr>
          <w:rFonts w:eastAsia="Calibri"/>
          <w:lang w:val="en-US"/>
        </w:rPr>
        <w:t xml:space="preserve"> </w:t>
      </w:r>
      <w:r w:rsidRPr="003F113B">
        <w:rPr>
          <w:lang w:val="en-US"/>
        </w:rPr>
        <w:t>«</w:t>
      </w:r>
      <w:r>
        <w:rPr>
          <w:rFonts w:eastAsia="Calibri"/>
          <w:lang w:val="en-US"/>
        </w:rPr>
        <w:t>LegParameters</w:t>
      </w:r>
      <w:r w:rsidRPr="003F113B">
        <w:rPr>
          <w:lang w:val="en-US"/>
        </w:rPr>
        <w:t>»</w:t>
      </w:r>
      <w:r w:rsidRPr="003F113B">
        <w:rPr>
          <w:rFonts w:eastAsia="Calibri"/>
          <w:lang w:val="en-US"/>
        </w:rPr>
        <w:t xml:space="preserve">, </w:t>
      </w:r>
      <w:r w:rsidRPr="003F113B">
        <w:rPr>
          <w:lang w:val="en-US"/>
        </w:rPr>
        <w:t>«</w:t>
      </w:r>
      <w:r>
        <w:rPr>
          <w:lang w:val="en-US"/>
        </w:rPr>
        <w:t>ChairParameters</w:t>
      </w:r>
      <w:r w:rsidRPr="003F113B">
        <w:rPr>
          <w:lang w:val="en-US"/>
        </w:rPr>
        <w:t>»</w:t>
      </w:r>
    </w:p>
    <w:p w14:paraId="625FA035" w14:textId="18FDDBCD" w:rsidR="005131C1" w:rsidRDefault="00095107" w:rsidP="00AD22F9">
      <w:pPr>
        <w:pStyle w:val="Heading1"/>
        <w:jc w:val="center"/>
      </w:pPr>
      <w:bookmarkStart w:id="24" w:name="_Toc40590120"/>
      <w:r>
        <w:t>6</w:t>
      </w:r>
      <w:r w:rsidR="007245B1">
        <w:t xml:space="preserve">.3 </w:t>
      </w:r>
      <w:r w:rsidR="007245B1" w:rsidRPr="007245B1">
        <w:t>Нагрузочное тестирование</w:t>
      </w:r>
      <w:bookmarkEnd w:id="24"/>
    </w:p>
    <w:p w14:paraId="05DD4920" w14:textId="1CB1380C" w:rsidR="00552E58" w:rsidRPr="002B2063" w:rsidRDefault="00552E58" w:rsidP="00552E58">
      <w:pPr>
        <w:pStyle w:val="ListParagraph"/>
        <w:spacing w:after="0" w:line="360" w:lineRule="auto"/>
        <w:ind w:left="0" w:firstLine="708"/>
        <w:jc w:val="both"/>
        <w:rPr>
          <w:rFonts w:eastAsia="Calibri" w:cs="Times New Roman"/>
          <w:szCs w:val="28"/>
        </w:rPr>
      </w:pPr>
      <w:r>
        <w:rPr>
          <w:rFonts w:eastAsia="Calibri" w:cs="Times New Roman"/>
          <w:szCs w:val="28"/>
        </w:rPr>
        <w:t>В целях проверки производительности работы плагина, было проведено нагрузочное тестирование [1</w:t>
      </w:r>
      <w:r w:rsidR="00E03BE1">
        <w:rPr>
          <w:rFonts w:eastAsia="Calibri" w:cs="Times New Roman"/>
          <w:szCs w:val="28"/>
        </w:rPr>
        <w:t>9</w:t>
      </w:r>
      <w:r>
        <w:rPr>
          <w:rFonts w:eastAsia="Calibri" w:cs="Times New Roman"/>
          <w:szCs w:val="28"/>
        </w:rPr>
        <w:t xml:space="preserve">]. </w:t>
      </w:r>
      <w:r w:rsidRPr="002B2063">
        <w:rPr>
          <w:rFonts w:eastAsia="Calibri" w:cs="Times New Roman"/>
          <w:szCs w:val="28"/>
        </w:rPr>
        <w:t>Тестирование производилось на ПК со следующей конфигурацией:</w:t>
      </w:r>
    </w:p>
    <w:p w14:paraId="154AF245" w14:textId="1BF4693B" w:rsidR="00552E58" w:rsidRPr="003F113B" w:rsidRDefault="00552E58" w:rsidP="00552E58">
      <w:pPr>
        <w:pStyle w:val="ListParagraph"/>
        <w:spacing w:after="0" w:line="360" w:lineRule="auto"/>
        <w:ind w:left="0" w:firstLine="708"/>
        <w:jc w:val="both"/>
        <w:rPr>
          <w:rFonts w:eastAsia="Calibri" w:cs="Times New Roman"/>
          <w:szCs w:val="28"/>
        </w:rPr>
      </w:pPr>
      <w:r>
        <w:rPr>
          <w:rFonts w:eastAsia="Calibri" w:cs="Times New Roman"/>
          <w:szCs w:val="28"/>
        </w:rPr>
        <w:t>Процессор</w:t>
      </w:r>
      <w:r w:rsidRPr="003F113B">
        <w:rPr>
          <w:rFonts w:eastAsia="Calibri" w:cs="Times New Roman"/>
          <w:szCs w:val="28"/>
        </w:rPr>
        <w:t xml:space="preserve">: </w:t>
      </w:r>
      <w:r w:rsidR="00346D64">
        <w:rPr>
          <w:rFonts w:eastAsia="Calibri" w:cs="Times New Roman"/>
          <w:szCs w:val="28"/>
          <w:lang w:val="en-US"/>
        </w:rPr>
        <w:t>Intel</w:t>
      </w:r>
      <w:r w:rsidR="00346D64" w:rsidRPr="003F113B">
        <w:rPr>
          <w:rFonts w:eastAsia="Calibri" w:cs="Times New Roman"/>
          <w:szCs w:val="28"/>
        </w:rPr>
        <w:t xml:space="preserve"> </w:t>
      </w:r>
      <w:r w:rsidR="00346D64">
        <w:rPr>
          <w:rFonts w:eastAsia="Calibri" w:cs="Times New Roman"/>
          <w:szCs w:val="28"/>
          <w:lang w:val="en-US"/>
        </w:rPr>
        <w:t>Core</w:t>
      </w:r>
      <w:r w:rsidR="00346D64" w:rsidRPr="003F113B">
        <w:rPr>
          <w:rFonts w:eastAsia="Calibri" w:cs="Times New Roman"/>
          <w:szCs w:val="28"/>
        </w:rPr>
        <w:t xml:space="preserve"> </w:t>
      </w:r>
      <w:r w:rsidR="00346D64">
        <w:rPr>
          <w:rFonts w:eastAsia="Calibri" w:cs="Times New Roman"/>
          <w:szCs w:val="28"/>
          <w:lang w:val="en-US"/>
        </w:rPr>
        <w:t>i</w:t>
      </w:r>
      <w:r w:rsidR="00346D64" w:rsidRPr="003F113B">
        <w:rPr>
          <w:rFonts w:eastAsia="Calibri" w:cs="Times New Roman"/>
          <w:szCs w:val="28"/>
        </w:rPr>
        <w:t>5 – 9300</w:t>
      </w:r>
      <w:r w:rsidR="00346D64">
        <w:rPr>
          <w:rFonts w:eastAsia="Calibri" w:cs="Times New Roman"/>
          <w:szCs w:val="28"/>
          <w:lang w:val="en-US"/>
        </w:rPr>
        <w:t>H</w:t>
      </w:r>
    </w:p>
    <w:p w14:paraId="773D09E5" w14:textId="39B0255E" w:rsidR="00552E58" w:rsidRPr="003F113B" w:rsidRDefault="00F0076C" w:rsidP="00552E58">
      <w:pPr>
        <w:pStyle w:val="ListParagraph"/>
        <w:spacing w:after="0" w:line="360" w:lineRule="auto"/>
        <w:ind w:left="0" w:firstLine="708"/>
        <w:jc w:val="both"/>
        <w:rPr>
          <w:rFonts w:eastAsia="Calibri" w:cs="Times New Roman"/>
          <w:szCs w:val="28"/>
        </w:rPr>
      </w:pPr>
      <w:r>
        <w:rPr>
          <w:rFonts w:eastAsia="Calibri" w:cs="Times New Roman"/>
          <w:szCs w:val="28"/>
        </w:rPr>
        <w:t>Видеоадаптер</w:t>
      </w:r>
      <w:r w:rsidR="00552E58" w:rsidRPr="003F113B">
        <w:rPr>
          <w:rFonts w:eastAsia="Calibri" w:cs="Times New Roman"/>
          <w:szCs w:val="28"/>
        </w:rPr>
        <w:t xml:space="preserve">: </w:t>
      </w:r>
      <w:r w:rsidR="00346D64">
        <w:rPr>
          <w:rFonts w:eastAsia="Calibri" w:cs="Times New Roman"/>
          <w:szCs w:val="28"/>
          <w:lang w:val="en-US"/>
        </w:rPr>
        <w:t>Nvidia</w:t>
      </w:r>
      <w:r w:rsidR="00346D64" w:rsidRPr="003F113B">
        <w:rPr>
          <w:rFonts w:eastAsia="Calibri" w:cs="Times New Roman"/>
          <w:szCs w:val="28"/>
        </w:rPr>
        <w:t xml:space="preserve"> </w:t>
      </w:r>
      <w:r w:rsidR="00346D64">
        <w:rPr>
          <w:rFonts w:eastAsia="Calibri" w:cs="Times New Roman"/>
          <w:szCs w:val="28"/>
          <w:lang w:val="en-US"/>
        </w:rPr>
        <w:t>GTX</w:t>
      </w:r>
      <w:r w:rsidR="00346D64" w:rsidRPr="003F113B">
        <w:rPr>
          <w:rFonts w:eastAsia="Calibri" w:cs="Times New Roman"/>
          <w:szCs w:val="28"/>
        </w:rPr>
        <w:t xml:space="preserve"> 1650</w:t>
      </w:r>
    </w:p>
    <w:p w14:paraId="7BB1854F" w14:textId="061B6903" w:rsidR="00552E58" w:rsidRPr="00346D64" w:rsidRDefault="00F0076C" w:rsidP="00552E58">
      <w:pPr>
        <w:pStyle w:val="ListParagraph"/>
        <w:spacing w:after="0" w:line="360" w:lineRule="auto"/>
        <w:ind w:left="0" w:firstLine="708"/>
        <w:jc w:val="both"/>
        <w:rPr>
          <w:rFonts w:eastAsia="Calibri" w:cs="Times New Roman"/>
          <w:szCs w:val="28"/>
        </w:rPr>
      </w:pPr>
      <w:r>
        <w:rPr>
          <w:rFonts w:eastAsia="Calibri" w:cs="Times New Roman"/>
          <w:szCs w:val="28"/>
        </w:rPr>
        <w:t>ОЗУ</w:t>
      </w:r>
      <w:r w:rsidRPr="009510CC">
        <w:rPr>
          <w:rFonts w:eastAsia="Calibri" w:cs="Times New Roman"/>
          <w:szCs w:val="28"/>
        </w:rPr>
        <w:t xml:space="preserve">: </w:t>
      </w:r>
      <w:r w:rsidR="00346D64" w:rsidRPr="00346D64">
        <w:rPr>
          <w:rFonts w:eastAsia="Calibri" w:cs="Times New Roman"/>
          <w:szCs w:val="28"/>
        </w:rPr>
        <w:t>8</w:t>
      </w:r>
      <w:r w:rsidR="00346D64">
        <w:rPr>
          <w:rFonts w:eastAsia="Calibri" w:cs="Times New Roman"/>
          <w:szCs w:val="28"/>
          <w:lang w:val="en-US"/>
        </w:rPr>
        <w:t>Gb</w:t>
      </w:r>
      <w:r w:rsidR="00346D64" w:rsidRPr="00346D64">
        <w:rPr>
          <w:rFonts w:eastAsia="Calibri" w:cs="Times New Roman"/>
          <w:szCs w:val="28"/>
        </w:rPr>
        <w:t xml:space="preserve"> </w:t>
      </w:r>
      <w:r w:rsidR="00346D64">
        <w:rPr>
          <w:rFonts w:eastAsia="Calibri" w:cs="Times New Roman"/>
          <w:szCs w:val="28"/>
          <w:lang w:val="en-US"/>
        </w:rPr>
        <w:t>DDR</w:t>
      </w:r>
      <w:r w:rsidR="00346D64" w:rsidRPr="00346D64">
        <w:rPr>
          <w:rFonts w:eastAsia="Calibri" w:cs="Times New Roman"/>
          <w:szCs w:val="28"/>
        </w:rPr>
        <w:t xml:space="preserve">4 2666 </w:t>
      </w:r>
      <w:r w:rsidR="00346D64">
        <w:rPr>
          <w:rFonts w:eastAsia="Calibri" w:cs="Times New Roman"/>
          <w:szCs w:val="28"/>
          <w:lang w:val="en-US"/>
        </w:rPr>
        <w:t>Mhz</w:t>
      </w:r>
    </w:p>
    <w:p w14:paraId="07F3C40E" w14:textId="499D8059" w:rsidR="00552E58" w:rsidRPr="002B2063" w:rsidRDefault="00346D64" w:rsidP="00552E58">
      <w:pPr>
        <w:pStyle w:val="ListParagraph"/>
        <w:spacing w:after="0" w:line="360" w:lineRule="auto"/>
        <w:ind w:left="0" w:firstLine="709"/>
        <w:jc w:val="both"/>
        <w:rPr>
          <w:rFonts w:eastAsia="Calibri"/>
        </w:rPr>
      </w:pPr>
      <w:r>
        <w:rPr>
          <w:rFonts w:eastAsia="Calibri" w:cs="Times New Roman"/>
          <w:szCs w:val="28"/>
        </w:rPr>
        <w:t>На рисунке 6</w:t>
      </w:r>
      <w:r w:rsidR="00ED270E">
        <w:rPr>
          <w:rFonts w:eastAsia="Calibri" w:cs="Times New Roman"/>
          <w:szCs w:val="28"/>
        </w:rPr>
        <w:t>.5</w:t>
      </w:r>
      <w:r w:rsidR="00552E58">
        <w:rPr>
          <w:rFonts w:eastAsia="Calibri" w:cs="Times New Roman"/>
          <w:szCs w:val="28"/>
        </w:rPr>
        <w:t xml:space="preserve"> для проведения нагрузочного тестирования был добавлен секундомер («</w:t>
      </w:r>
      <w:r w:rsidR="00552E58">
        <w:rPr>
          <w:rFonts w:eastAsia="Calibri" w:cs="Times New Roman"/>
          <w:szCs w:val="28"/>
          <w:lang w:val="en-US"/>
        </w:rPr>
        <w:t>Stopwatch</w:t>
      </w:r>
      <w:r w:rsidR="00552E58">
        <w:rPr>
          <w:rFonts w:eastAsia="Calibri" w:cs="Times New Roman"/>
          <w:szCs w:val="28"/>
        </w:rPr>
        <w:t xml:space="preserve">»), который засекал время от начала построения, с </w:t>
      </w:r>
      <w:r w:rsidR="00552E58">
        <w:rPr>
          <w:rFonts w:eastAsia="Calibri" w:cs="Times New Roman"/>
          <w:szCs w:val="28"/>
        </w:rPr>
        <w:lastRenderedPageBreak/>
        <w:t>каждым успешным построением</w:t>
      </w:r>
      <w:r w:rsidR="003F113B">
        <w:rPr>
          <w:rFonts w:eastAsia="Calibri" w:cs="Times New Roman"/>
          <w:szCs w:val="28"/>
        </w:rPr>
        <w:t xml:space="preserve"> фигуры </w:t>
      </w:r>
      <w:r w:rsidR="00552E58">
        <w:rPr>
          <w:rFonts w:eastAsia="Calibri" w:cs="Times New Roman"/>
          <w:szCs w:val="28"/>
        </w:rPr>
        <w:t>производилась запись результатов в текстовый файл «log</w:t>
      </w:r>
      <w:r w:rsidR="003F113B">
        <w:rPr>
          <w:rFonts w:eastAsia="Calibri" w:cs="Times New Roman"/>
          <w:szCs w:val="28"/>
          <w:lang w:val="en-US"/>
        </w:rPr>
        <w:t>s</w:t>
      </w:r>
      <w:r w:rsidR="00552E58">
        <w:rPr>
          <w:rFonts w:eastAsia="Calibri" w:cs="Times New Roman"/>
          <w:szCs w:val="28"/>
        </w:rPr>
        <w:t>.txt».</w:t>
      </w:r>
    </w:p>
    <w:p w14:paraId="2DB4EF1B" w14:textId="78A331C8" w:rsidR="00552E58" w:rsidRDefault="003F113B" w:rsidP="003F113B">
      <w:pPr>
        <w:pStyle w:val="ListParagraph"/>
        <w:spacing w:after="0" w:line="360" w:lineRule="auto"/>
        <w:ind w:left="0"/>
        <w:jc w:val="center"/>
        <w:rPr>
          <w:rFonts w:eastAsia="Calibri"/>
        </w:rPr>
      </w:pPr>
      <w:r>
        <w:rPr>
          <w:noProof/>
          <w:lang w:eastAsia="ru-RU"/>
        </w:rPr>
        <w:drawing>
          <wp:inline distT="0" distB="0" distL="0" distR="0" wp14:anchorId="27B9AC89" wp14:editId="1A2E7619">
            <wp:extent cx="4836795" cy="1997284"/>
            <wp:effectExtent l="0" t="0" r="1905" b="317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852894" cy="2003932"/>
                    </a:xfrm>
                    <a:prstGeom prst="rect">
                      <a:avLst/>
                    </a:prstGeom>
                  </pic:spPr>
                </pic:pic>
              </a:graphicData>
            </a:graphic>
          </wp:inline>
        </w:drawing>
      </w:r>
    </w:p>
    <w:p w14:paraId="1145A41F" w14:textId="3059C795" w:rsidR="00552E58" w:rsidRPr="002B2063" w:rsidRDefault="003F113B" w:rsidP="00552E58">
      <w:pPr>
        <w:pStyle w:val="ListParagraph"/>
        <w:spacing w:after="0" w:line="360" w:lineRule="auto"/>
        <w:ind w:left="0" w:firstLine="709"/>
        <w:jc w:val="center"/>
        <w:rPr>
          <w:rFonts w:eastAsia="Calibri"/>
        </w:rPr>
      </w:pPr>
      <w:r>
        <w:rPr>
          <w:rFonts w:eastAsia="Calibri"/>
        </w:rPr>
        <w:t>Рисунок 6</w:t>
      </w:r>
      <w:r w:rsidR="00E86956">
        <w:rPr>
          <w:rFonts w:eastAsia="Calibri"/>
        </w:rPr>
        <w:t>.5</w:t>
      </w:r>
      <w:r w:rsidR="00552E58">
        <w:rPr>
          <w:rFonts w:eastAsia="Calibri"/>
        </w:rPr>
        <w:t xml:space="preserve"> – Зацикливание перестроения фигуры</w:t>
      </w:r>
    </w:p>
    <w:p w14:paraId="37B5ED6A" w14:textId="31BCEC76" w:rsidR="00552E58" w:rsidRPr="00F537C2" w:rsidRDefault="00552E58" w:rsidP="00552E58">
      <w:pPr>
        <w:rPr>
          <w:rFonts w:eastAsia="Calibri"/>
        </w:rPr>
      </w:pPr>
      <w:r>
        <w:rPr>
          <w:rFonts w:eastAsia="Calibri"/>
        </w:rPr>
        <w:tab/>
        <w:t xml:space="preserve"> На </w:t>
      </w:r>
      <w:commentRangeStart w:id="25"/>
      <w:r>
        <w:rPr>
          <w:rFonts w:eastAsia="Calibri"/>
        </w:rPr>
        <w:t xml:space="preserve">представленных графиках </w:t>
      </w:r>
      <w:commentRangeEnd w:id="25"/>
      <w:r w:rsidR="007E6949">
        <w:rPr>
          <w:rStyle w:val="CommentReference"/>
        </w:rPr>
        <w:commentReference w:id="25"/>
      </w:r>
      <w:r>
        <w:rPr>
          <w:rFonts w:eastAsia="Calibri"/>
        </w:rPr>
        <w:t>в текущей главе ось «</w:t>
      </w:r>
      <w:r>
        <w:rPr>
          <w:rFonts w:eastAsia="Calibri"/>
          <w:lang w:val="en-US"/>
        </w:rPr>
        <w:t>X</w:t>
      </w:r>
      <w:r>
        <w:rPr>
          <w:rFonts w:eastAsia="Calibri"/>
        </w:rPr>
        <w:t>»</w:t>
      </w:r>
      <w:r w:rsidRPr="00E47993">
        <w:rPr>
          <w:rFonts w:eastAsia="Calibri"/>
        </w:rPr>
        <w:t xml:space="preserve"> – </w:t>
      </w:r>
      <w:r>
        <w:rPr>
          <w:rFonts w:eastAsia="Calibri"/>
        </w:rPr>
        <w:t xml:space="preserve">время в </w:t>
      </w:r>
      <w:r w:rsidR="00E86956">
        <w:rPr>
          <w:rFonts w:eastAsia="Calibri"/>
        </w:rPr>
        <w:t>секундах</w:t>
      </w:r>
      <w:r>
        <w:rPr>
          <w:rFonts w:eastAsia="Calibri"/>
        </w:rPr>
        <w:t>, ось «</w:t>
      </w:r>
      <w:r>
        <w:rPr>
          <w:rFonts w:eastAsia="Calibri"/>
          <w:lang w:val="en-US"/>
        </w:rPr>
        <w:t>Y</w:t>
      </w:r>
      <w:r w:rsidR="00790DC9">
        <w:rPr>
          <w:rFonts w:eastAsia="Calibri"/>
        </w:rPr>
        <w:t>» – количество построенных</w:t>
      </w:r>
      <w:r>
        <w:rPr>
          <w:rFonts w:eastAsia="Calibri"/>
        </w:rPr>
        <w:t xml:space="preserve"> деталей. На протяжении всех тестов (продолжительностью </w:t>
      </w:r>
      <w:r w:rsidR="00E86956">
        <w:rPr>
          <w:rFonts w:eastAsia="Calibri"/>
        </w:rPr>
        <w:t xml:space="preserve">до </w:t>
      </w:r>
      <w:r w:rsidR="003F113B">
        <w:rPr>
          <w:rFonts w:eastAsia="Calibri"/>
        </w:rPr>
        <w:t xml:space="preserve">сбоя </w:t>
      </w:r>
      <w:r w:rsidR="003F113B">
        <w:rPr>
          <w:rFonts w:eastAsia="Calibri"/>
          <w:lang w:val="en-US"/>
        </w:rPr>
        <w:t>SolidWorks</w:t>
      </w:r>
      <w:r>
        <w:rPr>
          <w:rFonts w:eastAsia="Calibri"/>
        </w:rPr>
        <w:t xml:space="preserve">) общая загруженность процессора была в пределах </w:t>
      </w:r>
      <w:r w:rsidR="003F113B" w:rsidRPr="003F113B">
        <w:rPr>
          <w:rFonts w:eastAsia="Calibri"/>
        </w:rPr>
        <w:t>22</w:t>
      </w:r>
      <w:r>
        <w:rPr>
          <w:rFonts w:eastAsia="Calibri"/>
        </w:rPr>
        <w:t xml:space="preserve"> процентов, потребление ОЗУ плагином прямолинейное от 1</w:t>
      </w:r>
      <w:r w:rsidR="003F113B" w:rsidRPr="003F113B">
        <w:rPr>
          <w:rFonts w:eastAsia="Calibri"/>
        </w:rPr>
        <w:t>4</w:t>
      </w:r>
      <w:r w:rsidR="00E86956">
        <w:rPr>
          <w:rFonts w:eastAsia="Calibri"/>
        </w:rPr>
        <w:t>мб до 3</w:t>
      </w:r>
      <w:r w:rsidR="003F113B" w:rsidRPr="003F113B">
        <w:rPr>
          <w:rFonts w:eastAsia="Calibri"/>
        </w:rPr>
        <w:t>6</w:t>
      </w:r>
      <w:r>
        <w:rPr>
          <w:rFonts w:eastAsia="Calibri"/>
        </w:rPr>
        <w:t>мб</w:t>
      </w:r>
      <w:r w:rsidR="00E86956">
        <w:rPr>
          <w:rFonts w:eastAsia="Calibri"/>
        </w:rPr>
        <w:t>.</w:t>
      </w:r>
    </w:p>
    <w:p w14:paraId="5961BF2B" w14:textId="104A9556" w:rsidR="00552E58" w:rsidRDefault="00790DC9" w:rsidP="00552E58">
      <w:pPr>
        <w:rPr>
          <w:rFonts w:eastAsia="Calibri"/>
        </w:rPr>
      </w:pPr>
      <w:r>
        <w:rPr>
          <w:rFonts w:eastAsia="Calibri"/>
        </w:rPr>
        <w:tab/>
        <w:t>На рисунке 6.5</w:t>
      </w:r>
      <w:r w:rsidR="00552E58">
        <w:rPr>
          <w:rFonts w:eastAsia="Calibri"/>
        </w:rPr>
        <w:t xml:space="preserve"> представлено тестирование зацикленного перестроения фигуры со следующими параметрами:</w:t>
      </w:r>
    </w:p>
    <w:p w14:paraId="0DD988F5" w14:textId="687AC21E" w:rsidR="003F113B" w:rsidRPr="003F113B" w:rsidRDefault="003F113B" w:rsidP="00552E58">
      <w:pPr>
        <w:pStyle w:val="ListParagraph"/>
        <w:numPr>
          <w:ilvl w:val="0"/>
          <w:numId w:val="9"/>
        </w:numPr>
        <w:spacing w:line="360" w:lineRule="auto"/>
        <w:rPr>
          <w:rFonts w:eastAsia="Calibri"/>
        </w:rPr>
      </w:pPr>
      <w:r>
        <w:t>ширина сиденья 320 мм;</w:t>
      </w:r>
    </w:p>
    <w:p w14:paraId="33A413FA" w14:textId="2F858745" w:rsidR="003F113B" w:rsidRPr="003F113B" w:rsidRDefault="003F113B" w:rsidP="00552E58">
      <w:pPr>
        <w:pStyle w:val="ListParagraph"/>
        <w:numPr>
          <w:ilvl w:val="0"/>
          <w:numId w:val="9"/>
        </w:numPr>
        <w:spacing w:line="360" w:lineRule="auto"/>
        <w:rPr>
          <w:rFonts w:eastAsia="Calibri"/>
        </w:rPr>
      </w:pPr>
      <w:r>
        <w:t>длина сиденья 320 мм;</w:t>
      </w:r>
    </w:p>
    <w:p w14:paraId="2710592B" w14:textId="5A06A01A" w:rsidR="003F113B" w:rsidRPr="003F113B" w:rsidRDefault="003F113B" w:rsidP="00552E58">
      <w:pPr>
        <w:pStyle w:val="ListParagraph"/>
        <w:numPr>
          <w:ilvl w:val="0"/>
          <w:numId w:val="9"/>
        </w:numPr>
        <w:spacing w:line="360" w:lineRule="auto"/>
        <w:rPr>
          <w:rFonts w:eastAsia="Calibri"/>
        </w:rPr>
      </w:pPr>
      <w:r>
        <w:t xml:space="preserve">толщина сиденья 40 мм; </w:t>
      </w:r>
    </w:p>
    <w:p w14:paraId="35534CD8" w14:textId="65BC84F7" w:rsidR="003F113B" w:rsidRPr="003F113B" w:rsidRDefault="003F113B" w:rsidP="00552E58">
      <w:pPr>
        <w:pStyle w:val="ListParagraph"/>
        <w:numPr>
          <w:ilvl w:val="0"/>
          <w:numId w:val="9"/>
        </w:numPr>
        <w:spacing w:line="360" w:lineRule="auto"/>
        <w:rPr>
          <w:rFonts w:eastAsia="Calibri"/>
        </w:rPr>
      </w:pPr>
      <w:r>
        <w:t>длина ножки 40 мм;</w:t>
      </w:r>
    </w:p>
    <w:p w14:paraId="377FD2D8" w14:textId="3CAAE0A4" w:rsidR="003F113B" w:rsidRPr="003F113B" w:rsidRDefault="003F113B" w:rsidP="00552E58">
      <w:pPr>
        <w:pStyle w:val="ListParagraph"/>
        <w:numPr>
          <w:ilvl w:val="0"/>
          <w:numId w:val="9"/>
        </w:numPr>
        <w:spacing w:line="360" w:lineRule="auto"/>
        <w:rPr>
          <w:rFonts w:eastAsia="Calibri"/>
        </w:rPr>
      </w:pPr>
      <w:r>
        <w:t>ширина ножки 40 мм;</w:t>
      </w:r>
    </w:p>
    <w:p w14:paraId="3885AB72" w14:textId="32CF66D4" w:rsidR="003F113B" w:rsidRPr="003F113B" w:rsidRDefault="003F113B" w:rsidP="00552E58">
      <w:pPr>
        <w:pStyle w:val="ListParagraph"/>
        <w:numPr>
          <w:ilvl w:val="0"/>
          <w:numId w:val="9"/>
        </w:numPr>
        <w:spacing w:line="360" w:lineRule="auto"/>
        <w:rPr>
          <w:rFonts w:eastAsia="Calibri"/>
        </w:rPr>
      </w:pPr>
      <w:r>
        <w:t xml:space="preserve">высота ножки 500 мм; </w:t>
      </w:r>
    </w:p>
    <w:p w14:paraId="1FC5F34D" w14:textId="6A9DECCE" w:rsidR="003F113B" w:rsidRPr="003F113B" w:rsidRDefault="003F113B" w:rsidP="00552E58">
      <w:pPr>
        <w:pStyle w:val="ListParagraph"/>
        <w:numPr>
          <w:ilvl w:val="0"/>
          <w:numId w:val="9"/>
        </w:numPr>
        <w:spacing w:line="360" w:lineRule="auto"/>
        <w:rPr>
          <w:rFonts w:eastAsia="Calibri"/>
        </w:rPr>
      </w:pPr>
      <w:r>
        <w:t>длина связи 240 мм;</w:t>
      </w:r>
    </w:p>
    <w:p w14:paraId="4256408E" w14:textId="12AAAE4C" w:rsidR="003F113B" w:rsidRPr="003F113B" w:rsidRDefault="003F113B" w:rsidP="00552E58">
      <w:pPr>
        <w:pStyle w:val="ListParagraph"/>
        <w:numPr>
          <w:ilvl w:val="0"/>
          <w:numId w:val="9"/>
        </w:numPr>
        <w:spacing w:line="360" w:lineRule="auto"/>
        <w:rPr>
          <w:rFonts w:eastAsia="Calibri"/>
        </w:rPr>
      </w:pPr>
      <w:r>
        <w:t>ширина связи 40 мм;</w:t>
      </w:r>
    </w:p>
    <w:p w14:paraId="36B6E83D" w14:textId="13D56F7F" w:rsidR="003F113B" w:rsidRPr="00E47993" w:rsidRDefault="003F113B" w:rsidP="00552E58">
      <w:pPr>
        <w:pStyle w:val="ListParagraph"/>
        <w:numPr>
          <w:ilvl w:val="0"/>
          <w:numId w:val="9"/>
        </w:numPr>
        <w:spacing w:line="360" w:lineRule="auto"/>
        <w:rPr>
          <w:rFonts w:eastAsia="Calibri"/>
        </w:rPr>
      </w:pPr>
      <w:r>
        <w:t>высота связи 40мм</w:t>
      </w:r>
      <w:r>
        <w:rPr>
          <w:lang w:val="en-US"/>
        </w:rPr>
        <w:t>.</w:t>
      </w:r>
    </w:p>
    <w:p w14:paraId="56F8005E" w14:textId="4757ABFE" w:rsidR="00552E58" w:rsidRDefault="00790DC9" w:rsidP="00552E58">
      <w:pPr>
        <w:ind w:firstLine="708"/>
        <w:rPr>
          <w:rFonts w:eastAsia="Calibri"/>
        </w:rPr>
      </w:pPr>
      <w:r>
        <w:rPr>
          <w:rFonts w:eastAsia="Calibri"/>
        </w:rPr>
        <w:t>Исходя из нижеуказанного графика</w:t>
      </w:r>
      <w:r w:rsidR="00624E2F">
        <w:rPr>
          <w:rFonts w:eastAsia="Calibri"/>
        </w:rPr>
        <w:t xml:space="preserve"> на рисунке 6.6</w:t>
      </w:r>
      <w:r>
        <w:rPr>
          <w:rFonts w:eastAsia="Calibri"/>
        </w:rPr>
        <w:t xml:space="preserve">, построение первой детали самое долгое – 33 </w:t>
      </w:r>
      <w:commentRangeStart w:id="26"/>
      <w:r>
        <w:rPr>
          <w:rFonts w:eastAsia="Calibri"/>
        </w:rPr>
        <w:t>секунды. После первого построения детали, построение последующих деталей занимало от 6-и до 10-и секунд</w:t>
      </w:r>
      <w:commentRangeEnd w:id="26"/>
      <w:r w:rsidR="007E6949">
        <w:rPr>
          <w:rStyle w:val="CommentReference"/>
        </w:rPr>
        <w:commentReference w:id="26"/>
      </w:r>
      <w:r>
        <w:rPr>
          <w:rFonts w:eastAsia="Calibri"/>
        </w:rPr>
        <w:t xml:space="preserve">, в </w:t>
      </w:r>
      <w:r>
        <w:rPr>
          <w:rFonts w:eastAsia="Calibri"/>
        </w:rPr>
        <w:lastRenderedPageBreak/>
        <w:t>зависимости от количества построенных деталей. Также можно заметить, то что в среднем после каждой 8-й детали время постройки следующих деталей занимало на 1 секунду больше времени.</w:t>
      </w:r>
    </w:p>
    <w:p w14:paraId="0332F337" w14:textId="63B83442" w:rsidR="00552E58" w:rsidRDefault="003F113B" w:rsidP="00552E58">
      <w:pPr>
        <w:jc w:val="center"/>
        <w:rPr>
          <w:rFonts w:eastAsia="Calibri"/>
        </w:rPr>
      </w:pPr>
      <w:commentRangeStart w:id="27"/>
      <w:r>
        <w:rPr>
          <w:noProof/>
          <w:lang w:eastAsia="ru-RU"/>
        </w:rPr>
        <w:drawing>
          <wp:inline distT="0" distB="0" distL="0" distR="0" wp14:anchorId="71371677" wp14:editId="4E2D49B6">
            <wp:extent cx="4104005" cy="4192622"/>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118948" cy="4207887"/>
                    </a:xfrm>
                    <a:prstGeom prst="rect">
                      <a:avLst/>
                    </a:prstGeom>
                  </pic:spPr>
                </pic:pic>
              </a:graphicData>
            </a:graphic>
          </wp:inline>
        </w:drawing>
      </w:r>
      <w:commentRangeEnd w:id="27"/>
      <w:r w:rsidR="007E6949">
        <w:rPr>
          <w:rStyle w:val="CommentReference"/>
        </w:rPr>
        <w:commentReference w:id="27"/>
      </w:r>
      <w:r w:rsidR="00E86956">
        <w:rPr>
          <w:rFonts w:eastAsia="Calibri"/>
        </w:rPr>
        <w:br/>
        <w:t>Рисун</w:t>
      </w:r>
      <w:r w:rsidR="00790DC9">
        <w:rPr>
          <w:rFonts w:eastAsia="Calibri"/>
        </w:rPr>
        <w:t>ок 6</w:t>
      </w:r>
      <w:r w:rsidR="00E86956">
        <w:rPr>
          <w:rFonts w:eastAsia="Calibri"/>
        </w:rPr>
        <w:t>.</w:t>
      </w:r>
      <w:r w:rsidR="00E86956" w:rsidRPr="00E86956">
        <w:rPr>
          <w:rFonts w:eastAsia="Calibri"/>
        </w:rPr>
        <w:t>6</w:t>
      </w:r>
      <w:r w:rsidR="00552E58">
        <w:rPr>
          <w:rFonts w:eastAsia="Calibri"/>
        </w:rPr>
        <w:t xml:space="preserve"> – График зависимости времени от количества построенных </w:t>
      </w:r>
      <w:r w:rsidR="00790DC9">
        <w:rPr>
          <w:rFonts w:eastAsia="Calibri"/>
        </w:rPr>
        <w:t>деталей</w:t>
      </w:r>
      <w:r w:rsidR="00552E58">
        <w:rPr>
          <w:rFonts w:eastAsia="Calibri"/>
        </w:rPr>
        <w:t xml:space="preserve"> с параметрами</w:t>
      </w:r>
      <w:r w:rsidR="00790DC9">
        <w:rPr>
          <w:rFonts w:eastAsia="Calibri"/>
        </w:rPr>
        <w:t xml:space="preserve"> по </w:t>
      </w:r>
      <w:commentRangeStart w:id="28"/>
      <w:r w:rsidR="00790DC9">
        <w:rPr>
          <w:rFonts w:eastAsia="Calibri"/>
        </w:rPr>
        <w:t>умолчанию</w:t>
      </w:r>
      <w:commentRangeEnd w:id="28"/>
      <w:r w:rsidR="007E6949">
        <w:rPr>
          <w:rStyle w:val="CommentReference"/>
        </w:rPr>
        <w:commentReference w:id="28"/>
      </w:r>
    </w:p>
    <w:p w14:paraId="313289C7" w14:textId="77777777" w:rsidR="00D149C0" w:rsidRDefault="00D149C0">
      <w:pPr>
        <w:rPr>
          <w:rFonts w:eastAsia="Calibri"/>
        </w:rPr>
      </w:pPr>
      <w:r>
        <w:rPr>
          <w:rFonts w:eastAsia="Calibri"/>
        </w:rPr>
        <w:br w:type="page"/>
      </w:r>
    </w:p>
    <w:p w14:paraId="0064C5F4" w14:textId="1D8AB393" w:rsidR="0049280B" w:rsidRDefault="0049280B" w:rsidP="00D149C0">
      <w:pPr>
        <w:pStyle w:val="Heading1"/>
        <w:jc w:val="center"/>
        <w:rPr>
          <w:rFonts w:eastAsia="Calibri"/>
        </w:rPr>
      </w:pPr>
      <w:bookmarkStart w:id="29" w:name="_Toc40590121"/>
      <w:r>
        <w:rPr>
          <w:rFonts w:eastAsia="Calibri"/>
        </w:rPr>
        <w:lastRenderedPageBreak/>
        <w:t>Заключение</w:t>
      </w:r>
      <w:bookmarkEnd w:id="29"/>
    </w:p>
    <w:p w14:paraId="350AC2C3" w14:textId="0A795C8F" w:rsidR="0049280B" w:rsidRDefault="0049280B" w:rsidP="0049280B">
      <w:pPr>
        <w:ind w:firstLine="709"/>
        <w:rPr>
          <w:rFonts w:eastAsia="Calibri"/>
        </w:rPr>
      </w:pPr>
      <w:r>
        <w:rPr>
          <w:rFonts w:eastAsia="Calibri"/>
        </w:rPr>
        <w:t xml:space="preserve">В ходе выполнения лабораторных работ были изучены предметная область проектирования, предмет проектирования, аналоги предмета проектирования, </w:t>
      </w:r>
      <w:r>
        <w:rPr>
          <w:rFonts w:eastAsia="Calibri"/>
          <w:lang w:val="en-US"/>
        </w:rPr>
        <w:t>API</w:t>
      </w:r>
      <w:r>
        <w:rPr>
          <w:rFonts w:eastAsia="Calibri"/>
        </w:rPr>
        <w:t xml:space="preserve"> и на основании полученных данных были спроектированы </w:t>
      </w:r>
      <w:r>
        <w:rPr>
          <w:rFonts w:eastAsia="Calibri"/>
          <w:lang w:val="en-US"/>
        </w:rPr>
        <w:t>UML</w:t>
      </w:r>
      <w:r w:rsidRPr="0049280B">
        <w:rPr>
          <w:rFonts w:eastAsia="Calibri"/>
        </w:rPr>
        <w:t xml:space="preserve"> </w:t>
      </w:r>
      <w:r>
        <w:rPr>
          <w:rFonts w:eastAsia="Calibri"/>
        </w:rPr>
        <w:t>диаграммы классов, разработан плагин для создания 3</w:t>
      </w:r>
      <w:r>
        <w:rPr>
          <w:rFonts w:eastAsia="Calibri"/>
          <w:lang w:val="en-US"/>
        </w:rPr>
        <w:t>D</w:t>
      </w:r>
      <w:r w:rsidRPr="0049280B">
        <w:rPr>
          <w:rFonts w:eastAsia="Calibri"/>
        </w:rPr>
        <w:t xml:space="preserve"> </w:t>
      </w:r>
      <w:r>
        <w:rPr>
          <w:rFonts w:eastAsia="Calibri"/>
        </w:rPr>
        <w:t>моделей «</w:t>
      </w:r>
      <w:r w:rsidR="00790DC9">
        <w:rPr>
          <w:rFonts w:eastAsia="Calibri"/>
        </w:rPr>
        <w:t>Табурет</w:t>
      </w:r>
      <w:r>
        <w:rPr>
          <w:rFonts w:eastAsia="Calibri"/>
        </w:rPr>
        <w:t xml:space="preserve">» в САПР </w:t>
      </w:r>
      <w:r>
        <w:rPr>
          <w:rFonts w:eastAsia="Calibri"/>
          <w:lang w:val="en-US"/>
        </w:rPr>
        <w:t>SOLIDWORKS</w:t>
      </w:r>
      <w:r w:rsidRPr="0049280B">
        <w:rPr>
          <w:rFonts w:eastAsia="Calibri"/>
        </w:rPr>
        <w:t xml:space="preserve"> </w:t>
      </w:r>
      <w:commentRangeStart w:id="30"/>
      <w:r w:rsidRPr="0049280B">
        <w:rPr>
          <w:rFonts w:eastAsia="Calibri"/>
        </w:rPr>
        <w:t>2020</w:t>
      </w:r>
      <w:commentRangeEnd w:id="30"/>
      <w:r w:rsidR="007A2119">
        <w:rPr>
          <w:rStyle w:val="CommentReference"/>
        </w:rPr>
        <w:commentReference w:id="30"/>
      </w:r>
      <w:r>
        <w:rPr>
          <w:rFonts w:eastAsia="Calibri"/>
        </w:rPr>
        <w:t>.</w:t>
      </w:r>
    </w:p>
    <w:p w14:paraId="4DCF1C1F" w14:textId="1668B114" w:rsidR="00B51B95" w:rsidRPr="00B51B95" w:rsidRDefault="00B51B95" w:rsidP="000D69DD">
      <w:pPr>
        <w:pStyle w:val="ListParagraph"/>
        <w:spacing w:after="0" w:line="360" w:lineRule="auto"/>
        <w:ind w:left="0" w:firstLine="709"/>
        <w:jc w:val="both"/>
        <w:rPr>
          <w:rFonts w:eastAsia="Calibri" w:cs="Times New Roman"/>
          <w:szCs w:val="28"/>
        </w:rPr>
      </w:pPr>
    </w:p>
    <w:p w14:paraId="6994B079" w14:textId="4A346BDF" w:rsidR="00EB3058" w:rsidRDefault="00EB3058">
      <w:pPr>
        <w:rPr>
          <w:rFonts w:eastAsia="Calibri"/>
        </w:rPr>
      </w:pPr>
      <w:r>
        <w:rPr>
          <w:rFonts w:eastAsia="Calibri"/>
        </w:rPr>
        <w:br w:type="page"/>
      </w:r>
    </w:p>
    <w:p w14:paraId="45386246" w14:textId="2EEA6C2B" w:rsidR="00EB3058" w:rsidRDefault="00EB3058" w:rsidP="00EB3058">
      <w:pPr>
        <w:pStyle w:val="Heading1"/>
        <w:jc w:val="center"/>
      </w:pPr>
      <w:bookmarkStart w:id="31" w:name="_Toc40590122"/>
      <w:r>
        <w:lastRenderedPageBreak/>
        <w:t>Список использованных источников</w:t>
      </w:r>
      <w:bookmarkEnd w:id="31"/>
    </w:p>
    <w:p w14:paraId="7244825D" w14:textId="1EC11F96" w:rsidR="00E17F11" w:rsidRDefault="00E17F11" w:rsidP="00E17F11">
      <w:pPr>
        <w:pStyle w:val="ListParagraph"/>
        <w:numPr>
          <w:ilvl w:val="0"/>
          <w:numId w:val="7"/>
        </w:numPr>
        <w:spacing w:line="360" w:lineRule="auto"/>
        <w:ind w:left="0" w:hanging="425"/>
        <w:jc w:val="both"/>
      </w:pPr>
      <w:r>
        <w:t>А</w:t>
      </w:r>
      <w:r w:rsidRPr="005F03BC">
        <w:t xml:space="preserve">втоматизация вычислительных процедур в прикладных задачах инженерного проектирования </w:t>
      </w:r>
      <w:r>
        <w:t xml:space="preserve">[Электронный ресурс]. – </w:t>
      </w:r>
      <w:r w:rsidRPr="00011D9A">
        <w:rPr>
          <w:lang w:val="en-US"/>
        </w:rPr>
        <w:t>URL</w:t>
      </w:r>
      <w:r>
        <w:t xml:space="preserve">: </w:t>
      </w:r>
      <w:r w:rsidRPr="005F03BC">
        <w:t>https://scienceforum.ru/2014/article/2014000201</w:t>
      </w:r>
      <w:r>
        <w:t xml:space="preserve"> (дата обращения: 15.05.2020);</w:t>
      </w:r>
    </w:p>
    <w:p w14:paraId="71E57337" w14:textId="7972D2AD" w:rsidR="00594567" w:rsidRPr="00E17F11" w:rsidRDefault="00594567" w:rsidP="00594567">
      <w:pPr>
        <w:pStyle w:val="ListParagraph"/>
        <w:numPr>
          <w:ilvl w:val="0"/>
          <w:numId w:val="7"/>
        </w:numPr>
        <w:spacing w:line="360" w:lineRule="auto"/>
        <w:ind w:left="0" w:hanging="425"/>
        <w:jc w:val="both"/>
      </w:pPr>
      <w:r w:rsidRPr="00011D9A">
        <w:rPr>
          <w:lang w:val="en-US"/>
        </w:rPr>
        <w:t>Visual</w:t>
      </w:r>
      <w:r w:rsidRPr="00EB3058">
        <w:t xml:space="preserve"> </w:t>
      </w:r>
      <w:r w:rsidRPr="00011D9A">
        <w:rPr>
          <w:lang w:val="en-US"/>
        </w:rPr>
        <w:t>Studio</w:t>
      </w:r>
      <w:r w:rsidRPr="00EB3058">
        <w:t xml:space="preserve"> </w:t>
      </w:r>
      <w:r>
        <w:t xml:space="preserve">[Электронный ресурс]. – </w:t>
      </w:r>
      <w:r w:rsidRPr="00011D9A">
        <w:rPr>
          <w:lang w:val="en-US"/>
        </w:rPr>
        <w:t>URL</w:t>
      </w:r>
      <w:r>
        <w:t xml:space="preserve">: </w:t>
      </w:r>
      <w:hyperlink r:id="rId36" w:history="1">
        <w:r>
          <w:rPr>
            <w:rStyle w:val="Hyperlink"/>
          </w:rPr>
          <w:t>https://visualstudio.microsoft.com/ru/</w:t>
        </w:r>
      </w:hyperlink>
      <w:r>
        <w:t xml:space="preserve"> (дата обращения: 15.05.2020);</w:t>
      </w:r>
    </w:p>
    <w:p w14:paraId="1F1EFF5C" w14:textId="1FDC9CD4" w:rsidR="00EB3058" w:rsidRPr="00594567" w:rsidRDefault="00EB3058" w:rsidP="00763DF8">
      <w:pPr>
        <w:pStyle w:val="ListParagraph"/>
        <w:numPr>
          <w:ilvl w:val="0"/>
          <w:numId w:val="7"/>
        </w:numPr>
        <w:spacing w:line="360" w:lineRule="auto"/>
        <w:ind w:left="0" w:hanging="425"/>
        <w:jc w:val="both"/>
      </w:pPr>
      <w:r w:rsidRPr="00011D9A">
        <w:rPr>
          <w:lang w:val="en-US"/>
        </w:rPr>
        <w:t>SOLIDWORKS</w:t>
      </w:r>
      <w:r w:rsidRPr="00EB3058">
        <w:t xml:space="preserve"> 2020 </w:t>
      </w:r>
      <w:r>
        <w:t xml:space="preserve">[Электронный ресурс]. – </w:t>
      </w:r>
      <w:r w:rsidRPr="00011D9A">
        <w:rPr>
          <w:lang w:val="en-US"/>
        </w:rPr>
        <w:t>URL</w:t>
      </w:r>
      <w:r>
        <w:t xml:space="preserve">: </w:t>
      </w:r>
      <w:hyperlink r:id="rId37" w:history="1">
        <w:r>
          <w:rPr>
            <w:rStyle w:val="Hyperlink"/>
          </w:rPr>
          <w:t>https://www.solidworks.com/</w:t>
        </w:r>
      </w:hyperlink>
      <w:r w:rsidR="00893830">
        <w:t xml:space="preserve"> (дата обращения: </w:t>
      </w:r>
      <w:r w:rsidR="00E17F11">
        <w:t>15.05.2020</w:t>
      </w:r>
      <w:r>
        <w:t>);</w:t>
      </w:r>
      <w:r w:rsidR="00594567" w:rsidRPr="00594567">
        <w:t>\</w:t>
      </w:r>
    </w:p>
    <w:p w14:paraId="35933963" w14:textId="783634CC" w:rsidR="00594567" w:rsidRDefault="00594567" w:rsidP="00594567">
      <w:pPr>
        <w:pStyle w:val="ListParagraph"/>
        <w:numPr>
          <w:ilvl w:val="0"/>
          <w:numId w:val="7"/>
        </w:numPr>
        <w:spacing w:line="360" w:lineRule="auto"/>
        <w:ind w:left="0" w:hanging="426"/>
        <w:jc w:val="both"/>
        <w:rPr>
          <w:rFonts w:cs="Times New Roman"/>
          <w:szCs w:val="28"/>
          <w:lang w:eastAsia="ru-RU"/>
        </w:rPr>
      </w:pPr>
      <w:r>
        <w:rPr>
          <w:rFonts w:cs="Times New Roman"/>
          <w:szCs w:val="28"/>
          <w:lang w:eastAsia="ru-RU"/>
        </w:rPr>
        <w:t>ГОСТ</w:t>
      </w:r>
      <w:r w:rsidRPr="00AA1FF2">
        <w:rPr>
          <w:rFonts w:cs="Times New Roman"/>
          <w:szCs w:val="28"/>
          <w:lang w:eastAsia="ru-RU"/>
        </w:rPr>
        <w:t xml:space="preserve"> 13025.2-85 «Мебель бытовая. Функциональные размеры мебели для сиденья и лежания».</w:t>
      </w:r>
      <w:r>
        <w:rPr>
          <w:rFonts w:cs="Times New Roman"/>
          <w:szCs w:val="28"/>
          <w:lang w:eastAsia="ru-RU"/>
        </w:rPr>
        <w:t xml:space="preserve"> </w:t>
      </w:r>
      <w:r w:rsidRPr="00AA1FF2">
        <w:rPr>
          <w:rFonts w:cs="Times New Roman"/>
          <w:szCs w:val="28"/>
          <w:lang w:eastAsia="ru-RU"/>
        </w:rPr>
        <w:t>[</w:t>
      </w:r>
      <w:r>
        <w:rPr>
          <w:rFonts w:cs="Times New Roman"/>
          <w:szCs w:val="28"/>
          <w:lang w:eastAsia="ru-RU"/>
        </w:rPr>
        <w:t>Электронный ресурс</w:t>
      </w:r>
      <w:r w:rsidRPr="00AA1FF2">
        <w:rPr>
          <w:rFonts w:cs="Times New Roman"/>
          <w:szCs w:val="28"/>
          <w:lang w:eastAsia="ru-RU"/>
        </w:rPr>
        <w:t xml:space="preserve">] – Режим доступа </w:t>
      </w:r>
      <w:hyperlink r:id="rId38" w:history="1">
        <w:r w:rsidRPr="00AA1FF2">
          <w:rPr>
            <w:rStyle w:val="Hyperlink"/>
            <w:rFonts w:cs="Times New Roman"/>
            <w:szCs w:val="28"/>
          </w:rPr>
          <w:t>http://docs.cntd.ru/document/1200017613</w:t>
        </w:r>
      </w:hyperlink>
      <w:r w:rsidRPr="00AA1FF2">
        <w:rPr>
          <w:rFonts w:cs="Times New Roman"/>
          <w:szCs w:val="28"/>
        </w:rPr>
        <w:t xml:space="preserve"> (дата образения </w:t>
      </w:r>
      <w:r>
        <w:t>15.05.2020</w:t>
      </w:r>
      <w:r w:rsidRPr="00AA1FF2">
        <w:rPr>
          <w:rFonts w:cs="Times New Roman"/>
          <w:szCs w:val="28"/>
        </w:rPr>
        <w:t>)</w:t>
      </w:r>
    </w:p>
    <w:p w14:paraId="5294636E" w14:textId="2A9E54EF" w:rsidR="00594567" w:rsidRDefault="00594567" w:rsidP="00AE5F9F">
      <w:pPr>
        <w:pStyle w:val="ListParagraph"/>
        <w:numPr>
          <w:ilvl w:val="0"/>
          <w:numId w:val="7"/>
        </w:numPr>
        <w:spacing w:line="360" w:lineRule="auto"/>
        <w:ind w:left="0" w:hanging="426"/>
        <w:jc w:val="both"/>
        <w:rPr>
          <w:lang w:val="en-US"/>
        </w:rPr>
      </w:pPr>
      <w:r w:rsidRPr="00011D9A">
        <w:rPr>
          <w:lang w:val="en-US"/>
        </w:rPr>
        <w:t>SolidWorks.Interop.sldworks Namespace. SOLIDWORKS API Help. [</w:t>
      </w:r>
      <w:r>
        <w:t>Электронный</w:t>
      </w:r>
      <w:r w:rsidRPr="00011D9A">
        <w:rPr>
          <w:lang w:val="en-US"/>
        </w:rPr>
        <w:t xml:space="preserve"> </w:t>
      </w:r>
      <w:r>
        <w:t>ресурс</w:t>
      </w:r>
      <w:r w:rsidRPr="00011D9A">
        <w:rPr>
          <w:lang w:val="en-US"/>
        </w:rPr>
        <w:t xml:space="preserve">]. – URL: </w:t>
      </w:r>
      <w:hyperlink w:history="1">
        <w:r w:rsidRPr="00011D9A">
          <w:rPr>
            <w:rStyle w:val="Hyperlink"/>
            <w:lang w:val="en-US"/>
          </w:rPr>
          <w:t>https://help.solidworks .com/2019/English/api/sldworksapi/SolidWorks.Interop.sldworks~SolidWorks.Interop.sldworks_namespace.html</w:t>
        </w:r>
      </w:hyperlink>
      <w:r w:rsidRPr="00011D9A">
        <w:rPr>
          <w:lang w:val="en-US"/>
        </w:rPr>
        <w:t xml:space="preserve"> (</w:t>
      </w:r>
      <w:r>
        <w:t>дата</w:t>
      </w:r>
      <w:r w:rsidRPr="00011D9A">
        <w:rPr>
          <w:lang w:val="en-US"/>
        </w:rPr>
        <w:t xml:space="preserve"> </w:t>
      </w:r>
      <w:r>
        <w:t>обращения</w:t>
      </w:r>
      <w:r w:rsidRPr="00011D9A">
        <w:rPr>
          <w:lang w:val="en-US"/>
        </w:rPr>
        <w:t xml:space="preserve">: </w:t>
      </w:r>
      <w:r w:rsidRPr="00E17F11">
        <w:rPr>
          <w:lang w:val="en-US"/>
        </w:rPr>
        <w:t>15.05.2020</w:t>
      </w:r>
      <w:r w:rsidRPr="00011D9A">
        <w:rPr>
          <w:lang w:val="en-US"/>
        </w:rPr>
        <w:t>);</w:t>
      </w:r>
    </w:p>
    <w:p w14:paraId="172D2AEB" w14:textId="6192861C" w:rsidR="00AE5F9F" w:rsidRDefault="00AE5F9F" w:rsidP="00AE5F9F">
      <w:pPr>
        <w:pStyle w:val="ListParagraph"/>
        <w:numPr>
          <w:ilvl w:val="0"/>
          <w:numId w:val="7"/>
        </w:numPr>
        <w:spacing w:line="360" w:lineRule="auto"/>
        <w:ind w:left="0" w:hanging="426"/>
        <w:jc w:val="both"/>
      </w:pPr>
      <w:r w:rsidRPr="00011D9A">
        <w:rPr>
          <w:lang w:val="en-US"/>
        </w:rPr>
        <w:t>NUnit</w:t>
      </w:r>
      <w:r w:rsidRPr="00EB3058">
        <w:t xml:space="preserve"> </w:t>
      </w:r>
      <w:r>
        <w:t xml:space="preserve">[Электронный ресурс]. – </w:t>
      </w:r>
      <w:r w:rsidRPr="00011D9A">
        <w:rPr>
          <w:lang w:val="en-US"/>
        </w:rPr>
        <w:t>URL</w:t>
      </w:r>
      <w:r>
        <w:t xml:space="preserve">: </w:t>
      </w:r>
      <w:hyperlink r:id="rId39" w:history="1">
        <w:r>
          <w:rPr>
            <w:rStyle w:val="Hyperlink"/>
          </w:rPr>
          <w:t>https://nunit.org/</w:t>
        </w:r>
      </w:hyperlink>
      <w:r>
        <w:t xml:space="preserve"> (дата обращения: 15.05.2020);</w:t>
      </w:r>
    </w:p>
    <w:p w14:paraId="4D2FC0AE" w14:textId="70EA6206" w:rsidR="00AE5F9F" w:rsidRPr="00AE5F9F" w:rsidRDefault="00AE5F9F" w:rsidP="00AE5F9F">
      <w:pPr>
        <w:pStyle w:val="ListParagraph"/>
        <w:numPr>
          <w:ilvl w:val="0"/>
          <w:numId w:val="7"/>
        </w:numPr>
        <w:spacing w:line="360" w:lineRule="auto"/>
        <w:ind w:left="0" w:hanging="426"/>
        <w:jc w:val="both"/>
      </w:pPr>
      <w:r w:rsidRPr="00893830">
        <w:t xml:space="preserve">Начало работы с </w:t>
      </w:r>
      <w:r w:rsidRPr="005C1CA2">
        <w:t>WinForms</w:t>
      </w:r>
      <w:r w:rsidRPr="00893830">
        <w:t xml:space="preserve"> </w:t>
      </w:r>
      <w:r>
        <w:t xml:space="preserve">[Электронный ресурс]. – </w:t>
      </w:r>
      <w:r w:rsidRPr="00011D9A">
        <w:rPr>
          <w:lang w:val="en-US"/>
        </w:rPr>
        <w:t>URL</w:t>
      </w:r>
      <w:r>
        <w:t xml:space="preserve">: </w:t>
      </w:r>
      <w:hyperlink r:id="rId40" w:history="1">
        <w:r>
          <w:rPr>
            <w:rStyle w:val="Hyperlink"/>
          </w:rPr>
          <w:t>https://docs.microsoft.com/ru-ru/dotnet/framework/winforms/</w:t>
        </w:r>
      </w:hyperlink>
      <w:r>
        <w:t xml:space="preserve"> (дата обращения: 15.05.2020);</w:t>
      </w:r>
    </w:p>
    <w:p w14:paraId="78FF5C95" w14:textId="11255231" w:rsidR="00E17F11" w:rsidRPr="00AA1FF2" w:rsidRDefault="00E17F11" w:rsidP="00AE5F9F">
      <w:pPr>
        <w:pStyle w:val="ListParagraph"/>
        <w:numPr>
          <w:ilvl w:val="0"/>
          <w:numId w:val="7"/>
        </w:numPr>
        <w:spacing w:line="360" w:lineRule="auto"/>
        <w:ind w:left="0" w:hanging="426"/>
        <w:jc w:val="both"/>
        <w:rPr>
          <w:rFonts w:cs="Times New Roman"/>
          <w:szCs w:val="28"/>
        </w:rPr>
      </w:pPr>
      <w:r w:rsidRPr="00AA1FF2">
        <w:rPr>
          <w:rFonts w:cs="Times New Roman"/>
          <w:szCs w:val="28"/>
        </w:rPr>
        <w:t xml:space="preserve">Мебельные САПР [Электронный ресурс] – Режим доступа: </w:t>
      </w:r>
      <w:hyperlink r:id="rId41" w:history="1">
        <w:r w:rsidRPr="00AA1FF2">
          <w:rPr>
            <w:rStyle w:val="Hyperlink"/>
            <w:rFonts w:cs="Times New Roman"/>
            <w:szCs w:val="28"/>
          </w:rPr>
          <w:t>http://www.cadcatalog.ru/a_statiy/meb_sapr.html</w:t>
        </w:r>
      </w:hyperlink>
      <w:r w:rsidRPr="00AA1FF2">
        <w:rPr>
          <w:rFonts w:cs="Times New Roman"/>
          <w:szCs w:val="28"/>
        </w:rPr>
        <w:t xml:space="preserve"> (дата обращения </w:t>
      </w:r>
      <w:r>
        <w:t>15.05.2020</w:t>
      </w:r>
      <w:r w:rsidRPr="00AA1FF2">
        <w:rPr>
          <w:rFonts w:cs="Times New Roman"/>
          <w:szCs w:val="28"/>
        </w:rPr>
        <w:t>)</w:t>
      </w:r>
    </w:p>
    <w:p w14:paraId="778FC4F9" w14:textId="1C58BAB3" w:rsidR="00E17F11" w:rsidRPr="00AA1FF2" w:rsidRDefault="00E17F11" w:rsidP="00AE5F9F">
      <w:pPr>
        <w:pStyle w:val="ListParagraph"/>
        <w:numPr>
          <w:ilvl w:val="0"/>
          <w:numId w:val="7"/>
        </w:numPr>
        <w:spacing w:line="360" w:lineRule="auto"/>
        <w:ind w:left="0" w:hanging="426"/>
        <w:jc w:val="both"/>
        <w:rPr>
          <w:rFonts w:cs="Times New Roman"/>
          <w:szCs w:val="28"/>
        </w:rPr>
      </w:pPr>
      <w:r w:rsidRPr="00AA1FF2">
        <w:rPr>
          <w:rFonts w:cs="Times New Roman"/>
          <w:szCs w:val="28"/>
          <w:lang w:val="en-US"/>
        </w:rPr>
        <w:t>AUTOCAD</w:t>
      </w:r>
      <w:r w:rsidRPr="00AA1FF2">
        <w:rPr>
          <w:rFonts w:cs="Times New Roman"/>
          <w:szCs w:val="28"/>
        </w:rPr>
        <w:t xml:space="preserve"> (САПР) [Электронный ресурс] – Режим доступа </w:t>
      </w:r>
      <w:hyperlink r:id="rId42" w:history="1">
        <w:r w:rsidRPr="00AA1FF2">
          <w:rPr>
            <w:rStyle w:val="Hyperlink"/>
            <w:rFonts w:cs="Times New Roman"/>
            <w:szCs w:val="28"/>
          </w:rPr>
          <w:t>https://www.autodesk.ru/products/autocad/overview</w:t>
        </w:r>
      </w:hyperlink>
      <w:r w:rsidRPr="00AA1FF2">
        <w:rPr>
          <w:rFonts w:cs="Times New Roman"/>
          <w:szCs w:val="28"/>
        </w:rPr>
        <w:t xml:space="preserve"> (дата обращения </w:t>
      </w:r>
      <w:r>
        <w:t>15.05.2020</w:t>
      </w:r>
      <w:r w:rsidRPr="00AA1FF2">
        <w:rPr>
          <w:rFonts w:cs="Times New Roman"/>
          <w:szCs w:val="28"/>
        </w:rPr>
        <w:t>)</w:t>
      </w:r>
    </w:p>
    <w:p w14:paraId="6184869B" w14:textId="73293BDA" w:rsidR="00E17F11" w:rsidRPr="00AA1FF2" w:rsidRDefault="00E17F11" w:rsidP="00AE5F9F">
      <w:pPr>
        <w:pStyle w:val="ListParagraph"/>
        <w:numPr>
          <w:ilvl w:val="0"/>
          <w:numId w:val="7"/>
        </w:numPr>
        <w:spacing w:line="360" w:lineRule="auto"/>
        <w:ind w:left="0" w:hanging="426"/>
        <w:jc w:val="both"/>
        <w:rPr>
          <w:rFonts w:cs="Times New Roman"/>
          <w:szCs w:val="28"/>
        </w:rPr>
      </w:pPr>
      <w:r w:rsidRPr="00AA1FF2">
        <w:rPr>
          <w:rFonts w:cs="Times New Roman"/>
          <w:szCs w:val="28"/>
        </w:rPr>
        <w:t xml:space="preserve">Элекран софт (САПР) [Электронный ресурс] – Режим доступа </w:t>
      </w:r>
      <w:hyperlink r:id="rId43" w:history="1">
        <w:r w:rsidRPr="00AA1FF2">
          <w:rPr>
            <w:rStyle w:val="Hyperlink"/>
            <w:rFonts w:cs="Times New Roman"/>
            <w:szCs w:val="28"/>
          </w:rPr>
          <w:t>http://elecran.com.ua/mebel/program</w:t>
        </w:r>
      </w:hyperlink>
      <w:r w:rsidRPr="00AA1FF2">
        <w:rPr>
          <w:rFonts w:cs="Times New Roman"/>
          <w:szCs w:val="28"/>
        </w:rPr>
        <w:t xml:space="preserve"> (дата обращения </w:t>
      </w:r>
      <w:r>
        <w:t>15.05.2020</w:t>
      </w:r>
      <w:r w:rsidRPr="00AA1FF2">
        <w:rPr>
          <w:rFonts w:cs="Times New Roman"/>
          <w:szCs w:val="28"/>
        </w:rPr>
        <w:t>)</w:t>
      </w:r>
    </w:p>
    <w:p w14:paraId="342CD5C8" w14:textId="21ACBA53" w:rsidR="00E17F11" w:rsidRPr="00AA1FF2" w:rsidRDefault="00E17F11" w:rsidP="00AE5F9F">
      <w:pPr>
        <w:pStyle w:val="ListParagraph"/>
        <w:numPr>
          <w:ilvl w:val="0"/>
          <w:numId w:val="7"/>
        </w:numPr>
        <w:spacing w:line="360" w:lineRule="auto"/>
        <w:ind w:left="0" w:hanging="426"/>
        <w:jc w:val="both"/>
        <w:rPr>
          <w:rFonts w:cs="Times New Roman"/>
          <w:szCs w:val="28"/>
        </w:rPr>
      </w:pPr>
      <w:r w:rsidRPr="00AA1FF2">
        <w:rPr>
          <w:rFonts w:cs="Times New Roman"/>
          <w:szCs w:val="28"/>
          <w:lang w:val="en-US"/>
        </w:rPr>
        <w:t>BCAD</w:t>
      </w:r>
      <w:r w:rsidRPr="00AA1FF2">
        <w:rPr>
          <w:rFonts w:cs="Times New Roman"/>
          <w:szCs w:val="28"/>
        </w:rPr>
        <w:t xml:space="preserve"> Мебельщик (САПР) [Электронный ресурс] – Режим доступа </w:t>
      </w:r>
      <w:hyperlink r:id="rId44" w:history="1">
        <w:r w:rsidRPr="00AA1FF2">
          <w:rPr>
            <w:rStyle w:val="Hyperlink"/>
            <w:rFonts w:cs="Times New Roman"/>
            <w:szCs w:val="28"/>
          </w:rPr>
          <w:t>https://www.bcad.ru/news/</w:t>
        </w:r>
      </w:hyperlink>
      <w:r w:rsidRPr="00AA1FF2">
        <w:rPr>
          <w:rFonts w:cs="Times New Roman"/>
          <w:szCs w:val="28"/>
        </w:rPr>
        <w:t xml:space="preserve"> (дата обращения </w:t>
      </w:r>
      <w:r>
        <w:t>15.05.2020</w:t>
      </w:r>
      <w:r w:rsidRPr="00AA1FF2">
        <w:rPr>
          <w:rFonts w:cs="Times New Roman"/>
          <w:szCs w:val="28"/>
        </w:rPr>
        <w:t>)</w:t>
      </w:r>
    </w:p>
    <w:p w14:paraId="37121B98" w14:textId="773585AC" w:rsidR="00E17F11" w:rsidRPr="00AA1FF2" w:rsidRDefault="00E17F11" w:rsidP="00AE5F9F">
      <w:pPr>
        <w:pStyle w:val="ListParagraph"/>
        <w:numPr>
          <w:ilvl w:val="0"/>
          <w:numId w:val="7"/>
        </w:numPr>
        <w:spacing w:line="360" w:lineRule="auto"/>
        <w:ind w:left="0" w:hanging="426"/>
        <w:jc w:val="both"/>
        <w:rPr>
          <w:rFonts w:cs="Times New Roman"/>
          <w:szCs w:val="28"/>
        </w:rPr>
      </w:pPr>
      <w:r w:rsidRPr="00AA1FF2">
        <w:rPr>
          <w:rFonts w:cs="Times New Roman"/>
          <w:szCs w:val="28"/>
          <w:lang w:val="en-US"/>
        </w:rPr>
        <w:lastRenderedPageBreak/>
        <w:t>Woody</w:t>
      </w:r>
      <w:r w:rsidRPr="00AA1FF2">
        <w:rPr>
          <w:rFonts w:cs="Times New Roman"/>
          <w:szCs w:val="28"/>
        </w:rPr>
        <w:t xml:space="preserve"> (САПР) [Электронный ресурс] – Режим доступа </w:t>
      </w:r>
      <w:hyperlink r:id="rId45" w:history="1">
        <w:r w:rsidRPr="00AA1FF2">
          <w:rPr>
            <w:rStyle w:val="Hyperlink"/>
            <w:rFonts w:cs="Times New Roman"/>
            <w:szCs w:val="28"/>
          </w:rPr>
          <w:t>http://www.woodypro.ru/</w:t>
        </w:r>
      </w:hyperlink>
      <w:r w:rsidRPr="00AA1FF2">
        <w:rPr>
          <w:rFonts w:cs="Times New Roman"/>
          <w:szCs w:val="28"/>
        </w:rPr>
        <w:t xml:space="preserve"> (дата обращения </w:t>
      </w:r>
      <w:r>
        <w:t>15.05.2020</w:t>
      </w:r>
      <w:r w:rsidRPr="00AA1FF2">
        <w:rPr>
          <w:rFonts w:cs="Times New Roman"/>
          <w:szCs w:val="28"/>
        </w:rPr>
        <w:t>)</w:t>
      </w:r>
    </w:p>
    <w:p w14:paraId="2169EB26" w14:textId="55BFB6CE" w:rsidR="00AE5F9F" w:rsidRDefault="00E17F11" w:rsidP="00AE5F9F">
      <w:pPr>
        <w:pStyle w:val="ListParagraph"/>
        <w:numPr>
          <w:ilvl w:val="0"/>
          <w:numId w:val="7"/>
        </w:numPr>
        <w:spacing w:line="360" w:lineRule="auto"/>
        <w:ind w:left="0" w:hanging="426"/>
        <w:jc w:val="both"/>
        <w:rPr>
          <w:rFonts w:cs="Times New Roman"/>
          <w:szCs w:val="28"/>
        </w:rPr>
      </w:pPr>
      <w:r w:rsidRPr="00AA1FF2">
        <w:rPr>
          <w:rFonts w:cs="Times New Roman"/>
          <w:szCs w:val="28"/>
        </w:rPr>
        <w:t xml:space="preserve">К3-Мебель (САПР) [Электронный ресурс] – Режим доступа </w:t>
      </w:r>
      <w:hyperlink r:id="rId46" w:history="1">
        <w:r w:rsidRPr="00AA1FF2">
          <w:rPr>
            <w:rStyle w:val="Hyperlink"/>
            <w:rFonts w:cs="Times New Roman"/>
            <w:szCs w:val="28"/>
          </w:rPr>
          <w:t>https://k3-mebel.ru/</w:t>
        </w:r>
      </w:hyperlink>
      <w:r w:rsidRPr="00AA1FF2">
        <w:rPr>
          <w:rFonts w:cs="Times New Roman"/>
          <w:szCs w:val="28"/>
        </w:rPr>
        <w:t xml:space="preserve"> (дата обращения </w:t>
      </w:r>
      <w:r>
        <w:t>15.05.2020</w:t>
      </w:r>
      <w:r w:rsidRPr="00AA1FF2">
        <w:rPr>
          <w:rFonts w:cs="Times New Roman"/>
          <w:szCs w:val="28"/>
        </w:rPr>
        <w:t>)</w:t>
      </w:r>
    </w:p>
    <w:p w14:paraId="36D4E60A" w14:textId="1E3355D6" w:rsidR="00AE5F9F" w:rsidRPr="00AE5F9F" w:rsidRDefault="00AE5F9F" w:rsidP="00AE5F9F">
      <w:pPr>
        <w:pStyle w:val="ListParagraph"/>
        <w:numPr>
          <w:ilvl w:val="0"/>
          <w:numId w:val="7"/>
        </w:numPr>
        <w:spacing w:line="360" w:lineRule="auto"/>
        <w:ind w:left="0" w:hanging="426"/>
        <w:jc w:val="both"/>
        <w:rPr>
          <w:rFonts w:cs="Times New Roman"/>
          <w:szCs w:val="28"/>
          <w:lang w:eastAsia="ru-RU"/>
        </w:rPr>
      </w:pPr>
      <w:r w:rsidRPr="00AA1FF2">
        <w:rPr>
          <w:rFonts w:cs="Times New Roman"/>
          <w:color w:val="000000"/>
          <w:szCs w:val="28"/>
        </w:rPr>
        <w:t>Новые технологии в программировании: учебное пособие / А.А. Калентьев, Д. В. Гарайс, А. Е. Горяинов. – Томск, 2014. − 176 стр.</w:t>
      </w:r>
    </w:p>
    <w:p w14:paraId="5D9E9B02" w14:textId="0164A040" w:rsidR="002378A0" w:rsidRPr="00E03BE1" w:rsidRDefault="002378A0" w:rsidP="00AE5F9F">
      <w:pPr>
        <w:pStyle w:val="ListParagraph"/>
        <w:numPr>
          <w:ilvl w:val="0"/>
          <w:numId w:val="7"/>
        </w:numPr>
        <w:spacing w:line="360" w:lineRule="auto"/>
        <w:ind w:left="0" w:hanging="426"/>
        <w:jc w:val="both"/>
      </w:pPr>
      <w:r w:rsidRPr="000764C8">
        <w:rPr>
          <w:color w:val="000000" w:themeColor="text1"/>
          <w:szCs w:val="28"/>
          <w:lang w:val="en-US"/>
        </w:rPr>
        <w:t>UML</w:t>
      </w:r>
      <w:r>
        <w:rPr>
          <w:color w:val="000000" w:themeColor="text1"/>
          <w:szCs w:val="28"/>
        </w:rPr>
        <w:t>.</w:t>
      </w:r>
      <w:r w:rsidRPr="000764C8">
        <w:rPr>
          <w:color w:val="000000" w:themeColor="text1"/>
          <w:szCs w:val="28"/>
        </w:rPr>
        <w:t xml:space="preserve"> </w:t>
      </w:r>
      <w:r>
        <w:rPr>
          <w:color w:val="000000" w:themeColor="text1"/>
          <w:szCs w:val="28"/>
        </w:rPr>
        <w:t xml:space="preserve">Основы, 3-е издание </w:t>
      </w:r>
      <w:r w:rsidRPr="000764C8">
        <w:rPr>
          <w:color w:val="000000" w:themeColor="text1"/>
          <w:szCs w:val="28"/>
        </w:rPr>
        <w:t>–</w:t>
      </w:r>
      <w:r>
        <w:rPr>
          <w:color w:val="000000" w:themeColor="text1"/>
          <w:szCs w:val="28"/>
        </w:rPr>
        <w:t xml:space="preserve"> Мартин Фаулер, Кендалл Скотт. Издательство Символ Плюс, Москва, 2004 год – 192 с.</w:t>
      </w:r>
    </w:p>
    <w:p w14:paraId="0C64749F" w14:textId="17056CFF" w:rsidR="00E03BE1" w:rsidRDefault="00E03BE1" w:rsidP="00E03BE1">
      <w:pPr>
        <w:pStyle w:val="ListParagraph"/>
        <w:numPr>
          <w:ilvl w:val="0"/>
          <w:numId w:val="7"/>
        </w:numPr>
        <w:tabs>
          <w:tab w:val="left" w:pos="1134"/>
        </w:tabs>
        <w:spacing w:line="360" w:lineRule="auto"/>
        <w:ind w:left="0" w:hanging="426"/>
        <w:jc w:val="both"/>
        <w:rPr>
          <w:rFonts w:cs="Times New Roman"/>
          <w:szCs w:val="28"/>
        </w:rPr>
      </w:pPr>
      <w:r w:rsidRPr="00FB395A">
        <w:rPr>
          <w:rFonts w:cs="Times New Roman"/>
          <w:szCs w:val="28"/>
        </w:rPr>
        <w:t>Макет пользовательского интерфейса. [Электронный ресурс]. – Режим доступа: http://www.visualpharm.ru/design_faq/kak-vyiglyadit-maket-interfeysa.html</w:t>
      </w:r>
      <w:r w:rsidRPr="00FB395A">
        <w:rPr>
          <w:rStyle w:val="Hyperlink"/>
          <w:rFonts w:cs="Times New Roman"/>
          <w:szCs w:val="28"/>
        </w:rPr>
        <w:t xml:space="preserve"> </w:t>
      </w:r>
      <w:r w:rsidRPr="00FB395A">
        <w:rPr>
          <w:rFonts w:cs="Times New Roman"/>
          <w:szCs w:val="28"/>
        </w:rPr>
        <w:t>(дата обращения: 19.02.2020);</w:t>
      </w:r>
    </w:p>
    <w:p w14:paraId="46331DDF" w14:textId="526BAF67" w:rsidR="00E03BE1" w:rsidRPr="00E03BE1" w:rsidRDefault="00E03BE1" w:rsidP="00E03BE1">
      <w:pPr>
        <w:pStyle w:val="a0"/>
        <w:numPr>
          <w:ilvl w:val="0"/>
          <w:numId w:val="7"/>
        </w:numPr>
        <w:tabs>
          <w:tab w:val="left" w:pos="1148"/>
        </w:tabs>
        <w:ind w:left="0" w:hanging="426"/>
      </w:pPr>
      <w:r w:rsidRPr="00FB395A">
        <w:t>Функциональное тестирование [Электронный ресурс]. – URL:  https://daglab.ru/funkcionalnoe-testirovanie-programmnogo-obespechenija/ (дата обращения: 13.04.2020);</w:t>
      </w:r>
    </w:p>
    <w:p w14:paraId="56478045" w14:textId="725C704F" w:rsidR="002378A0" w:rsidRPr="002378A0" w:rsidRDefault="002378A0" w:rsidP="002378A0">
      <w:pPr>
        <w:pStyle w:val="ListParagraph"/>
        <w:numPr>
          <w:ilvl w:val="0"/>
          <w:numId w:val="7"/>
        </w:numPr>
        <w:spacing w:line="360" w:lineRule="auto"/>
        <w:ind w:left="0" w:hanging="426"/>
        <w:jc w:val="both"/>
      </w:pPr>
      <w:r>
        <w:t xml:space="preserve">Юнит-тестирование для чайников [Электронный ресурс]. – </w:t>
      </w:r>
      <w:r w:rsidRPr="00011D9A">
        <w:rPr>
          <w:lang w:val="en-US"/>
        </w:rPr>
        <w:t>URL</w:t>
      </w:r>
      <w:r>
        <w:t xml:space="preserve">: </w:t>
      </w:r>
      <w:hyperlink r:id="rId47" w:history="1">
        <w:r>
          <w:rPr>
            <w:rStyle w:val="Hyperlink"/>
          </w:rPr>
          <w:t>https://habr.com/ru/post/169381/</w:t>
        </w:r>
      </w:hyperlink>
      <w:r>
        <w:t xml:space="preserve">  (дата обращения: 15.05.2020);</w:t>
      </w:r>
    </w:p>
    <w:p w14:paraId="3E86B5EF" w14:textId="2749D1D9" w:rsidR="000604CB" w:rsidRDefault="00893830" w:rsidP="00AE5F9F">
      <w:pPr>
        <w:pStyle w:val="ListParagraph"/>
        <w:numPr>
          <w:ilvl w:val="0"/>
          <w:numId w:val="7"/>
        </w:numPr>
        <w:spacing w:line="360" w:lineRule="auto"/>
        <w:ind w:left="0" w:hanging="426"/>
        <w:jc w:val="both"/>
      </w:pPr>
      <w:r w:rsidRPr="00893830">
        <w:t xml:space="preserve">Нагрузочное тестирование: с чего начать и куда смотреть </w:t>
      </w:r>
      <w:r>
        <w:t xml:space="preserve">[Электронный ресурс]. – </w:t>
      </w:r>
      <w:r w:rsidRPr="00011D9A">
        <w:rPr>
          <w:lang w:val="en-US"/>
        </w:rPr>
        <w:t>URL</w:t>
      </w:r>
      <w:r>
        <w:t xml:space="preserve">: </w:t>
      </w:r>
      <w:hyperlink r:id="rId48" w:history="1">
        <w:r>
          <w:rPr>
            <w:rStyle w:val="Hyperlink"/>
          </w:rPr>
          <w:t>https://habr.com/ru/company/jugru/blog/329174/</w:t>
        </w:r>
      </w:hyperlink>
      <w:r>
        <w:t xml:space="preserve">  (дата обращения: </w:t>
      </w:r>
      <w:r w:rsidR="00E17F11">
        <w:t>15.05.2020</w:t>
      </w:r>
      <w:r>
        <w:t>);</w:t>
      </w:r>
    </w:p>
    <w:p w14:paraId="56043558" w14:textId="77777777" w:rsidR="000604CB" w:rsidRDefault="000604CB">
      <w:pPr>
        <w:rPr>
          <w:rFonts w:cstheme="minorBidi"/>
          <w:szCs w:val="22"/>
        </w:rPr>
      </w:pPr>
      <w:r>
        <w:br w:type="page"/>
      </w:r>
    </w:p>
    <w:p w14:paraId="023E337C" w14:textId="41DDF60A" w:rsidR="00EB3058" w:rsidRDefault="000604CB" w:rsidP="000604CB">
      <w:pPr>
        <w:pStyle w:val="Heading1"/>
        <w:spacing w:before="0" w:after="0"/>
        <w:jc w:val="center"/>
      </w:pPr>
      <w:bookmarkStart w:id="32" w:name="_Toc40590123"/>
      <w:r>
        <w:lastRenderedPageBreak/>
        <w:t>Приложение А</w:t>
      </w:r>
      <w:bookmarkEnd w:id="32"/>
    </w:p>
    <w:p w14:paraId="7B34BDEA" w14:textId="65A4A87C" w:rsidR="000604CB" w:rsidRDefault="000604CB" w:rsidP="000604CB">
      <w:pPr>
        <w:jc w:val="center"/>
      </w:pPr>
      <w:r>
        <w:t>(Справочное)</w:t>
      </w:r>
    </w:p>
    <w:p w14:paraId="1B14C32F" w14:textId="06F6B82A" w:rsidR="000604CB" w:rsidRPr="000604CB" w:rsidRDefault="000604CB" w:rsidP="000604CB">
      <w:pPr>
        <w:pStyle w:val="BodyText"/>
        <w:spacing w:line="360" w:lineRule="auto"/>
        <w:ind w:firstLine="709"/>
        <w:rPr>
          <w:lang w:val="ru-RU"/>
        </w:rPr>
      </w:pPr>
      <w:r w:rsidRPr="000604CB">
        <w:rPr>
          <w:lang w:val="ru-RU"/>
        </w:rPr>
        <w:t xml:space="preserve">Описание полей и методов используемых для проверки тестовых случаев класса </w:t>
      </w:r>
      <w:r>
        <w:t>ModelTests</w:t>
      </w:r>
      <w:r w:rsidRPr="000604CB">
        <w:rPr>
          <w:lang w:val="ru-RU"/>
        </w:rPr>
        <w:t xml:space="preserve"> представлено в таблице А.1</w:t>
      </w:r>
    </w:p>
    <w:p w14:paraId="06909973" w14:textId="77777777" w:rsidR="000604CB" w:rsidRPr="001711E7" w:rsidRDefault="000604CB" w:rsidP="000604CB">
      <w:pPr>
        <w:pStyle w:val="BodyText"/>
        <w:spacing w:line="360" w:lineRule="auto"/>
        <w:ind w:firstLine="709"/>
      </w:pPr>
      <w:r>
        <w:t>Таблица А.1 – Тестовый класс</w:t>
      </w:r>
    </w:p>
    <w:tbl>
      <w:tblPr>
        <w:tblStyle w:val="10"/>
        <w:tblW w:w="9782" w:type="dxa"/>
        <w:jc w:val="center"/>
        <w:tblInd w:w="0" w:type="dxa"/>
        <w:tblLayout w:type="fixed"/>
        <w:tblLook w:val="04A0" w:firstRow="1" w:lastRow="0" w:firstColumn="1" w:lastColumn="0" w:noHBand="0" w:noVBand="1"/>
      </w:tblPr>
      <w:tblGrid>
        <w:gridCol w:w="5665"/>
        <w:gridCol w:w="4117"/>
      </w:tblGrid>
      <w:tr w:rsidR="000604CB" w:rsidRPr="000604CB" w14:paraId="768D99F8" w14:textId="77777777" w:rsidTr="000604CB">
        <w:trPr>
          <w:jc w:val="center"/>
        </w:trPr>
        <w:tc>
          <w:tcPr>
            <w:tcW w:w="5665" w:type="dxa"/>
          </w:tcPr>
          <w:p w14:paraId="745B8D2B" w14:textId="77777777" w:rsidR="000604CB" w:rsidRPr="000604CB" w:rsidRDefault="000604CB" w:rsidP="000604CB">
            <w:pPr>
              <w:jc w:val="center"/>
              <w:rPr>
                <w:rFonts w:ascii="Times New Roman" w:eastAsia="Calibri" w:hAnsi="Times New Roman" w:cs="Times New Roman"/>
                <w:sz w:val="28"/>
                <w:szCs w:val="28"/>
              </w:rPr>
            </w:pPr>
            <w:r w:rsidRPr="000604CB">
              <w:rPr>
                <w:rFonts w:ascii="Times New Roman" w:eastAsia="Calibri" w:hAnsi="Times New Roman" w:cs="Times New Roman"/>
                <w:sz w:val="28"/>
                <w:szCs w:val="28"/>
              </w:rPr>
              <w:t>Наименование</w:t>
            </w:r>
          </w:p>
        </w:tc>
        <w:tc>
          <w:tcPr>
            <w:tcW w:w="4117" w:type="dxa"/>
          </w:tcPr>
          <w:p w14:paraId="774393E4" w14:textId="77777777" w:rsidR="000604CB" w:rsidRPr="000604CB" w:rsidRDefault="000604CB" w:rsidP="000604CB">
            <w:pPr>
              <w:jc w:val="center"/>
              <w:rPr>
                <w:rFonts w:ascii="Times New Roman" w:eastAsia="Calibri" w:hAnsi="Times New Roman" w:cs="Times New Roman"/>
                <w:sz w:val="28"/>
                <w:szCs w:val="28"/>
              </w:rPr>
            </w:pPr>
            <w:r w:rsidRPr="000604CB">
              <w:rPr>
                <w:rFonts w:ascii="Times New Roman" w:eastAsia="Calibri" w:hAnsi="Times New Roman" w:cs="Times New Roman"/>
                <w:sz w:val="28"/>
                <w:szCs w:val="28"/>
              </w:rPr>
              <w:t>Описание</w:t>
            </w:r>
          </w:p>
        </w:tc>
      </w:tr>
      <w:tr w:rsidR="000604CB" w:rsidRPr="006E3CCA" w14:paraId="4981D503" w14:textId="77777777" w:rsidTr="000604CB">
        <w:trPr>
          <w:jc w:val="center"/>
        </w:trPr>
        <w:tc>
          <w:tcPr>
            <w:tcW w:w="5665" w:type="dxa"/>
          </w:tcPr>
          <w:p w14:paraId="18AF019A" w14:textId="77777777" w:rsidR="000604CB" w:rsidRDefault="000604CB" w:rsidP="000604CB">
            <w:pPr>
              <w:autoSpaceDE w:val="0"/>
              <w:autoSpaceDN w:val="0"/>
              <w:adjustRightInd w:val="0"/>
              <w:rPr>
                <w:rFonts w:ascii="Times New Roman" w:hAnsi="Times New Roman" w:cs="Times New Roman"/>
                <w:sz w:val="28"/>
                <w:szCs w:val="28"/>
                <w:lang w:val="en-US"/>
              </w:rPr>
            </w:pPr>
            <w:r w:rsidRPr="000604CB">
              <w:rPr>
                <w:rFonts w:ascii="Times New Roman" w:eastAsia="Calibri" w:hAnsi="Times New Roman" w:cs="Times New Roman"/>
                <w:sz w:val="28"/>
                <w:szCs w:val="28"/>
                <w:lang w:val="en-US"/>
              </w:rPr>
              <w:t>+</w:t>
            </w:r>
            <w:r w:rsidRPr="000604CB">
              <w:rPr>
                <w:rFonts w:ascii="Times New Roman" w:hAnsi="Times New Roman" w:cs="Times New Roman"/>
                <w:sz w:val="28"/>
                <w:szCs w:val="28"/>
                <w:lang w:val="en-US"/>
              </w:rPr>
              <w:t xml:space="preserve">public void </w:t>
            </w:r>
          </w:p>
          <w:p w14:paraId="3158C0F2" w14:textId="4428E8C0" w:rsidR="000604CB" w:rsidRPr="000604CB" w:rsidRDefault="000604CB" w:rsidP="000604CB">
            <w:pPr>
              <w:autoSpaceDE w:val="0"/>
              <w:autoSpaceDN w:val="0"/>
              <w:adjustRightInd w:val="0"/>
              <w:rPr>
                <w:rFonts w:ascii="Times New Roman" w:eastAsia="Calibri" w:hAnsi="Times New Roman" w:cs="Times New Roman"/>
                <w:sz w:val="28"/>
                <w:szCs w:val="28"/>
                <w:highlight w:val="white"/>
                <w:lang w:val="en-US"/>
              </w:rPr>
            </w:pPr>
            <w:r>
              <w:rPr>
                <w:rFonts w:ascii="Times New Roman" w:hAnsi="Times New Roman" w:cs="Times New Roman"/>
                <w:sz w:val="28"/>
                <w:szCs w:val="28"/>
                <w:lang w:val="en-US"/>
              </w:rPr>
              <w:t>SetSeatThickness_NegativeTest(int Thickness)</w:t>
            </w:r>
          </w:p>
        </w:tc>
        <w:tc>
          <w:tcPr>
            <w:tcW w:w="4117" w:type="dxa"/>
          </w:tcPr>
          <w:p w14:paraId="34EED583" w14:textId="634B935C" w:rsidR="000604CB" w:rsidRPr="000604CB" w:rsidRDefault="000604CB" w:rsidP="000604CB">
            <w:pPr>
              <w:rPr>
                <w:rFonts w:ascii="Times New Roman" w:eastAsia="Calibri" w:hAnsi="Times New Roman" w:cs="Times New Roman"/>
                <w:color w:val="000000"/>
                <w:sz w:val="28"/>
                <w:szCs w:val="28"/>
                <w:highlight w:val="white"/>
              </w:rPr>
            </w:pPr>
            <w:commentRangeStart w:id="33"/>
            <w:r w:rsidRPr="000604CB">
              <w:rPr>
                <w:rFonts w:ascii="Times New Roman" w:eastAsia="Calibri" w:hAnsi="Times New Roman" w:cs="Times New Roman"/>
                <w:color w:val="000000"/>
                <w:sz w:val="28"/>
                <w:szCs w:val="28"/>
                <w:highlight w:val="white"/>
              </w:rPr>
              <w:t xml:space="preserve">Метод для </w:t>
            </w:r>
            <w:r w:rsidRPr="000604CB">
              <w:rPr>
                <w:rFonts w:ascii="Times New Roman" w:eastAsia="Calibri" w:hAnsi="Times New Roman" w:cs="Times New Roman"/>
                <w:color w:val="000000"/>
                <w:sz w:val="28"/>
                <w:szCs w:val="28"/>
              </w:rPr>
              <w:t xml:space="preserve">создания объекта </w:t>
            </w:r>
            <w:r>
              <w:rPr>
                <w:rFonts w:ascii="Times New Roman" w:hAnsi="Times New Roman" w:cs="Times New Roman"/>
                <w:sz w:val="28"/>
                <w:szCs w:val="28"/>
                <w:lang w:val="en-US"/>
              </w:rPr>
              <w:t>SeatParameters</w:t>
            </w:r>
            <w:r w:rsidRPr="000604CB">
              <w:rPr>
                <w:rFonts w:ascii="Times New Roman" w:hAnsi="Times New Roman" w:cs="Times New Roman"/>
                <w:sz w:val="28"/>
                <w:szCs w:val="28"/>
              </w:rPr>
              <w:t xml:space="preserve"> </w:t>
            </w:r>
            <w:r w:rsidRPr="000604CB">
              <w:rPr>
                <w:rFonts w:ascii="Times New Roman" w:hAnsi="Times New Roman" w:cs="Times New Roman"/>
                <w:sz w:val="28"/>
                <w:szCs w:val="28"/>
                <w:lang w:val="en-US"/>
              </w:rPr>
              <w:t>c</w:t>
            </w:r>
            <w:r w:rsidRPr="000604CB">
              <w:rPr>
                <w:rFonts w:ascii="Times New Roman" w:eastAsia="Calibri" w:hAnsi="Times New Roman" w:cs="Times New Roman"/>
                <w:color w:val="000000"/>
                <w:sz w:val="28"/>
                <w:szCs w:val="28"/>
              </w:rPr>
              <w:t xml:space="preserve"> некорректными значениями</w:t>
            </w:r>
            <w:commentRangeEnd w:id="33"/>
            <w:r w:rsidR="007A2119">
              <w:rPr>
                <w:rStyle w:val="CommentReference"/>
                <w:rFonts w:ascii="Times New Roman" w:hAnsi="Times New Roman" w:cs="Times New Roman"/>
              </w:rPr>
              <w:commentReference w:id="33"/>
            </w:r>
          </w:p>
        </w:tc>
      </w:tr>
      <w:tr w:rsidR="000604CB" w:rsidRPr="006E3CCA" w14:paraId="4A1375AD" w14:textId="77777777" w:rsidTr="000604CB">
        <w:trPr>
          <w:jc w:val="center"/>
        </w:trPr>
        <w:tc>
          <w:tcPr>
            <w:tcW w:w="5665" w:type="dxa"/>
          </w:tcPr>
          <w:p w14:paraId="14D5A670" w14:textId="7F5E15AD" w:rsidR="000604CB" w:rsidRPr="000604CB" w:rsidRDefault="000604CB" w:rsidP="000604CB">
            <w:pPr>
              <w:autoSpaceDE w:val="0"/>
              <w:autoSpaceDN w:val="0"/>
              <w:adjustRightInd w:val="0"/>
              <w:rPr>
                <w:rFonts w:ascii="Times New Roman" w:eastAsia="Calibri" w:hAnsi="Times New Roman" w:cs="Times New Roman"/>
                <w:sz w:val="28"/>
                <w:szCs w:val="28"/>
                <w:highlight w:val="white"/>
                <w:lang w:val="en-US"/>
              </w:rPr>
            </w:pPr>
            <w:r w:rsidRPr="000604CB">
              <w:rPr>
                <w:rFonts w:ascii="Times New Roman" w:eastAsia="Calibri" w:hAnsi="Times New Roman" w:cs="Times New Roman"/>
                <w:sz w:val="28"/>
                <w:szCs w:val="28"/>
                <w:lang w:val="en-US"/>
              </w:rPr>
              <w:t xml:space="preserve">+ </w:t>
            </w:r>
            <w:r w:rsidRPr="000604CB">
              <w:rPr>
                <w:rFonts w:ascii="Times New Roman" w:hAnsi="Times New Roman" w:cs="Times New Roman"/>
                <w:sz w:val="28"/>
                <w:szCs w:val="28"/>
                <w:lang w:val="en-US"/>
              </w:rPr>
              <w:t xml:space="preserve">public void </w:t>
            </w:r>
            <w:r>
              <w:rPr>
                <w:rFonts w:ascii="Times New Roman" w:hAnsi="Times New Roman" w:cs="Times New Roman"/>
                <w:sz w:val="28"/>
                <w:szCs w:val="28"/>
                <w:lang w:val="en-US"/>
              </w:rPr>
              <w:t>SetSeatThickness_PositiveTest(int Thickness)</w:t>
            </w:r>
          </w:p>
        </w:tc>
        <w:tc>
          <w:tcPr>
            <w:tcW w:w="4117" w:type="dxa"/>
          </w:tcPr>
          <w:p w14:paraId="635EE210" w14:textId="5301B107" w:rsidR="000604CB" w:rsidRPr="000604CB" w:rsidRDefault="000604CB" w:rsidP="000604CB">
            <w:pPr>
              <w:rPr>
                <w:rFonts w:ascii="Times New Roman" w:eastAsia="Calibri" w:hAnsi="Times New Roman" w:cs="Times New Roman"/>
                <w:color w:val="000000"/>
                <w:sz w:val="28"/>
                <w:szCs w:val="28"/>
                <w:highlight w:val="white"/>
              </w:rPr>
            </w:pPr>
            <w:r w:rsidRPr="000604CB">
              <w:rPr>
                <w:rFonts w:ascii="Times New Roman" w:eastAsia="Calibri" w:hAnsi="Times New Roman" w:cs="Times New Roman"/>
                <w:color w:val="000000"/>
                <w:sz w:val="28"/>
                <w:szCs w:val="28"/>
                <w:highlight w:val="white"/>
              </w:rPr>
              <w:t xml:space="preserve">Метод для </w:t>
            </w:r>
            <w:r w:rsidRPr="000604CB">
              <w:rPr>
                <w:rFonts w:ascii="Times New Roman" w:eastAsia="Calibri" w:hAnsi="Times New Roman" w:cs="Times New Roman"/>
                <w:color w:val="000000"/>
                <w:sz w:val="28"/>
                <w:szCs w:val="28"/>
              </w:rPr>
              <w:t xml:space="preserve">создания объекта </w:t>
            </w:r>
            <w:r>
              <w:rPr>
                <w:rFonts w:ascii="Times New Roman" w:hAnsi="Times New Roman" w:cs="Times New Roman"/>
                <w:sz w:val="28"/>
                <w:szCs w:val="28"/>
                <w:lang w:val="en-US"/>
              </w:rPr>
              <w:t>SeatParameters</w:t>
            </w:r>
            <w:r w:rsidRPr="000604CB">
              <w:rPr>
                <w:rFonts w:ascii="Times New Roman" w:hAnsi="Times New Roman" w:cs="Times New Roman"/>
                <w:sz w:val="28"/>
                <w:szCs w:val="28"/>
              </w:rPr>
              <w:t xml:space="preserve"> </w:t>
            </w:r>
            <w:r w:rsidRPr="000604CB">
              <w:rPr>
                <w:rFonts w:ascii="Times New Roman" w:eastAsia="Calibri" w:hAnsi="Times New Roman" w:cs="Times New Roman"/>
                <w:color w:val="000000"/>
                <w:sz w:val="28"/>
                <w:szCs w:val="28"/>
              </w:rPr>
              <w:t>с корректными значениями</w:t>
            </w:r>
          </w:p>
        </w:tc>
      </w:tr>
      <w:tr w:rsidR="000604CB" w:rsidRPr="000604CB" w14:paraId="5F5A424D" w14:textId="77777777" w:rsidTr="000604CB">
        <w:trPr>
          <w:jc w:val="center"/>
        </w:trPr>
        <w:tc>
          <w:tcPr>
            <w:tcW w:w="5665" w:type="dxa"/>
          </w:tcPr>
          <w:p w14:paraId="03FF3971" w14:textId="77777777" w:rsidR="000604CB" w:rsidRDefault="000604CB" w:rsidP="000604CB">
            <w:pPr>
              <w:autoSpaceDE w:val="0"/>
              <w:autoSpaceDN w:val="0"/>
              <w:adjustRightInd w:val="0"/>
              <w:rPr>
                <w:rFonts w:ascii="Times New Roman" w:hAnsi="Times New Roman" w:cs="Times New Roman"/>
                <w:sz w:val="28"/>
                <w:szCs w:val="28"/>
                <w:lang w:val="en-US"/>
              </w:rPr>
            </w:pPr>
            <w:r w:rsidRPr="000604CB">
              <w:rPr>
                <w:rFonts w:ascii="Times New Roman" w:eastAsia="Calibri" w:hAnsi="Times New Roman" w:cs="Times New Roman"/>
                <w:sz w:val="28"/>
                <w:szCs w:val="28"/>
                <w:lang w:val="en-US"/>
              </w:rPr>
              <w:t>+</w:t>
            </w:r>
            <w:r w:rsidRPr="000604CB">
              <w:rPr>
                <w:rFonts w:ascii="Times New Roman" w:hAnsi="Times New Roman" w:cs="Times New Roman"/>
                <w:sz w:val="28"/>
                <w:szCs w:val="28"/>
                <w:lang w:val="en-US"/>
              </w:rPr>
              <w:t xml:space="preserve">public void </w:t>
            </w:r>
          </w:p>
          <w:p w14:paraId="29BDA66B" w14:textId="20C9257F" w:rsidR="000604CB" w:rsidRPr="000604CB" w:rsidRDefault="000604CB" w:rsidP="000604CB">
            <w:pPr>
              <w:autoSpaceDE w:val="0"/>
              <w:autoSpaceDN w:val="0"/>
              <w:adjustRightInd w:val="0"/>
              <w:rPr>
                <w:rFonts w:eastAsia="Calibri"/>
                <w:lang w:val="en-US"/>
              </w:rPr>
            </w:pPr>
            <w:r>
              <w:rPr>
                <w:rFonts w:ascii="Times New Roman" w:hAnsi="Times New Roman" w:cs="Times New Roman"/>
                <w:sz w:val="28"/>
                <w:szCs w:val="28"/>
                <w:lang w:val="en-US"/>
              </w:rPr>
              <w:t>SetSeatLength_NegativeTest(int Length)</w:t>
            </w:r>
          </w:p>
        </w:tc>
        <w:tc>
          <w:tcPr>
            <w:tcW w:w="4117" w:type="dxa"/>
          </w:tcPr>
          <w:p w14:paraId="6BA62159" w14:textId="43D5EA8E" w:rsidR="000604CB" w:rsidRPr="000604CB" w:rsidRDefault="000604CB" w:rsidP="000604CB">
            <w:pPr>
              <w:rPr>
                <w:rFonts w:eastAsia="Calibri"/>
                <w:color w:val="000000"/>
                <w:highlight w:val="white"/>
              </w:rPr>
            </w:pPr>
            <w:r w:rsidRPr="000604CB">
              <w:rPr>
                <w:rFonts w:ascii="Times New Roman" w:eastAsia="Calibri" w:hAnsi="Times New Roman" w:cs="Times New Roman"/>
                <w:color w:val="000000"/>
                <w:sz w:val="28"/>
                <w:szCs w:val="28"/>
                <w:highlight w:val="white"/>
              </w:rPr>
              <w:t xml:space="preserve">Метод для </w:t>
            </w:r>
            <w:r w:rsidRPr="000604CB">
              <w:rPr>
                <w:rFonts w:ascii="Times New Roman" w:eastAsia="Calibri" w:hAnsi="Times New Roman" w:cs="Times New Roman"/>
                <w:color w:val="000000"/>
                <w:sz w:val="28"/>
                <w:szCs w:val="28"/>
              </w:rPr>
              <w:t xml:space="preserve">создания объекта </w:t>
            </w:r>
            <w:r>
              <w:rPr>
                <w:rFonts w:ascii="Times New Roman" w:hAnsi="Times New Roman" w:cs="Times New Roman"/>
                <w:sz w:val="28"/>
                <w:szCs w:val="28"/>
                <w:lang w:val="en-US"/>
              </w:rPr>
              <w:t>SeatParameters</w:t>
            </w:r>
            <w:r w:rsidRPr="000604CB">
              <w:rPr>
                <w:rFonts w:ascii="Times New Roman" w:hAnsi="Times New Roman" w:cs="Times New Roman"/>
                <w:sz w:val="28"/>
                <w:szCs w:val="28"/>
              </w:rPr>
              <w:t xml:space="preserve"> </w:t>
            </w:r>
            <w:r w:rsidRPr="000604CB">
              <w:rPr>
                <w:rFonts w:ascii="Times New Roman" w:hAnsi="Times New Roman" w:cs="Times New Roman"/>
                <w:sz w:val="28"/>
                <w:szCs w:val="28"/>
                <w:lang w:val="en-US"/>
              </w:rPr>
              <w:t>c</w:t>
            </w:r>
            <w:r w:rsidRPr="000604CB">
              <w:rPr>
                <w:rFonts w:ascii="Times New Roman" w:eastAsia="Calibri" w:hAnsi="Times New Roman" w:cs="Times New Roman"/>
                <w:color w:val="000000"/>
                <w:sz w:val="28"/>
                <w:szCs w:val="28"/>
              </w:rPr>
              <w:t xml:space="preserve"> некорректными значениями</w:t>
            </w:r>
          </w:p>
        </w:tc>
      </w:tr>
      <w:tr w:rsidR="000604CB" w:rsidRPr="000604CB" w14:paraId="4ABD5078" w14:textId="77777777" w:rsidTr="000604CB">
        <w:trPr>
          <w:jc w:val="center"/>
        </w:trPr>
        <w:tc>
          <w:tcPr>
            <w:tcW w:w="5665" w:type="dxa"/>
          </w:tcPr>
          <w:p w14:paraId="48925024" w14:textId="77777777" w:rsidR="000604CB" w:rsidRDefault="000604CB" w:rsidP="000604CB">
            <w:pPr>
              <w:autoSpaceDE w:val="0"/>
              <w:autoSpaceDN w:val="0"/>
              <w:adjustRightInd w:val="0"/>
              <w:rPr>
                <w:rFonts w:ascii="Times New Roman" w:hAnsi="Times New Roman" w:cs="Times New Roman"/>
                <w:sz w:val="28"/>
                <w:szCs w:val="28"/>
                <w:lang w:val="en-US"/>
              </w:rPr>
            </w:pPr>
            <w:r w:rsidRPr="000604CB">
              <w:rPr>
                <w:rFonts w:ascii="Times New Roman" w:eastAsia="Calibri" w:hAnsi="Times New Roman" w:cs="Times New Roman"/>
                <w:sz w:val="28"/>
                <w:szCs w:val="28"/>
                <w:lang w:val="en-US"/>
              </w:rPr>
              <w:t xml:space="preserve">+ </w:t>
            </w:r>
            <w:r w:rsidRPr="000604CB">
              <w:rPr>
                <w:rFonts w:ascii="Times New Roman" w:hAnsi="Times New Roman" w:cs="Times New Roman"/>
                <w:sz w:val="28"/>
                <w:szCs w:val="28"/>
                <w:lang w:val="en-US"/>
              </w:rPr>
              <w:t xml:space="preserve">public void </w:t>
            </w:r>
          </w:p>
          <w:p w14:paraId="71EF0A02" w14:textId="28A89ECB" w:rsidR="000604CB" w:rsidRPr="000604CB" w:rsidRDefault="000604CB" w:rsidP="000604CB">
            <w:pPr>
              <w:autoSpaceDE w:val="0"/>
              <w:autoSpaceDN w:val="0"/>
              <w:adjustRightInd w:val="0"/>
              <w:rPr>
                <w:rFonts w:eastAsia="Calibri"/>
                <w:lang w:val="en-US"/>
              </w:rPr>
            </w:pPr>
            <w:r>
              <w:rPr>
                <w:rFonts w:ascii="Times New Roman" w:hAnsi="Times New Roman" w:cs="Times New Roman"/>
                <w:sz w:val="28"/>
                <w:szCs w:val="28"/>
                <w:lang w:val="en-US"/>
              </w:rPr>
              <w:t>SetSeatLength_PositiveTest(int Length)</w:t>
            </w:r>
          </w:p>
        </w:tc>
        <w:tc>
          <w:tcPr>
            <w:tcW w:w="4117" w:type="dxa"/>
          </w:tcPr>
          <w:p w14:paraId="7A5FDD64" w14:textId="6F6CB048" w:rsidR="000604CB" w:rsidRPr="000604CB" w:rsidRDefault="000604CB" w:rsidP="000604CB">
            <w:pPr>
              <w:rPr>
                <w:rFonts w:eastAsia="Calibri"/>
                <w:color w:val="000000"/>
                <w:highlight w:val="white"/>
              </w:rPr>
            </w:pPr>
            <w:r w:rsidRPr="000604CB">
              <w:rPr>
                <w:rFonts w:ascii="Times New Roman" w:eastAsia="Calibri" w:hAnsi="Times New Roman" w:cs="Times New Roman"/>
                <w:color w:val="000000"/>
                <w:sz w:val="28"/>
                <w:szCs w:val="28"/>
                <w:highlight w:val="white"/>
              </w:rPr>
              <w:t xml:space="preserve">Метод для </w:t>
            </w:r>
            <w:r w:rsidRPr="000604CB">
              <w:rPr>
                <w:rFonts w:ascii="Times New Roman" w:eastAsia="Calibri" w:hAnsi="Times New Roman" w:cs="Times New Roman"/>
                <w:color w:val="000000"/>
                <w:sz w:val="28"/>
                <w:szCs w:val="28"/>
              </w:rPr>
              <w:t xml:space="preserve">создания объекта </w:t>
            </w:r>
            <w:r>
              <w:rPr>
                <w:rFonts w:ascii="Times New Roman" w:hAnsi="Times New Roman" w:cs="Times New Roman"/>
                <w:sz w:val="28"/>
                <w:szCs w:val="28"/>
                <w:lang w:val="en-US"/>
              </w:rPr>
              <w:t>SeatParameters</w:t>
            </w:r>
            <w:r w:rsidRPr="000604CB">
              <w:rPr>
                <w:rFonts w:ascii="Times New Roman" w:hAnsi="Times New Roman" w:cs="Times New Roman"/>
                <w:sz w:val="28"/>
                <w:szCs w:val="28"/>
              </w:rPr>
              <w:t xml:space="preserve"> </w:t>
            </w:r>
            <w:r w:rsidRPr="000604CB">
              <w:rPr>
                <w:rFonts w:ascii="Times New Roman" w:eastAsia="Calibri" w:hAnsi="Times New Roman" w:cs="Times New Roman"/>
                <w:color w:val="000000"/>
                <w:sz w:val="28"/>
                <w:szCs w:val="28"/>
              </w:rPr>
              <w:t>с корректными значениями</w:t>
            </w:r>
          </w:p>
        </w:tc>
      </w:tr>
      <w:tr w:rsidR="000604CB" w:rsidRPr="000604CB" w14:paraId="4B6EA739" w14:textId="77777777" w:rsidTr="000604CB">
        <w:trPr>
          <w:jc w:val="center"/>
        </w:trPr>
        <w:tc>
          <w:tcPr>
            <w:tcW w:w="5665" w:type="dxa"/>
          </w:tcPr>
          <w:p w14:paraId="291B9FA0" w14:textId="77777777" w:rsidR="000604CB" w:rsidRDefault="000604CB" w:rsidP="000604CB">
            <w:pPr>
              <w:autoSpaceDE w:val="0"/>
              <w:autoSpaceDN w:val="0"/>
              <w:adjustRightInd w:val="0"/>
              <w:rPr>
                <w:rFonts w:ascii="Times New Roman" w:hAnsi="Times New Roman" w:cs="Times New Roman"/>
                <w:sz w:val="28"/>
                <w:szCs w:val="28"/>
                <w:lang w:val="en-US"/>
              </w:rPr>
            </w:pPr>
            <w:r w:rsidRPr="000604CB">
              <w:rPr>
                <w:rFonts w:ascii="Times New Roman" w:eastAsia="Calibri" w:hAnsi="Times New Roman" w:cs="Times New Roman"/>
                <w:sz w:val="28"/>
                <w:szCs w:val="28"/>
                <w:lang w:val="en-US"/>
              </w:rPr>
              <w:t>+</w:t>
            </w:r>
            <w:r w:rsidRPr="000604CB">
              <w:rPr>
                <w:rFonts w:ascii="Times New Roman" w:hAnsi="Times New Roman" w:cs="Times New Roman"/>
                <w:sz w:val="28"/>
                <w:szCs w:val="28"/>
                <w:lang w:val="en-US"/>
              </w:rPr>
              <w:t xml:space="preserve">public void </w:t>
            </w:r>
          </w:p>
          <w:p w14:paraId="09E2C7C0" w14:textId="7B79B3EB" w:rsidR="000604CB" w:rsidRPr="000604CB" w:rsidRDefault="000604CB" w:rsidP="000604CB">
            <w:pPr>
              <w:autoSpaceDE w:val="0"/>
              <w:autoSpaceDN w:val="0"/>
              <w:adjustRightInd w:val="0"/>
              <w:rPr>
                <w:rFonts w:eastAsia="Calibri"/>
                <w:lang w:val="en-US"/>
              </w:rPr>
            </w:pPr>
            <w:r>
              <w:rPr>
                <w:rFonts w:ascii="Times New Roman" w:hAnsi="Times New Roman" w:cs="Times New Roman"/>
                <w:sz w:val="28"/>
                <w:szCs w:val="28"/>
                <w:lang w:val="en-US"/>
              </w:rPr>
              <w:t>SetSeatWidth_NegativeTest(int Width, int Length)</w:t>
            </w:r>
          </w:p>
        </w:tc>
        <w:tc>
          <w:tcPr>
            <w:tcW w:w="4117" w:type="dxa"/>
          </w:tcPr>
          <w:p w14:paraId="5C15CD37" w14:textId="02268C55" w:rsidR="000604CB" w:rsidRPr="000604CB" w:rsidRDefault="000604CB" w:rsidP="000604CB">
            <w:pPr>
              <w:rPr>
                <w:rFonts w:eastAsia="Calibri"/>
                <w:color w:val="000000"/>
                <w:highlight w:val="white"/>
              </w:rPr>
            </w:pPr>
            <w:r w:rsidRPr="000604CB">
              <w:rPr>
                <w:rFonts w:ascii="Times New Roman" w:eastAsia="Calibri" w:hAnsi="Times New Roman" w:cs="Times New Roman"/>
                <w:color w:val="000000"/>
                <w:sz w:val="28"/>
                <w:szCs w:val="28"/>
                <w:highlight w:val="white"/>
              </w:rPr>
              <w:t xml:space="preserve">Метод для </w:t>
            </w:r>
            <w:r w:rsidRPr="000604CB">
              <w:rPr>
                <w:rFonts w:ascii="Times New Roman" w:eastAsia="Calibri" w:hAnsi="Times New Roman" w:cs="Times New Roman"/>
                <w:color w:val="000000"/>
                <w:sz w:val="28"/>
                <w:szCs w:val="28"/>
              </w:rPr>
              <w:t xml:space="preserve">создания объекта </w:t>
            </w:r>
            <w:r>
              <w:rPr>
                <w:rFonts w:ascii="Times New Roman" w:hAnsi="Times New Roman" w:cs="Times New Roman"/>
                <w:sz w:val="28"/>
                <w:szCs w:val="28"/>
                <w:lang w:val="en-US"/>
              </w:rPr>
              <w:t>SeatParameters</w:t>
            </w:r>
            <w:r w:rsidRPr="000604CB">
              <w:rPr>
                <w:rFonts w:ascii="Times New Roman" w:hAnsi="Times New Roman" w:cs="Times New Roman"/>
                <w:sz w:val="28"/>
                <w:szCs w:val="28"/>
              </w:rPr>
              <w:t xml:space="preserve"> </w:t>
            </w:r>
            <w:r w:rsidRPr="000604CB">
              <w:rPr>
                <w:rFonts w:ascii="Times New Roman" w:hAnsi="Times New Roman" w:cs="Times New Roman"/>
                <w:sz w:val="28"/>
                <w:szCs w:val="28"/>
                <w:lang w:val="en-US"/>
              </w:rPr>
              <w:t>c</w:t>
            </w:r>
            <w:r w:rsidRPr="000604CB">
              <w:rPr>
                <w:rFonts w:ascii="Times New Roman" w:eastAsia="Calibri" w:hAnsi="Times New Roman" w:cs="Times New Roman"/>
                <w:color w:val="000000"/>
                <w:sz w:val="28"/>
                <w:szCs w:val="28"/>
              </w:rPr>
              <w:t xml:space="preserve"> некорректными значениями</w:t>
            </w:r>
          </w:p>
        </w:tc>
      </w:tr>
      <w:tr w:rsidR="000604CB" w:rsidRPr="000604CB" w14:paraId="5447F095" w14:textId="77777777" w:rsidTr="000604CB">
        <w:trPr>
          <w:jc w:val="center"/>
        </w:trPr>
        <w:tc>
          <w:tcPr>
            <w:tcW w:w="5665" w:type="dxa"/>
          </w:tcPr>
          <w:p w14:paraId="17F1C11B" w14:textId="77777777" w:rsidR="000604CB" w:rsidRDefault="000604CB" w:rsidP="000604CB">
            <w:pPr>
              <w:autoSpaceDE w:val="0"/>
              <w:autoSpaceDN w:val="0"/>
              <w:adjustRightInd w:val="0"/>
              <w:rPr>
                <w:rFonts w:ascii="Times New Roman" w:hAnsi="Times New Roman" w:cs="Times New Roman"/>
                <w:sz w:val="28"/>
                <w:szCs w:val="28"/>
                <w:lang w:val="en-US"/>
              </w:rPr>
            </w:pPr>
            <w:r w:rsidRPr="000604CB">
              <w:rPr>
                <w:rFonts w:ascii="Times New Roman" w:eastAsia="Calibri" w:hAnsi="Times New Roman" w:cs="Times New Roman"/>
                <w:sz w:val="28"/>
                <w:szCs w:val="28"/>
                <w:lang w:val="en-US"/>
              </w:rPr>
              <w:t>+</w:t>
            </w:r>
            <w:r w:rsidRPr="000604CB">
              <w:rPr>
                <w:rFonts w:ascii="Times New Roman" w:hAnsi="Times New Roman" w:cs="Times New Roman"/>
                <w:sz w:val="28"/>
                <w:szCs w:val="28"/>
                <w:lang w:val="en-US"/>
              </w:rPr>
              <w:t xml:space="preserve">public void </w:t>
            </w:r>
          </w:p>
          <w:p w14:paraId="7139B48D" w14:textId="3B9B081A" w:rsidR="000604CB" w:rsidRPr="000604CB" w:rsidRDefault="000604CB" w:rsidP="000604CB">
            <w:pPr>
              <w:autoSpaceDE w:val="0"/>
              <w:autoSpaceDN w:val="0"/>
              <w:adjustRightInd w:val="0"/>
              <w:rPr>
                <w:rFonts w:eastAsia="Calibri"/>
                <w:lang w:val="en-US"/>
              </w:rPr>
            </w:pPr>
            <w:r>
              <w:rPr>
                <w:rFonts w:ascii="Times New Roman" w:hAnsi="Times New Roman" w:cs="Times New Roman"/>
                <w:sz w:val="28"/>
                <w:szCs w:val="28"/>
                <w:lang w:val="en-US"/>
              </w:rPr>
              <w:t>SetSeatWidth_PositiveTest(int Width, int Length)</w:t>
            </w:r>
          </w:p>
        </w:tc>
        <w:tc>
          <w:tcPr>
            <w:tcW w:w="4117" w:type="dxa"/>
          </w:tcPr>
          <w:p w14:paraId="4DD089EC" w14:textId="4A9116B9" w:rsidR="000604CB" w:rsidRPr="000604CB" w:rsidRDefault="000604CB" w:rsidP="000604CB">
            <w:pPr>
              <w:rPr>
                <w:rFonts w:eastAsia="Calibri"/>
                <w:color w:val="000000"/>
                <w:highlight w:val="white"/>
              </w:rPr>
            </w:pPr>
            <w:r w:rsidRPr="000604CB">
              <w:rPr>
                <w:rFonts w:ascii="Times New Roman" w:eastAsia="Calibri" w:hAnsi="Times New Roman" w:cs="Times New Roman"/>
                <w:color w:val="000000"/>
                <w:sz w:val="28"/>
                <w:szCs w:val="28"/>
                <w:highlight w:val="white"/>
              </w:rPr>
              <w:t xml:space="preserve">Метод для </w:t>
            </w:r>
            <w:r w:rsidRPr="000604CB">
              <w:rPr>
                <w:rFonts w:ascii="Times New Roman" w:eastAsia="Calibri" w:hAnsi="Times New Roman" w:cs="Times New Roman"/>
                <w:color w:val="000000"/>
                <w:sz w:val="28"/>
                <w:szCs w:val="28"/>
              </w:rPr>
              <w:t xml:space="preserve">создания объекта </w:t>
            </w:r>
            <w:r>
              <w:rPr>
                <w:rFonts w:ascii="Times New Roman" w:hAnsi="Times New Roman" w:cs="Times New Roman"/>
                <w:sz w:val="28"/>
                <w:szCs w:val="28"/>
                <w:lang w:val="en-US"/>
              </w:rPr>
              <w:t>SeatParameters</w:t>
            </w:r>
            <w:r w:rsidRPr="000604CB">
              <w:rPr>
                <w:rFonts w:ascii="Times New Roman" w:hAnsi="Times New Roman" w:cs="Times New Roman"/>
                <w:sz w:val="28"/>
                <w:szCs w:val="28"/>
              </w:rPr>
              <w:t xml:space="preserve"> </w:t>
            </w:r>
            <w:r w:rsidRPr="000604CB">
              <w:rPr>
                <w:rFonts w:ascii="Times New Roman" w:eastAsia="Calibri" w:hAnsi="Times New Roman" w:cs="Times New Roman"/>
                <w:color w:val="000000"/>
                <w:sz w:val="28"/>
                <w:szCs w:val="28"/>
              </w:rPr>
              <w:t>с корректными значениями</w:t>
            </w:r>
          </w:p>
        </w:tc>
      </w:tr>
      <w:tr w:rsidR="000604CB" w:rsidRPr="000604CB" w14:paraId="731888D3" w14:textId="77777777" w:rsidTr="000604CB">
        <w:trPr>
          <w:jc w:val="center"/>
        </w:trPr>
        <w:tc>
          <w:tcPr>
            <w:tcW w:w="5665" w:type="dxa"/>
          </w:tcPr>
          <w:p w14:paraId="40FA4EA3" w14:textId="77777777" w:rsidR="000604CB" w:rsidRDefault="000604CB" w:rsidP="000604CB">
            <w:pPr>
              <w:autoSpaceDE w:val="0"/>
              <w:autoSpaceDN w:val="0"/>
              <w:adjustRightInd w:val="0"/>
              <w:rPr>
                <w:rFonts w:ascii="Times New Roman" w:hAnsi="Times New Roman" w:cs="Times New Roman"/>
                <w:sz w:val="28"/>
                <w:szCs w:val="28"/>
                <w:lang w:val="en-US"/>
              </w:rPr>
            </w:pPr>
            <w:r w:rsidRPr="000604CB">
              <w:rPr>
                <w:rFonts w:ascii="Times New Roman" w:eastAsia="Calibri" w:hAnsi="Times New Roman" w:cs="Times New Roman"/>
                <w:sz w:val="28"/>
                <w:szCs w:val="28"/>
                <w:lang w:val="en-US"/>
              </w:rPr>
              <w:t>+</w:t>
            </w:r>
            <w:r w:rsidRPr="000604CB">
              <w:rPr>
                <w:rFonts w:ascii="Times New Roman" w:hAnsi="Times New Roman" w:cs="Times New Roman"/>
                <w:sz w:val="28"/>
                <w:szCs w:val="28"/>
                <w:lang w:val="en-US"/>
              </w:rPr>
              <w:t xml:space="preserve">public void </w:t>
            </w:r>
          </w:p>
          <w:p w14:paraId="63F5A612" w14:textId="375051F0" w:rsidR="000604CB" w:rsidRPr="000604CB" w:rsidRDefault="000604CB" w:rsidP="000604CB">
            <w:pPr>
              <w:autoSpaceDE w:val="0"/>
              <w:autoSpaceDN w:val="0"/>
              <w:adjustRightInd w:val="0"/>
              <w:rPr>
                <w:rFonts w:eastAsia="Calibri"/>
                <w:lang w:val="en-US"/>
              </w:rPr>
            </w:pPr>
            <w:r>
              <w:rPr>
                <w:rFonts w:ascii="Times New Roman" w:hAnsi="Times New Roman" w:cs="Times New Roman"/>
                <w:sz w:val="28"/>
                <w:szCs w:val="28"/>
                <w:lang w:val="en-US"/>
              </w:rPr>
              <w:t>SetLegHeight_NegativeTest(int Height)</w:t>
            </w:r>
          </w:p>
        </w:tc>
        <w:tc>
          <w:tcPr>
            <w:tcW w:w="4117" w:type="dxa"/>
          </w:tcPr>
          <w:p w14:paraId="61F0EF48" w14:textId="6632D31C" w:rsidR="000604CB" w:rsidRPr="000604CB" w:rsidRDefault="000604CB" w:rsidP="000604CB">
            <w:pPr>
              <w:rPr>
                <w:rFonts w:eastAsia="Calibri"/>
                <w:color w:val="000000"/>
                <w:highlight w:val="white"/>
              </w:rPr>
            </w:pPr>
            <w:r w:rsidRPr="000604CB">
              <w:rPr>
                <w:rFonts w:ascii="Times New Roman" w:eastAsia="Calibri" w:hAnsi="Times New Roman" w:cs="Times New Roman"/>
                <w:color w:val="000000"/>
                <w:sz w:val="28"/>
                <w:szCs w:val="28"/>
                <w:highlight w:val="white"/>
              </w:rPr>
              <w:t xml:space="preserve">Метод для </w:t>
            </w:r>
            <w:r w:rsidRPr="000604CB">
              <w:rPr>
                <w:rFonts w:ascii="Times New Roman" w:eastAsia="Calibri" w:hAnsi="Times New Roman" w:cs="Times New Roman"/>
                <w:color w:val="000000"/>
                <w:sz w:val="28"/>
                <w:szCs w:val="28"/>
              </w:rPr>
              <w:t xml:space="preserve">создания объекта </w:t>
            </w:r>
            <w:r>
              <w:rPr>
                <w:rFonts w:ascii="Times New Roman" w:hAnsi="Times New Roman" w:cs="Times New Roman"/>
                <w:sz w:val="28"/>
                <w:szCs w:val="28"/>
                <w:lang w:val="en-US"/>
              </w:rPr>
              <w:t>LegParameters</w:t>
            </w:r>
            <w:r w:rsidRPr="000604CB">
              <w:rPr>
                <w:rFonts w:ascii="Times New Roman" w:hAnsi="Times New Roman" w:cs="Times New Roman"/>
                <w:sz w:val="28"/>
                <w:szCs w:val="28"/>
              </w:rPr>
              <w:t xml:space="preserve"> </w:t>
            </w:r>
            <w:r w:rsidRPr="000604CB">
              <w:rPr>
                <w:rFonts w:ascii="Times New Roman" w:eastAsia="Calibri" w:hAnsi="Times New Roman" w:cs="Times New Roman"/>
                <w:color w:val="000000"/>
                <w:sz w:val="28"/>
                <w:szCs w:val="28"/>
              </w:rPr>
              <w:t xml:space="preserve">с </w:t>
            </w:r>
            <w:r>
              <w:rPr>
                <w:rFonts w:ascii="Times New Roman" w:eastAsia="Calibri" w:hAnsi="Times New Roman" w:cs="Times New Roman"/>
                <w:color w:val="000000"/>
                <w:sz w:val="28"/>
                <w:szCs w:val="28"/>
              </w:rPr>
              <w:t>не</w:t>
            </w:r>
            <w:r w:rsidRPr="000604CB">
              <w:rPr>
                <w:rFonts w:ascii="Times New Roman" w:eastAsia="Calibri" w:hAnsi="Times New Roman" w:cs="Times New Roman"/>
                <w:color w:val="000000"/>
                <w:sz w:val="28"/>
                <w:szCs w:val="28"/>
              </w:rPr>
              <w:t>корректными значениями</w:t>
            </w:r>
          </w:p>
        </w:tc>
      </w:tr>
      <w:tr w:rsidR="000604CB" w:rsidRPr="000604CB" w14:paraId="213A9B77" w14:textId="77777777" w:rsidTr="000604CB">
        <w:trPr>
          <w:jc w:val="center"/>
        </w:trPr>
        <w:tc>
          <w:tcPr>
            <w:tcW w:w="5665" w:type="dxa"/>
          </w:tcPr>
          <w:p w14:paraId="58C4269A" w14:textId="77777777" w:rsidR="000604CB" w:rsidRDefault="000604CB" w:rsidP="000604CB">
            <w:pPr>
              <w:autoSpaceDE w:val="0"/>
              <w:autoSpaceDN w:val="0"/>
              <w:adjustRightInd w:val="0"/>
              <w:rPr>
                <w:rFonts w:ascii="Times New Roman" w:hAnsi="Times New Roman" w:cs="Times New Roman"/>
                <w:sz w:val="28"/>
                <w:szCs w:val="28"/>
                <w:lang w:val="en-US"/>
              </w:rPr>
            </w:pPr>
            <w:r w:rsidRPr="000604CB">
              <w:rPr>
                <w:rFonts w:ascii="Times New Roman" w:eastAsia="Calibri" w:hAnsi="Times New Roman" w:cs="Times New Roman"/>
                <w:sz w:val="28"/>
                <w:szCs w:val="28"/>
                <w:lang w:val="en-US"/>
              </w:rPr>
              <w:t>+</w:t>
            </w:r>
            <w:r w:rsidRPr="000604CB">
              <w:rPr>
                <w:rFonts w:ascii="Times New Roman" w:hAnsi="Times New Roman" w:cs="Times New Roman"/>
                <w:sz w:val="28"/>
                <w:szCs w:val="28"/>
                <w:lang w:val="en-US"/>
              </w:rPr>
              <w:t xml:space="preserve">public void </w:t>
            </w:r>
          </w:p>
          <w:p w14:paraId="7D225C01" w14:textId="736F4BAA" w:rsidR="000604CB" w:rsidRPr="000604CB" w:rsidRDefault="000604CB" w:rsidP="000604CB">
            <w:pPr>
              <w:autoSpaceDE w:val="0"/>
              <w:autoSpaceDN w:val="0"/>
              <w:adjustRightInd w:val="0"/>
              <w:rPr>
                <w:rFonts w:eastAsia="Calibri"/>
                <w:lang w:val="en-US"/>
              </w:rPr>
            </w:pPr>
            <w:r>
              <w:rPr>
                <w:rFonts w:ascii="Times New Roman" w:hAnsi="Times New Roman" w:cs="Times New Roman"/>
                <w:sz w:val="28"/>
                <w:szCs w:val="28"/>
                <w:lang w:val="en-US"/>
              </w:rPr>
              <w:t>SetLegHeight_PositiveTest(int Height)</w:t>
            </w:r>
          </w:p>
        </w:tc>
        <w:tc>
          <w:tcPr>
            <w:tcW w:w="4117" w:type="dxa"/>
          </w:tcPr>
          <w:p w14:paraId="2A307D10" w14:textId="75D3A82A" w:rsidR="000604CB" w:rsidRPr="000604CB" w:rsidRDefault="000604CB" w:rsidP="000604CB">
            <w:pPr>
              <w:rPr>
                <w:rFonts w:eastAsia="Calibri"/>
                <w:color w:val="000000"/>
                <w:highlight w:val="white"/>
              </w:rPr>
            </w:pPr>
            <w:r w:rsidRPr="000604CB">
              <w:rPr>
                <w:rFonts w:ascii="Times New Roman" w:eastAsia="Calibri" w:hAnsi="Times New Roman" w:cs="Times New Roman"/>
                <w:color w:val="000000"/>
                <w:sz w:val="28"/>
                <w:szCs w:val="28"/>
                <w:highlight w:val="white"/>
              </w:rPr>
              <w:t xml:space="preserve">Метод для </w:t>
            </w:r>
            <w:r w:rsidRPr="000604CB">
              <w:rPr>
                <w:rFonts w:ascii="Times New Roman" w:eastAsia="Calibri" w:hAnsi="Times New Roman" w:cs="Times New Roman"/>
                <w:color w:val="000000"/>
                <w:sz w:val="28"/>
                <w:szCs w:val="28"/>
              </w:rPr>
              <w:t xml:space="preserve">создания объекта </w:t>
            </w:r>
            <w:r>
              <w:rPr>
                <w:rFonts w:ascii="Times New Roman" w:hAnsi="Times New Roman" w:cs="Times New Roman"/>
                <w:sz w:val="28"/>
                <w:szCs w:val="28"/>
                <w:lang w:val="en-US"/>
              </w:rPr>
              <w:t>LegParameters</w:t>
            </w:r>
            <w:r w:rsidRPr="000604CB">
              <w:rPr>
                <w:rFonts w:ascii="Times New Roman" w:hAnsi="Times New Roman" w:cs="Times New Roman"/>
                <w:sz w:val="28"/>
                <w:szCs w:val="28"/>
              </w:rPr>
              <w:t xml:space="preserve"> </w:t>
            </w:r>
            <w:r w:rsidRPr="000604CB">
              <w:rPr>
                <w:rFonts w:ascii="Times New Roman" w:eastAsia="Calibri" w:hAnsi="Times New Roman" w:cs="Times New Roman"/>
                <w:color w:val="000000"/>
                <w:sz w:val="28"/>
                <w:szCs w:val="28"/>
              </w:rPr>
              <w:t>с корректными значениями</w:t>
            </w:r>
          </w:p>
        </w:tc>
      </w:tr>
      <w:tr w:rsidR="000604CB" w:rsidRPr="000604CB" w14:paraId="49DCD1D1" w14:textId="77777777" w:rsidTr="000604CB">
        <w:trPr>
          <w:jc w:val="center"/>
        </w:trPr>
        <w:tc>
          <w:tcPr>
            <w:tcW w:w="5665" w:type="dxa"/>
          </w:tcPr>
          <w:p w14:paraId="3EAF8177" w14:textId="77777777" w:rsidR="000604CB" w:rsidRDefault="000604CB" w:rsidP="000604CB">
            <w:pPr>
              <w:autoSpaceDE w:val="0"/>
              <w:autoSpaceDN w:val="0"/>
              <w:adjustRightInd w:val="0"/>
              <w:rPr>
                <w:rFonts w:ascii="Times New Roman" w:hAnsi="Times New Roman" w:cs="Times New Roman"/>
                <w:sz w:val="28"/>
                <w:szCs w:val="28"/>
                <w:lang w:val="en-US"/>
              </w:rPr>
            </w:pPr>
            <w:r w:rsidRPr="000604CB">
              <w:rPr>
                <w:rFonts w:ascii="Times New Roman" w:eastAsia="Calibri" w:hAnsi="Times New Roman" w:cs="Times New Roman"/>
                <w:sz w:val="28"/>
                <w:szCs w:val="28"/>
                <w:lang w:val="en-US"/>
              </w:rPr>
              <w:t>+</w:t>
            </w:r>
            <w:r w:rsidRPr="000604CB">
              <w:rPr>
                <w:rFonts w:ascii="Times New Roman" w:hAnsi="Times New Roman" w:cs="Times New Roman"/>
                <w:sz w:val="28"/>
                <w:szCs w:val="28"/>
                <w:lang w:val="en-US"/>
              </w:rPr>
              <w:t xml:space="preserve">public void </w:t>
            </w:r>
          </w:p>
          <w:p w14:paraId="7137B274" w14:textId="0EAA0403" w:rsidR="000604CB" w:rsidRPr="000604CB" w:rsidRDefault="000604CB" w:rsidP="000604CB">
            <w:pPr>
              <w:autoSpaceDE w:val="0"/>
              <w:autoSpaceDN w:val="0"/>
              <w:adjustRightInd w:val="0"/>
              <w:rPr>
                <w:rFonts w:eastAsia="Calibri"/>
                <w:lang w:val="en-US"/>
              </w:rPr>
            </w:pPr>
            <w:r>
              <w:rPr>
                <w:rFonts w:ascii="Times New Roman" w:hAnsi="Times New Roman" w:cs="Times New Roman"/>
                <w:sz w:val="28"/>
                <w:szCs w:val="28"/>
                <w:lang w:val="en-US"/>
              </w:rPr>
              <w:t>SetLegLength_NegativeTest(int Length)</w:t>
            </w:r>
          </w:p>
        </w:tc>
        <w:tc>
          <w:tcPr>
            <w:tcW w:w="4117" w:type="dxa"/>
          </w:tcPr>
          <w:p w14:paraId="00C6133E" w14:textId="5DB36EEA" w:rsidR="000604CB" w:rsidRPr="000604CB" w:rsidRDefault="000604CB" w:rsidP="000604CB">
            <w:pPr>
              <w:rPr>
                <w:rFonts w:eastAsia="Calibri"/>
                <w:color w:val="000000"/>
                <w:highlight w:val="white"/>
              </w:rPr>
            </w:pPr>
            <w:r w:rsidRPr="000604CB">
              <w:rPr>
                <w:rFonts w:ascii="Times New Roman" w:eastAsia="Calibri" w:hAnsi="Times New Roman" w:cs="Times New Roman"/>
                <w:color w:val="000000"/>
                <w:sz w:val="28"/>
                <w:szCs w:val="28"/>
                <w:highlight w:val="white"/>
              </w:rPr>
              <w:t xml:space="preserve">Метод для </w:t>
            </w:r>
            <w:r w:rsidRPr="000604CB">
              <w:rPr>
                <w:rFonts w:ascii="Times New Roman" w:eastAsia="Calibri" w:hAnsi="Times New Roman" w:cs="Times New Roman"/>
                <w:color w:val="000000"/>
                <w:sz w:val="28"/>
                <w:szCs w:val="28"/>
              </w:rPr>
              <w:t xml:space="preserve">создания объекта </w:t>
            </w:r>
            <w:r>
              <w:rPr>
                <w:rFonts w:ascii="Times New Roman" w:hAnsi="Times New Roman" w:cs="Times New Roman"/>
                <w:sz w:val="28"/>
                <w:szCs w:val="28"/>
                <w:lang w:val="en-US"/>
              </w:rPr>
              <w:t>LegParameters</w:t>
            </w:r>
            <w:r w:rsidRPr="000604CB">
              <w:rPr>
                <w:rFonts w:ascii="Times New Roman" w:hAnsi="Times New Roman" w:cs="Times New Roman"/>
                <w:sz w:val="28"/>
                <w:szCs w:val="28"/>
              </w:rPr>
              <w:t xml:space="preserve"> </w:t>
            </w:r>
            <w:r w:rsidRPr="000604CB">
              <w:rPr>
                <w:rFonts w:ascii="Times New Roman" w:eastAsia="Calibri" w:hAnsi="Times New Roman" w:cs="Times New Roman"/>
                <w:color w:val="000000"/>
                <w:sz w:val="28"/>
                <w:szCs w:val="28"/>
              </w:rPr>
              <w:t xml:space="preserve">с </w:t>
            </w:r>
            <w:r>
              <w:rPr>
                <w:rFonts w:ascii="Times New Roman" w:eastAsia="Calibri" w:hAnsi="Times New Roman" w:cs="Times New Roman"/>
                <w:color w:val="000000"/>
                <w:sz w:val="28"/>
                <w:szCs w:val="28"/>
              </w:rPr>
              <w:t>не</w:t>
            </w:r>
            <w:r w:rsidRPr="000604CB">
              <w:rPr>
                <w:rFonts w:ascii="Times New Roman" w:eastAsia="Calibri" w:hAnsi="Times New Roman" w:cs="Times New Roman"/>
                <w:color w:val="000000"/>
                <w:sz w:val="28"/>
                <w:szCs w:val="28"/>
              </w:rPr>
              <w:t>корректными значениями</w:t>
            </w:r>
          </w:p>
        </w:tc>
      </w:tr>
      <w:tr w:rsidR="000604CB" w:rsidRPr="000604CB" w14:paraId="60A44369" w14:textId="77777777" w:rsidTr="000604CB">
        <w:trPr>
          <w:jc w:val="center"/>
        </w:trPr>
        <w:tc>
          <w:tcPr>
            <w:tcW w:w="5665" w:type="dxa"/>
          </w:tcPr>
          <w:p w14:paraId="1BE1E0DF" w14:textId="77777777" w:rsidR="000604CB" w:rsidRDefault="000604CB" w:rsidP="000604CB">
            <w:pPr>
              <w:autoSpaceDE w:val="0"/>
              <w:autoSpaceDN w:val="0"/>
              <w:adjustRightInd w:val="0"/>
              <w:rPr>
                <w:rFonts w:ascii="Times New Roman" w:hAnsi="Times New Roman" w:cs="Times New Roman"/>
                <w:sz w:val="28"/>
                <w:szCs w:val="28"/>
                <w:lang w:val="en-US"/>
              </w:rPr>
            </w:pPr>
            <w:r w:rsidRPr="000604CB">
              <w:rPr>
                <w:rFonts w:ascii="Times New Roman" w:eastAsia="Calibri" w:hAnsi="Times New Roman" w:cs="Times New Roman"/>
                <w:sz w:val="28"/>
                <w:szCs w:val="28"/>
                <w:lang w:val="en-US"/>
              </w:rPr>
              <w:t>+</w:t>
            </w:r>
            <w:r w:rsidRPr="000604CB">
              <w:rPr>
                <w:rFonts w:ascii="Times New Roman" w:hAnsi="Times New Roman" w:cs="Times New Roman"/>
                <w:sz w:val="28"/>
                <w:szCs w:val="28"/>
                <w:lang w:val="en-US"/>
              </w:rPr>
              <w:t xml:space="preserve">public void </w:t>
            </w:r>
          </w:p>
          <w:p w14:paraId="633F4807" w14:textId="30DD2001" w:rsidR="000604CB" w:rsidRPr="000604CB" w:rsidRDefault="000604CB" w:rsidP="000604CB">
            <w:pPr>
              <w:autoSpaceDE w:val="0"/>
              <w:autoSpaceDN w:val="0"/>
              <w:adjustRightInd w:val="0"/>
              <w:rPr>
                <w:rFonts w:eastAsia="Calibri"/>
                <w:lang w:val="en-US"/>
              </w:rPr>
            </w:pPr>
            <w:r>
              <w:rPr>
                <w:rFonts w:ascii="Times New Roman" w:hAnsi="Times New Roman" w:cs="Times New Roman"/>
                <w:sz w:val="28"/>
                <w:szCs w:val="28"/>
                <w:lang w:val="en-US"/>
              </w:rPr>
              <w:t>SetLegLength_PositiveTest(int Length)</w:t>
            </w:r>
          </w:p>
        </w:tc>
        <w:tc>
          <w:tcPr>
            <w:tcW w:w="4117" w:type="dxa"/>
          </w:tcPr>
          <w:p w14:paraId="0DBB2C6E" w14:textId="442BBEE7" w:rsidR="000604CB" w:rsidRPr="000604CB" w:rsidRDefault="000604CB" w:rsidP="000604CB">
            <w:pPr>
              <w:rPr>
                <w:rFonts w:eastAsia="Calibri"/>
                <w:color w:val="000000"/>
                <w:highlight w:val="white"/>
              </w:rPr>
            </w:pPr>
            <w:r w:rsidRPr="000604CB">
              <w:rPr>
                <w:rFonts w:ascii="Times New Roman" w:eastAsia="Calibri" w:hAnsi="Times New Roman" w:cs="Times New Roman"/>
                <w:color w:val="000000"/>
                <w:sz w:val="28"/>
                <w:szCs w:val="28"/>
                <w:highlight w:val="white"/>
              </w:rPr>
              <w:t xml:space="preserve">Метод для </w:t>
            </w:r>
            <w:r w:rsidRPr="000604CB">
              <w:rPr>
                <w:rFonts w:ascii="Times New Roman" w:eastAsia="Calibri" w:hAnsi="Times New Roman" w:cs="Times New Roman"/>
                <w:color w:val="000000"/>
                <w:sz w:val="28"/>
                <w:szCs w:val="28"/>
              </w:rPr>
              <w:t xml:space="preserve">создания объекта </w:t>
            </w:r>
            <w:r>
              <w:rPr>
                <w:rFonts w:ascii="Times New Roman" w:hAnsi="Times New Roman" w:cs="Times New Roman"/>
                <w:sz w:val="28"/>
                <w:szCs w:val="28"/>
                <w:lang w:val="en-US"/>
              </w:rPr>
              <w:t>LegParameters</w:t>
            </w:r>
            <w:r w:rsidRPr="000604CB">
              <w:rPr>
                <w:rFonts w:ascii="Times New Roman" w:hAnsi="Times New Roman" w:cs="Times New Roman"/>
                <w:sz w:val="28"/>
                <w:szCs w:val="28"/>
              </w:rPr>
              <w:t xml:space="preserve"> </w:t>
            </w:r>
            <w:r w:rsidRPr="000604CB">
              <w:rPr>
                <w:rFonts w:ascii="Times New Roman" w:eastAsia="Calibri" w:hAnsi="Times New Roman" w:cs="Times New Roman"/>
                <w:color w:val="000000"/>
                <w:sz w:val="28"/>
                <w:szCs w:val="28"/>
              </w:rPr>
              <w:t>с корректными значениями</w:t>
            </w:r>
          </w:p>
        </w:tc>
      </w:tr>
      <w:tr w:rsidR="000604CB" w:rsidRPr="000604CB" w14:paraId="516FC904" w14:textId="77777777" w:rsidTr="000604CB">
        <w:trPr>
          <w:jc w:val="center"/>
        </w:trPr>
        <w:tc>
          <w:tcPr>
            <w:tcW w:w="5665" w:type="dxa"/>
          </w:tcPr>
          <w:p w14:paraId="72B11263" w14:textId="77777777" w:rsidR="000604CB" w:rsidRDefault="000604CB" w:rsidP="000604CB">
            <w:pPr>
              <w:autoSpaceDE w:val="0"/>
              <w:autoSpaceDN w:val="0"/>
              <w:adjustRightInd w:val="0"/>
              <w:rPr>
                <w:rFonts w:ascii="Times New Roman" w:hAnsi="Times New Roman" w:cs="Times New Roman"/>
                <w:sz w:val="28"/>
                <w:szCs w:val="28"/>
                <w:lang w:val="en-US"/>
              </w:rPr>
            </w:pPr>
            <w:r w:rsidRPr="000604CB">
              <w:rPr>
                <w:rFonts w:ascii="Times New Roman" w:eastAsia="Calibri" w:hAnsi="Times New Roman" w:cs="Times New Roman"/>
                <w:sz w:val="28"/>
                <w:szCs w:val="28"/>
                <w:lang w:val="en-US"/>
              </w:rPr>
              <w:t>+</w:t>
            </w:r>
            <w:r w:rsidRPr="000604CB">
              <w:rPr>
                <w:rFonts w:ascii="Times New Roman" w:hAnsi="Times New Roman" w:cs="Times New Roman"/>
                <w:sz w:val="28"/>
                <w:szCs w:val="28"/>
                <w:lang w:val="en-US"/>
              </w:rPr>
              <w:t xml:space="preserve">public void </w:t>
            </w:r>
          </w:p>
          <w:p w14:paraId="0E4D8724" w14:textId="24BA87A4" w:rsidR="000604CB" w:rsidRPr="000604CB" w:rsidRDefault="000604CB" w:rsidP="000604CB">
            <w:pPr>
              <w:autoSpaceDE w:val="0"/>
              <w:autoSpaceDN w:val="0"/>
              <w:adjustRightInd w:val="0"/>
              <w:rPr>
                <w:rFonts w:eastAsia="Calibri"/>
                <w:lang w:val="en-US"/>
              </w:rPr>
            </w:pPr>
            <w:r>
              <w:rPr>
                <w:rFonts w:ascii="Times New Roman" w:hAnsi="Times New Roman" w:cs="Times New Roman"/>
                <w:sz w:val="28"/>
                <w:szCs w:val="28"/>
                <w:lang w:val="en-US"/>
              </w:rPr>
              <w:t>SetLegWidth_NegativeTest(int Length, int Width)</w:t>
            </w:r>
          </w:p>
        </w:tc>
        <w:tc>
          <w:tcPr>
            <w:tcW w:w="4117" w:type="dxa"/>
          </w:tcPr>
          <w:p w14:paraId="4F4627C0" w14:textId="7A5F67E2" w:rsidR="000604CB" w:rsidRPr="000604CB" w:rsidRDefault="000604CB" w:rsidP="000604CB">
            <w:pPr>
              <w:rPr>
                <w:rFonts w:eastAsia="Calibri"/>
                <w:color w:val="000000"/>
                <w:highlight w:val="white"/>
              </w:rPr>
            </w:pPr>
            <w:r w:rsidRPr="000604CB">
              <w:rPr>
                <w:rFonts w:ascii="Times New Roman" w:eastAsia="Calibri" w:hAnsi="Times New Roman" w:cs="Times New Roman"/>
                <w:color w:val="000000"/>
                <w:sz w:val="28"/>
                <w:szCs w:val="28"/>
                <w:highlight w:val="white"/>
              </w:rPr>
              <w:t xml:space="preserve">Метод для </w:t>
            </w:r>
            <w:r w:rsidRPr="000604CB">
              <w:rPr>
                <w:rFonts w:ascii="Times New Roman" w:eastAsia="Calibri" w:hAnsi="Times New Roman" w:cs="Times New Roman"/>
                <w:color w:val="000000"/>
                <w:sz w:val="28"/>
                <w:szCs w:val="28"/>
              </w:rPr>
              <w:t xml:space="preserve">создания объекта </w:t>
            </w:r>
            <w:r>
              <w:rPr>
                <w:rFonts w:ascii="Times New Roman" w:hAnsi="Times New Roman" w:cs="Times New Roman"/>
                <w:sz w:val="28"/>
                <w:szCs w:val="28"/>
                <w:lang w:val="en-US"/>
              </w:rPr>
              <w:t>LegParameters</w:t>
            </w:r>
            <w:r w:rsidRPr="000604CB">
              <w:rPr>
                <w:rFonts w:ascii="Times New Roman" w:hAnsi="Times New Roman" w:cs="Times New Roman"/>
                <w:sz w:val="28"/>
                <w:szCs w:val="28"/>
              </w:rPr>
              <w:t xml:space="preserve"> </w:t>
            </w:r>
            <w:r w:rsidRPr="000604CB">
              <w:rPr>
                <w:rFonts w:ascii="Times New Roman" w:eastAsia="Calibri" w:hAnsi="Times New Roman" w:cs="Times New Roman"/>
                <w:color w:val="000000"/>
                <w:sz w:val="28"/>
                <w:szCs w:val="28"/>
              </w:rPr>
              <w:t xml:space="preserve">с </w:t>
            </w:r>
            <w:r>
              <w:rPr>
                <w:rFonts w:ascii="Times New Roman" w:eastAsia="Calibri" w:hAnsi="Times New Roman" w:cs="Times New Roman"/>
                <w:color w:val="000000"/>
                <w:sz w:val="28"/>
                <w:szCs w:val="28"/>
              </w:rPr>
              <w:t>не</w:t>
            </w:r>
            <w:r w:rsidRPr="000604CB">
              <w:rPr>
                <w:rFonts w:ascii="Times New Roman" w:eastAsia="Calibri" w:hAnsi="Times New Roman" w:cs="Times New Roman"/>
                <w:color w:val="000000"/>
                <w:sz w:val="28"/>
                <w:szCs w:val="28"/>
              </w:rPr>
              <w:t>корректными значениями</w:t>
            </w:r>
          </w:p>
        </w:tc>
      </w:tr>
    </w:tbl>
    <w:p w14:paraId="78E08CD6" w14:textId="77777777" w:rsidR="000604CB" w:rsidRPr="007E6949" w:rsidRDefault="000604CB" w:rsidP="000604CB"/>
    <w:p w14:paraId="581B2BB8" w14:textId="77777777" w:rsidR="000D69DD" w:rsidRPr="007E6949" w:rsidRDefault="000D69DD" w:rsidP="00AE5F9F">
      <w:pPr>
        <w:pStyle w:val="ListParagraph"/>
        <w:spacing w:after="0" w:line="360" w:lineRule="auto"/>
        <w:ind w:left="0" w:hanging="426"/>
        <w:jc w:val="both"/>
        <w:rPr>
          <w:rFonts w:eastAsia="Calibri" w:cs="Times New Roman"/>
          <w:szCs w:val="28"/>
        </w:rPr>
      </w:pPr>
    </w:p>
    <w:p w14:paraId="4338E6A6" w14:textId="553B24F6" w:rsidR="000D69DD" w:rsidRDefault="000604CB" w:rsidP="000D69DD">
      <w:pPr>
        <w:pStyle w:val="ListParagraph"/>
        <w:spacing w:after="0" w:line="360" w:lineRule="auto"/>
        <w:ind w:left="0" w:firstLine="709"/>
        <w:jc w:val="both"/>
        <w:rPr>
          <w:rFonts w:eastAsia="Calibri" w:cs="Times New Roman"/>
          <w:szCs w:val="28"/>
        </w:rPr>
      </w:pPr>
      <w:r>
        <w:rPr>
          <w:rFonts w:eastAsia="Calibri" w:cs="Times New Roman"/>
          <w:szCs w:val="28"/>
        </w:rPr>
        <w:lastRenderedPageBreak/>
        <w:t>Продолжение таблицы А.1</w:t>
      </w:r>
    </w:p>
    <w:tbl>
      <w:tblPr>
        <w:tblStyle w:val="10"/>
        <w:tblW w:w="9782" w:type="dxa"/>
        <w:jc w:val="center"/>
        <w:tblInd w:w="0" w:type="dxa"/>
        <w:tblLayout w:type="fixed"/>
        <w:tblLook w:val="04A0" w:firstRow="1" w:lastRow="0" w:firstColumn="1" w:lastColumn="0" w:noHBand="0" w:noVBand="1"/>
      </w:tblPr>
      <w:tblGrid>
        <w:gridCol w:w="5665"/>
        <w:gridCol w:w="4117"/>
      </w:tblGrid>
      <w:tr w:rsidR="000604CB" w:rsidRPr="000604CB" w14:paraId="5A3431F2" w14:textId="77777777" w:rsidTr="000604CB">
        <w:trPr>
          <w:jc w:val="center"/>
        </w:trPr>
        <w:tc>
          <w:tcPr>
            <w:tcW w:w="5665" w:type="dxa"/>
          </w:tcPr>
          <w:p w14:paraId="5626CA44" w14:textId="77777777" w:rsidR="000604CB" w:rsidRPr="000604CB" w:rsidRDefault="000604CB" w:rsidP="000604CB">
            <w:pPr>
              <w:jc w:val="center"/>
              <w:rPr>
                <w:rFonts w:ascii="Times New Roman" w:eastAsia="Calibri" w:hAnsi="Times New Roman" w:cs="Times New Roman"/>
                <w:sz w:val="28"/>
                <w:szCs w:val="28"/>
              </w:rPr>
            </w:pPr>
            <w:r w:rsidRPr="000604CB">
              <w:rPr>
                <w:rFonts w:ascii="Times New Roman" w:eastAsia="Calibri" w:hAnsi="Times New Roman" w:cs="Times New Roman"/>
                <w:sz w:val="28"/>
                <w:szCs w:val="28"/>
              </w:rPr>
              <w:t>Наименование</w:t>
            </w:r>
          </w:p>
        </w:tc>
        <w:tc>
          <w:tcPr>
            <w:tcW w:w="4117" w:type="dxa"/>
          </w:tcPr>
          <w:p w14:paraId="292A6367" w14:textId="77777777" w:rsidR="000604CB" w:rsidRPr="000604CB" w:rsidRDefault="000604CB" w:rsidP="000604CB">
            <w:pPr>
              <w:jc w:val="center"/>
              <w:rPr>
                <w:rFonts w:ascii="Times New Roman" w:eastAsia="Calibri" w:hAnsi="Times New Roman" w:cs="Times New Roman"/>
                <w:sz w:val="28"/>
                <w:szCs w:val="28"/>
              </w:rPr>
            </w:pPr>
            <w:r w:rsidRPr="000604CB">
              <w:rPr>
                <w:rFonts w:ascii="Times New Roman" w:eastAsia="Calibri" w:hAnsi="Times New Roman" w:cs="Times New Roman"/>
                <w:sz w:val="28"/>
                <w:szCs w:val="28"/>
              </w:rPr>
              <w:t>Описание</w:t>
            </w:r>
          </w:p>
        </w:tc>
      </w:tr>
      <w:tr w:rsidR="000604CB" w:rsidRPr="000604CB" w14:paraId="3216A31B" w14:textId="77777777" w:rsidTr="000604CB">
        <w:trPr>
          <w:jc w:val="center"/>
        </w:trPr>
        <w:tc>
          <w:tcPr>
            <w:tcW w:w="5665" w:type="dxa"/>
          </w:tcPr>
          <w:p w14:paraId="334C9A1F" w14:textId="77777777" w:rsidR="000604CB" w:rsidRDefault="000604CB" w:rsidP="000604CB">
            <w:pPr>
              <w:autoSpaceDE w:val="0"/>
              <w:autoSpaceDN w:val="0"/>
              <w:adjustRightInd w:val="0"/>
              <w:rPr>
                <w:rFonts w:ascii="Times New Roman" w:hAnsi="Times New Roman" w:cs="Times New Roman"/>
                <w:sz w:val="28"/>
                <w:szCs w:val="28"/>
                <w:lang w:val="en-US"/>
              </w:rPr>
            </w:pPr>
            <w:r w:rsidRPr="000604CB">
              <w:rPr>
                <w:rFonts w:ascii="Times New Roman" w:eastAsia="Calibri" w:hAnsi="Times New Roman" w:cs="Times New Roman"/>
                <w:sz w:val="28"/>
                <w:szCs w:val="28"/>
                <w:lang w:val="en-US"/>
              </w:rPr>
              <w:t>+</w:t>
            </w:r>
            <w:r w:rsidRPr="000604CB">
              <w:rPr>
                <w:rFonts w:ascii="Times New Roman" w:hAnsi="Times New Roman" w:cs="Times New Roman"/>
                <w:sz w:val="28"/>
                <w:szCs w:val="28"/>
                <w:lang w:val="en-US"/>
              </w:rPr>
              <w:t xml:space="preserve">public void </w:t>
            </w:r>
          </w:p>
          <w:p w14:paraId="3100B994" w14:textId="463B81E4" w:rsidR="000604CB" w:rsidRPr="000604CB" w:rsidRDefault="000604CB" w:rsidP="000604CB">
            <w:pPr>
              <w:autoSpaceDE w:val="0"/>
              <w:autoSpaceDN w:val="0"/>
              <w:adjustRightInd w:val="0"/>
              <w:rPr>
                <w:rFonts w:ascii="Times New Roman" w:eastAsia="Calibri" w:hAnsi="Times New Roman" w:cs="Times New Roman"/>
                <w:sz w:val="28"/>
                <w:szCs w:val="28"/>
                <w:highlight w:val="white"/>
                <w:lang w:val="en-US"/>
              </w:rPr>
            </w:pPr>
            <w:r>
              <w:rPr>
                <w:rFonts w:ascii="Times New Roman" w:hAnsi="Times New Roman" w:cs="Times New Roman"/>
                <w:sz w:val="28"/>
                <w:szCs w:val="28"/>
                <w:lang w:val="en-US"/>
              </w:rPr>
              <w:t>SetLegWidth_PositiveTest(int Length, int Width)</w:t>
            </w:r>
          </w:p>
        </w:tc>
        <w:tc>
          <w:tcPr>
            <w:tcW w:w="4117" w:type="dxa"/>
          </w:tcPr>
          <w:p w14:paraId="03DC362A" w14:textId="2AB64746" w:rsidR="000604CB" w:rsidRPr="000604CB" w:rsidRDefault="000604CB" w:rsidP="000604CB">
            <w:pPr>
              <w:rPr>
                <w:rFonts w:ascii="Times New Roman" w:eastAsia="Calibri" w:hAnsi="Times New Roman" w:cs="Times New Roman"/>
                <w:color w:val="000000"/>
                <w:sz w:val="28"/>
                <w:szCs w:val="28"/>
                <w:highlight w:val="white"/>
              </w:rPr>
            </w:pPr>
            <w:r w:rsidRPr="000604CB">
              <w:rPr>
                <w:rFonts w:ascii="Times New Roman" w:eastAsia="Calibri" w:hAnsi="Times New Roman" w:cs="Times New Roman"/>
                <w:color w:val="000000"/>
                <w:sz w:val="28"/>
                <w:szCs w:val="28"/>
                <w:highlight w:val="white"/>
              </w:rPr>
              <w:t xml:space="preserve">Метод для </w:t>
            </w:r>
            <w:r w:rsidRPr="000604CB">
              <w:rPr>
                <w:rFonts w:ascii="Times New Roman" w:eastAsia="Calibri" w:hAnsi="Times New Roman" w:cs="Times New Roman"/>
                <w:color w:val="000000"/>
                <w:sz w:val="28"/>
                <w:szCs w:val="28"/>
              </w:rPr>
              <w:t xml:space="preserve">создания объекта </w:t>
            </w:r>
            <w:r>
              <w:rPr>
                <w:rFonts w:ascii="Times New Roman" w:hAnsi="Times New Roman" w:cs="Times New Roman"/>
                <w:sz w:val="28"/>
                <w:szCs w:val="28"/>
                <w:lang w:val="en-US"/>
              </w:rPr>
              <w:t>LegParameters</w:t>
            </w:r>
            <w:r w:rsidRPr="000604CB">
              <w:rPr>
                <w:rFonts w:ascii="Times New Roman" w:hAnsi="Times New Roman" w:cs="Times New Roman"/>
                <w:sz w:val="28"/>
                <w:szCs w:val="28"/>
              </w:rPr>
              <w:t xml:space="preserve"> </w:t>
            </w:r>
            <w:r w:rsidRPr="000604CB">
              <w:rPr>
                <w:rFonts w:ascii="Times New Roman" w:eastAsia="Calibri" w:hAnsi="Times New Roman" w:cs="Times New Roman"/>
                <w:color w:val="000000"/>
                <w:sz w:val="28"/>
                <w:szCs w:val="28"/>
              </w:rPr>
              <w:t>с корректными значениями</w:t>
            </w:r>
          </w:p>
        </w:tc>
      </w:tr>
      <w:tr w:rsidR="000604CB" w:rsidRPr="000604CB" w14:paraId="125BCC83" w14:textId="77777777" w:rsidTr="000604CB">
        <w:trPr>
          <w:jc w:val="center"/>
        </w:trPr>
        <w:tc>
          <w:tcPr>
            <w:tcW w:w="5665" w:type="dxa"/>
          </w:tcPr>
          <w:p w14:paraId="31B08B08" w14:textId="77777777" w:rsidR="0043416E" w:rsidRDefault="000604CB" w:rsidP="000604CB">
            <w:pPr>
              <w:autoSpaceDE w:val="0"/>
              <w:autoSpaceDN w:val="0"/>
              <w:adjustRightInd w:val="0"/>
              <w:rPr>
                <w:rFonts w:ascii="Times New Roman" w:hAnsi="Times New Roman" w:cs="Times New Roman"/>
                <w:sz w:val="28"/>
                <w:szCs w:val="28"/>
                <w:lang w:val="en-US"/>
              </w:rPr>
            </w:pPr>
            <w:r w:rsidRPr="000604CB">
              <w:rPr>
                <w:rFonts w:ascii="Times New Roman" w:eastAsia="Calibri" w:hAnsi="Times New Roman" w:cs="Times New Roman"/>
                <w:sz w:val="28"/>
                <w:szCs w:val="28"/>
                <w:lang w:val="en-US"/>
              </w:rPr>
              <w:t xml:space="preserve">+ </w:t>
            </w:r>
            <w:r w:rsidRPr="000604CB">
              <w:rPr>
                <w:rFonts w:ascii="Times New Roman" w:hAnsi="Times New Roman" w:cs="Times New Roman"/>
                <w:sz w:val="28"/>
                <w:szCs w:val="28"/>
                <w:lang w:val="en-US"/>
              </w:rPr>
              <w:t xml:space="preserve">public void </w:t>
            </w:r>
          </w:p>
          <w:p w14:paraId="297BFEFA" w14:textId="4DC24A7D" w:rsidR="000604CB" w:rsidRPr="000604CB" w:rsidRDefault="0043416E" w:rsidP="000604CB">
            <w:pPr>
              <w:autoSpaceDE w:val="0"/>
              <w:autoSpaceDN w:val="0"/>
              <w:adjustRightInd w:val="0"/>
              <w:rPr>
                <w:rFonts w:ascii="Times New Roman" w:eastAsia="Calibri" w:hAnsi="Times New Roman" w:cs="Times New Roman"/>
                <w:sz w:val="28"/>
                <w:szCs w:val="28"/>
                <w:highlight w:val="white"/>
                <w:lang w:val="en-US"/>
              </w:rPr>
            </w:pPr>
            <w:r>
              <w:rPr>
                <w:rFonts w:ascii="Times New Roman" w:hAnsi="Times New Roman" w:cs="Times New Roman"/>
                <w:sz w:val="28"/>
                <w:szCs w:val="28"/>
                <w:lang w:val="en-US"/>
              </w:rPr>
              <w:t>SetBondWidth_PositiveTest(int Width</w:t>
            </w:r>
            <w:r w:rsidR="000604CB">
              <w:rPr>
                <w:rFonts w:ascii="Times New Roman" w:hAnsi="Times New Roman" w:cs="Times New Roman"/>
                <w:sz w:val="28"/>
                <w:szCs w:val="28"/>
                <w:lang w:val="en-US"/>
              </w:rPr>
              <w:t>)</w:t>
            </w:r>
          </w:p>
        </w:tc>
        <w:tc>
          <w:tcPr>
            <w:tcW w:w="4117" w:type="dxa"/>
          </w:tcPr>
          <w:p w14:paraId="14F19131" w14:textId="1B5B2058" w:rsidR="000604CB" w:rsidRPr="000604CB" w:rsidRDefault="000604CB" w:rsidP="000604CB">
            <w:pPr>
              <w:rPr>
                <w:rFonts w:ascii="Times New Roman" w:eastAsia="Calibri" w:hAnsi="Times New Roman" w:cs="Times New Roman"/>
                <w:color w:val="000000"/>
                <w:sz w:val="28"/>
                <w:szCs w:val="28"/>
                <w:highlight w:val="white"/>
              </w:rPr>
            </w:pPr>
            <w:r w:rsidRPr="000604CB">
              <w:rPr>
                <w:rFonts w:ascii="Times New Roman" w:eastAsia="Calibri" w:hAnsi="Times New Roman" w:cs="Times New Roman"/>
                <w:color w:val="000000"/>
                <w:sz w:val="28"/>
                <w:szCs w:val="28"/>
                <w:highlight w:val="white"/>
              </w:rPr>
              <w:t xml:space="preserve">Метод для </w:t>
            </w:r>
            <w:r w:rsidRPr="000604CB">
              <w:rPr>
                <w:rFonts w:ascii="Times New Roman" w:eastAsia="Calibri" w:hAnsi="Times New Roman" w:cs="Times New Roman"/>
                <w:color w:val="000000"/>
                <w:sz w:val="28"/>
                <w:szCs w:val="28"/>
              </w:rPr>
              <w:t xml:space="preserve">создания объекта </w:t>
            </w:r>
            <w:r w:rsidR="0043416E">
              <w:rPr>
                <w:rFonts w:ascii="Times New Roman" w:hAnsi="Times New Roman" w:cs="Times New Roman"/>
                <w:sz w:val="28"/>
                <w:szCs w:val="28"/>
                <w:lang w:val="en-US"/>
              </w:rPr>
              <w:t>Bond</w:t>
            </w:r>
            <w:r>
              <w:rPr>
                <w:rFonts w:ascii="Times New Roman" w:hAnsi="Times New Roman" w:cs="Times New Roman"/>
                <w:sz w:val="28"/>
                <w:szCs w:val="28"/>
                <w:lang w:val="en-US"/>
              </w:rPr>
              <w:t>Parameters</w:t>
            </w:r>
            <w:r w:rsidRPr="000604CB">
              <w:rPr>
                <w:rFonts w:ascii="Times New Roman" w:hAnsi="Times New Roman" w:cs="Times New Roman"/>
                <w:sz w:val="28"/>
                <w:szCs w:val="28"/>
              </w:rPr>
              <w:t xml:space="preserve"> </w:t>
            </w:r>
            <w:r w:rsidRPr="000604CB">
              <w:rPr>
                <w:rFonts w:ascii="Times New Roman" w:eastAsia="Calibri" w:hAnsi="Times New Roman" w:cs="Times New Roman"/>
                <w:color w:val="000000"/>
                <w:sz w:val="28"/>
                <w:szCs w:val="28"/>
              </w:rPr>
              <w:t>с корректными значениями</w:t>
            </w:r>
          </w:p>
        </w:tc>
      </w:tr>
      <w:tr w:rsidR="0043416E" w:rsidRPr="000604CB" w14:paraId="565D774A" w14:textId="77777777" w:rsidTr="000604CB">
        <w:trPr>
          <w:jc w:val="center"/>
        </w:trPr>
        <w:tc>
          <w:tcPr>
            <w:tcW w:w="5665" w:type="dxa"/>
          </w:tcPr>
          <w:p w14:paraId="7730CCD5" w14:textId="77777777" w:rsidR="0043416E" w:rsidRDefault="0043416E" w:rsidP="0043416E">
            <w:pPr>
              <w:autoSpaceDE w:val="0"/>
              <w:autoSpaceDN w:val="0"/>
              <w:adjustRightInd w:val="0"/>
              <w:rPr>
                <w:rFonts w:ascii="Times New Roman" w:hAnsi="Times New Roman" w:cs="Times New Roman"/>
                <w:sz w:val="28"/>
                <w:szCs w:val="28"/>
                <w:lang w:val="en-US"/>
              </w:rPr>
            </w:pPr>
            <w:r w:rsidRPr="000604CB">
              <w:rPr>
                <w:rFonts w:ascii="Times New Roman" w:eastAsia="Calibri" w:hAnsi="Times New Roman" w:cs="Times New Roman"/>
                <w:sz w:val="28"/>
                <w:szCs w:val="28"/>
                <w:lang w:val="en-US"/>
              </w:rPr>
              <w:t xml:space="preserve">+ </w:t>
            </w:r>
            <w:r w:rsidRPr="000604CB">
              <w:rPr>
                <w:rFonts w:ascii="Times New Roman" w:hAnsi="Times New Roman" w:cs="Times New Roman"/>
                <w:sz w:val="28"/>
                <w:szCs w:val="28"/>
                <w:lang w:val="en-US"/>
              </w:rPr>
              <w:t xml:space="preserve">public void </w:t>
            </w:r>
          </w:p>
          <w:p w14:paraId="2521561A" w14:textId="391BBE4A" w:rsidR="0043416E" w:rsidRPr="000604CB" w:rsidRDefault="0043416E" w:rsidP="0043416E">
            <w:pPr>
              <w:autoSpaceDE w:val="0"/>
              <w:autoSpaceDN w:val="0"/>
              <w:adjustRightInd w:val="0"/>
              <w:rPr>
                <w:rFonts w:eastAsia="Calibri"/>
                <w:lang w:val="en-US"/>
              </w:rPr>
            </w:pPr>
            <w:r>
              <w:rPr>
                <w:rFonts w:ascii="Times New Roman" w:hAnsi="Times New Roman" w:cs="Times New Roman"/>
                <w:sz w:val="28"/>
                <w:szCs w:val="28"/>
                <w:lang w:val="en-US"/>
              </w:rPr>
              <w:t>SetBondWidth_NegativeTest(int Width)</w:t>
            </w:r>
          </w:p>
        </w:tc>
        <w:tc>
          <w:tcPr>
            <w:tcW w:w="4117" w:type="dxa"/>
          </w:tcPr>
          <w:p w14:paraId="0AF0E3BD" w14:textId="5344222B" w:rsidR="0043416E" w:rsidRPr="000604CB" w:rsidRDefault="0043416E" w:rsidP="0043416E">
            <w:pPr>
              <w:rPr>
                <w:rFonts w:eastAsia="Calibri"/>
                <w:color w:val="000000"/>
                <w:highlight w:val="white"/>
              </w:rPr>
            </w:pPr>
            <w:r w:rsidRPr="000604CB">
              <w:rPr>
                <w:rFonts w:ascii="Times New Roman" w:eastAsia="Calibri" w:hAnsi="Times New Roman" w:cs="Times New Roman"/>
                <w:color w:val="000000"/>
                <w:sz w:val="28"/>
                <w:szCs w:val="28"/>
                <w:highlight w:val="white"/>
              </w:rPr>
              <w:t xml:space="preserve">Метод для </w:t>
            </w:r>
            <w:r w:rsidRPr="000604CB">
              <w:rPr>
                <w:rFonts w:ascii="Times New Roman" w:eastAsia="Calibri" w:hAnsi="Times New Roman" w:cs="Times New Roman"/>
                <w:color w:val="000000"/>
                <w:sz w:val="28"/>
                <w:szCs w:val="28"/>
              </w:rPr>
              <w:t xml:space="preserve">создания объекта </w:t>
            </w:r>
            <w:r>
              <w:rPr>
                <w:rFonts w:ascii="Times New Roman" w:hAnsi="Times New Roman" w:cs="Times New Roman"/>
                <w:sz w:val="28"/>
                <w:szCs w:val="28"/>
                <w:lang w:val="en-US"/>
              </w:rPr>
              <w:t>BondParameters</w:t>
            </w:r>
            <w:r w:rsidRPr="000604CB">
              <w:rPr>
                <w:rFonts w:ascii="Times New Roman" w:hAnsi="Times New Roman" w:cs="Times New Roman"/>
                <w:sz w:val="28"/>
                <w:szCs w:val="28"/>
              </w:rPr>
              <w:t xml:space="preserve"> </w:t>
            </w:r>
            <w:r>
              <w:rPr>
                <w:rFonts w:ascii="Times New Roman" w:eastAsia="Calibri" w:hAnsi="Times New Roman" w:cs="Times New Roman"/>
                <w:color w:val="000000"/>
                <w:sz w:val="28"/>
                <w:szCs w:val="28"/>
              </w:rPr>
              <w:t>с не</w:t>
            </w:r>
            <w:r w:rsidRPr="000604CB">
              <w:rPr>
                <w:rFonts w:ascii="Times New Roman" w:eastAsia="Calibri" w:hAnsi="Times New Roman" w:cs="Times New Roman"/>
                <w:color w:val="000000"/>
                <w:sz w:val="28"/>
                <w:szCs w:val="28"/>
              </w:rPr>
              <w:t>корректными значениями</w:t>
            </w:r>
          </w:p>
        </w:tc>
      </w:tr>
      <w:tr w:rsidR="0043416E" w:rsidRPr="000604CB" w14:paraId="38DEEE7E" w14:textId="77777777" w:rsidTr="000604CB">
        <w:trPr>
          <w:jc w:val="center"/>
        </w:trPr>
        <w:tc>
          <w:tcPr>
            <w:tcW w:w="5665" w:type="dxa"/>
          </w:tcPr>
          <w:p w14:paraId="1EE16D55" w14:textId="77777777" w:rsidR="0043416E" w:rsidRDefault="0043416E" w:rsidP="0043416E">
            <w:pPr>
              <w:autoSpaceDE w:val="0"/>
              <w:autoSpaceDN w:val="0"/>
              <w:adjustRightInd w:val="0"/>
              <w:rPr>
                <w:rFonts w:ascii="Times New Roman" w:hAnsi="Times New Roman" w:cs="Times New Roman"/>
                <w:sz w:val="28"/>
                <w:szCs w:val="28"/>
                <w:lang w:val="en-US"/>
              </w:rPr>
            </w:pPr>
            <w:r w:rsidRPr="000604CB">
              <w:rPr>
                <w:rFonts w:ascii="Times New Roman" w:eastAsia="Calibri" w:hAnsi="Times New Roman" w:cs="Times New Roman"/>
                <w:sz w:val="28"/>
                <w:szCs w:val="28"/>
                <w:lang w:val="en-US"/>
              </w:rPr>
              <w:t xml:space="preserve">+ </w:t>
            </w:r>
            <w:r w:rsidRPr="000604CB">
              <w:rPr>
                <w:rFonts w:ascii="Times New Roman" w:hAnsi="Times New Roman" w:cs="Times New Roman"/>
                <w:sz w:val="28"/>
                <w:szCs w:val="28"/>
                <w:lang w:val="en-US"/>
              </w:rPr>
              <w:t xml:space="preserve">public void </w:t>
            </w:r>
          </w:p>
          <w:p w14:paraId="1D4760E3" w14:textId="457473A0" w:rsidR="0043416E" w:rsidRPr="000604CB" w:rsidRDefault="0043416E" w:rsidP="0043416E">
            <w:pPr>
              <w:autoSpaceDE w:val="0"/>
              <w:autoSpaceDN w:val="0"/>
              <w:adjustRightInd w:val="0"/>
              <w:rPr>
                <w:rFonts w:eastAsia="Calibri"/>
                <w:lang w:val="en-US"/>
              </w:rPr>
            </w:pPr>
            <w:r>
              <w:rPr>
                <w:rFonts w:ascii="Times New Roman" w:hAnsi="Times New Roman" w:cs="Times New Roman"/>
                <w:sz w:val="28"/>
                <w:szCs w:val="28"/>
                <w:lang w:val="en-US"/>
              </w:rPr>
              <w:t>SetBondHeight_PositiveTest(int Width, int Height)</w:t>
            </w:r>
          </w:p>
        </w:tc>
        <w:tc>
          <w:tcPr>
            <w:tcW w:w="4117" w:type="dxa"/>
          </w:tcPr>
          <w:p w14:paraId="565C9578" w14:textId="046B9D5E" w:rsidR="0043416E" w:rsidRPr="000604CB" w:rsidRDefault="0043416E" w:rsidP="0043416E">
            <w:pPr>
              <w:rPr>
                <w:rFonts w:eastAsia="Calibri"/>
                <w:color w:val="000000"/>
                <w:highlight w:val="white"/>
              </w:rPr>
            </w:pPr>
            <w:r w:rsidRPr="000604CB">
              <w:rPr>
                <w:rFonts w:ascii="Times New Roman" w:eastAsia="Calibri" w:hAnsi="Times New Roman" w:cs="Times New Roman"/>
                <w:color w:val="000000"/>
                <w:sz w:val="28"/>
                <w:szCs w:val="28"/>
                <w:highlight w:val="white"/>
              </w:rPr>
              <w:t xml:space="preserve">Метод для </w:t>
            </w:r>
            <w:r w:rsidRPr="000604CB">
              <w:rPr>
                <w:rFonts w:ascii="Times New Roman" w:eastAsia="Calibri" w:hAnsi="Times New Roman" w:cs="Times New Roman"/>
                <w:color w:val="000000"/>
                <w:sz w:val="28"/>
                <w:szCs w:val="28"/>
              </w:rPr>
              <w:t xml:space="preserve">создания объекта </w:t>
            </w:r>
            <w:r>
              <w:rPr>
                <w:rFonts w:ascii="Times New Roman" w:hAnsi="Times New Roman" w:cs="Times New Roman"/>
                <w:sz w:val="28"/>
                <w:szCs w:val="28"/>
                <w:lang w:val="en-US"/>
              </w:rPr>
              <w:t>BondParameters</w:t>
            </w:r>
            <w:r w:rsidRPr="000604CB">
              <w:rPr>
                <w:rFonts w:ascii="Times New Roman" w:hAnsi="Times New Roman" w:cs="Times New Roman"/>
                <w:sz w:val="28"/>
                <w:szCs w:val="28"/>
              </w:rPr>
              <w:t xml:space="preserve"> </w:t>
            </w:r>
            <w:r w:rsidRPr="000604CB">
              <w:rPr>
                <w:rFonts w:ascii="Times New Roman" w:eastAsia="Calibri" w:hAnsi="Times New Roman" w:cs="Times New Roman"/>
                <w:color w:val="000000"/>
                <w:sz w:val="28"/>
                <w:szCs w:val="28"/>
              </w:rPr>
              <w:t>с корректными значениями</w:t>
            </w:r>
          </w:p>
        </w:tc>
      </w:tr>
      <w:tr w:rsidR="0043416E" w:rsidRPr="000604CB" w14:paraId="7248FB5A" w14:textId="77777777" w:rsidTr="000604CB">
        <w:trPr>
          <w:jc w:val="center"/>
        </w:trPr>
        <w:tc>
          <w:tcPr>
            <w:tcW w:w="5665" w:type="dxa"/>
          </w:tcPr>
          <w:p w14:paraId="6005BA46" w14:textId="77777777" w:rsidR="0043416E" w:rsidRDefault="0043416E" w:rsidP="0043416E">
            <w:pPr>
              <w:autoSpaceDE w:val="0"/>
              <w:autoSpaceDN w:val="0"/>
              <w:adjustRightInd w:val="0"/>
              <w:rPr>
                <w:rFonts w:ascii="Times New Roman" w:hAnsi="Times New Roman" w:cs="Times New Roman"/>
                <w:sz w:val="28"/>
                <w:szCs w:val="28"/>
                <w:lang w:val="en-US"/>
              </w:rPr>
            </w:pPr>
            <w:r w:rsidRPr="000604CB">
              <w:rPr>
                <w:rFonts w:ascii="Times New Roman" w:eastAsia="Calibri" w:hAnsi="Times New Roman" w:cs="Times New Roman"/>
                <w:sz w:val="28"/>
                <w:szCs w:val="28"/>
                <w:lang w:val="en-US"/>
              </w:rPr>
              <w:t xml:space="preserve">+ </w:t>
            </w:r>
            <w:r w:rsidRPr="000604CB">
              <w:rPr>
                <w:rFonts w:ascii="Times New Roman" w:hAnsi="Times New Roman" w:cs="Times New Roman"/>
                <w:sz w:val="28"/>
                <w:szCs w:val="28"/>
                <w:lang w:val="en-US"/>
              </w:rPr>
              <w:t xml:space="preserve">public void </w:t>
            </w:r>
          </w:p>
          <w:p w14:paraId="777D249D" w14:textId="6278217B" w:rsidR="0043416E" w:rsidRPr="000604CB" w:rsidRDefault="0043416E" w:rsidP="0043416E">
            <w:pPr>
              <w:autoSpaceDE w:val="0"/>
              <w:autoSpaceDN w:val="0"/>
              <w:adjustRightInd w:val="0"/>
              <w:rPr>
                <w:rFonts w:eastAsia="Calibri"/>
                <w:lang w:val="en-US"/>
              </w:rPr>
            </w:pPr>
            <w:r>
              <w:rPr>
                <w:rFonts w:ascii="Times New Roman" w:hAnsi="Times New Roman" w:cs="Times New Roman"/>
                <w:sz w:val="28"/>
                <w:szCs w:val="28"/>
                <w:lang w:val="en-US"/>
              </w:rPr>
              <w:t>SetBondHeight_NegativeTest(int Width, int Height)</w:t>
            </w:r>
          </w:p>
        </w:tc>
        <w:tc>
          <w:tcPr>
            <w:tcW w:w="4117" w:type="dxa"/>
          </w:tcPr>
          <w:p w14:paraId="16F28E47" w14:textId="191E10A3" w:rsidR="0043416E" w:rsidRPr="000604CB" w:rsidRDefault="0043416E" w:rsidP="0043416E">
            <w:pPr>
              <w:rPr>
                <w:rFonts w:eastAsia="Calibri"/>
                <w:color w:val="000000"/>
                <w:highlight w:val="white"/>
              </w:rPr>
            </w:pPr>
            <w:r w:rsidRPr="000604CB">
              <w:rPr>
                <w:rFonts w:ascii="Times New Roman" w:eastAsia="Calibri" w:hAnsi="Times New Roman" w:cs="Times New Roman"/>
                <w:color w:val="000000"/>
                <w:sz w:val="28"/>
                <w:szCs w:val="28"/>
                <w:highlight w:val="white"/>
              </w:rPr>
              <w:t xml:space="preserve">Метод для </w:t>
            </w:r>
            <w:r w:rsidRPr="000604CB">
              <w:rPr>
                <w:rFonts w:ascii="Times New Roman" w:eastAsia="Calibri" w:hAnsi="Times New Roman" w:cs="Times New Roman"/>
                <w:color w:val="000000"/>
                <w:sz w:val="28"/>
                <w:szCs w:val="28"/>
              </w:rPr>
              <w:t xml:space="preserve">создания объекта </w:t>
            </w:r>
            <w:r>
              <w:rPr>
                <w:rFonts w:ascii="Times New Roman" w:hAnsi="Times New Roman" w:cs="Times New Roman"/>
                <w:sz w:val="28"/>
                <w:szCs w:val="28"/>
                <w:lang w:val="en-US"/>
              </w:rPr>
              <w:t>BondParameters</w:t>
            </w:r>
            <w:r w:rsidRPr="000604CB">
              <w:rPr>
                <w:rFonts w:ascii="Times New Roman" w:hAnsi="Times New Roman" w:cs="Times New Roman"/>
                <w:sz w:val="28"/>
                <w:szCs w:val="28"/>
              </w:rPr>
              <w:t xml:space="preserve"> </w:t>
            </w:r>
            <w:r>
              <w:rPr>
                <w:rFonts w:ascii="Times New Roman" w:eastAsia="Calibri" w:hAnsi="Times New Roman" w:cs="Times New Roman"/>
                <w:color w:val="000000"/>
                <w:sz w:val="28"/>
                <w:szCs w:val="28"/>
              </w:rPr>
              <w:t>с не</w:t>
            </w:r>
            <w:r w:rsidRPr="000604CB">
              <w:rPr>
                <w:rFonts w:ascii="Times New Roman" w:eastAsia="Calibri" w:hAnsi="Times New Roman" w:cs="Times New Roman"/>
                <w:color w:val="000000"/>
                <w:sz w:val="28"/>
                <w:szCs w:val="28"/>
              </w:rPr>
              <w:t>корректными значениями</w:t>
            </w:r>
          </w:p>
        </w:tc>
      </w:tr>
      <w:tr w:rsidR="0043416E" w:rsidRPr="000604CB" w14:paraId="4322A40E" w14:textId="77777777" w:rsidTr="000604CB">
        <w:trPr>
          <w:jc w:val="center"/>
        </w:trPr>
        <w:tc>
          <w:tcPr>
            <w:tcW w:w="5665" w:type="dxa"/>
          </w:tcPr>
          <w:p w14:paraId="6D669292" w14:textId="77777777" w:rsidR="0043416E" w:rsidRDefault="0043416E" w:rsidP="0043416E">
            <w:pPr>
              <w:autoSpaceDE w:val="0"/>
              <w:autoSpaceDN w:val="0"/>
              <w:adjustRightInd w:val="0"/>
              <w:rPr>
                <w:rFonts w:ascii="Times New Roman" w:hAnsi="Times New Roman" w:cs="Times New Roman"/>
                <w:sz w:val="28"/>
                <w:szCs w:val="28"/>
                <w:lang w:val="en-US"/>
              </w:rPr>
            </w:pPr>
            <w:r w:rsidRPr="000604CB">
              <w:rPr>
                <w:rFonts w:ascii="Times New Roman" w:eastAsia="Calibri" w:hAnsi="Times New Roman" w:cs="Times New Roman"/>
                <w:sz w:val="28"/>
                <w:szCs w:val="28"/>
                <w:lang w:val="en-US"/>
              </w:rPr>
              <w:t xml:space="preserve">+ </w:t>
            </w:r>
            <w:r w:rsidRPr="000604CB">
              <w:rPr>
                <w:rFonts w:ascii="Times New Roman" w:hAnsi="Times New Roman" w:cs="Times New Roman"/>
                <w:sz w:val="28"/>
                <w:szCs w:val="28"/>
                <w:lang w:val="en-US"/>
              </w:rPr>
              <w:t xml:space="preserve">public void </w:t>
            </w:r>
          </w:p>
          <w:p w14:paraId="43738CA5" w14:textId="0D4FFAEE" w:rsidR="0043416E" w:rsidRPr="000604CB" w:rsidRDefault="0043416E" w:rsidP="0043416E">
            <w:pPr>
              <w:autoSpaceDE w:val="0"/>
              <w:autoSpaceDN w:val="0"/>
              <w:adjustRightInd w:val="0"/>
              <w:rPr>
                <w:rFonts w:eastAsia="Calibri"/>
                <w:lang w:val="en-US"/>
              </w:rPr>
            </w:pPr>
            <w:r>
              <w:rPr>
                <w:rFonts w:ascii="Times New Roman" w:hAnsi="Times New Roman" w:cs="Times New Roman"/>
                <w:sz w:val="28"/>
                <w:szCs w:val="28"/>
                <w:lang w:val="en-US"/>
              </w:rPr>
              <w:t>SetBondLength_NegativeTest(int Length)</w:t>
            </w:r>
          </w:p>
        </w:tc>
        <w:tc>
          <w:tcPr>
            <w:tcW w:w="4117" w:type="dxa"/>
          </w:tcPr>
          <w:p w14:paraId="42E76BE2" w14:textId="6ACA8305" w:rsidR="0043416E" w:rsidRPr="000604CB" w:rsidRDefault="0043416E" w:rsidP="0043416E">
            <w:pPr>
              <w:rPr>
                <w:rFonts w:eastAsia="Calibri"/>
                <w:color w:val="000000"/>
                <w:highlight w:val="white"/>
              </w:rPr>
            </w:pPr>
            <w:r w:rsidRPr="000604CB">
              <w:rPr>
                <w:rFonts w:ascii="Times New Roman" w:eastAsia="Calibri" w:hAnsi="Times New Roman" w:cs="Times New Roman"/>
                <w:color w:val="000000"/>
                <w:sz w:val="28"/>
                <w:szCs w:val="28"/>
                <w:highlight w:val="white"/>
              </w:rPr>
              <w:t xml:space="preserve">Метод для </w:t>
            </w:r>
            <w:r w:rsidRPr="000604CB">
              <w:rPr>
                <w:rFonts w:ascii="Times New Roman" w:eastAsia="Calibri" w:hAnsi="Times New Roman" w:cs="Times New Roman"/>
                <w:color w:val="000000"/>
                <w:sz w:val="28"/>
                <w:szCs w:val="28"/>
              </w:rPr>
              <w:t xml:space="preserve">создания объекта </w:t>
            </w:r>
            <w:r>
              <w:rPr>
                <w:rFonts w:ascii="Times New Roman" w:hAnsi="Times New Roman" w:cs="Times New Roman"/>
                <w:sz w:val="28"/>
                <w:szCs w:val="28"/>
                <w:lang w:val="en-US"/>
              </w:rPr>
              <w:t>BondParameters</w:t>
            </w:r>
            <w:r w:rsidRPr="000604CB">
              <w:rPr>
                <w:rFonts w:ascii="Times New Roman" w:hAnsi="Times New Roman" w:cs="Times New Roman"/>
                <w:sz w:val="28"/>
                <w:szCs w:val="28"/>
              </w:rPr>
              <w:t xml:space="preserve"> </w:t>
            </w:r>
            <w:r>
              <w:rPr>
                <w:rFonts w:ascii="Times New Roman" w:eastAsia="Calibri" w:hAnsi="Times New Roman" w:cs="Times New Roman"/>
                <w:color w:val="000000"/>
                <w:sz w:val="28"/>
                <w:szCs w:val="28"/>
              </w:rPr>
              <w:t>с не</w:t>
            </w:r>
            <w:r w:rsidRPr="000604CB">
              <w:rPr>
                <w:rFonts w:ascii="Times New Roman" w:eastAsia="Calibri" w:hAnsi="Times New Roman" w:cs="Times New Roman"/>
                <w:color w:val="000000"/>
                <w:sz w:val="28"/>
                <w:szCs w:val="28"/>
              </w:rPr>
              <w:t>корректными значениями</w:t>
            </w:r>
          </w:p>
        </w:tc>
      </w:tr>
      <w:tr w:rsidR="0043416E" w:rsidRPr="000604CB" w14:paraId="50DFBA06" w14:textId="77777777" w:rsidTr="000604CB">
        <w:trPr>
          <w:jc w:val="center"/>
        </w:trPr>
        <w:tc>
          <w:tcPr>
            <w:tcW w:w="5665" w:type="dxa"/>
          </w:tcPr>
          <w:p w14:paraId="5B319B64" w14:textId="77777777" w:rsidR="0043416E" w:rsidRDefault="0043416E" w:rsidP="0043416E">
            <w:pPr>
              <w:autoSpaceDE w:val="0"/>
              <w:autoSpaceDN w:val="0"/>
              <w:adjustRightInd w:val="0"/>
              <w:rPr>
                <w:rFonts w:ascii="Times New Roman" w:hAnsi="Times New Roman" w:cs="Times New Roman"/>
                <w:sz w:val="28"/>
                <w:szCs w:val="28"/>
                <w:lang w:val="en-US"/>
              </w:rPr>
            </w:pPr>
            <w:r w:rsidRPr="000604CB">
              <w:rPr>
                <w:rFonts w:ascii="Times New Roman" w:eastAsia="Calibri" w:hAnsi="Times New Roman" w:cs="Times New Roman"/>
                <w:sz w:val="28"/>
                <w:szCs w:val="28"/>
                <w:lang w:val="en-US"/>
              </w:rPr>
              <w:t xml:space="preserve">+ </w:t>
            </w:r>
            <w:r w:rsidRPr="000604CB">
              <w:rPr>
                <w:rFonts w:ascii="Times New Roman" w:hAnsi="Times New Roman" w:cs="Times New Roman"/>
                <w:sz w:val="28"/>
                <w:szCs w:val="28"/>
                <w:lang w:val="en-US"/>
              </w:rPr>
              <w:t xml:space="preserve">public void </w:t>
            </w:r>
          </w:p>
          <w:p w14:paraId="4A5E5FF6" w14:textId="30539785" w:rsidR="0043416E" w:rsidRPr="000604CB" w:rsidRDefault="0043416E" w:rsidP="0043416E">
            <w:pPr>
              <w:autoSpaceDE w:val="0"/>
              <w:autoSpaceDN w:val="0"/>
              <w:adjustRightInd w:val="0"/>
              <w:rPr>
                <w:rFonts w:eastAsia="Calibri"/>
                <w:lang w:val="en-US"/>
              </w:rPr>
            </w:pPr>
            <w:r>
              <w:rPr>
                <w:rFonts w:ascii="Times New Roman" w:hAnsi="Times New Roman" w:cs="Times New Roman"/>
                <w:sz w:val="28"/>
                <w:szCs w:val="28"/>
                <w:lang w:val="en-US"/>
              </w:rPr>
              <w:t>SetBondLength_PositiveTest(int Length)</w:t>
            </w:r>
          </w:p>
        </w:tc>
        <w:tc>
          <w:tcPr>
            <w:tcW w:w="4117" w:type="dxa"/>
          </w:tcPr>
          <w:p w14:paraId="219449CB" w14:textId="04CDF467" w:rsidR="0043416E" w:rsidRPr="000604CB" w:rsidRDefault="0043416E" w:rsidP="0043416E">
            <w:pPr>
              <w:rPr>
                <w:rFonts w:eastAsia="Calibri"/>
                <w:color w:val="000000"/>
                <w:highlight w:val="white"/>
              </w:rPr>
            </w:pPr>
            <w:r w:rsidRPr="000604CB">
              <w:rPr>
                <w:rFonts w:ascii="Times New Roman" w:eastAsia="Calibri" w:hAnsi="Times New Roman" w:cs="Times New Roman"/>
                <w:color w:val="000000"/>
                <w:sz w:val="28"/>
                <w:szCs w:val="28"/>
                <w:highlight w:val="white"/>
              </w:rPr>
              <w:t xml:space="preserve">Метод для </w:t>
            </w:r>
            <w:r w:rsidRPr="000604CB">
              <w:rPr>
                <w:rFonts w:ascii="Times New Roman" w:eastAsia="Calibri" w:hAnsi="Times New Roman" w:cs="Times New Roman"/>
                <w:color w:val="000000"/>
                <w:sz w:val="28"/>
                <w:szCs w:val="28"/>
              </w:rPr>
              <w:t xml:space="preserve">создания объекта </w:t>
            </w:r>
            <w:r>
              <w:rPr>
                <w:rFonts w:ascii="Times New Roman" w:hAnsi="Times New Roman" w:cs="Times New Roman"/>
                <w:sz w:val="28"/>
                <w:szCs w:val="28"/>
                <w:lang w:val="en-US"/>
              </w:rPr>
              <w:t>BondParameters</w:t>
            </w:r>
            <w:r w:rsidRPr="000604CB">
              <w:rPr>
                <w:rFonts w:ascii="Times New Roman" w:hAnsi="Times New Roman" w:cs="Times New Roman"/>
                <w:sz w:val="28"/>
                <w:szCs w:val="28"/>
              </w:rPr>
              <w:t xml:space="preserve"> </w:t>
            </w:r>
            <w:r w:rsidRPr="000604CB">
              <w:rPr>
                <w:rFonts w:ascii="Times New Roman" w:eastAsia="Calibri" w:hAnsi="Times New Roman" w:cs="Times New Roman"/>
                <w:color w:val="000000"/>
                <w:sz w:val="28"/>
                <w:szCs w:val="28"/>
              </w:rPr>
              <w:t>с корректными значениями</w:t>
            </w:r>
          </w:p>
        </w:tc>
      </w:tr>
      <w:tr w:rsidR="0043416E" w:rsidRPr="000604CB" w14:paraId="46548F62" w14:textId="77777777" w:rsidTr="000604CB">
        <w:trPr>
          <w:jc w:val="center"/>
        </w:trPr>
        <w:tc>
          <w:tcPr>
            <w:tcW w:w="5665" w:type="dxa"/>
          </w:tcPr>
          <w:p w14:paraId="48F9B61C" w14:textId="77777777" w:rsidR="0043416E" w:rsidRDefault="0043416E" w:rsidP="0043416E">
            <w:pPr>
              <w:autoSpaceDE w:val="0"/>
              <w:autoSpaceDN w:val="0"/>
              <w:adjustRightInd w:val="0"/>
              <w:rPr>
                <w:rFonts w:ascii="Times New Roman" w:hAnsi="Times New Roman" w:cs="Times New Roman"/>
                <w:sz w:val="28"/>
                <w:szCs w:val="28"/>
                <w:lang w:val="en-US"/>
              </w:rPr>
            </w:pPr>
            <w:r w:rsidRPr="000604CB">
              <w:rPr>
                <w:rFonts w:ascii="Times New Roman" w:eastAsia="Calibri" w:hAnsi="Times New Roman" w:cs="Times New Roman"/>
                <w:sz w:val="28"/>
                <w:szCs w:val="28"/>
                <w:lang w:val="en-US"/>
              </w:rPr>
              <w:t>+</w:t>
            </w:r>
            <w:r w:rsidRPr="000604CB">
              <w:rPr>
                <w:rFonts w:ascii="Times New Roman" w:hAnsi="Times New Roman" w:cs="Times New Roman"/>
                <w:sz w:val="28"/>
                <w:szCs w:val="28"/>
                <w:lang w:val="en-US"/>
              </w:rPr>
              <w:t xml:space="preserve">public void </w:t>
            </w:r>
          </w:p>
          <w:p w14:paraId="2ECC225F" w14:textId="4B5B4A0C" w:rsidR="0043416E" w:rsidRPr="000604CB" w:rsidRDefault="0043416E" w:rsidP="0043416E">
            <w:pPr>
              <w:autoSpaceDE w:val="0"/>
              <w:autoSpaceDN w:val="0"/>
              <w:adjustRightInd w:val="0"/>
              <w:rPr>
                <w:rFonts w:eastAsia="Calibri"/>
                <w:lang w:val="en-US"/>
              </w:rPr>
            </w:pPr>
            <w:r>
              <w:rPr>
                <w:rFonts w:ascii="Times New Roman" w:hAnsi="Times New Roman" w:cs="Times New Roman"/>
                <w:sz w:val="28"/>
                <w:szCs w:val="28"/>
                <w:lang w:val="en-US"/>
              </w:rPr>
              <w:t>SetChairParameters_NegativeTest(BondParameters bondParameters, SeatParameters seatParameters, LegParameters legParameters)</w:t>
            </w:r>
          </w:p>
        </w:tc>
        <w:tc>
          <w:tcPr>
            <w:tcW w:w="4117" w:type="dxa"/>
          </w:tcPr>
          <w:p w14:paraId="684F53F3" w14:textId="522FA450" w:rsidR="0043416E" w:rsidRPr="000604CB" w:rsidRDefault="0043416E" w:rsidP="0043416E">
            <w:pPr>
              <w:rPr>
                <w:rFonts w:eastAsia="Calibri"/>
                <w:color w:val="000000"/>
                <w:highlight w:val="white"/>
              </w:rPr>
            </w:pPr>
            <w:r w:rsidRPr="000604CB">
              <w:rPr>
                <w:rFonts w:ascii="Times New Roman" w:eastAsia="Calibri" w:hAnsi="Times New Roman" w:cs="Times New Roman"/>
                <w:color w:val="000000"/>
                <w:sz w:val="28"/>
                <w:szCs w:val="28"/>
                <w:highlight w:val="white"/>
              </w:rPr>
              <w:t xml:space="preserve">Метод для </w:t>
            </w:r>
            <w:r w:rsidRPr="000604CB">
              <w:rPr>
                <w:rFonts w:ascii="Times New Roman" w:eastAsia="Calibri" w:hAnsi="Times New Roman" w:cs="Times New Roman"/>
                <w:color w:val="000000"/>
                <w:sz w:val="28"/>
                <w:szCs w:val="28"/>
              </w:rPr>
              <w:t xml:space="preserve">создания объекта </w:t>
            </w:r>
            <w:r>
              <w:rPr>
                <w:rFonts w:ascii="Times New Roman" w:hAnsi="Times New Roman" w:cs="Times New Roman"/>
                <w:sz w:val="28"/>
                <w:szCs w:val="28"/>
                <w:lang w:val="en-US"/>
              </w:rPr>
              <w:t>ChairParameters</w:t>
            </w:r>
            <w:r w:rsidRPr="000604CB">
              <w:rPr>
                <w:rFonts w:ascii="Times New Roman" w:hAnsi="Times New Roman" w:cs="Times New Roman"/>
                <w:sz w:val="28"/>
                <w:szCs w:val="28"/>
              </w:rPr>
              <w:t xml:space="preserve"> </w:t>
            </w:r>
            <w:r w:rsidRPr="000604CB">
              <w:rPr>
                <w:rFonts w:ascii="Times New Roman" w:eastAsia="Calibri" w:hAnsi="Times New Roman" w:cs="Times New Roman"/>
                <w:color w:val="000000"/>
                <w:sz w:val="28"/>
                <w:szCs w:val="28"/>
              </w:rPr>
              <w:t xml:space="preserve">с </w:t>
            </w:r>
            <w:r>
              <w:rPr>
                <w:rFonts w:ascii="Times New Roman" w:eastAsia="Calibri" w:hAnsi="Times New Roman" w:cs="Times New Roman"/>
                <w:color w:val="000000"/>
                <w:sz w:val="28"/>
                <w:szCs w:val="28"/>
              </w:rPr>
              <w:t>не</w:t>
            </w:r>
            <w:r w:rsidRPr="000604CB">
              <w:rPr>
                <w:rFonts w:ascii="Times New Roman" w:eastAsia="Calibri" w:hAnsi="Times New Roman" w:cs="Times New Roman"/>
                <w:color w:val="000000"/>
                <w:sz w:val="28"/>
                <w:szCs w:val="28"/>
              </w:rPr>
              <w:t>корректными значениями</w:t>
            </w:r>
          </w:p>
        </w:tc>
      </w:tr>
    </w:tbl>
    <w:p w14:paraId="5905CBA8" w14:textId="77777777" w:rsidR="000604CB" w:rsidRPr="000604CB" w:rsidRDefault="000604CB" w:rsidP="000D69DD">
      <w:pPr>
        <w:pStyle w:val="ListParagraph"/>
        <w:spacing w:after="0" w:line="360" w:lineRule="auto"/>
        <w:ind w:left="0" w:firstLine="709"/>
        <w:jc w:val="both"/>
        <w:rPr>
          <w:rFonts w:eastAsia="Calibri" w:cs="Times New Roman"/>
          <w:szCs w:val="28"/>
        </w:rPr>
      </w:pPr>
    </w:p>
    <w:p w14:paraId="2A469D2E" w14:textId="77777777" w:rsidR="000D69DD" w:rsidRPr="000604CB" w:rsidRDefault="000D69DD" w:rsidP="000D69DD">
      <w:pPr>
        <w:pStyle w:val="ListParagraph"/>
        <w:spacing w:after="0" w:line="360" w:lineRule="auto"/>
        <w:ind w:left="0" w:firstLine="709"/>
        <w:jc w:val="both"/>
        <w:rPr>
          <w:rFonts w:eastAsia="Calibri" w:cs="Times New Roman"/>
          <w:szCs w:val="28"/>
        </w:rPr>
      </w:pPr>
    </w:p>
    <w:p w14:paraId="116E2608" w14:textId="77777777" w:rsidR="000D69DD" w:rsidRPr="000604CB" w:rsidRDefault="000D69DD" w:rsidP="00CF57D8">
      <w:pPr>
        <w:pStyle w:val="ListParagraph"/>
        <w:spacing w:after="0" w:line="360" w:lineRule="auto"/>
        <w:ind w:left="0" w:firstLine="708"/>
        <w:jc w:val="both"/>
        <w:rPr>
          <w:rFonts w:eastAsia="Calibri" w:cs="Times New Roman"/>
          <w:szCs w:val="28"/>
        </w:rPr>
      </w:pPr>
    </w:p>
    <w:p w14:paraId="6863E1CA" w14:textId="28D71474" w:rsidR="007245B1" w:rsidRPr="000604CB" w:rsidRDefault="007245B1" w:rsidP="007245B1"/>
    <w:p w14:paraId="5E385C89" w14:textId="084F25C8" w:rsidR="002F4569" w:rsidRPr="000604CB" w:rsidRDefault="002F4569" w:rsidP="007245B1"/>
    <w:p w14:paraId="5F692E70" w14:textId="7C6A6B4E" w:rsidR="002F4569" w:rsidRPr="000604CB" w:rsidRDefault="002F4569"/>
    <w:sectPr w:rsidR="002F4569" w:rsidRPr="000604CB" w:rsidSect="0035545B">
      <w:headerReference w:type="default" r:id="rId49"/>
      <w:pgSz w:w="11906" w:h="16838"/>
      <w:pgMar w:top="1134" w:right="850" w:bottom="1134" w:left="1701" w:header="708" w:footer="708" w:gutter="0"/>
      <w:cols w:space="708"/>
      <w:titlePg/>
      <w:docGrid w:linePitch="381"/>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9" w:author="Kalentyev Alexey" w:date="2020-05-17T21:56:00Z" w:initials="KA">
    <w:p w14:paraId="4893B2DC" w14:textId="6CCC6ABF" w:rsidR="007E6949" w:rsidRDefault="007E6949">
      <w:pPr>
        <w:pStyle w:val="CommentText"/>
      </w:pPr>
      <w:r>
        <w:rPr>
          <w:rStyle w:val="CommentReference"/>
        </w:rPr>
        <w:annotationRef/>
      </w:r>
      <w:r>
        <w:t>Перенести на предыдущую страницу.</w:t>
      </w:r>
    </w:p>
  </w:comment>
  <w:comment w:id="25" w:author="Kalentyev Alexey" w:date="2020-05-17T21:59:00Z" w:initials="KA">
    <w:p w14:paraId="143F8DA1" w14:textId="65291727" w:rsidR="007E6949" w:rsidRDefault="007E6949">
      <w:pPr>
        <w:pStyle w:val="CommentText"/>
      </w:pPr>
      <w:r>
        <w:rPr>
          <w:rStyle w:val="CommentReference"/>
        </w:rPr>
        <w:annotationRef/>
      </w:r>
    </w:p>
  </w:comment>
  <w:comment w:id="26" w:author="Kalentyev Alexey" w:date="2020-05-17T22:00:00Z" w:initials="KA">
    <w:p w14:paraId="04FC5461" w14:textId="351DC687" w:rsidR="007E6949" w:rsidRDefault="007E6949">
      <w:pPr>
        <w:pStyle w:val="CommentText"/>
      </w:pPr>
      <w:r>
        <w:rPr>
          <w:rStyle w:val="CommentReference"/>
        </w:rPr>
        <w:annotationRef/>
      </w:r>
      <w:r>
        <w:t>Где само нагрузочное тестирование? Детали должны строиться пока всё не кончится.</w:t>
      </w:r>
    </w:p>
  </w:comment>
  <w:comment w:id="27" w:author="Kalentyev Alexey" w:date="2020-05-17T21:57:00Z" w:initials="KA">
    <w:p w14:paraId="79281D9D" w14:textId="755D3823" w:rsidR="007E6949" w:rsidRDefault="007E6949">
      <w:pPr>
        <w:pStyle w:val="CommentText"/>
      </w:pPr>
      <w:r>
        <w:rPr>
          <w:rStyle w:val="CommentReference"/>
        </w:rPr>
        <w:annotationRef/>
      </w:r>
      <w:r>
        <w:t>Добавить точки, показывающие загрузку на конкретной детали</w:t>
      </w:r>
    </w:p>
  </w:comment>
  <w:comment w:id="28" w:author="Kalentyev Alexey" w:date="2020-05-17T21:59:00Z" w:initials="KA">
    <w:p w14:paraId="746A1FD0" w14:textId="433FE336" w:rsidR="007E6949" w:rsidRDefault="007E6949">
      <w:pPr>
        <w:pStyle w:val="CommentText"/>
      </w:pPr>
      <w:r>
        <w:rPr>
          <w:rStyle w:val="CommentReference"/>
        </w:rPr>
        <w:annotationRef/>
      </w:r>
      <w:r>
        <w:t>Где анализ полученных результатов?</w:t>
      </w:r>
    </w:p>
  </w:comment>
  <w:comment w:id="30" w:author="Kalentyev Alexey" w:date="2020-05-17T22:00:00Z" w:initials="KA">
    <w:p w14:paraId="76B4D7C5" w14:textId="1A808D90" w:rsidR="007A2119" w:rsidRDefault="007A2119">
      <w:pPr>
        <w:pStyle w:val="CommentText"/>
      </w:pPr>
      <w:r>
        <w:rPr>
          <w:rStyle w:val="CommentReference"/>
        </w:rPr>
        <w:annotationRef/>
      </w:r>
      <w:r>
        <w:t>Тестирования не было?</w:t>
      </w:r>
    </w:p>
  </w:comment>
  <w:comment w:id="33" w:author="Kalentyev Alexey" w:date="2020-05-17T22:01:00Z" w:initials="KA">
    <w:p w14:paraId="50C3929F" w14:textId="1D20BE58" w:rsidR="007A2119" w:rsidRDefault="007A2119">
      <w:pPr>
        <w:pStyle w:val="CommentText"/>
      </w:pPr>
      <w:r>
        <w:rPr>
          <w:rStyle w:val="CommentReference"/>
        </w:rPr>
        <w:annotationRef/>
      </w:r>
      <w:r>
        <w:t>Должны быть описаны тестовые случаи, а не методы.</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4893B2DC" w15:done="0"/>
  <w15:commentEx w15:paraId="143F8DA1" w15:done="0"/>
  <w15:commentEx w15:paraId="04FC5461" w15:done="0"/>
  <w15:commentEx w15:paraId="79281D9D" w15:done="0"/>
  <w15:commentEx w15:paraId="746A1FD0" w15:done="0"/>
  <w15:commentEx w15:paraId="76B4D7C5" w15:done="0"/>
  <w15:commentEx w15:paraId="50C3929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6C319A" w16cex:dateUtc="2020-05-17T14:56:00Z"/>
  <w16cex:commentExtensible w16cex:durableId="226C3245" w16cex:dateUtc="2020-05-17T14:59:00Z"/>
  <w16cex:commentExtensible w16cex:durableId="226C3265" w16cex:dateUtc="2020-05-17T15:00:00Z"/>
  <w16cex:commentExtensible w16cex:durableId="226C31D1" w16cex:dateUtc="2020-05-17T14:57:00Z"/>
  <w16cex:commentExtensible w16cex:durableId="226C3253" w16cex:dateUtc="2020-05-17T14:59:00Z"/>
  <w16cex:commentExtensible w16cex:durableId="226C3284" w16cex:dateUtc="2020-05-17T15:00:00Z"/>
  <w16cex:commentExtensible w16cex:durableId="226C32A4" w16cex:dateUtc="2020-05-17T15:0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4893B2DC" w16cid:durableId="226C319A"/>
  <w16cid:commentId w16cid:paraId="143F8DA1" w16cid:durableId="226C3245"/>
  <w16cid:commentId w16cid:paraId="04FC5461" w16cid:durableId="226C3265"/>
  <w16cid:commentId w16cid:paraId="79281D9D" w16cid:durableId="226C31D1"/>
  <w16cid:commentId w16cid:paraId="746A1FD0" w16cid:durableId="226C3253"/>
  <w16cid:commentId w16cid:paraId="76B4D7C5" w16cid:durableId="226C3284"/>
  <w16cid:commentId w16cid:paraId="50C3929F" w16cid:durableId="226C32A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CA0A10A" w14:textId="77777777" w:rsidR="001F3865" w:rsidRDefault="001F3865" w:rsidP="00CB4854">
      <w:pPr>
        <w:spacing w:line="240" w:lineRule="auto"/>
      </w:pPr>
      <w:r>
        <w:separator/>
      </w:r>
    </w:p>
  </w:endnote>
  <w:endnote w:type="continuationSeparator" w:id="0">
    <w:p w14:paraId="60055772" w14:textId="77777777" w:rsidR="001F3865" w:rsidRDefault="001F3865" w:rsidP="00CB485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E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4F531DA" w14:textId="77777777" w:rsidR="001F3865" w:rsidRDefault="001F3865" w:rsidP="00CB4854">
      <w:pPr>
        <w:spacing w:line="240" w:lineRule="auto"/>
      </w:pPr>
      <w:r>
        <w:separator/>
      </w:r>
    </w:p>
  </w:footnote>
  <w:footnote w:type="continuationSeparator" w:id="0">
    <w:p w14:paraId="661708A7" w14:textId="77777777" w:rsidR="001F3865" w:rsidRDefault="001F3865" w:rsidP="00CB485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5912601"/>
      <w:docPartObj>
        <w:docPartGallery w:val="Page Numbers (Top of Page)"/>
        <w:docPartUnique/>
      </w:docPartObj>
    </w:sdtPr>
    <w:sdtContent>
      <w:p w14:paraId="6B04FD8E" w14:textId="2CD37D2D" w:rsidR="007E6949" w:rsidRDefault="007E6949">
        <w:pPr>
          <w:pStyle w:val="Header"/>
          <w:jc w:val="center"/>
        </w:pPr>
        <w:r>
          <w:fldChar w:fldCharType="begin"/>
        </w:r>
        <w:r>
          <w:instrText>PAGE   \* MERGEFORMAT</w:instrText>
        </w:r>
        <w:r>
          <w:fldChar w:fldCharType="separate"/>
        </w:r>
        <w:r>
          <w:rPr>
            <w:noProof/>
          </w:rPr>
          <w:t>32</w:t>
        </w:r>
        <w:r>
          <w:fldChar w:fldCharType="end"/>
        </w:r>
      </w:p>
    </w:sdtContent>
  </w:sdt>
  <w:p w14:paraId="7A31FA6A" w14:textId="77777777" w:rsidR="007E6949" w:rsidRDefault="007E694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ED242F"/>
    <w:multiLevelType w:val="hybridMultilevel"/>
    <w:tmpl w:val="9D044C9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1607E1E"/>
    <w:multiLevelType w:val="hybridMultilevel"/>
    <w:tmpl w:val="5770BD3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31D2D45"/>
    <w:multiLevelType w:val="multilevel"/>
    <w:tmpl w:val="0D3E438C"/>
    <w:numStyleLink w:val="2"/>
  </w:abstractNum>
  <w:abstractNum w:abstractNumId="3" w15:restartNumberingAfterBreak="0">
    <w:nsid w:val="038B1A36"/>
    <w:multiLevelType w:val="hybridMultilevel"/>
    <w:tmpl w:val="8996DF9C"/>
    <w:lvl w:ilvl="0" w:tplc="986E37EC">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4" w15:restartNumberingAfterBreak="0">
    <w:nsid w:val="06231307"/>
    <w:multiLevelType w:val="hybridMultilevel"/>
    <w:tmpl w:val="2A90474A"/>
    <w:lvl w:ilvl="0" w:tplc="986E37E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07CB1EB3"/>
    <w:multiLevelType w:val="hybridMultilevel"/>
    <w:tmpl w:val="8618E9F2"/>
    <w:lvl w:ilvl="0" w:tplc="8632A960">
      <w:start w:val="1"/>
      <w:numFmt w:val="bullet"/>
      <w:lvlText w:val=""/>
      <w:lvlJc w:val="left"/>
      <w:pPr>
        <w:ind w:left="2912" w:hanging="360"/>
      </w:pPr>
      <w:rPr>
        <w:rFonts w:ascii="Symbol" w:hAnsi="Symbol" w:hint="default"/>
      </w:rPr>
    </w:lvl>
    <w:lvl w:ilvl="1" w:tplc="04190003">
      <w:start w:val="1"/>
      <w:numFmt w:val="bullet"/>
      <w:lvlText w:val="o"/>
      <w:lvlJc w:val="left"/>
      <w:pPr>
        <w:ind w:left="3632" w:hanging="360"/>
      </w:pPr>
      <w:rPr>
        <w:rFonts w:ascii="Courier New" w:hAnsi="Courier New" w:cs="Courier New" w:hint="default"/>
      </w:rPr>
    </w:lvl>
    <w:lvl w:ilvl="2" w:tplc="04190005">
      <w:start w:val="1"/>
      <w:numFmt w:val="bullet"/>
      <w:lvlText w:val=""/>
      <w:lvlJc w:val="left"/>
      <w:pPr>
        <w:ind w:left="4352" w:hanging="360"/>
      </w:pPr>
      <w:rPr>
        <w:rFonts w:ascii="Wingdings" w:hAnsi="Wingdings" w:hint="default"/>
      </w:rPr>
    </w:lvl>
    <w:lvl w:ilvl="3" w:tplc="04190001">
      <w:start w:val="1"/>
      <w:numFmt w:val="bullet"/>
      <w:lvlText w:val=""/>
      <w:lvlJc w:val="left"/>
      <w:pPr>
        <w:ind w:left="5072" w:hanging="360"/>
      </w:pPr>
      <w:rPr>
        <w:rFonts w:ascii="Symbol" w:hAnsi="Symbol" w:hint="default"/>
      </w:rPr>
    </w:lvl>
    <w:lvl w:ilvl="4" w:tplc="04190003">
      <w:start w:val="1"/>
      <w:numFmt w:val="bullet"/>
      <w:lvlText w:val="o"/>
      <w:lvlJc w:val="left"/>
      <w:pPr>
        <w:ind w:left="5792" w:hanging="360"/>
      </w:pPr>
      <w:rPr>
        <w:rFonts w:ascii="Courier New" w:hAnsi="Courier New" w:cs="Courier New" w:hint="default"/>
      </w:rPr>
    </w:lvl>
    <w:lvl w:ilvl="5" w:tplc="04190005">
      <w:start w:val="1"/>
      <w:numFmt w:val="bullet"/>
      <w:lvlText w:val=""/>
      <w:lvlJc w:val="left"/>
      <w:pPr>
        <w:ind w:left="6512" w:hanging="360"/>
      </w:pPr>
      <w:rPr>
        <w:rFonts w:ascii="Wingdings" w:hAnsi="Wingdings" w:hint="default"/>
      </w:rPr>
    </w:lvl>
    <w:lvl w:ilvl="6" w:tplc="04190001">
      <w:start w:val="1"/>
      <w:numFmt w:val="bullet"/>
      <w:lvlText w:val=""/>
      <w:lvlJc w:val="left"/>
      <w:pPr>
        <w:ind w:left="7232" w:hanging="360"/>
      </w:pPr>
      <w:rPr>
        <w:rFonts w:ascii="Symbol" w:hAnsi="Symbol" w:hint="default"/>
      </w:rPr>
    </w:lvl>
    <w:lvl w:ilvl="7" w:tplc="04190003">
      <w:start w:val="1"/>
      <w:numFmt w:val="bullet"/>
      <w:lvlText w:val="o"/>
      <w:lvlJc w:val="left"/>
      <w:pPr>
        <w:ind w:left="7952" w:hanging="360"/>
      </w:pPr>
      <w:rPr>
        <w:rFonts w:ascii="Courier New" w:hAnsi="Courier New" w:cs="Courier New" w:hint="default"/>
      </w:rPr>
    </w:lvl>
    <w:lvl w:ilvl="8" w:tplc="04190005">
      <w:start w:val="1"/>
      <w:numFmt w:val="bullet"/>
      <w:lvlText w:val=""/>
      <w:lvlJc w:val="left"/>
      <w:pPr>
        <w:ind w:left="8672" w:hanging="360"/>
      </w:pPr>
      <w:rPr>
        <w:rFonts w:ascii="Wingdings" w:hAnsi="Wingdings" w:hint="default"/>
      </w:rPr>
    </w:lvl>
  </w:abstractNum>
  <w:abstractNum w:abstractNumId="6" w15:restartNumberingAfterBreak="0">
    <w:nsid w:val="09970A48"/>
    <w:multiLevelType w:val="hybridMultilevel"/>
    <w:tmpl w:val="4DDEB0D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13567A1C"/>
    <w:multiLevelType w:val="hybridMultilevel"/>
    <w:tmpl w:val="9C7A5DB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15FA4012"/>
    <w:multiLevelType w:val="hybridMultilevel"/>
    <w:tmpl w:val="88B87E7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232B591E"/>
    <w:multiLevelType w:val="hybridMultilevel"/>
    <w:tmpl w:val="ECEEFE6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276454B5"/>
    <w:multiLevelType w:val="hybridMultilevel"/>
    <w:tmpl w:val="ECC263E4"/>
    <w:lvl w:ilvl="0" w:tplc="986E37EC">
      <w:start w:val="1"/>
      <w:numFmt w:val="bullet"/>
      <w:lvlText w:val=""/>
      <w:lvlJc w:val="left"/>
      <w:pPr>
        <w:ind w:left="787" w:hanging="360"/>
      </w:pPr>
      <w:rPr>
        <w:rFonts w:ascii="Symbol" w:hAnsi="Symbol" w:hint="default"/>
      </w:rPr>
    </w:lvl>
    <w:lvl w:ilvl="1" w:tplc="04190003" w:tentative="1">
      <w:start w:val="1"/>
      <w:numFmt w:val="bullet"/>
      <w:lvlText w:val="o"/>
      <w:lvlJc w:val="left"/>
      <w:pPr>
        <w:ind w:left="1507" w:hanging="360"/>
      </w:pPr>
      <w:rPr>
        <w:rFonts w:ascii="Courier New" w:hAnsi="Courier New" w:cs="Courier New" w:hint="default"/>
      </w:rPr>
    </w:lvl>
    <w:lvl w:ilvl="2" w:tplc="04190005" w:tentative="1">
      <w:start w:val="1"/>
      <w:numFmt w:val="bullet"/>
      <w:lvlText w:val=""/>
      <w:lvlJc w:val="left"/>
      <w:pPr>
        <w:ind w:left="2227" w:hanging="360"/>
      </w:pPr>
      <w:rPr>
        <w:rFonts w:ascii="Wingdings" w:hAnsi="Wingdings" w:hint="default"/>
      </w:rPr>
    </w:lvl>
    <w:lvl w:ilvl="3" w:tplc="04190001" w:tentative="1">
      <w:start w:val="1"/>
      <w:numFmt w:val="bullet"/>
      <w:lvlText w:val=""/>
      <w:lvlJc w:val="left"/>
      <w:pPr>
        <w:ind w:left="2947" w:hanging="360"/>
      </w:pPr>
      <w:rPr>
        <w:rFonts w:ascii="Symbol" w:hAnsi="Symbol" w:hint="default"/>
      </w:rPr>
    </w:lvl>
    <w:lvl w:ilvl="4" w:tplc="04190003" w:tentative="1">
      <w:start w:val="1"/>
      <w:numFmt w:val="bullet"/>
      <w:lvlText w:val="o"/>
      <w:lvlJc w:val="left"/>
      <w:pPr>
        <w:ind w:left="3667" w:hanging="360"/>
      </w:pPr>
      <w:rPr>
        <w:rFonts w:ascii="Courier New" w:hAnsi="Courier New" w:cs="Courier New" w:hint="default"/>
      </w:rPr>
    </w:lvl>
    <w:lvl w:ilvl="5" w:tplc="04190005" w:tentative="1">
      <w:start w:val="1"/>
      <w:numFmt w:val="bullet"/>
      <w:lvlText w:val=""/>
      <w:lvlJc w:val="left"/>
      <w:pPr>
        <w:ind w:left="4387" w:hanging="360"/>
      </w:pPr>
      <w:rPr>
        <w:rFonts w:ascii="Wingdings" w:hAnsi="Wingdings" w:hint="default"/>
      </w:rPr>
    </w:lvl>
    <w:lvl w:ilvl="6" w:tplc="04190001" w:tentative="1">
      <w:start w:val="1"/>
      <w:numFmt w:val="bullet"/>
      <w:lvlText w:val=""/>
      <w:lvlJc w:val="left"/>
      <w:pPr>
        <w:ind w:left="5107" w:hanging="360"/>
      </w:pPr>
      <w:rPr>
        <w:rFonts w:ascii="Symbol" w:hAnsi="Symbol" w:hint="default"/>
      </w:rPr>
    </w:lvl>
    <w:lvl w:ilvl="7" w:tplc="04190003" w:tentative="1">
      <w:start w:val="1"/>
      <w:numFmt w:val="bullet"/>
      <w:lvlText w:val="o"/>
      <w:lvlJc w:val="left"/>
      <w:pPr>
        <w:ind w:left="5827" w:hanging="360"/>
      </w:pPr>
      <w:rPr>
        <w:rFonts w:ascii="Courier New" w:hAnsi="Courier New" w:cs="Courier New" w:hint="default"/>
      </w:rPr>
    </w:lvl>
    <w:lvl w:ilvl="8" w:tplc="04190005" w:tentative="1">
      <w:start w:val="1"/>
      <w:numFmt w:val="bullet"/>
      <w:lvlText w:val=""/>
      <w:lvlJc w:val="left"/>
      <w:pPr>
        <w:ind w:left="6547" w:hanging="360"/>
      </w:pPr>
      <w:rPr>
        <w:rFonts w:ascii="Wingdings" w:hAnsi="Wingdings" w:hint="default"/>
      </w:rPr>
    </w:lvl>
  </w:abstractNum>
  <w:abstractNum w:abstractNumId="11" w15:restartNumberingAfterBreak="0">
    <w:nsid w:val="290A2AD8"/>
    <w:multiLevelType w:val="hybridMultilevel"/>
    <w:tmpl w:val="CF06C83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2C626AC4"/>
    <w:multiLevelType w:val="hybridMultilevel"/>
    <w:tmpl w:val="5360E5B8"/>
    <w:lvl w:ilvl="0" w:tplc="986E37E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2FB324AA"/>
    <w:multiLevelType w:val="hybridMultilevel"/>
    <w:tmpl w:val="C1DEFB66"/>
    <w:lvl w:ilvl="0" w:tplc="49DE4BE4">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4" w15:restartNumberingAfterBreak="0">
    <w:nsid w:val="336E4019"/>
    <w:multiLevelType w:val="hybridMultilevel"/>
    <w:tmpl w:val="A1106A5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33FC0047"/>
    <w:multiLevelType w:val="hybridMultilevel"/>
    <w:tmpl w:val="1AAEE41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40372FDE"/>
    <w:multiLevelType w:val="multilevel"/>
    <w:tmpl w:val="0316A4B4"/>
    <w:lvl w:ilvl="0">
      <w:start w:val="1"/>
      <w:numFmt w:val="bullet"/>
      <w:lvlText w:val=""/>
      <w:lvlJc w:val="left"/>
      <w:pPr>
        <w:ind w:left="7307" w:hanging="360"/>
      </w:pPr>
      <w:rPr>
        <w:rFonts w:ascii="Symbol" w:hAnsi="Symbol" w:hint="default"/>
      </w:rPr>
    </w:lvl>
    <w:lvl w:ilvl="1">
      <w:start w:val="1"/>
      <w:numFmt w:val="lowerLetter"/>
      <w:lvlText w:val="%2)"/>
      <w:lvlJc w:val="left"/>
      <w:pPr>
        <w:ind w:left="7667" w:hanging="360"/>
      </w:pPr>
    </w:lvl>
    <w:lvl w:ilvl="2">
      <w:start w:val="1"/>
      <w:numFmt w:val="lowerRoman"/>
      <w:lvlText w:val="%3)"/>
      <w:lvlJc w:val="left"/>
      <w:pPr>
        <w:ind w:left="8027" w:hanging="360"/>
      </w:pPr>
    </w:lvl>
    <w:lvl w:ilvl="3">
      <w:start w:val="1"/>
      <w:numFmt w:val="decimal"/>
      <w:lvlText w:val="(%4)"/>
      <w:lvlJc w:val="left"/>
      <w:pPr>
        <w:ind w:left="8387" w:hanging="360"/>
      </w:pPr>
    </w:lvl>
    <w:lvl w:ilvl="4">
      <w:start w:val="1"/>
      <w:numFmt w:val="lowerLetter"/>
      <w:lvlText w:val="(%5)"/>
      <w:lvlJc w:val="left"/>
      <w:pPr>
        <w:ind w:left="8747" w:hanging="360"/>
      </w:pPr>
    </w:lvl>
    <w:lvl w:ilvl="5">
      <w:start w:val="1"/>
      <w:numFmt w:val="lowerRoman"/>
      <w:lvlText w:val="(%6)"/>
      <w:lvlJc w:val="left"/>
      <w:pPr>
        <w:ind w:left="9107" w:hanging="360"/>
      </w:pPr>
    </w:lvl>
    <w:lvl w:ilvl="6">
      <w:start w:val="1"/>
      <w:numFmt w:val="decimal"/>
      <w:lvlText w:val="%7."/>
      <w:lvlJc w:val="left"/>
      <w:pPr>
        <w:ind w:left="9467" w:hanging="360"/>
      </w:pPr>
    </w:lvl>
    <w:lvl w:ilvl="7">
      <w:start w:val="1"/>
      <w:numFmt w:val="lowerLetter"/>
      <w:lvlText w:val="%8."/>
      <w:lvlJc w:val="left"/>
      <w:pPr>
        <w:ind w:left="9827" w:hanging="360"/>
      </w:pPr>
    </w:lvl>
    <w:lvl w:ilvl="8">
      <w:start w:val="1"/>
      <w:numFmt w:val="lowerRoman"/>
      <w:lvlText w:val="%9."/>
      <w:lvlJc w:val="left"/>
      <w:pPr>
        <w:ind w:left="10187" w:hanging="360"/>
      </w:pPr>
    </w:lvl>
  </w:abstractNum>
  <w:abstractNum w:abstractNumId="17" w15:restartNumberingAfterBreak="0">
    <w:nsid w:val="40F823E5"/>
    <w:multiLevelType w:val="hybridMultilevel"/>
    <w:tmpl w:val="D6A4F910"/>
    <w:lvl w:ilvl="0" w:tplc="8632A960">
      <w:start w:val="1"/>
      <w:numFmt w:val="bullet"/>
      <w:lvlText w:val=""/>
      <w:lvlJc w:val="left"/>
      <w:pPr>
        <w:ind w:left="720" w:hanging="360"/>
      </w:pPr>
      <w:rPr>
        <w:rFonts w:ascii="Symbol" w:hAnsi="Symbol"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4D531EED"/>
    <w:multiLevelType w:val="hybridMultilevel"/>
    <w:tmpl w:val="32B0D6B0"/>
    <w:lvl w:ilvl="0" w:tplc="986E37E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4DE220A1"/>
    <w:multiLevelType w:val="hybridMultilevel"/>
    <w:tmpl w:val="E3FA6B8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5B8970FE"/>
    <w:multiLevelType w:val="hybridMultilevel"/>
    <w:tmpl w:val="A1F6E8D2"/>
    <w:lvl w:ilvl="0" w:tplc="8632A960">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21" w15:restartNumberingAfterBreak="0">
    <w:nsid w:val="62D67DD8"/>
    <w:multiLevelType w:val="hybridMultilevel"/>
    <w:tmpl w:val="B51C7244"/>
    <w:lvl w:ilvl="0" w:tplc="22323626">
      <w:numFmt w:val="bullet"/>
      <w:lvlText w:val="-"/>
      <w:lvlJc w:val="left"/>
      <w:pPr>
        <w:ind w:left="1712" w:hanging="360"/>
      </w:pPr>
      <w:rPr>
        <w:rFonts w:ascii="Times New Roman" w:eastAsiaTheme="minorHAnsi" w:hAnsi="Times New Roman" w:cs="Times New Roman" w:hint="default"/>
      </w:rPr>
    </w:lvl>
    <w:lvl w:ilvl="1" w:tplc="04190003" w:tentative="1">
      <w:start w:val="1"/>
      <w:numFmt w:val="bullet"/>
      <w:lvlText w:val="o"/>
      <w:lvlJc w:val="left"/>
      <w:pPr>
        <w:ind w:left="2432" w:hanging="360"/>
      </w:pPr>
      <w:rPr>
        <w:rFonts w:ascii="Courier New" w:hAnsi="Courier New" w:cs="Courier New" w:hint="default"/>
      </w:rPr>
    </w:lvl>
    <w:lvl w:ilvl="2" w:tplc="04190005" w:tentative="1">
      <w:start w:val="1"/>
      <w:numFmt w:val="bullet"/>
      <w:lvlText w:val=""/>
      <w:lvlJc w:val="left"/>
      <w:pPr>
        <w:ind w:left="3152" w:hanging="360"/>
      </w:pPr>
      <w:rPr>
        <w:rFonts w:ascii="Wingdings" w:hAnsi="Wingdings" w:hint="default"/>
      </w:rPr>
    </w:lvl>
    <w:lvl w:ilvl="3" w:tplc="04190001" w:tentative="1">
      <w:start w:val="1"/>
      <w:numFmt w:val="bullet"/>
      <w:lvlText w:val=""/>
      <w:lvlJc w:val="left"/>
      <w:pPr>
        <w:ind w:left="3872" w:hanging="360"/>
      </w:pPr>
      <w:rPr>
        <w:rFonts w:ascii="Symbol" w:hAnsi="Symbol" w:hint="default"/>
      </w:rPr>
    </w:lvl>
    <w:lvl w:ilvl="4" w:tplc="04190003" w:tentative="1">
      <w:start w:val="1"/>
      <w:numFmt w:val="bullet"/>
      <w:lvlText w:val="o"/>
      <w:lvlJc w:val="left"/>
      <w:pPr>
        <w:ind w:left="4592" w:hanging="360"/>
      </w:pPr>
      <w:rPr>
        <w:rFonts w:ascii="Courier New" w:hAnsi="Courier New" w:cs="Courier New" w:hint="default"/>
      </w:rPr>
    </w:lvl>
    <w:lvl w:ilvl="5" w:tplc="04190005" w:tentative="1">
      <w:start w:val="1"/>
      <w:numFmt w:val="bullet"/>
      <w:lvlText w:val=""/>
      <w:lvlJc w:val="left"/>
      <w:pPr>
        <w:ind w:left="5312" w:hanging="360"/>
      </w:pPr>
      <w:rPr>
        <w:rFonts w:ascii="Wingdings" w:hAnsi="Wingdings" w:hint="default"/>
      </w:rPr>
    </w:lvl>
    <w:lvl w:ilvl="6" w:tplc="04190001" w:tentative="1">
      <w:start w:val="1"/>
      <w:numFmt w:val="bullet"/>
      <w:lvlText w:val=""/>
      <w:lvlJc w:val="left"/>
      <w:pPr>
        <w:ind w:left="6032" w:hanging="360"/>
      </w:pPr>
      <w:rPr>
        <w:rFonts w:ascii="Symbol" w:hAnsi="Symbol" w:hint="default"/>
      </w:rPr>
    </w:lvl>
    <w:lvl w:ilvl="7" w:tplc="04190003" w:tentative="1">
      <w:start w:val="1"/>
      <w:numFmt w:val="bullet"/>
      <w:lvlText w:val="o"/>
      <w:lvlJc w:val="left"/>
      <w:pPr>
        <w:ind w:left="6752" w:hanging="360"/>
      </w:pPr>
      <w:rPr>
        <w:rFonts w:ascii="Courier New" w:hAnsi="Courier New" w:cs="Courier New" w:hint="default"/>
      </w:rPr>
    </w:lvl>
    <w:lvl w:ilvl="8" w:tplc="04190005" w:tentative="1">
      <w:start w:val="1"/>
      <w:numFmt w:val="bullet"/>
      <w:lvlText w:val=""/>
      <w:lvlJc w:val="left"/>
      <w:pPr>
        <w:ind w:left="7472" w:hanging="360"/>
      </w:pPr>
      <w:rPr>
        <w:rFonts w:ascii="Wingdings" w:hAnsi="Wingdings" w:hint="default"/>
      </w:rPr>
    </w:lvl>
  </w:abstractNum>
  <w:abstractNum w:abstractNumId="22" w15:restartNumberingAfterBreak="0">
    <w:nsid w:val="714250F2"/>
    <w:multiLevelType w:val="hybridMultilevel"/>
    <w:tmpl w:val="4106D7DA"/>
    <w:lvl w:ilvl="0" w:tplc="8632A960">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23" w15:restartNumberingAfterBreak="0">
    <w:nsid w:val="76614141"/>
    <w:multiLevelType w:val="multilevel"/>
    <w:tmpl w:val="0D3E438C"/>
    <w:styleLink w:val="2"/>
    <w:lvl w:ilvl="0">
      <w:start w:val="1"/>
      <w:numFmt w:val="decimal"/>
      <w:suff w:val="space"/>
      <w:lvlText w:val="%1"/>
      <w:lvlJc w:val="left"/>
      <w:pPr>
        <w:ind w:left="0" w:firstLine="0"/>
      </w:pPr>
      <w:rPr>
        <w:rFonts w:ascii="Times New Roman" w:hAnsi="Times New Roman" w:hint="default"/>
        <w:color w:val="auto"/>
      </w:rPr>
    </w:lvl>
    <w:lvl w:ilvl="1">
      <w:start w:val="1"/>
      <w:numFmt w:val="decimal"/>
      <w:suff w:val="space"/>
      <w:lvlText w:val="%1.%2"/>
      <w:lvlJc w:val="left"/>
      <w:pPr>
        <w:ind w:left="0" w:firstLine="0"/>
      </w:pPr>
      <w:rPr>
        <w:rFonts w:ascii="Times New Roman" w:hAnsi="Times New Roman" w:hint="default"/>
        <w:color w:val="auto"/>
      </w:rPr>
    </w:lvl>
    <w:lvl w:ilvl="2">
      <w:start w:val="1"/>
      <w:numFmt w:val="decimal"/>
      <w:lvlText w:val="%1.%2.%3"/>
      <w:lvlJc w:val="left"/>
      <w:pPr>
        <w:ind w:left="0" w:firstLine="709"/>
      </w:pPr>
      <w:rPr>
        <w:rFonts w:ascii="Times New Roman" w:hAnsi="Times New Roman" w:hint="default"/>
        <w:sz w:val="28"/>
      </w:rPr>
    </w:lvl>
    <w:lvl w:ilvl="3">
      <w:start w:val="1"/>
      <w:numFmt w:val="decimal"/>
      <w:lvlText w:val="%1.%2.%3.%4"/>
      <w:lvlJc w:val="left"/>
      <w:pPr>
        <w:tabs>
          <w:tab w:val="num" w:pos="709"/>
        </w:tabs>
        <w:ind w:left="0" w:firstLine="709"/>
      </w:pPr>
      <w:rPr>
        <w:rFonts w:ascii="Times New Roman" w:hAnsi="Times New Roman" w:hint="default"/>
        <w:sz w:val="28"/>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24" w15:restartNumberingAfterBreak="0">
    <w:nsid w:val="78AA69C5"/>
    <w:multiLevelType w:val="hybridMultilevel"/>
    <w:tmpl w:val="0B24A212"/>
    <w:lvl w:ilvl="0" w:tplc="986E37E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78F524D7"/>
    <w:multiLevelType w:val="hybridMultilevel"/>
    <w:tmpl w:val="80BE6010"/>
    <w:lvl w:ilvl="0" w:tplc="F704F564">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num w:numId="1">
    <w:abstractNumId w:val="20"/>
  </w:num>
  <w:num w:numId="2">
    <w:abstractNumId w:val="22"/>
  </w:num>
  <w:num w:numId="3">
    <w:abstractNumId w:val="5"/>
  </w:num>
  <w:num w:numId="4">
    <w:abstractNumId w:val="1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5"/>
  </w:num>
  <w:num w:numId="7">
    <w:abstractNumId w:val="9"/>
  </w:num>
  <w:num w:numId="8">
    <w:abstractNumId w:val="21"/>
  </w:num>
  <w:num w:numId="9">
    <w:abstractNumId w:val="17"/>
  </w:num>
  <w:num w:numId="10">
    <w:abstractNumId w:val="2"/>
  </w:num>
  <w:num w:numId="11">
    <w:abstractNumId w:val="23"/>
  </w:num>
  <w:num w:numId="12">
    <w:abstractNumId w:val="10"/>
  </w:num>
  <w:num w:numId="13">
    <w:abstractNumId w:val="13"/>
  </w:num>
  <w:num w:numId="14">
    <w:abstractNumId w:val="1"/>
  </w:num>
  <w:num w:numId="15">
    <w:abstractNumId w:val="11"/>
  </w:num>
  <w:num w:numId="16">
    <w:abstractNumId w:val="0"/>
  </w:num>
  <w:num w:numId="17">
    <w:abstractNumId w:val="7"/>
  </w:num>
  <w:num w:numId="18">
    <w:abstractNumId w:val="8"/>
  </w:num>
  <w:num w:numId="19">
    <w:abstractNumId w:val="14"/>
  </w:num>
  <w:num w:numId="20">
    <w:abstractNumId w:val="12"/>
  </w:num>
  <w:num w:numId="21">
    <w:abstractNumId w:val="3"/>
  </w:num>
  <w:num w:numId="22">
    <w:abstractNumId w:val="24"/>
  </w:num>
  <w:num w:numId="23">
    <w:abstractNumId w:val="18"/>
  </w:num>
  <w:num w:numId="24">
    <w:abstractNumId w:val="4"/>
  </w:num>
  <w:num w:numId="25">
    <w:abstractNumId w:val="6"/>
  </w:num>
  <w:num w:numId="26">
    <w:abstractNumId w:val="15"/>
  </w:num>
  <w:num w:numId="27">
    <w:abstractNumId w:val="1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Kalentyev Alexey">
    <w15:presenceInfo w15:providerId="Windows Live" w15:userId="da819b8650d7d99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2199C"/>
    <w:rsid w:val="00007DE0"/>
    <w:rsid w:val="00011D9A"/>
    <w:rsid w:val="00012B0D"/>
    <w:rsid w:val="000507DD"/>
    <w:rsid w:val="000604CB"/>
    <w:rsid w:val="00083D39"/>
    <w:rsid w:val="00095107"/>
    <w:rsid w:val="000D69DD"/>
    <w:rsid w:val="000F6EAC"/>
    <w:rsid w:val="00136228"/>
    <w:rsid w:val="00145A0D"/>
    <w:rsid w:val="00153E52"/>
    <w:rsid w:val="00186B1A"/>
    <w:rsid w:val="00191FBB"/>
    <w:rsid w:val="00192704"/>
    <w:rsid w:val="001D13EA"/>
    <w:rsid w:val="001D48BF"/>
    <w:rsid w:val="001F3865"/>
    <w:rsid w:val="00200745"/>
    <w:rsid w:val="0022078E"/>
    <w:rsid w:val="00234EAD"/>
    <w:rsid w:val="002378A0"/>
    <w:rsid w:val="00252007"/>
    <w:rsid w:val="00265EBB"/>
    <w:rsid w:val="00296BEC"/>
    <w:rsid w:val="002C1961"/>
    <w:rsid w:val="002D3B72"/>
    <w:rsid w:val="002D40BF"/>
    <w:rsid w:val="002F0679"/>
    <w:rsid w:val="002F4569"/>
    <w:rsid w:val="00326C51"/>
    <w:rsid w:val="0034168D"/>
    <w:rsid w:val="00346D64"/>
    <w:rsid w:val="00347B25"/>
    <w:rsid w:val="003526B1"/>
    <w:rsid w:val="0035545B"/>
    <w:rsid w:val="003736A0"/>
    <w:rsid w:val="00393DBB"/>
    <w:rsid w:val="003A692C"/>
    <w:rsid w:val="003B16C2"/>
    <w:rsid w:val="003E0499"/>
    <w:rsid w:val="003F113B"/>
    <w:rsid w:val="003F3494"/>
    <w:rsid w:val="00401A64"/>
    <w:rsid w:val="00412544"/>
    <w:rsid w:val="0043416E"/>
    <w:rsid w:val="00446A1E"/>
    <w:rsid w:val="0049280B"/>
    <w:rsid w:val="00496CB9"/>
    <w:rsid w:val="004D11A1"/>
    <w:rsid w:val="005131C1"/>
    <w:rsid w:val="005367CF"/>
    <w:rsid w:val="00542BFC"/>
    <w:rsid w:val="0054397E"/>
    <w:rsid w:val="00551FB7"/>
    <w:rsid w:val="00552E58"/>
    <w:rsid w:val="005743BE"/>
    <w:rsid w:val="00594567"/>
    <w:rsid w:val="005A5BA2"/>
    <w:rsid w:val="005B79BD"/>
    <w:rsid w:val="005C1CA2"/>
    <w:rsid w:val="005C1D60"/>
    <w:rsid w:val="005F03BC"/>
    <w:rsid w:val="00624E2F"/>
    <w:rsid w:val="0065157A"/>
    <w:rsid w:val="00673D74"/>
    <w:rsid w:val="006B34C0"/>
    <w:rsid w:val="006C0762"/>
    <w:rsid w:val="006D3B1F"/>
    <w:rsid w:val="007035CF"/>
    <w:rsid w:val="007245B1"/>
    <w:rsid w:val="0075394F"/>
    <w:rsid w:val="00763DF8"/>
    <w:rsid w:val="007853B8"/>
    <w:rsid w:val="00790DC9"/>
    <w:rsid w:val="007A03D1"/>
    <w:rsid w:val="007A2119"/>
    <w:rsid w:val="007E4BB4"/>
    <w:rsid w:val="007E6949"/>
    <w:rsid w:val="00834D23"/>
    <w:rsid w:val="00843463"/>
    <w:rsid w:val="00856B25"/>
    <w:rsid w:val="00874548"/>
    <w:rsid w:val="00890E5F"/>
    <w:rsid w:val="00893830"/>
    <w:rsid w:val="008A6D73"/>
    <w:rsid w:val="008B02BE"/>
    <w:rsid w:val="00923AE4"/>
    <w:rsid w:val="009265A4"/>
    <w:rsid w:val="009407EE"/>
    <w:rsid w:val="00941EC2"/>
    <w:rsid w:val="009510CC"/>
    <w:rsid w:val="00973C2F"/>
    <w:rsid w:val="00981E63"/>
    <w:rsid w:val="00986412"/>
    <w:rsid w:val="00987E01"/>
    <w:rsid w:val="009A31C0"/>
    <w:rsid w:val="00A06354"/>
    <w:rsid w:val="00A1668F"/>
    <w:rsid w:val="00A22EF1"/>
    <w:rsid w:val="00A23352"/>
    <w:rsid w:val="00A6299C"/>
    <w:rsid w:val="00A674EF"/>
    <w:rsid w:val="00A73E0C"/>
    <w:rsid w:val="00A87BEE"/>
    <w:rsid w:val="00AC466E"/>
    <w:rsid w:val="00AD22F9"/>
    <w:rsid w:val="00AE102B"/>
    <w:rsid w:val="00AE5F9F"/>
    <w:rsid w:val="00AF1F42"/>
    <w:rsid w:val="00B013BE"/>
    <w:rsid w:val="00B2199C"/>
    <w:rsid w:val="00B51515"/>
    <w:rsid w:val="00B51B95"/>
    <w:rsid w:val="00B63411"/>
    <w:rsid w:val="00B66E87"/>
    <w:rsid w:val="00B857A5"/>
    <w:rsid w:val="00BE2E17"/>
    <w:rsid w:val="00BF69EE"/>
    <w:rsid w:val="00C15FBD"/>
    <w:rsid w:val="00C23AB0"/>
    <w:rsid w:val="00C6087E"/>
    <w:rsid w:val="00C61E4D"/>
    <w:rsid w:val="00C8496B"/>
    <w:rsid w:val="00C87185"/>
    <w:rsid w:val="00CA3579"/>
    <w:rsid w:val="00CB4854"/>
    <w:rsid w:val="00CF57D8"/>
    <w:rsid w:val="00D149C0"/>
    <w:rsid w:val="00D16949"/>
    <w:rsid w:val="00D22876"/>
    <w:rsid w:val="00D26FB1"/>
    <w:rsid w:val="00D605D6"/>
    <w:rsid w:val="00DA4324"/>
    <w:rsid w:val="00DD0E0D"/>
    <w:rsid w:val="00DE146D"/>
    <w:rsid w:val="00E03BE1"/>
    <w:rsid w:val="00E1326A"/>
    <w:rsid w:val="00E17F11"/>
    <w:rsid w:val="00E560B8"/>
    <w:rsid w:val="00E74AAC"/>
    <w:rsid w:val="00E76D27"/>
    <w:rsid w:val="00E86956"/>
    <w:rsid w:val="00EA4B7D"/>
    <w:rsid w:val="00EA7DE8"/>
    <w:rsid w:val="00EB161B"/>
    <w:rsid w:val="00EB3058"/>
    <w:rsid w:val="00ED270E"/>
    <w:rsid w:val="00EE2529"/>
    <w:rsid w:val="00F0076C"/>
    <w:rsid w:val="00F43658"/>
    <w:rsid w:val="00F50F60"/>
    <w:rsid w:val="00F6195D"/>
    <w:rsid w:val="00FA3CE3"/>
    <w:rsid w:val="00FB2353"/>
    <w:rsid w:val="00FB32E5"/>
    <w:rsid w:val="00FD2C26"/>
    <w:rsid w:val="00FD7084"/>
    <w:rsid w:val="00FF746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C5BF2D"/>
  <w15:chartTrackingRefBased/>
  <w15:docId w15:val="{F0A95304-DD1D-4CB4-91B9-9BF4E3943E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imes New Roman"/>
        <w:sz w:val="28"/>
        <w:szCs w:val="28"/>
        <w:lang w:val="ru-RU" w:eastAsia="en-US" w:bidi="ar-SA"/>
      </w:rPr>
    </w:rPrDefault>
    <w:pPrDefault>
      <w:pPr>
        <w:spacing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76D27"/>
  </w:style>
  <w:style w:type="paragraph" w:styleId="Heading1">
    <w:name w:val="heading 1"/>
    <w:basedOn w:val="Normal"/>
    <w:next w:val="Normal"/>
    <w:link w:val="Heading1Char"/>
    <w:uiPriority w:val="9"/>
    <w:qFormat/>
    <w:rsid w:val="00D16949"/>
    <w:pPr>
      <w:keepNext/>
      <w:keepLines/>
      <w:spacing w:before="120" w:after="120"/>
      <w:outlineLvl w:val="0"/>
    </w:pPr>
    <w:rPr>
      <w:rFonts w:eastAsiaTheme="majorEastAsia" w:cstheme="majorBidi"/>
      <w:b/>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
    <w:name w:val="Без интервала1"/>
    <w:uiPriority w:val="1"/>
    <w:qFormat/>
    <w:rsid w:val="00B2199C"/>
    <w:pPr>
      <w:spacing w:line="240" w:lineRule="auto"/>
    </w:pPr>
  </w:style>
  <w:style w:type="character" w:customStyle="1" w:styleId="Heading1Char">
    <w:name w:val="Heading 1 Char"/>
    <w:basedOn w:val="DefaultParagraphFont"/>
    <w:link w:val="Heading1"/>
    <w:uiPriority w:val="9"/>
    <w:rsid w:val="00D16949"/>
    <w:rPr>
      <w:rFonts w:eastAsiaTheme="majorEastAsia" w:cstheme="majorBidi"/>
      <w:b/>
      <w:szCs w:val="32"/>
    </w:rPr>
  </w:style>
  <w:style w:type="paragraph" w:styleId="BodyText">
    <w:name w:val="Body Text"/>
    <w:basedOn w:val="Normal"/>
    <w:link w:val="BodyTextChar"/>
    <w:uiPriority w:val="1"/>
    <w:unhideWhenUsed/>
    <w:qFormat/>
    <w:rsid w:val="00D16949"/>
    <w:pPr>
      <w:widowControl w:val="0"/>
      <w:autoSpaceDE w:val="0"/>
      <w:autoSpaceDN w:val="0"/>
      <w:spacing w:line="240" w:lineRule="auto"/>
    </w:pPr>
    <w:rPr>
      <w:rFonts w:eastAsia="Times New Roman"/>
      <w:lang w:val="en-US"/>
    </w:rPr>
  </w:style>
  <w:style w:type="character" w:customStyle="1" w:styleId="BodyTextChar">
    <w:name w:val="Body Text Char"/>
    <w:basedOn w:val="DefaultParagraphFont"/>
    <w:link w:val="BodyText"/>
    <w:uiPriority w:val="1"/>
    <w:rsid w:val="00D16949"/>
    <w:rPr>
      <w:rFonts w:eastAsia="Times New Roman"/>
      <w:lang w:val="en-US"/>
    </w:rPr>
  </w:style>
  <w:style w:type="paragraph" w:styleId="TOCHeading">
    <w:name w:val="TOC Heading"/>
    <w:basedOn w:val="Heading1"/>
    <w:next w:val="Normal"/>
    <w:uiPriority w:val="39"/>
    <w:unhideWhenUsed/>
    <w:qFormat/>
    <w:rsid w:val="000F6EAC"/>
    <w:pPr>
      <w:spacing w:before="240" w:after="0" w:line="259" w:lineRule="auto"/>
      <w:outlineLvl w:val="9"/>
    </w:pPr>
    <w:rPr>
      <w:rFonts w:asciiTheme="majorHAnsi" w:hAnsiTheme="majorHAnsi"/>
      <w:b w:val="0"/>
      <w:color w:val="2E74B5" w:themeColor="accent1" w:themeShade="BF"/>
      <w:sz w:val="32"/>
      <w:lang w:eastAsia="ru-RU"/>
    </w:rPr>
  </w:style>
  <w:style w:type="paragraph" w:styleId="TOC1">
    <w:name w:val="toc 1"/>
    <w:basedOn w:val="Normal"/>
    <w:next w:val="Normal"/>
    <w:autoRedefine/>
    <w:uiPriority w:val="39"/>
    <w:unhideWhenUsed/>
    <w:rsid w:val="000F6EAC"/>
    <w:pPr>
      <w:spacing w:after="100"/>
    </w:pPr>
  </w:style>
  <w:style w:type="character" w:styleId="Hyperlink">
    <w:name w:val="Hyperlink"/>
    <w:basedOn w:val="DefaultParagraphFont"/>
    <w:uiPriority w:val="99"/>
    <w:unhideWhenUsed/>
    <w:rsid w:val="000F6EAC"/>
    <w:rPr>
      <w:color w:val="0563C1" w:themeColor="hyperlink"/>
      <w:u w:val="single"/>
    </w:rPr>
  </w:style>
  <w:style w:type="paragraph" w:styleId="ListParagraph">
    <w:name w:val="List Paragraph"/>
    <w:basedOn w:val="Normal"/>
    <w:uiPriority w:val="34"/>
    <w:qFormat/>
    <w:rsid w:val="00007DE0"/>
    <w:pPr>
      <w:spacing w:after="160" w:line="256" w:lineRule="auto"/>
      <w:ind w:left="720"/>
      <w:contextualSpacing/>
      <w:jc w:val="left"/>
    </w:pPr>
    <w:rPr>
      <w:rFonts w:cstheme="minorBidi"/>
      <w:szCs w:val="22"/>
    </w:rPr>
  </w:style>
  <w:style w:type="paragraph" w:styleId="Header">
    <w:name w:val="header"/>
    <w:basedOn w:val="Normal"/>
    <w:link w:val="HeaderChar"/>
    <w:uiPriority w:val="99"/>
    <w:unhideWhenUsed/>
    <w:rsid w:val="00CB4854"/>
    <w:pPr>
      <w:tabs>
        <w:tab w:val="center" w:pos="4677"/>
        <w:tab w:val="right" w:pos="9355"/>
      </w:tabs>
      <w:spacing w:line="240" w:lineRule="auto"/>
    </w:pPr>
  </w:style>
  <w:style w:type="character" w:customStyle="1" w:styleId="HeaderChar">
    <w:name w:val="Header Char"/>
    <w:basedOn w:val="DefaultParagraphFont"/>
    <w:link w:val="Header"/>
    <w:uiPriority w:val="99"/>
    <w:rsid w:val="00CB4854"/>
  </w:style>
  <w:style w:type="paragraph" w:styleId="Footer">
    <w:name w:val="footer"/>
    <w:basedOn w:val="Normal"/>
    <w:link w:val="FooterChar"/>
    <w:uiPriority w:val="99"/>
    <w:unhideWhenUsed/>
    <w:rsid w:val="00CB4854"/>
    <w:pPr>
      <w:tabs>
        <w:tab w:val="center" w:pos="4677"/>
        <w:tab w:val="right" w:pos="9355"/>
      </w:tabs>
      <w:spacing w:line="240" w:lineRule="auto"/>
    </w:pPr>
  </w:style>
  <w:style w:type="character" w:customStyle="1" w:styleId="FooterChar">
    <w:name w:val="Footer Char"/>
    <w:basedOn w:val="DefaultParagraphFont"/>
    <w:link w:val="Footer"/>
    <w:uiPriority w:val="99"/>
    <w:rsid w:val="00CB4854"/>
  </w:style>
  <w:style w:type="character" w:styleId="LineNumber">
    <w:name w:val="line number"/>
    <w:basedOn w:val="DefaultParagraphFont"/>
    <w:uiPriority w:val="99"/>
    <w:semiHidden/>
    <w:unhideWhenUsed/>
    <w:rsid w:val="0035545B"/>
  </w:style>
  <w:style w:type="character" w:styleId="CommentReference">
    <w:name w:val="annotation reference"/>
    <w:basedOn w:val="DefaultParagraphFont"/>
    <w:uiPriority w:val="99"/>
    <w:semiHidden/>
    <w:unhideWhenUsed/>
    <w:rsid w:val="00FA3CE3"/>
    <w:rPr>
      <w:sz w:val="16"/>
      <w:szCs w:val="16"/>
    </w:rPr>
  </w:style>
  <w:style w:type="paragraph" w:styleId="CommentText">
    <w:name w:val="annotation text"/>
    <w:basedOn w:val="Normal"/>
    <w:link w:val="CommentTextChar"/>
    <w:uiPriority w:val="99"/>
    <w:semiHidden/>
    <w:unhideWhenUsed/>
    <w:rsid w:val="00FA3CE3"/>
    <w:pPr>
      <w:spacing w:line="240" w:lineRule="auto"/>
    </w:pPr>
    <w:rPr>
      <w:sz w:val="20"/>
      <w:szCs w:val="20"/>
    </w:rPr>
  </w:style>
  <w:style w:type="character" w:customStyle="1" w:styleId="CommentTextChar">
    <w:name w:val="Comment Text Char"/>
    <w:basedOn w:val="DefaultParagraphFont"/>
    <w:link w:val="CommentText"/>
    <w:uiPriority w:val="99"/>
    <w:semiHidden/>
    <w:rsid w:val="00FA3CE3"/>
    <w:rPr>
      <w:sz w:val="20"/>
      <w:szCs w:val="20"/>
    </w:rPr>
  </w:style>
  <w:style w:type="paragraph" w:styleId="CommentSubject">
    <w:name w:val="annotation subject"/>
    <w:basedOn w:val="CommentText"/>
    <w:next w:val="CommentText"/>
    <w:link w:val="CommentSubjectChar"/>
    <w:uiPriority w:val="99"/>
    <w:semiHidden/>
    <w:unhideWhenUsed/>
    <w:rsid w:val="00FA3CE3"/>
    <w:rPr>
      <w:b/>
      <w:bCs/>
    </w:rPr>
  </w:style>
  <w:style w:type="character" w:customStyle="1" w:styleId="CommentSubjectChar">
    <w:name w:val="Comment Subject Char"/>
    <w:basedOn w:val="CommentTextChar"/>
    <w:link w:val="CommentSubject"/>
    <w:uiPriority w:val="99"/>
    <w:semiHidden/>
    <w:rsid w:val="00FA3CE3"/>
    <w:rPr>
      <w:b/>
      <w:bCs/>
      <w:sz w:val="20"/>
      <w:szCs w:val="20"/>
    </w:rPr>
  </w:style>
  <w:style w:type="paragraph" w:styleId="BalloonText">
    <w:name w:val="Balloon Text"/>
    <w:basedOn w:val="Normal"/>
    <w:link w:val="BalloonTextChar"/>
    <w:uiPriority w:val="99"/>
    <w:semiHidden/>
    <w:unhideWhenUsed/>
    <w:rsid w:val="00FA3CE3"/>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A3CE3"/>
    <w:rPr>
      <w:rFonts w:ascii="Segoe UI" w:hAnsi="Segoe UI" w:cs="Segoe UI"/>
      <w:sz w:val="18"/>
      <w:szCs w:val="18"/>
    </w:rPr>
  </w:style>
  <w:style w:type="table" w:styleId="TableGrid">
    <w:name w:val="Table Grid"/>
    <w:basedOn w:val="TableNormal"/>
    <w:uiPriority w:val="39"/>
    <w:rsid w:val="002F456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
    <w:name w:val="Стиль2"/>
    <w:uiPriority w:val="99"/>
    <w:rsid w:val="00FB32E5"/>
    <w:pPr>
      <w:numPr>
        <w:numId w:val="11"/>
      </w:numPr>
    </w:pPr>
  </w:style>
  <w:style w:type="character" w:styleId="FollowedHyperlink">
    <w:name w:val="FollowedHyperlink"/>
    <w:basedOn w:val="DefaultParagraphFont"/>
    <w:uiPriority w:val="99"/>
    <w:semiHidden/>
    <w:unhideWhenUsed/>
    <w:rsid w:val="00594567"/>
    <w:rPr>
      <w:color w:val="954F72" w:themeColor="followedHyperlink"/>
      <w:u w:val="single"/>
    </w:rPr>
  </w:style>
  <w:style w:type="table" w:customStyle="1" w:styleId="10">
    <w:name w:val="Сетка таблицы1"/>
    <w:basedOn w:val="TableNormal"/>
    <w:uiPriority w:val="59"/>
    <w:rsid w:val="000604CB"/>
    <w:pPr>
      <w:spacing w:line="240" w:lineRule="auto"/>
      <w:jc w:val="left"/>
    </w:pPr>
    <w:rPr>
      <w:rFonts w:asciiTheme="minorHAnsi" w:hAnsiTheme="minorHAnsi" w:cstheme="minorBidi"/>
      <w:sz w:val="22"/>
      <w:szCs w:val="22"/>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
    <w:name w:val="мой стиль Знак"/>
    <w:link w:val="a0"/>
    <w:locked/>
    <w:rsid w:val="00E03BE1"/>
    <w:rPr>
      <w:rFonts w:eastAsia="Calibri"/>
      <w:kern w:val="32"/>
      <w:szCs w:val="32"/>
      <w:lang w:val="x-none" w:eastAsia="x-none"/>
    </w:rPr>
  </w:style>
  <w:style w:type="paragraph" w:customStyle="1" w:styleId="a0">
    <w:name w:val="мой стиль"/>
    <w:basedOn w:val="Normal"/>
    <w:link w:val="a"/>
    <w:qFormat/>
    <w:rsid w:val="00E03BE1"/>
    <w:pPr>
      <w:ind w:left="708"/>
    </w:pPr>
    <w:rPr>
      <w:rFonts w:eastAsia="Calibri"/>
      <w:kern w:val="32"/>
      <w:szCs w:val="32"/>
      <w:lang w:val="x-none" w:eastAsia="x-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49892954">
      <w:bodyDiv w:val="1"/>
      <w:marLeft w:val="0"/>
      <w:marRight w:val="0"/>
      <w:marTop w:val="0"/>
      <w:marBottom w:val="0"/>
      <w:divBdr>
        <w:top w:val="none" w:sz="0" w:space="0" w:color="auto"/>
        <w:left w:val="none" w:sz="0" w:space="0" w:color="auto"/>
        <w:bottom w:val="none" w:sz="0" w:space="0" w:color="auto"/>
        <w:right w:val="none" w:sz="0" w:space="0" w:color="auto"/>
      </w:divBdr>
    </w:div>
    <w:div w:id="271280273">
      <w:bodyDiv w:val="1"/>
      <w:marLeft w:val="0"/>
      <w:marRight w:val="0"/>
      <w:marTop w:val="0"/>
      <w:marBottom w:val="0"/>
      <w:divBdr>
        <w:top w:val="none" w:sz="0" w:space="0" w:color="auto"/>
        <w:left w:val="none" w:sz="0" w:space="0" w:color="auto"/>
        <w:bottom w:val="none" w:sz="0" w:space="0" w:color="auto"/>
        <w:right w:val="none" w:sz="0" w:space="0" w:color="auto"/>
      </w:divBdr>
    </w:div>
    <w:div w:id="283314883">
      <w:bodyDiv w:val="1"/>
      <w:marLeft w:val="0"/>
      <w:marRight w:val="0"/>
      <w:marTop w:val="0"/>
      <w:marBottom w:val="0"/>
      <w:divBdr>
        <w:top w:val="none" w:sz="0" w:space="0" w:color="auto"/>
        <w:left w:val="none" w:sz="0" w:space="0" w:color="auto"/>
        <w:bottom w:val="none" w:sz="0" w:space="0" w:color="auto"/>
        <w:right w:val="none" w:sz="0" w:space="0" w:color="auto"/>
      </w:divBdr>
    </w:div>
    <w:div w:id="395250125">
      <w:bodyDiv w:val="1"/>
      <w:marLeft w:val="0"/>
      <w:marRight w:val="0"/>
      <w:marTop w:val="0"/>
      <w:marBottom w:val="0"/>
      <w:divBdr>
        <w:top w:val="none" w:sz="0" w:space="0" w:color="auto"/>
        <w:left w:val="none" w:sz="0" w:space="0" w:color="auto"/>
        <w:bottom w:val="none" w:sz="0" w:space="0" w:color="auto"/>
        <w:right w:val="none" w:sz="0" w:space="0" w:color="auto"/>
      </w:divBdr>
    </w:div>
    <w:div w:id="401559651">
      <w:bodyDiv w:val="1"/>
      <w:marLeft w:val="0"/>
      <w:marRight w:val="0"/>
      <w:marTop w:val="0"/>
      <w:marBottom w:val="0"/>
      <w:divBdr>
        <w:top w:val="none" w:sz="0" w:space="0" w:color="auto"/>
        <w:left w:val="none" w:sz="0" w:space="0" w:color="auto"/>
        <w:bottom w:val="none" w:sz="0" w:space="0" w:color="auto"/>
        <w:right w:val="none" w:sz="0" w:space="0" w:color="auto"/>
      </w:divBdr>
    </w:div>
    <w:div w:id="503862459">
      <w:bodyDiv w:val="1"/>
      <w:marLeft w:val="0"/>
      <w:marRight w:val="0"/>
      <w:marTop w:val="0"/>
      <w:marBottom w:val="0"/>
      <w:divBdr>
        <w:top w:val="none" w:sz="0" w:space="0" w:color="auto"/>
        <w:left w:val="none" w:sz="0" w:space="0" w:color="auto"/>
        <w:bottom w:val="none" w:sz="0" w:space="0" w:color="auto"/>
        <w:right w:val="none" w:sz="0" w:space="0" w:color="auto"/>
      </w:divBdr>
    </w:div>
    <w:div w:id="516820214">
      <w:bodyDiv w:val="1"/>
      <w:marLeft w:val="0"/>
      <w:marRight w:val="0"/>
      <w:marTop w:val="0"/>
      <w:marBottom w:val="0"/>
      <w:divBdr>
        <w:top w:val="none" w:sz="0" w:space="0" w:color="auto"/>
        <w:left w:val="none" w:sz="0" w:space="0" w:color="auto"/>
        <w:bottom w:val="none" w:sz="0" w:space="0" w:color="auto"/>
        <w:right w:val="none" w:sz="0" w:space="0" w:color="auto"/>
      </w:divBdr>
    </w:div>
    <w:div w:id="541483889">
      <w:bodyDiv w:val="1"/>
      <w:marLeft w:val="0"/>
      <w:marRight w:val="0"/>
      <w:marTop w:val="0"/>
      <w:marBottom w:val="0"/>
      <w:divBdr>
        <w:top w:val="none" w:sz="0" w:space="0" w:color="auto"/>
        <w:left w:val="none" w:sz="0" w:space="0" w:color="auto"/>
        <w:bottom w:val="none" w:sz="0" w:space="0" w:color="auto"/>
        <w:right w:val="none" w:sz="0" w:space="0" w:color="auto"/>
      </w:divBdr>
    </w:div>
    <w:div w:id="572086584">
      <w:bodyDiv w:val="1"/>
      <w:marLeft w:val="0"/>
      <w:marRight w:val="0"/>
      <w:marTop w:val="0"/>
      <w:marBottom w:val="0"/>
      <w:divBdr>
        <w:top w:val="none" w:sz="0" w:space="0" w:color="auto"/>
        <w:left w:val="none" w:sz="0" w:space="0" w:color="auto"/>
        <w:bottom w:val="none" w:sz="0" w:space="0" w:color="auto"/>
        <w:right w:val="none" w:sz="0" w:space="0" w:color="auto"/>
      </w:divBdr>
    </w:div>
    <w:div w:id="624191571">
      <w:bodyDiv w:val="1"/>
      <w:marLeft w:val="0"/>
      <w:marRight w:val="0"/>
      <w:marTop w:val="0"/>
      <w:marBottom w:val="0"/>
      <w:divBdr>
        <w:top w:val="none" w:sz="0" w:space="0" w:color="auto"/>
        <w:left w:val="none" w:sz="0" w:space="0" w:color="auto"/>
        <w:bottom w:val="none" w:sz="0" w:space="0" w:color="auto"/>
        <w:right w:val="none" w:sz="0" w:space="0" w:color="auto"/>
      </w:divBdr>
    </w:div>
    <w:div w:id="674650265">
      <w:bodyDiv w:val="1"/>
      <w:marLeft w:val="0"/>
      <w:marRight w:val="0"/>
      <w:marTop w:val="0"/>
      <w:marBottom w:val="0"/>
      <w:divBdr>
        <w:top w:val="none" w:sz="0" w:space="0" w:color="auto"/>
        <w:left w:val="none" w:sz="0" w:space="0" w:color="auto"/>
        <w:bottom w:val="none" w:sz="0" w:space="0" w:color="auto"/>
        <w:right w:val="none" w:sz="0" w:space="0" w:color="auto"/>
      </w:divBdr>
    </w:div>
    <w:div w:id="727339744">
      <w:bodyDiv w:val="1"/>
      <w:marLeft w:val="0"/>
      <w:marRight w:val="0"/>
      <w:marTop w:val="0"/>
      <w:marBottom w:val="0"/>
      <w:divBdr>
        <w:top w:val="none" w:sz="0" w:space="0" w:color="auto"/>
        <w:left w:val="none" w:sz="0" w:space="0" w:color="auto"/>
        <w:bottom w:val="none" w:sz="0" w:space="0" w:color="auto"/>
        <w:right w:val="none" w:sz="0" w:space="0" w:color="auto"/>
      </w:divBdr>
    </w:div>
    <w:div w:id="788475090">
      <w:bodyDiv w:val="1"/>
      <w:marLeft w:val="0"/>
      <w:marRight w:val="0"/>
      <w:marTop w:val="0"/>
      <w:marBottom w:val="0"/>
      <w:divBdr>
        <w:top w:val="none" w:sz="0" w:space="0" w:color="auto"/>
        <w:left w:val="none" w:sz="0" w:space="0" w:color="auto"/>
        <w:bottom w:val="none" w:sz="0" w:space="0" w:color="auto"/>
        <w:right w:val="none" w:sz="0" w:space="0" w:color="auto"/>
      </w:divBdr>
    </w:div>
    <w:div w:id="893931104">
      <w:bodyDiv w:val="1"/>
      <w:marLeft w:val="0"/>
      <w:marRight w:val="0"/>
      <w:marTop w:val="0"/>
      <w:marBottom w:val="0"/>
      <w:divBdr>
        <w:top w:val="none" w:sz="0" w:space="0" w:color="auto"/>
        <w:left w:val="none" w:sz="0" w:space="0" w:color="auto"/>
        <w:bottom w:val="none" w:sz="0" w:space="0" w:color="auto"/>
        <w:right w:val="none" w:sz="0" w:space="0" w:color="auto"/>
      </w:divBdr>
    </w:div>
    <w:div w:id="928387094">
      <w:bodyDiv w:val="1"/>
      <w:marLeft w:val="0"/>
      <w:marRight w:val="0"/>
      <w:marTop w:val="0"/>
      <w:marBottom w:val="0"/>
      <w:divBdr>
        <w:top w:val="none" w:sz="0" w:space="0" w:color="auto"/>
        <w:left w:val="none" w:sz="0" w:space="0" w:color="auto"/>
        <w:bottom w:val="none" w:sz="0" w:space="0" w:color="auto"/>
        <w:right w:val="none" w:sz="0" w:space="0" w:color="auto"/>
      </w:divBdr>
    </w:div>
    <w:div w:id="1036126112">
      <w:bodyDiv w:val="1"/>
      <w:marLeft w:val="0"/>
      <w:marRight w:val="0"/>
      <w:marTop w:val="0"/>
      <w:marBottom w:val="0"/>
      <w:divBdr>
        <w:top w:val="none" w:sz="0" w:space="0" w:color="auto"/>
        <w:left w:val="none" w:sz="0" w:space="0" w:color="auto"/>
        <w:bottom w:val="none" w:sz="0" w:space="0" w:color="auto"/>
        <w:right w:val="none" w:sz="0" w:space="0" w:color="auto"/>
      </w:divBdr>
    </w:div>
    <w:div w:id="1104228282">
      <w:bodyDiv w:val="1"/>
      <w:marLeft w:val="0"/>
      <w:marRight w:val="0"/>
      <w:marTop w:val="0"/>
      <w:marBottom w:val="0"/>
      <w:divBdr>
        <w:top w:val="none" w:sz="0" w:space="0" w:color="auto"/>
        <w:left w:val="none" w:sz="0" w:space="0" w:color="auto"/>
        <w:bottom w:val="none" w:sz="0" w:space="0" w:color="auto"/>
        <w:right w:val="none" w:sz="0" w:space="0" w:color="auto"/>
      </w:divBdr>
    </w:div>
    <w:div w:id="1135835422">
      <w:bodyDiv w:val="1"/>
      <w:marLeft w:val="0"/>
      <w:marRight w:val="0"/>
      <w:marTop w:val="0"/>
      <w:marBottom w:val="0"/>
      <w:divBdr>
        <w:top w:val="none" w:sz="0" w:space="0" w:color="auto"/>
        <w:left w:val="none" w:sz="0" w:space="0" w:color="auto"/>
        <w:bottom w:val="none" w:sz="0" w:space="0" w:color="auto"/>
        <w:right w:val="none" w:sz="0" w:space="0" w:color="auto"/>
      </w:divBdr>
    </w:div>
    <w:div w:id="1244947843">
      <w:bodyDiv w:val="1"/>
      <w:marLeft w:val="0"/>
      <w:marRight w:val="0"/>
      <w:marTop w:val="0"/>
      <w:marBottom w:val="0"/>
      <w:divBdr>
        <w:top w:val="none" w:sz="0" w:space="0" w:color="auto"/>
        <w:left w:val="none" w:sz="0" w:space="0" w:color="auto"/>
        <w:bottom w:val="none" w:sz="0" w:space="0" w:color="auto"/>
        <w:right w:val="none" w:sz="0" w:space="0" w:color="auto"/>
      </w:divBdr>
    </w:div>
    <w:div w:id="1314018973">
      <w:bodyDiv w:val="1"/>
      <w:marLeft w:val="0"/>
      <w:marRight w:val="0"/>
      <w:marTop w:val="0"/>
      <w:marBottom w:val="0"/>
      <w:divBdr>
        <w:top w:val="none" w:sz="0" w:space="0" w:color="auto"/>
        <w:left w:val="none" w:sz="0" w:space="0" w:color="auto"/>
        <w:bottom w:val="none" w:sz="0" w:space="0" w:color="auto"/>
        <w:right w:val="none" w:sz="0" w:space="0" w:color="auto"/>
      </w:divBdr>
    </w:div>
    <w:div w:id="1349258087">
      <w:bodyDiv w:val="1"/>
      <w:marLeft w:val="0"/>
      <w:marRight w:val="0"/>
      <w:marTop w:val="0"/>
      <w:marBottom w:val="0"/>
      <w:divBdr>
        <w:top w:val="none" w:sz="0" w:space="0" w:color="auto"/>
        <w:left w:val="none" w:sz="0" w:space="0" w:color="auto"/>
        <w:bottom w:val="none" w:sz="0" w:space="0" w:color="auto"/>
        <w:right w:val="none" w:sz="0" w:space="0" w:color="auto"/>
      </w:divBdr>
    </w:div>
    <w:div w:id="1350788857">
      <w:bodyDiv w:val="1"/>
      <w:marLeft w:val="0"/>
      <w:marRight w:val="0"/>
      <w:marTop w:val="0"/>
      <w:marBottom w:val="0"/>
      <w:divBdr>
        <w:top w:val="none" w:sz="0" w:space="0" w:color="auto"/>
        <w:left w:val="none" w:sz="0" w:space="0" w:color="auto"/>
        <w:bottom w:val="none" w:sz="0" w:space="0" w:color="auto"/>
        <w:right w:val="none" w:sz="0" w:space="0" w:color="auto"/>
      </w:divBdr>
    </w:div>
    <w:div w:id="1360204610">
      <w:bodyDiv w:val="1"/>
      <w:marLeft w:val="0"/>
      <w:marRight w:val="0"/>
      <w:marTop w:val="0"/>
      <w:marBottom w:val="0"/>
      <w:divBdr>
        <w:top w:val="none" w:sz="0" w:space="0" w:color="auto"/>
        <w:left w:val="none" w:sz="0" w:space="0" w:color="auto"/>
        <w:bottom w:val="none" w:sz="0" w:space="0" w:color="auto"/>
        <w:right w:val="none" w:sz="0" w:space="0" w:color="auto"/>
      </w:divBdr>
    </w:div>
    <w:div w:id="1372264367">
      <w:bodyDiv w:val="1"/>
      <w:marLeft w:val="0"/>
      <w:marRight w:val="0"/>
      <w:marTop w:val="0"/>
      <w:marBottom w:val="0"/>
      <w:divBdr>
        <w:top w:val="none" w:sz="0" w:space="0" w:color="auto"/>
        <w:left w:val="none" w:sz="0" w:space="0" w:color="auto"/>
        <w:bottom w:val="none" w:sz="0" w:space="0" w:color="auto"/>
        <w:right w:val="none" w:sz="0" w:space="0" w:color="auto"/>
      </w:divBdr>
    </w:div>
    <w:div w:id="1396735730">
      <w:bodyDiv w:val="1"/>
      <w:marLeft w:val="0"/>
      <w:marRight w:val="0"/>
      <w:marTop w:val="0"/>
      <w:marBottom w:val="0"/>
      <w:divBdr>
        <w:top w:val="none" w:sz="0" w:space="0" w:color="auto"/>
        <w:left w:val="none" w:sz="0" w:space="0" w:color="auto"/>
        <w:bottom w:val="none" w:sz="0" w:space="0" w:color="auto"/>
        <w:right w:val="none" w:sz="0" w:space="0" w:color="auto"/>
      </w:divBdr>
    </w:div>
    <w:div w:id="1458065858">
      <w:bodyDiv w:val="1"/>
      <w:marLeft w:val="0"/>
      <w:marRight w:val="0"/>
      <w:marTop w:val="0"/>
      <w:marBottom w:val="0"/>
      <w:divBdr>
        <w:top w:val="none" w:sz="0" w:space="0" w:color="auto"/>
        <w:left w:val="none" w:sz="0" w:space="0" w:color="auto"/>
        <w:bottom w:val="none" w:sz="0" w:space="0" w:color="auto"/>
        <w:right w:val="none" w:sz="0" w:space="0" w:color="auto"/>
      </w:divBdr>
    </w:div>
    <w:div w:id="1586064442">
      <w:bodyDiv w:val="1"/>
      <w:marLeft w:val="0"/>
      <w:marRight w:val="0"/>
      <w:marTop w:val="0"/>
      <w:marBottom w:val="0"/>
      <w:divBdr>
        <w:top w:val="none" w:sz="0" w:space="0" w:color="auto"/>
        <w:left w:val="none" w:sz="0" w:space="0" w:color="auto"/>
        <w:bottom w:val="none" w:sz="0" w:space="0" w:color="auto"/>
        <w:right w:val="none" w:sz="0" w:space="0" w:color="auto"/>
      </w:divBdr>
    </w:div>
    <w:div w:id="1744989849">
      <w:bodyDiv w:val="1"/>
      <w:marLeft w:val="0"/>
      <w:marRight w:val="0"/>
      <w:marTop w:val="0"/>
      <w:marBottom w:val="0"/>
      <w:divBdr>
        <w:top w:val="none" w:sz="0" w:space="0" w:color="auto"/>
        <w:left w:val="none" w:sz="0" w:space="0" w:color="auto"/>
        <w:bottom w:val="none" w:sz="0" w:space="0" w:color="auto"/>
        <w:right w:val="none" w:sz="0" w:space="0" w:color="auto"/>
      </w:divBdr>
    </w:div>
    <w:div w:id="1824078421">
      <w:bodyDiv w:val="1"/>
      <w:marLeft w:val="0"/>
      <w:marRight w:val="0"/>
      <w:marTop w:val="0"/>
      <w:marBottom w:val="0"/>
      <w:divBdr>
        <w:top w:val="none" w:sz="0" w:space="0" w:color="auto"/>
        <w:left w:val="none" w:sz="0" w:space="0" w:color="auto"/>
        <w:bottom w:val="none" w:sz="0" w:space="0" w:color="auto"/>
        <w:right w:val="none" w:sz="0" w:space="0" w:color="auto"/>
      </w:divBdr>
    </w:div>
    <w:div w:id="1895191875">
      <w:bodyDiv w:val="1"/>
      <w:marLeft w:val="0"/>
      <w:marRight w:val="0"/>
      <w:marTop w:val="0"/>
      <w:marBottom w:val="0"/>
      <w:divBdr>
        <w:top w:val="none" w:sz="0" w:space="0" w:color="auto"/>
        <w:left w:val="none" w:sz="0" w:space="0" w:color="auto"/>
        <w:bottom w:val="none" w:sz="0" w:space="0" w:color="auto"/>
        <w:right w:val="none" w:sz="0" w:space="0" w:color="auto"/>
      </w:divBdr>
    </w:div>
    <w:div w:id="1956523335">
      <w:bodyDiv w:val="1"/>
      <w:marLeft w:val="0"/>
      <w:marRight w:val="0"/>
      <w:marTop w:val="0"/>
      <w:marBottom w:val="0"/>
      <w:divBdr>
        <w:top w:val="none" w:sz="0" w:space="0" w:color="auto"/>
        <w:left w:val="none" w:sz="0" w:space="0" w:color="auto"/>
        <w:bottom w:val="none" w:sz="0" w:space="0" w:color="auto"/>
        <w:right w:val="none" w:sz="0" w:space="0" w:color="auto"/>
      </w:divBdr>
    </w:div>
    <w:div w:id="20613177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cadcatalog.ru/company/r_bazis.html" TargetMode="External"/><Relationship Id="rId18" Type="http://schemas.openxmlformats.org/officeDocument/2006/relationships/image" Target="media/image5.png"/><Relationship Id="rId26" Type="http://schemas.microsoft.com/office/2018/08/relationships/commentsExtensible" Target="commentsExtensible.xml"/><Relationship Id="rId39" Type="http://schemas.openxmlformats.org/officeDocument/2006/relationships/hyperlink" Target="https://nunit.org/" TargetMode="External"/><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17.png"/><Relationship Id="rId42" Type="http://schemas.openxmlformats.org/officeDocument/2006/relationships/hyperlink" Target="https://www.autodesk.ru/products/autocad/overview" TargetMode="External"/><Relationship Id="rId47" Type="http://schemas.openxmlformats.org/officeDocument/2006/relationships/hyperlink" Target="https://habr.com/ru/post/169381/" TargetMode="External"/><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www.cadcatalog.ru/company/r_intear.html" TargetMode="External"/><Relationship Id="rId17" Type="http://schemas.openxmlformats.org/officeDocument/2006/relationships/image" Target="media/image4.jpeg"/><Relationship Id="rId25" Type="http://schemas.microsoft.com/office/2016/09/relationships/commentsIds" Target="commentsIds.xml"/><Relationship Id="rId33" Type="http://schemas.openxmlformats.org/officeDocument/2006/relationships/image" Target="media/image16.png"/><Relationship Id="rId38" Type="http://schemas.openxmlformats.org/officeDocument/2006/relationships/hyperlink" Target="http://docs.cntd.ru/document/1200017613" TargetMode="External"/><Relationship Id="rId46" Type="http://schemas.openxmlformats.org/officeDocument/2006/relationships/hyperlink" Target="https://k3-mebel.ru/" TargetMode="External"/><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7.png"/><Relationship Id="rId29" Type="http://schemas.openxmlformats.org/officeDocument/2006/relationships/image" Target="media/image12.png"/><Relationship Id="rId41" Type="http://schemas.openxmlformats.org/officeDocument/2006/relationships/hyperlink" Target="http://www.cadcatalog.ru/a_statiy/meb_sapr.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cadcatalog.ru/company/r_propro.html" TargetMode="External"/><Relationship Id="rId24" Type="http://schemas.microsoft.com/office/2011/relationships/commentsExtended" Target="commentsExtended.xml"/><Relationship Id="rId32" Type="http://schemas.openxmlformats.org/officeDocument/2006/relationships/image" Target="media/image15.png"/><Relationship Id="rId37" Type="http://schemas.openxmlformats.org/officeDocument/2006/relationships/hyperlink" Target="https://www.solidworks.com/" TargetMode="External"/><Relationship Id="rId40" Type="http://schemas.openxmlformats.org/officeDocument/2006/relationships/hyperlink" Target="https://docs.microsoft.com/ru-ru/dotnet/framework/winforms/" TargetMode="External"/><Relationship Id="rId45" Type="http://schemas.openxmlformats.org/officeDocument/2006/relationships/hyperlink" Target="http://www.woodypro.ru/" TargetMode="Externa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comments" Target="comments.xml"/><Relationship Id="rId28" Type="http://schemas.openxmlformats.org/officeDocument/2006/relationships/image" Target="media/image11.png"/><Relationship Id="rId36" Type="http://schemas.openxmlformats.org/officeDocument/2006/relationships/hyperlink" Target="https://visualstudio.microsoft.com/ru/" TargetMode="External"/><Relationship Id="rId49" Type="http://schemas.openxmlformats.org/officeDocument/2006/relationships/header" Target="header1.xml"/><Relationship Id="rId10" Type="http://schemas.openxmlformats.org/officeDocument/2006/relationships/hyperlink" Target="http://www.cadcatalog.ru/company/r_elecran.html" TargetMode="External"/><Relationship Id="rId19" Type="http://schemas.openxmlformats.org/officeDocument/2006/relationships/image" Target="media/image6.png"/><Relationship Id="rId31" Type="http://schemas.openxmlformats.org/officeDocument/2006/relationships/image" Target="media/image14.png"/><Relationship Id="rId44" Type="http://schemas.openxmlformats.org/officeDocument/2006/relationships/hyperlink" Target="https://www.bcad.ru/news/"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www.cadcatalog.ru/company/autodesk.html" TargetMode="External"/><Relationship Id="rId14" Type="http://schemas.openxmlformats.org/officeDocument/2006/relationships/hyperlink" Target="http://www.cadcatalog.ru/company/r_geos.html" TargetMode="External"/><Relationship Id="rId22" Type="http://schemas.openxmlformats.org/officeDocument/2006/relationships/image" Target="media/image9.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hyperlink" Target="http://elecran.com.ua/mebel/program" TargetMode="External"/><Relationship Id="rId48" Type="http://schemas.openxmlformats.org/officeDocument/2006/relationships/hyperlink" Target="https://habr.com/ru/company/jugru/blog/329174/" TargetMode="External"/><Relationship Id="rId8" Type="http://schemas.openxmlformats.org/officeDocument/2006/relationships/image" Target="media/image1.png"/><Relationship Id="rId51" Type="http://schemas.microsoft.com/office/2011/relationships/people" Target="peop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6C0EB5-3114-4087-BEE8-6EAE786121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676</TotalTime>
  <Pages>33</Pages>
  <Words>4910</Words>
  <Characters>27988</Characters>
  <Application>Microsoft Office Word</Application>
  <DocSecurity>0</DocSecurity>
  <Lines>233</Lines>
  <Paragraphs>65</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32833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Nachyn Duuza</dc:creator>
  <cp:keywords/>
  <dc:description/>
  <cp:lastModifiedBy>Kalentyev Alexey</cp:lastModifiedBy>
  <cp:revision>85</cp:revision>
  <dcterms:created xsi:type="dcterms:W3CDTF">2020-05-03T05:57:00Z</dcterms:created>
  <dcterms:modified xsi:type="dcterms:W3CDTF">2020-05-17T15:01:00Z</dcterms:modified>
</cp:coreProperties>
</file>