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eastAsia="Microsoft YaHei" w:hAnsi="Microsoft YaHei"/>
          <w:b/>
          <w:bCs/>
          <w:sz w:val="36"/>
          <w:szCs w:val="36"/>
        </w:rPr>
        <w:t xml:space="preserve">开源权重模型跨模型验证：执行计划</w:t>
      </w:r>
    </w:p>
    <w:p>
      <w:pPr>
        <w:spacing w:after="120"/>
        <w:jc w:val="center"/>
      </w:pPr>
      <w:r>
        <w:rPr>
          <w:rFonts w:ascii="Microsoft YaHei" w:eastAsia="Microsoft YaHei" w:hAnsi="Microsoft YaHei"/>
          <w:sz w:val="21"/>
          <w:szCs w:val="21"/>
        </w:rPr>
        <w:t xml:space="preserve">DISCOVER V1 冻结协议不变 · 2026-09-26 · 状态：已计划，暂缓执行</w:t>
      </w:r>
    </w:p>
    <w:p>
      <w:pPr>
        <w:spacing w:after="400"/>
        <w:jc w:val="center"/>
      </w:pPr>
      <w:r>
        <w:rPr>
          <w:rFonts w:ascii="Microsoft YaHei" w:eastAsia="Microsoft YaHei" w:hAnsi="Microsoft YaHei"/>
          <w:sz w:val="19"/>
          <w:szCs w:val="19"/>
        </w:rPr>
        <w:t xml:space="preserve">Catalyst-Essay 仓库：docs/OPEN_WEIGHTS_CROSS_MODEL_PLAN_2026-09-26.md（英文版）；源码 tools/discover/open_weights_runner.py（附录 A）</w:t>
      </w:r>
    </w:p>
    <w:p>
      <w:pPr>
        <w:pStyle w:val="Heading1"/>
        <w:spacing w:after="120" w:before="28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0. 目的与现状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DISCOVER V1 与 DISCOVER-V2-STOP 目前只在一个厂商的三个档位（gpt-5.4-nano、gpt-5.4-mini、gpt-5.5）上跑过，正文里 Agent 的结论是“依赖模型档位”。用一个开源权重模型在完全不变的 V1 协议上重跑，回答一个问题：强档位的决策恢复机制是否能在该厂商之外复现（H-transfer），还是跨厂商都按能力分档（H-tier）。两个结果都能写进论文；本计划把命令、文件、门槛和判据全部事先固定，使任一结果都不可能靠调参得到。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本计划中没有任何一步已经执行。启动前只缺两项输入：GPU 节点主机名，以及通过准入测试的模型。</w:t>
      </w:r>
    </w:p>
    <w:p>
      <w:pPr>
        <w:pStyle w:val="Heading1"/>
        <w:spacing w:after="120" w:before="28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1. 保持冻结的部分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420"/>
        <w:gridCol w:w="6218"/>
      </w:tblGrid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任务、prompt、11 个动作 + STOP、成本模型、环境、scorer、账本、停止规则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DISCOVER V1 冻结文件，DISCOVER_FROZEN_V1.json 记录 15 个哈希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驱动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discover/formal_e.py（冻结的策略 E 驱动，与 V1 正式运行字节一致）；它接受 --model 并读取 OPENAI_BASE_URL。哈希核查、准入、格序与汇总由 open_weights_runner.py 编排，不含协议逻辑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任务变体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匿名（闭卷）；命名变体只作为 V1 中那样的先验泄漏探针，次要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采样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API 默认；vLLM 用模型默认生成配置启动，不覆盖 temperature / top-p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评分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DISCOVER_SCORER_V1.score_trace；统计用 discover/cross_model_stats.py（Wilson、Fisher、Cochran-Armitage）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停止判据回放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discover/c1_stopping_test.py 原样适用（trace 带 stopping_status_before）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冻结清单内的文件一个都不改。冒烟前和最后一个正式 run 之后各做一次哈希核查：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python discover/open_weights_runner.py hashcheck --label openweights_before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python discover/open_weights_runner.py hashcheck --label openweights_after</w:t>
      </w:r>
    </w:p>
    <w:p>
      <w:pPr>
        <w:pStyle w:val="Heading1"/>
        <w:spacing w:after="120" w:before="28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2. 基础设施（要核实，不能假定）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主机：8 × RTX 3090 节点（192 GB 显存）。主机名、驱动版本、CUDA 版本写进 run 元数据。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服务：</w:t>
      </w:r>
      <w:r>
        <w:rPr>
          <w:rFonts w:ascii="Microsoft YaHei" w:eastAsia="Microsoft YaHei" w:hAnsi="Microsoft YaHei"/>
          <w:sz w:val="21"/>
          <w:szCs w:val="21"/>
        </w:rPr>
        <w:t xml:space="preserve">vLLM ≥ 0.10，开启 OpenAI 兼容工具调用。启动行由 </w:t>
      </w:r>
      <w:r>
        <w:rPr>
          <w:rFonts w:ascii="Consolas" w:eastAsia="Microsoft YaHei" w:hAnsi="Consolas"/>
          <w:sz w:val="18"/>
          <w:szCs w:val="18"/>
        </w:rPr>
        <w:t xml:space="preserve">open_weights_runner.py serve-cmd</w:t>
      </w:r>
      <w:r>
        <w:rPr>
          <w:rFonts w:ascii="Microsoft YaHei" w:eastAsia="Microsoft YaHei" w:hAnsi="Microsoft YaHei"/>
          <w:sz w:val="21"/>
          <w:szCs w:val="21"/>
        </w:rPr>
        <w:t xml:space="preserve"> 打印：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vllm serve Qwen/Qwen3-32B --served-model-name Qwen3-32B --tensor-parallel-size 4 \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--max-model-len 65536 --enable-auto-tool-choice --tool-call-parser hermes \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--reasoning-parser qwen3 --port 8000 --dtype auto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--tool-call-parser：Qwen3 用 hermes，gpt-oss 用 openai（以所装 vLLM 版本的解析器表为准）。节点可以按 4 卡一半同时服务两个模型。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上下文长度：C1 强模型每个 run 累计 10–26 万 prompt token，因为每轮都重发全部工具历史；单轮上下文约 2–3 万 token。--max-model-len 65536 是下限；原生上下文更短的模型直接在准入阶段淘汰。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客户端（驱动主机）：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export OPENAI_BASE_URL=http://&lt;host&gt;:8000/v1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export OPENAI_API_KEY=local-placeholder   # 驱动要求非空；vLLM 忽略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harness 的 cache/（212 MB 响应面）必须在驱动主机上；跑科学环境的是驱动主机，不是 GPU 节点。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开跑前的绿灯：</w:t>
      </w:r>
      <w:r>
        <w:rPr>
          <w:rFonts w:ascii="Consolas" w:eastAsia="Microsoft YaHei" w:hAnsi="Consolas"/>
          <w:sz w:val="18"/>
          <w:szCs w:val="18"/>
        </w:rPr>
        <w:t xml:space="preserve">python -m pytest tests/test_frozen_untouched.py -q</w:t>
      </w:r>
      <w:r>
        <w:rPr>
          <w:rFonts w:ascii="Microsoft YaHei" w:eastAsia="Microsoft YaHei" w:hAnsi="Microsoft YaHei"/>
          <w:sz w:val="21"/>
          <w:szCs w:val="21"/>
        </w:rPr>
        <w:t xml:space="preserve">，以及 </w:t>
      </w:r>
      <w:r>
        <w:rPr>
          <w:rFonts w:ascii="Consolas" w:eastAsia="Microsoft YaHei" w:hAnsi="Consolas"/>
          <w:sz w:val="18"/>
          <w:szCs w:val="18"/>
        </w:rPr>
        <w:t xml:space="preserve">open_weights_runner.py probe</w:t>
      </w:r>
      <w:r>
        <w:rPr>
          <w:rFonts w:ascii="Microsoft YaHei" w:eastAsia="Microsoft YaHei" w:hAnsi="Microsoft YaHei"/>
          <w:sz w:val="21"/>
          <w:szCs w:val="21"/>
        </w:rPr>
        <w:t xml:space="preserve">（一次最小工具调用 + 读取 max_model_len）。</w:t>
      </w:r>
    </w:p>
    <w:p>
      <w:pPr>
        <w:pStyle w:val="Heading1"/>
        <w:spacing w:after="120" w:before="28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3. 模型选择规则（现在固定，按顺序执行）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候选按优先级排列，均为 Apache-2.0 或同等宽松许可、原生函数调用、能放进 4 卡或 8 卡 3090：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660"/>
        <w:gridCol w:w="2112"/>
        <w:gridCol w:w="2376"/>
        <w:gridCol w:w="4489"/>
      </w:tblGrid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服务方式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Qwen3-32B（稠密）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bf16，TP = 4（约 65 GB）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能放进半个节点的最强稠密开源模型；主格关闭思维模式（enable_thinking=false），预算允许时再开一个开启思维的次要臂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gpt-oss-120b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MXFP4，TP = 4（约 65 GB）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第二个厂商谱系；推理强度用服务器默认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Qwen3-235B-A22B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FP8 / AWQ，TP = 8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仅当 1、2 都通过准入且节点空闲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准入测试（每个模型，正式 run 之前）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在 225 CU 匿名任务上跑 3 个 run，tag 为 admit：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通过：3 个 run 合计 0 次畸形工具调用、0 次未声明参数错误、0 次空轮（无工具调用），且每个 run 以 agent STOP 或 budget_exhausted 结束（不是 malformed_action_limit）；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不通过：把模型和错误计数记入 DISCOVER_OPEN_WEIGHTS/ADMISSION.jsonl，换下一个候选。不通过的模型不换 prompt、解析器或采样重试；接口加固属于 DISCOVER V2 改动，不在本计划范围。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第一个通过的模型即主开源档位。准入 trace 保留但不进入任何统计。</w:t>
      </w:r>
    </w:p>
    <w:p>
      <w:pPr>
        <w:pStyle w:val="Heading1"/>
        <w:spacing w:after="120" w:before="28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4. 格、样本量、顺序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660"/>
        <w:gridCol w:w="3433"/>
        <w:gridCol w:w="1056"/>
        <w:gridCol w:w="4489"/>
      </w:tblGrid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步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格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225 CU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C1 边界格：mini 6/20、strong 20/20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175 CU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206 CU 固定策略阈值之下、mini/nano 均 0/20 的格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75 CU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强档位最低稳定格（窄窗口机制所在）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5000 CU（非约束）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仅当第 1 步 ≥ 19/20；否则跳过并记录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DISCOVER-V2-STOP 的 S-gate 臂，75 与 5000 CU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 + 20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仅当第 1–3 步把模型放进强档位（75 CU ≥ 19/20）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每个准入模型 60–120 个 run。严格按上表顺序执行，绝不重跑；以 infrastructure_failure 结束的 run（服务器宕机、驱动 5 次重试后超时）隔离并用下一个 run 序号补上，与 C1 相同。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命令（harness 根目录，先跑 hashcheck --label openweights_before）：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python discover/open_weights_runner.py probe --model Qwen3-32B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python discover/open_weights_runner.py admit --model Qwen3-32B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python discover/open_weights_runner.py cells --model Qwen3-32B    # 225 → 175 → 75 → (条件) 5000 → (条件) S-gate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python discover/open_weights_runner.py analyse --model Qwen3-32B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# 等价的逐格底层命令（cells 内部即调用同一冻结驱动）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python discover/formal_e.py --variant anonymous --model Qwen3-32B --budgets 225 --runs 20 --out DISCOVER_OPEN_WEIGHTS/Qwen3-32B/runs --tag ow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python discover/v2_stop_runner.py run --arms gate --budgets 75,5000 --runs 20 --model Qwen3-32B --tag owgate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时间：C1 强模型对厂商 API 每 run 70–250 s；32B 模型在 4 × 3090 上、2–3 万 token 上下文，每轮会更慢。按每 60 个 run 一个节点日预算，两个半节点并行。</w:t>
      </w:r>
    </w:p>
    <w:p>
      <w:pPr>
        <w:pStyle w:val="Heading1"/>
        <w:spacing w:after="120" w:before="28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5. 端点与预注册判据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全部由现有脚本计算，无手工录入：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4536"/>
        <w:gridCol w:w="2551"/>
        <w:gridCol w:w="2551"/>
      </w:tblGrid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端点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脚本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对照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每格 P(full)、P(win)、P(pair)、P(reach) 与 Wilson 95% CI；同预算下对 strong / mini / nano 格的 Fisher 精确检验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open_weights_runner.py analyse；cross_model_stats.py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闭源三档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规范窄窗口使用（窗口 &lt; 14,136 态且后续 scoped 动作实际使用）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c1_error_taxonomy.py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strong：75 CU 20/20，225 CU 0/20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规则触发率、触发时正确率、触发后花费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c1_stopping_test.py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strong：189/212，188/189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 run 工具接口错误数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c1_error_taxonomy.py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nano/mini 69–86% 的 run，strong 0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决策稳定点与最终花费（账本真值）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c1_overrun_analysis.py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strong：75 CU 格 52.5 / 70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预注册假设（两种结果都有信息量）：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H-transfer：</w:t>
      </w:r>
      <w:r>
        <w:rPr>
          <w:rFonts w:ascii="Microsoft YaHei" w:eastAsia="Microsoft YaHei" w:hAnsi="Microsoft YaHei"/>
          <w:sz w:val="21"/>
          <w:szCs w:val="21"/>
        </w:rPr>
        <w:t xml:space="preserve">225 CU ≥ 19/20 且 75 CU ≥ 19/20 且 75 CU 窄窗口使用 ≥ 15/20 → 强档位决策恢复机制被开源模型复现；正文可写“不限于单一厂商”。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H-tier：</w:t>
      </w:r>
      <w:r>
        <w:rPr>
          <w:rFonts w:ascii="Microsoft YaHei" w:eastAsia="Microsoft YaHei" w:hAnsi="Microsoft YaHei"/>
          <w:sz w:val="21"/>
          <w:szCs w:val="21"/>
        </w:rPr>
        <w:t xml:space="preserve">225 CU &lt; 19/20，或 225 CU ≥ 19/20 但 75 CU &lt; 15/20 窄窗口 → 开源模型落在闭源弱档位之间或以下；用同一套失效层分类（¬S2 未解决候选 / ¬S3 可达性缺失 / 接口错误）报告，正文保留“依赖模型档位”，并多了第二个厂商作为证据。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介于两者之间：按实测报告；不为挪动任何一格重跑。</w:t>
      </w:r>
    </w:p>
    <w:p>
      <w:pPr>
        <w:pStyle w:val="Heading1"/>
        <w:spacing w:after="120" w:before="28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6. 交付物（仓库）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614"/>
        <w:gridCol w:w="6024"/>
      </w:tblGrid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docs/OPEN_WEIGHTS_CROSS_MODEL_RESULTS_&lt;日期&gt;.md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 CROSS_MODEL_DISCOVER_V1.md §2–§5 的格式写结果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data/discover_open_weights/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上述五个脚本的每 run / 每格 CSV；trace（trace.json、messages.json、identity_mapping.json）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provenance/discover_open_weights/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事前/事后哈希核查、服务器启动行、vLLM 版本、模型修订哈希、准入记录、批次日志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Extended Data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ED4 增加一个面板（开源模型的最终花费与完成数并排闭源三档），由 render_ED4_v2stop.py 输出，清单同步更新</w:t>
            </w:r>
          </w:p>
        </w:tc>
      </w:tr>
      <w:tr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正文</w:t>
            </w:r>
          </w:p>
        </w:tc>
        <w:tc>
          <w:tcPr>
            <w:tcW w:type="dxa" w:w="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Agent Results 段一句、Methods 一句，并登记进 tools/check_manuscript_numbers.py</w:t>
            </w:r>
          </w:p>
        </w:tc>
      </w:tr>
    </w:tbl>
    <w:p>
      <w:pPr>
        <w:pStyle w:val="Heading1"/>
        <w:spacing w:after="120" w:before="28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7. 停止条件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没有候选通过准入 → 记录三个准入结果，结果文件只写 §3，向用户报告；不放宽准入标准。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GPU 节点在计划窗口内不可用 → 不分析任何不完整的格；格是 20 个 run 的整体单位。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eastAsia="Microsoft YaHei" w:hAnsi="Microsoft YaHei"/>
          <w:sz w:val="21"/>
          <w:szCs w:val="21"/>
        </w:rPr>
        <w:t xml:space="preserve">openweights_after 哈希核查出现任何不匹配 → 本批作废，查明原因后重跑。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附录 A. 源码：discover/open_weights_runner.py</w:t>
      </w:r>
    </w:p>
    <w:p>
      <w:pPr>
        <w:spacing w:after="120" w:line="320"/>
      </w:pPr>
      <w:r>
        <w:rPr>
          <w:rFonts w:ascii="Microsoft YaHei" w:eastAsia="Microsoft YaHei" w:hAnsi="Microsoft YaHei"/>
          <w:sz w:val="21"/>
          <w:szCs w:val="21"/>
        </w:rPr>
        <w:t xml:space="preserve">与仓库 </w:t>
      </w:r>
      <w:r>
        <w:rPr>
          <w:rFonts w:ascii="Consolas" w:eastAsia="Microsoft YaHei" w:hAnsi="Consolas"/>
          <w:sz w:val="18"/>
          <w:szCs w:val="18"/>
        </w:rPr>
        <w:t xml:space="preserve">tools/discover/open_weights_runner.py</w:t>
      </w:r>
      <w:r>
        <w:rPr>
          <w:rFonts w:ascii="Microsoft YaHei" w:eastAsia="Microsoft YaHei" w:hAnsi="Microsoft YaHei"/>
          <w:sz w:val="21"/>
          <w:szCs w:val="21"/>
        </w:rPr>
        <w:t xml:space="preserve"> 逐字节一致。它只做编排：哈希核查、端点探针、准入、格序、汇总；所有策略 E 的 run 经由冻结的 </w:t>
      </w:r>
      <w:r>
        <w:rPr>
          <w:rFonts w:ascii="Consolas" w:eastAsia="Microsoft YaHei" w:hAnsi="Consolas"/>
          <w:sz w:val="18"/>
          <w:szCs w:val="18"/>
        </w:rPr>
        <w:t xml:space="preserve">discover.formal_e.run_one</w:t>
      </w:r>
      <w:r>
        <w:rPr>
          <w:rFonts w:ascii="Microsoft YaHei" w:eastAsia="Microsoft YaHei" w:hAnsi="Microsoft YaHei"/>
          <w:sz w:val="21"/>
          <w:szCs w:val="21"/>
        </w:rPr>
        <w:t xml:space="preserve">，S-gate 臂经由 </w:t>
      </w:r>
      <w:r>
        <w:rPr>
          <w:rFonts w:ascii="Consolas" w:eastAsia="Microsoft YaHei" w:hAnsi="Consolas"/>
          <w:sz w:val="18"/>
          <w:szCs w:val="18"/>
        </w:rPr>
        <w:t xml:space="preserve">discover.v2_stop_runner.run_one</w:t>
      </w:r>
      <w:r>
        <w:rPr>
          <w:rFonts w:ascii="Microsoft YaHei" w:eastAsia="Microsoft YaHei" w:hAnsi="Microsoft YaHei"/>
          <w:sz w:val="21"/>
          <w:szCs w:val="21"/>
        </w:rPr>
        <w:t xml:space="preserve">，评分只用冻结的 </w:t>
      </w:r>
      <w:r>
        <w:rPr>
          <w:rFonts w:ascii="Consolas" w:eastAsia="Microsoft YaHei" w:hAnsi="Consolas"/>
          <w:sz w:val="18"/>
          <w:szCs w:val="18"/>
        </w:rPr>
        <w:t xml:space="preserve">DISCOVER_SCORER_V1</w:t>
      </w:r>
      <w:r>
        <w:rPr>
          <w:rFonts w:ascii="Microsoft YaHei" w:eastAsia="Microsoft YaHei" w:hAnsi="Microsoft YaHei"/>
          <w:sz w:val="21"/>
          <w:szCs w:val="21"/>
        </w:rPr>
        <w:t xml:space="preserve">。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"""开源权重模型跨模型验证运行器（DISCOVER V1 冻结协议不变，2026-09-26 计划，未运行）。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计划：../Catalyst-Essay/docs/OPEN_WEIGHTS_CROSS_MODEL_PLAN_2026-09-26.md（中文 Word 版同名）。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本脚本不含任何协议逻辑：策略 E 的 run 全部经由冻结驱动 discover.formal_e.run_one（与 V1 正式运行字节一致），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S-gate 臂经由 discover.v2_stop_runner.run_one；评分只用冻结的 DISCOVER_SCORER_V1。它只负责：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1. 冻结哈希核查（前/后）；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2. 端点探针：确认 OPENAI_BASE_URL 指向的 vLLM 端点能做工具调用；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3. 准入测试：3 次 225 CU 干跑，零畸形调用 / 零未声明参数 / 零空轮 才准入；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4. 按预注册顺序跑格：225 → 175 → 75 →（条件）5000 →（条件）S-gate 75/5000，每格 20 run，绝不重跑；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5. 汇总：每格 P(full) 与 Wilson 95% CI、与 C1 三档的 Fisher 精确检验、窄窗口使用、规则触发/触发后花费、接口错误数。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用法（harness 根目录；先 export OPENAI_BASE_URL=http://&lt;host&gt;:8000/v1 与占位 OPENAI_API_KEY）：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python discover/open_weights_runner.py serve-cmd --model Qwen/Qwen3-32B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python discover/open_weights_runner.py hashcheck --label openweights_before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python discover/open_weights_runner.py probe   --model Qwen3-32B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python discover/open_weights_runner.py admit   --model Qwen3-32B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python discover/open_weights_runner.py cells   --model Qwen3-32B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python discover/open_weights_runner.py analyse --model Qwen3-32B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python discover/open_weights_runner.py hashcheck --label openweights_after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"""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from __future__ import annotations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import argparse, csv, glob, hashlib, json, math, os, platform, statistics as st, sys, time, traceback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from datetime import datetime, timezone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from pathlib import Path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ROOT = Path(__file__).resolve().parents[1]; sys.path.insert(0, str(ROOT)); sys.path.insert(0, str(ROOT / "discover"))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from discover import formal_e                                    # 冻结策略 E 驱动（import，不复制）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from discover import v2_stop_runner                              # S-gate 臂驱动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import DISCOVER_SCORER_V1 as S                                   # 冻结 scorer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from c1_stopping_test import analyse as stopping_analyse         # 只读回放：规则触发点与触发后花费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OUT = ROOT / "DISCOVER_OPEN_WEIGHTS"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FROZEN = json.loads((ROOT / "DISCOVER_FROZEN_V1.json").read_text(encoding="utf-8"))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sha = lambda p: hashlib.sha256(Path(p).read_bytes()).hexdigest()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FULL_DOMAIN = 14136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CANDIDATES = {  # 优先级顺序；--tp 为张量并行 GPU 数；parser 为 vLLM 工具调用解析器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"Qwen3-32B": {"hf": "Qwen/Qwen3-32B", "tp": 4, "parser": "hermes", "extra": "--reasoning-parser qwen3", "note": "主选；主格关闭思维模式"},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"gpt-oss-120b": {"hf": "openai/gpt-oss-120b", "tp": 4, "parser": "openai", "extra": "", "note": "第二谱系；推理强度用服务器默认"},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"Qwen3-235B-A22B": {"hf": "Qwen/Qwen3-235B-A22B-FP8", "tp": 8, "parser": "hermes", "extra": "--reasoning-parser qwen3", "note": "仅当前两者均准入且节点空闲"},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C1_REF = ROOT / "DISCOVER_BOUNDARY_C1" / "data" / "discover_boundary_c1_overrun_runs.csv"   # C1 三档每 run 完成标志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# ---------------------------------------------------------------- 1. 哈希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hashcheck(label: str) -&gt; dict: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mism = [f for f, h in FROZEN["sha256"].items() if sha(ROOT / f) != h]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rec = {"label": label, "utc": datetime.now(timezone.utc).isoformat(), "frozen_files": len(FROZEN["sha256"]), "mismatches": mism,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"result": "PASS" if not mism else "FAIL", "formal_e_sha256": sha(ROOT / "discover/formal_e.py"), "runner_sha256": sha(Path(__file__)),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"host": platform.node(), "OPENAI_BASE_URL": os.environ.get("OPENAI_BASE_URL")}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(OUT / "metadata").mkdir(parents=True, exist_ok=True)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(OUT / "metadata" / f"hashcheck_{label}_{datetime.now(timezone.utc).strftime('%Y%m%dT%H%M%SZ')}.json").write_text(json.dumps(rec, indent=2), encoding="utf-8")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print(json.dumps(rec, ensure_ascii=False)); return rec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# ---------------------------------------------------------------- 2. 服务与探针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serve_cmd(model: str) -&gt; str: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c = CANDIDATES[model]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cmd = (f"vllm serve {c['hf']} --served-model-name {model} --tensor-parallel-size {c['tp']} --max-model-len 65536 "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f"--enable-auto-tool-choice --tool-call-parser {c['parser']} {c['extra']} --port 8000 --dtype auto").replace("  ", " 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print(cmd); print("# 客户端:  export OPENAI_BASE_URL=http://&lt;host&gt;:8000/v1 ; export OPENAI_API_KEY=local-placeholder"); return cmd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probe(model: str) -&gt; dict: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"""端点能否做工具调用、上下文是否 ≥ 65536。不计入任何统计。"""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from openai import OpenAI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cli = OpenAI(api_key=os.environ.get("OPENAI_API_KEY") or "local-placeholder", base_url=os.environ["OPENAI_BASE_URL"], timeout=120.0)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ctx = None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try: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m = next(x for x in cli.models.list().data if x.id == model); ctx = getattr(m, "max_model_len", None)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except Exception as e: print("models.list:", repr(e))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tools = [{"type": "function", "function": {"name": "PING", "description": "reply with the number given", "parameters": {"type": "object", "properties": {"n": {"type": "integer"}}, "required": ["n"]}}}]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 = cli.chat.completions.create(model=model, messages=[{"role": "user", "content": "Call PING with n=7."}], tools=tools, tool_choice="auto")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calls = r.choices[0].message.tool_calls or []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ok = bool(calls) and calls[0].function.name == "PING" and json.loads(calls[0].function.arguments or "{}").get("n") == 7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rec = {"model": model, "response_model": r.model, "tool_call_ok": ok, "max_model_len": ctx, "utc": datetime.now(timezone.utc).isoformat()}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(OUT / "metadata").mkdir(parents=True, exist_ok=True); (OUT / "metadata" / f"probe_{model}.json").write_text(json.dumps(rec, indent=2), encoding="utf-8")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print(json.dumps(rec)); return rec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# ---------------------------------------------------------------- 3. 准入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interface_errors(t: dict) -&gt; dict: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"""畸形/未声明参数/未知动作/空轮的计数（0 CU 错误，按冻结驱动记录的错误串判定）。"""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n_invalid = n_unknown = 0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for s in t["steps"]: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r = s.get("result")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if isinstance(r, dict) and isinstance(r.get("error"), str):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if r["error"].startswith("InvalidArguments"): n_invalid += 1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if r["error"].startswith("ValueError: unknown action"): n_unknown += 1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return {"invalid_arguments": n_invalid, "unknown_action": n_unknown, "no_tool_call_turns": t["llm_meta"]["malformed_turns"],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"unparseable_json": t["llm_meta"]["infra_retries"], "why_stop": t["final"]["why_stop"][:60]}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admit(model: str) -&gt; bool: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out_root = OUT / model / "admission"; log = []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for r in range(3):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rd = formal_e.run_one("anonymous", 225.0, 900 + r, model, out_root, {}, "admit")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t = json.loads((rd / "trace.json").read_text(encoding="utf-8")); e = interface_errors(t); e["run_dir"] = rd.name; log.append(e); print(e)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ok = all(e["invalid_arguments"] == 0 and e["unknown_action"] == 0 and e["no_tool_call_turns"] == 0 and not e["why_stop"].startswith("malformed") for e in log)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rec = {"model": model, "admitted": ok, "runs": log, "criteria": "3×225 CU：InvalidArguments=0, unknown action=0, 空轮=0, 不以 malformed_action_limit 结束", "utc": datetime.now(timezone.utc).isoformat()}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p = OUT / "ADMISSION.jsonl"; OUT.mkdir(parents=True, exist_ok=True)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with p.open("a", encoding="utf-8") as f: f.write(json.dumps(rec, ensure_ascii=False) + "\n")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print("ADMITTED" if ok else "REJECTED", model); return ok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# ---------------------------------------------------------------- 4. 格序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cell_full(model: str, budget: float, sub: str = "runs") -&gt; tuple[int, int]: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ps = glob.glob(str(OUT / model / sub / "traces" / "anonymous" / f"*_B{int(budget)}_r*" / "trace.json"))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sc = [S.score_trace(Path(p).resolve()) for p in ps]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return sum(int(x["full_decision_correct"]) for x in sc), len(sc)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run_cell(model: str, budget: float, runs: int, tag: str, sub: str = "runs", start: int = 0):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(OUT / "logs").mkdir(parents=True, exist_ok=True)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with (OUT / "logs" / f"{model}_B{int(budget)}_{tag}.log").open("a", encoding="utf-8") as lf: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for r in range(start, start + runs):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t0 = time.time()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try: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    rd = formal_e.run_one("anonymous", float(budget), r, model, OUT / model / sub, {}, tag)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    t = json.loads((rd / "trace.json").read_text(encoding="utf-8"))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    line = f"{model} B={budget:.0f} r={r} -&gt; winner {t['final']['answer']['industrial_winner']} spent {t['final']['spent_CU']:.0f} steps {len(t['steps'])} tokens {t['llm_meta']['tokens']} {time.time()-t0:.0f}s | {t['final']['why_stop'][:70]}"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except Exception as e: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    line = f"{model} B={budget:.0f} r={r} -&gt; DRIVER EXCEPTION {e!r}\n{traceback.format_exc()}"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print(line, flush=True); lf.write(line + "\n"); lf.flush()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cells(model: str, runs: int = 20):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"""预注册顺序：225 → 175 → 75 →（225 格 ≥19/20 才跑）5000 →（75 格 ≥19/20 才跑）S-gate 75 与 5000。"""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admitted = any(json.loads(l)["model"] == model and json.loads(l)["admitted"] for l in (OUT / "ADMISSION.jsonl").read_text(encoding="utf-8").splitlines()) if (OUT / "ADMISSION.jsonl").exists() else False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if not admitted: raise SystemExit(f"{model} 未通过准入测试；先运行 admit")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for b in (225.0, 175.0, 75.0):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k, n = cell_full(model, b)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if n &gt;= runs: print(f"skip B={b:.0f}: 已有 {n} run"); continue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run_cell(model, b, runs - n, "ow", start=n)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k225, _ = cell_full(model, 225.0); k75, _ = cell_full(model, 75.0)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print(f"225 CU 完成 {k225}/20，75 CU 完成 {k75}/20")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if k225 &gt;= 19: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k, n = cell_full(model, 5000.0)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if n &lt; runs: run_cell(model, 5000.0, runs - n, "owuncapped", start=n)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else: print("5000 CU 格按预注册跳过（225 格 &lt; 19/20）")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if k75 &gt;= 19: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for b in (75.0, 5000.0):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have = len(glob.glob(str(OUT / model / "gate" / "gate" / "traces" / "anonymous" / f"*_B{int(b)}_r*" / "trace.json")))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for r in range(have, runs):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    rd = v2_stop_runner.run_one("gate", b, r, model, OUT / model / "gate", {}, "owgate"); print("gate", b, r, rd.name)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else: print("S-gate 臂按预注册跳过（75 格 &lt; 19/20）")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# ---------------------------------------------------------------- 5. 汇总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wilson(k: int, n: int, z: float = 1.959964) -&gt; tuple[float, float]: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if n == 0: return (float("nan"), float("nan"))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p = k / n; d = 1 + z * z / n; c = (p + z * z / (2 * n)) / d; h = z * math.sqrt(p * (1 - p) / n + z * z / (4 * n * n)) / d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return (max(0.0, c - h), min(1.0, c + h))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fisher(a: int, b: int, c: int, d: int) -&gt; float: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"""双侧 Fisher 精确检验，表 [[a,b],[c,d]]。"""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from math import comb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n = a + b + c + d; r1, c1 = a + b, a + c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p_obs = comb(r1, a) * comb(n - r1, c1 - a) / comb(n, c1); p = 0.0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for x in range(max(0, c1 - (n - r1)), min(r1, c1) + 1):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px = comb(r1, x) * comb(n - r1, c1 - x) / comb(n, c1)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if px &lt;= p_obs * (1 + 1e-9): p += px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return min(1.0, p)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narrow_window_used(t: dict) -&gt; int: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built = set()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for s in t["steps"]: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r = s.get("result")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if s["chosen_action"] == "BUILD_PROCESS_WINDOW" and isinstance(r, dict) and "error" not in r and r.get("n_states", FULL_DOMAIN) &lt; FULL_DOMAIN: built.add(r.get("window"))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if built and isinstance(r, dict) and "error" not in r and (s.get("chosen_args") or {}).get("window") in built and s["chosen_action"] != "BUILD_PROCESS_WINDOW": return 1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return 0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def analyse(model: str):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ref = {}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if C1_REF.exists():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for r in csv.DictReader(C1_REF.open(encoding="utf-8")):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if r["arm"] == "E": ref.setdefault((r["tier"], float(r["budget_CU"])), []).append(int(r["full_decision_correct"]))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rows = []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for p in sorted(glob.glob(str(OUT / model / "runs" / "traces" / "anonymous" / "*" / "trace.json"))):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p = Path(p); t = json.loads(p.read_text(encoding="utf-8"))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if t["final"]["why_stop"].startswith("infrastructure_failure"): continue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sc = S.score_trace(p.resolve()); stp = stopping_analyse(p, "OW") or {}; ie = interface_errors(t)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rows.append({"model": model, "budget_CU": float(t["budget_CU"]), "run_index": t["run_index"], "full": int(sc["full_decision_correct"]), "win": int(sc["winner_correct"]),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         "pair": int(sc["pair_decision_correct"]), "reach": int(sc["reachability_correct"]), "spent_CU": float(sc["spent_CU"]), "narrow_window": narrow_window_used(t),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         "S123_reached": stp.get("S123_reached"), "S123_CU": stp.get("S123_CU"), "post_S123_CU": stp.get("post_S123_CU"), "decision_stable_CU": stp.get("decision_stable_CU"),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         "interface_errors": ie["invalid_arguments"] + ie["unknown_action"], "no_tool_call_turns": ie["no_tool_call_turns"], "why_stop": t["final"]["why_stop"][:60]})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if not rows: raise SystemExit("无 trace")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(OUT / "data").mkdir(parents=True, exist_ok=True)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with (OUT / "data" / f"{model}_runs.csv").open("w", newline="", encoding="utf-8") as f: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w = csv.DictWriter(f, fieldnames=list(rows[0].keys())); w.writeheader(); w.writerows(rows)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L = [f"# {model} — DISCOVER V1 冻结协议，匿名任务（{datetime.now(timezone.utc):%Y-%m-%d}）", "",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"| CU | n | P(full) [Wilson 95%] | win/pair/reach | 窄窗口 | 规则触发 | 触发后花费中位 | 接口错误 run | vs strong p | vs mini p | vs nano p |", "|---|---|---|---|---|---|---|---|---|---|---|"]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cells_out = []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for b in sorted({r["budget_CU"] for r in rows}):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rs = [r for r in rows if r["budget_CU"] == b]; k, n = sum(r["full"] for r in rs), len(rs); lo, hi = wilson(k, n)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pv = {}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for tier in ("strong", "mini", "nano"):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c1 = ref.get((tier, b)); pv[tier] = fisher(k, n - k, sum(c1), len(c1) - sum(c1)) if c1 else float("nan")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reached = [r for r in rs if r["S123_reached"]]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cell = {"budget_CU": b, "n": n, "full": k, "ci_lo": round(lo, 3), "ci_hi": round(hi, 3), "win": sum(r["win"] for r in rs), "pair": sum(r["pair"] for r in rs), "reach": sum(r["reach"] for r in rs),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    "narrow": sum(r["narrow_window"] for r in rs), "S123_reached": len(reached), "median_post_S123": st.median([r["post_S123_CU"] for r in reached]) if reached else None,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        "runs_with_interface_error": sum(1 for r in rs if r["interface_errors"] &gt; 0), **{f"p_vs_{t}": pv[t] for t in pv}}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cells_out.append(cell)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L.append(f"| {b:.0f} | {n} | {k}/{n} = {k/n:.2f} [{lo:.2f}, {hi:.2f}] | {cell['win']}/{cell['pair']}/{cell['reach']} | {cell['narrow']} | {cell['S123_reached']} | {cell['median_post_S123']} | {cell['runs_with_interface_error']} | {pv['strong']:.3g} | {pv['mini']:.3g} | {pv['nano']:.3g} |")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with (OUT / "data" / f"{model}_cells.csv").open("w", newline="", encoding="utf-8") as f: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w = csv.DictWriter(f, fieldnames=list(cells_out[0].keys())); w.writeheader(); w.writerows(cells_out)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k225 = next((c for c in cells_out if c["budget_CU"] == 225.0), None); k75 = next((c for c in cells_out if c["budget_CU"] == 75.0), None)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verdict = "未判定（格未跑齐）"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if k225 and k75: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    verdict = "H-transfer：强档位机制在开源模型上复现" if (k225["full"] &gt;= 19 and k75["full"] &gt;= 19 and k75["narrow"] &gt;= 15) else ("H-tier：开源模型落在闭源弱档位之间或以下" if k225["full"] &lt; 19 or k75["full"] &lt; 19 else "介于两者之间：按实测报告")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L += ["", f"**预注册判据结果：{verdict}**", "", "H-transfer = 225 CU ≥19/20 且 75 CU ≥19/20 且 75 CU 窄窗口 ≥15/20；H-tier = 225 CU &lt;19/20，或 225 ≥19/20 但 75 CU &lt;15/20 窄窗口且 &lt;19/20 完成。"]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(OUT / "data" / f"{model}_summary.md").write_text("\n".join(L) + "\n", encoding="utf-8"); print("\n".join(L))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if __name__ == "__main__":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if hasattr(sys.stdout, "reconfigure"): sys.stdout.reconfigure(encoding="utf-8", errors="replace")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ap = argparse.ArgumentParser(); ap.add_argument("cmd", choices=["serve-cmd", "hashcheck", "probe", "admit", "cells", "analyse"])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ap.add_argument("--model", default="Qwen3-32B"); ap.add_argument("--label", default="check"); ap.add_argument("--runs", type=int, default=20)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a = ap.parse_args()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if a.cmd == "serve-cmd": serve_cmd(a.model)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elif a.cmd == "hashcheck": hashcheck(a.label)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elif a.cmd == "probe": probe(a.model)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elif a.cmd == "admit": admit(a.model)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elif a.cmd == "cells": cells(a.model, a.runs)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   else: analyse(a.model)</w:t>
      </w:r>
    </w:p>
    <w:p>
      <w:pPr>
        <w:shd w:fill="F4F4F4" w:color="auto" w:val="clear"/>
        <w:spacing w:after="0" w:line="240"/>
      </w:pPr>
      <w:r>
        <w:rPr>
          <w:rFonts w:ascii="Consolas" w:eastAsia="Microsoft YaHei" w:hAnsi="Consolas"/>
          <w:sz w:val="18"/>
          <w:szCs w:val="18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2026-09-26T14:39:02.312Z</dcterms:created>
  <dcterms:modified xsi:type="dcterms:W3CDTF">2026-09-26T14:39:02.313Z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