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75B" w:rsidTr="0002075B">
        <w:tc>
          <w:tcPr>
            <w:tcW w:w="4675" w:type="dxa"/>
          </w:tcPr>
          <w:p w:rsidR="0002075B" w:rsidRDefault="0002075B">
            <m:oMathPara>
              <m:oMath>
                <m:r>
                  <w:rPr>
                    <w:rFonts w:ascii="Cambria Math" w:hAnsi="Cambria Math"/>
                  </w:rPr>
                  <m:t>ACT_TOTAL</m:t>
                </m:r>
              </m:oMath>
            </m:oMathPara>
          </w:p>
        </w:tc>
        <w:tc>
          <w:tcPr>
            <w:tcW w:w="4675" w:type="dxa"/>
          </w:tcPr>
          <w:p w:rsidR="0002075B" w:rsidRPr="000B0344" w:rsidRDefault="000B0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  <w:r>
              <w:rPr>
                <w:rFonts w:ascii="Calibri" w:hAnsi="Calibri" w:cs="Calibri"/>
                <w:color w:val="000000"/>
              </w:rPr>
              <w:t xml:space="preserve"> SAT equivalent score of students admitted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 w:rsidP="0002075B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d</m:t>
                        </m:r>
                        <m: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5" w:type="dxa"/>
          </w:tcPr>
          <w:p w:rsidR="0002075B" w:rsidRDefault="00E32D99">
            <w:r>
              <w:t>The  weight of (i,d)-th attribute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ACT_ITEM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2075B" w:rsidRDefault="000B0344">
            <w:r>
              <w:rPr>
                <w:rFonts w:ascii="Calibri" w:hAnsi="Calibri" w:cs="Calibri"/>
                <w:color w:val="000000"/>
              </w:rPr>
              <w:t>SAT equivalent score of students admitted</w:t>
            </w:r>
            <w:r>
              <w:rPr>
                <w:rFonts w:ascii="Calibri" w:hAnsi="Calibri" w:cs="Calibri"/>
                <w:color w:val="000000"/>
              </w:rPr>
              <w:t xml:space="preserve"> for i-th item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2075B" w:rsidRDefault="00BD65C6">
            <w:r>
              <w:t xml:space="preserve">The </w:t>
            </w:r>
            <w:r w:rsidR="0011088D">
              <w:t>(</w:t>
            </w:r>
            <w:r>
              <w:t>p-th</w:t>
            </w:r>
            <w:r w:rsidR="0011088D">
              <w:t>,j-th)</w:t>
            </w:r>
            <w:r>
              <w:t xml:space="preserve"> tuple of the data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4675" w:type="dxa"/>
          </w:tcPr>
          <w:p w:rsidR="0002075B" w:rsidRDefault="00BD65C6" w:rsidP="0011088D">
            <w:r>
              <w:t xml:space="preserve">The </w:t>
            </w:r>
            <w:r w:rsidR="0011088D">
              <w:t xml:space="preserve">set of tuples </w:t>
            </w:r>
            <w:r>
              <w:t xml:space="preserve"> 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(t)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:rsidR="0002075B" w:rsidRDefault="0011088D">
            <w:r>
              <w:t>The i-th centroid of clusters</w:t>
            </w:r>
            <w:bookmarkStart w:id="0" w:name="_GoBack"/>
            <w:bookmarkEnd w:id="0"/>
          </w:p>
        </w:tc>
      </w:tr>
      <w:tr w:rsidR="0002075B" w:rsidTr="0002075B">
        <w:tc>
          <w:tcPr>
            <w:tcW w:w="4675" w:type="dxa"/>
          </w:tcPr>
          <w:p w:rsidR="0002075B" w:rsidRDefault="0002075B" w:rsidP="00E32D99">
            <w:pPr>
              <w:rPr>
                <w:rFonts w:ascii="Calibri" w:eastAsia="宋体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5" w:type="dxa"/>
          </w:tcPr>
          <w:p w:rsidR="0002075B" w:rsidRDefault="008D4221">
            <w:r>
              <w:t>Index for (Attributes, Risks)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oMath>
            </m:oMathPara>
          </w:p>
        </w:tc>
        <w:tc>
          <w:tcPr>
            <w:tcW w:w="4675" w:type="dxa"/>
          </w:tcPr>
          <w:p w:rsidR="0002075B" w:rsidRDefault="003F431A" w:rsidP="003F431A">
            <w:r>
              <w:t>The m</w:t>
            </w:r>
            <w:r w:rsidRPr="003F431A">
              <w:t>aximum value</w:t>
            </w:r>
            <w:r>
              <w:t xml:space="preserve"> among the set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 w:rsidP="0002075B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oMath>
            </m:oMathPara>
          </w:p>
        </w:tc>
        <w:tc>
          <w:tcPr>
            <w:tcW w:w="4675" w:type="dxa"/>
          </w:tcPr>
          <w:p w:rsidR="0002075B" w:rsidRDefault="003F431A" w:rsidP="003F431A">
            <w:r>
              <w:t xml:space="preserve">The </w:t>
            </w:r>
            <w:r>
              <w:t>min</w:t>
            </w:r>
            <w:r w:rsidRPr="003F431A">
              <w:t>imum value</w:t>
            </w:r>
            <w:r>
              <w:t xml:space="preserve"> among the set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675" w:type="dxa"/>
          </w:tcPr>
          <w:p w:rsidR="0002075B" w:rsidRDefault="0002075B"/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eastAsia="Cambria Math" w:hAnsi="Cambria Math"/>
                  </w:rPr>
                  <m:t>d</m:t>
                </m:r>
              </m:oMath>
            </m:oMathPara>
          </w:p>
        </w:tc>
        <w:tc>
          <w:tcPr>
            <w:tcW w:w="4675" w:type="dxa"/>
          </w:tcPr>
          <w:p w:rsidR="0002075B" w:rsidRDefault="000B0344">
            <w:r>
              <w:t xml:space="preserve">A </w:t>
            </w:r>
            <w:r w:rsidRPr="000B0344">
              <w:t>constant</w:t>
            </w:r>
            <w:r>
              <w:t xml:space="preserve"> for calculating the Ri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sysematic-risk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2075B" w:rsidRDefault="0002075B" w:rsidP="00925569">
            <w:r>
              <w:t>One of the systematic-risk factor</w:t>
            </w:r>
            <w:r w:rsidR="00B46FB1">
              <w:t xml:space="preserve"> index</w:t>
            </w:r>
            <w:r>
              <w:t xml:space="preserve"> after</w:t>
            </w:r>
            <w:r w:rsidR="00B46FB1">
              <w:t xml:space="preserve"> </w:t>
            </w:r>
            <w:r w:rsidR="00B46FB1">
              <w:t>normalizat</w:t>
            </w:r>
            <w:r w:rsidR="00B46FB1">
              <w:t>i</w:t>
            </w:r>
            <w:r w:rsidR="00925569">
              <w:t>on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unsysematic-risk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2075B" w:rsidRDefault="000F383E">
            <w:r>
              <w:t xml:space="preserve">One of the </w:t>
            </w:r>
            <w:r>
              <w:t>un</w:t>
            </w:r>
            <w:r>
              <w:t>systematic-risk factor index after normalization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 w:rsidP="0002075B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TU</m:t>
                </m:r>
              </m:oMath>
            </m:oMathPara>
          </w:p>
        </w:tc>
        <w:tc>
          <w:tcPr>
            <w:tcW w:w="4675" w:type="dxa"/>
          </w:tcPr>
          <w:p w:rsidR="0002075B" w:rsidRDefault="0002075B">
            <w:r w:rsidRPr="00FE2E7E">
              <w:rPr>
                <w:shd w:val="clear" w:color="auto" w:fill="FFFFFF"/>
              </w:rPr>
              <w:t>total utility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MU</m:t>
                </m:r>
              </m:oMath>
            </m:oMathPara>
          </w:p>
        </w:tc>
        <w:tc>
          <w:tcPr>
            <w:tcW w:w="4675" w:type="dxa"/>
          </w:tcPr>
          <w:p w:rsidR="0002075B" w:rsidRDefault="0002075B">
            <w:r w:rsidRPr="00FE2E7E">
              <w:rPr>
                <w:shd w:val="clear" w:color="auto" w:fill="FFFFFF"/>
              </w:rPr>
              <w:t>marginal utility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AU</m:t>
                </m:r>
              </m:oMath>
            </m:oMathPara>
          </w:p>
        </w:tc>
        <w:tc>
          <w:tcPr>
            <w:tcW w:w="4675" w:type="dxa"/>
          </w:tcPr>
          <w:p w:rsidR="0002075B" w:rsidRDefault="0002075B">
            <w:r>
              <w:rPr>
                <w:shd w:val="clear" w:color="auto" w:fill="FFFFFF"/>
              </w:rPr>
              <w:t>average utility</w:t>
            </w:r>
          </w:p>
        </w:tc>
      </w:tr>
      <w:tr w:rsidR="0002075B" w:rsidTr="0002075B">
        <w:tc>
          <w:tcPr>
            <w:tcW w:w="4675" w:type="dxa"/>
          </w:tcPr>
          <w:p w:rsidR="0002075B" w:rsidRDefault="0002075B">
            <w:pPr>
              <w:rPr>
                <w:rFonts w:ascii="Calibri" w:eastAsia="宋体" w:hAnsi="Calibri" w:cs="Times New Roman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Q</m:t>
                </m:r>
              </m:oMath>
            </m:oMathPara>
          </w:p>
        </w:tc>
        <w:tc>
          <w:tcPr>
            <w:tcW w:w="4675" w:type="dxa"/>
          </w:tcPr>
          <w:p w:rsidR="0002075B" w:rsidRDefault="0002075B">
            <w:r w:rsidRPr="0002075B">
              <w:t>quantity</w:t>
            </w:r>
          </w:p>
        </w:tc>
      </w:tr>
    </w:tbl>
    <w:p w:rsidR="00102824" w:rsidRDefault="00B23F4B"/>
    <w:sectPr w:rsidR="0010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F4B" w:rsidRDefault="00B23F4B" w:rsidP="0002075B">
      <w:pPr>
        <w:spacing w:after="0" w:line="240" w:lineRule="auto"/>
      </w:pPr>
      <w:r>
        <w:separator/>
      </w:r>
    </w:p>
  </w:endnote>
  <w:endnote w:type="continuationSeparator" w:id="0">
    <w:p w:rsidR="00B23F4B" w:rsidRDefault="00B23F4B" w:rsidP="0002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F4B" w:rsidRDefault="00B23F4B" w:rsidP="0002075B">
      <w:pPr>
        <w:spacing w:after="0" w:line="240" w:lineRule="auto"/>
      </w:pPr>
      <w:r>
        <w:separator/>
      </w:r>
    </w:p>
  </w:footnote>
  <w:footnote w:type="continuationSeparator" w:id="0">
    <w:p w:rsidR="00B23F4B" w:rsidRDefault="00B23F4B" w:rsidP="0002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AA"/>
    <w:rsid w:val="0002075B"/>
    <w:rsid w:val="000B0344"/>
    <w:rsid w:val="000F383E"/>
    <w:rsid w:val="0011088D"/>
    <w:rsid w:val="003F431A"/>
    <w:rsid w:val="008D4221"/>
    <w:rsid w:val="00925569"/>
    <w:rsid w:val="0096463D"/>
    <w:rsid w:val="00B23F4B"/>
    <w:rsid w:val="00B46FB1"/>
    <w:rsid w:val="00BD65C6"/>
    <w:rsid w:val="00D021AA"/>
    <w:rsid w:val="00E32D99"/>
    <w:rsid w:val="00E5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B304E4-8787-475F-9D59-90DA0D1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2075B"/>
  </w:style>
  <w:style w:type="paragraph" w:styleId="a4">
    <w:name w:val="footer"/>
    <w:basedOn w:val="a"/>
    <w:link w:val="Char0"/>
    <w:uiPriority w:val="99"/>
    <w:unhideWhenUsed/>
    <w:rsid w:val="00020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2075B"/>
  </w:style>
  <w:style w:type="table" w:styleId="a5">
    <w:name w:val="Table Grid"/>
    <w:basedOn w:val="a1"/>
    <w:uiPriority w:val="39"/>
    <w:rsid w:val="00020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StMatengss</dc:creator>
  <cp:keywords/>
  <dc:description/>
  <cp:lastModifiedBy>StMatengss</cp:lastModifiedBy>
  <cp:revision>8</cp:revision>
  <dcterms:created xsi:type="dcterms:W3CDTF">2016-02-01T09:48:00Z</dcterms:created>
  <dcterms:modified xsi:type="dcterms:W3CDTF">2016-02-01T10:44:00Z</dcterms:modified>
</cp:coreProperties>
</file>