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465" w:rsidRDefault="001C4465" w:rsidP="001C4465">
      <w:pPr>
        <w:rPr>
          <w:rFonts w:hint="eastAsia"/>
        </w:rPr>
      </w:pPr>
      <w:r>
        <w:rPr>
          <w:rFonts w:hint="eastAsia"/>
        </w:rPr>
        <w:t>摘要</w:t>
      </w:r>
    </w:p>
    <w:p w:rsidR="001C4465" w:rsidRDefault="001C4465" w:rsidP="001C4465"/>
    <w:p w:rsidR="001C4465" w:rsidRDefault="001C4465" w:rsidP="001C4465">
      <w:pPr>
        <w:rPr>
          <w:rFonts w:hint="eastAsia"/>
        </w:rPr>
      </w:pPr>
      <w:r>
        <w:rPr>
          <w:rFonts w:hint="eastAsia"/>
        </w:rPr>
        <w:t>本文应用非对称</w:t>
      </w:r>
      <w:r>
        <w:rPr>
          <w:rFonts w:hint="eastAsia"/>
        </w:rPr>
        <w:t xml:space="preserve"> GARCH </w:t>
      </w:r>
      <w:r>
        <w:rPr>
          <w:rFonts w:hint="eastAsia"/>
        </w:rPr>
        <w:t>模型对</w:t>
      </w:r>
      <w:proofErr w:type="gramStart"/>
      <w:r>
        <w:rPr>
          <w:rFonts w:hint="eastAsia"/>
        </w:rPr>
        <w:t>后危机</w:t>
      </w:r>
      <w:proofErr w:type="gramEnd"/>
      <w:r>
        <w:rPr>
          <w:rFonts w:hint="eastAsia"/>
        </w:rPr>
        <w:t>时代的日本、印度和韩国的股票指数收益率波动性及亚洲各国股票市场的风险进行比较可发现：亚洲地区股票指数收益率的波动呈现出聚集性和持续性，股票市场存在着冲击的非对称性；</w:t>
      </w:r>
      <w:proofErr w:type="gramStart"/>
      <w:r>
        <w:rPr>
          <w:rFonts w:hint="eastAsia"/>
        </w:rPr>
        <w:t>后危机</w:t>
      </w:r>
      <w:proofErr w:type="gramEnd"/>
      <w:r>
        <w:rPr>
          <w:rFonts w:hint="eastAsia"/>
        </w:rPr>
        <w:t>时代，日本和韩国股市收益与风险不相匹配，反映出发达国家股票市场的波动性显著大于发展中国家，同时，股票市场的抗风险能力正在逐步加强，股票市场的信息冲击也趋于平缓。</w:t>
      </w:r>
    </w:p>
    <w:p w:rsidR="001C4465" w:rsidRDefault="001C4465" w:rsidP="001C4465"/>
    <w:p w:rsidR="001C4465" w:rsidRDefault="001C4465" w:rsidP="001C4465">
      <w:pPr>
        <w:rPr>
          <w:rFonts w:hint="eastAsia"/>
        </w:rPr>
      </w:pPr>
      <w:r>
        <w:rPr>
          <w:rFonts w:hint="eastAsia"/>
        </w:rPr>
        <w:t>关键词：亚洲地区；股票市场；风险</w:t>
      </w:r>
    </w:p>
    <w:p w:rsidR="001C4465" w:rsidRDefault="001C4465" w:rsidP="001C4465">
      <w:bookmarkStart w:id="0" w:name="_GoBack"/>
      <w:bookmarkEnd w:id="0"/>
    </w:p>
    <w:p w:rsidR="001C4465" w:rsidRDefault="001C4465" w:rsidP="001C4465">
      <w:pPr>
        <w:rPr>
          <w:rFonts w:hint="eastAsia"/>
        </w:rPr>
      </w:pPr>
      <w:r>
        <w:rPr>
          <w:rFonts w:hint="eastAsia"/>
        </w:rPr>
        <w:t xml:space="preserve">1 </w:t>
      </w:r>
      <w:r>
        <w:rPr>
          <w:rFonts w:hint="eastAsia"/>
        </w:rPr>
        <w:t>引言</w:t>
      </w:r>
    </w:p>
    <w:p w:rsidR="001C4465" w:rsidRDefault="001C4465" w:rsidP="001C4465"/>
    <w:p w:rsidR="001C4465" w:rsidRDefault="001C4465" w:rsidP="001C4465">
      <w:pPr>
        <w:rPr>
          <w:rFonts w:hint="eastAsia"/>
        </w:rPr>
      </w:pPr>
      <w:r>
        <w:rPr>
          <w:rFonts w:hint="eastAsia"/>
        </w:rPr>
        <w:t>在各国经济相互渗透、相互依赖和相互作用的经济全球化背景下，特别是受到当代国际金融危机冲击之后，股票市场呈现出前所未有的波动。这种波动性增加了股票市场的不确定性和风险，对股票市场的正常运作不利。为减少这种负面影响，准确度量股票指数收益率的波动性显得尤为重要。同时，由于亚洲地区在全球经济中的重要地位，其股票市场的健康发展已成为人们关注的焦点。亚洲地区股票市场的发展不仅是区域性经济发展的问题，更关乎世界各国的经济发展。因此，正确度量亚洲地区股票指数收益率的波动性具有十分重要的理论与现实意义。当前，随着危机负面影响的减弱，世界各国经济也逐渐由复苏进入快速发展的轨道，如何度量和规避</w:t>
      </w:r>
      <w:proofErr w:type="gramStart"/>
      <w:r>
        <w:rPr>
          <w:rFonts w:hint="eastAsia"/>
        </w:rPr>
        <w:t>后危机</w:t>
      </w:r>
      <w:proofErr w:type="gramEnd"/>
      <w:r>
        <w:rPr>
          <w:rFonts w:hint="eastAsia"/>
        </w:rPr>
        <w:t>时代股票市场的风险成为学术界研究的重点问题。正是出于这样的认识，运用非对称</w:t>
      </w:r>
      <w:r>
        <w:rPr>
          <w:rFonts w:hint="eastAsia"/>
        </w:rPr>
        <w:t xml:space="preserve">GARCH </w:t>
      </w:r>
      <w:r>
        <w:rPr>
          <w:rFonts w:hint="eastAsia"/>
        </w:rPr>
        <w:t>模型，建立了股票指数收益率的波动率方程，并以亚洲地区为例，分别以日经</w:t>
      </w:r>
      <w:r>
        <w:rPr>
          <w:rFonts w:hint="eastAsia"/>
        </w:rPr>
        <w:t xml:space="preserve"> 225 </w:t>
      </w:r>
      <w:r>
        <w:rPr>
          <w:rFonts w:hint="eastAsia"/>
        </w:rPr>
        <w:t>指数、孟买</w:t>
      </w:r>
      <w:r>
        <w:rPr>
          <w:rFonts w:hint="eastAsia"/>
        </w:rPr>
        <w:t xml:space="preserve"> Sensex30 </w:t>
      </w:r>
      <w:r>
        <w:rPr>
          <w:rFonts w:hint="eastAsia"/>
        </w:rPr>
        <w:t>指数和韩国综合指数为样本数据，度量了</w:t>
      </w:r>
      <w:proofErr w:type="gramStart"/>
      <w:r>
        <w:rPr>
          <w:rFonts w:hint="eastAsia"/>
        </w:rPr>
        <w:t>后危机</w:t>
      </w:r>
      <w:proofErr w:type="gramEnd"/>
      <w:r>
        <w:rPr>
          <w:rFonts w:hint="eastAsia"/>
        </w:rPr>
        <w:t>时代日本、印度和韩国三个国家股票指数收益率的波动性，从而为防范金融风险和促进股票市场的发展提供一定的理论指导。</w:t>
      </w:r>
    </w:p>
    <w:p w:rsidR="001C4465" w:rsidRDefault="001C4465" w:rsidP="001C4465"/>
    <w:p w:rsidR="001C4465" w:rsidRDefault="001C4465" w:rsidP="001C4465">
      <w:pPr>
        <w:rPr>
          <w:rFonts w:hint="eastAsia"/>
        </w:rPr>
      </w:pPr>
      <w:r>
        <w:rPr>
          <w:rFonts w:hint="eastAsia"/>
        </w:rPr>
        <w:t xml:space="preserve">2 </w:t>
      </w:r>
      <w:r>
        <w:rPr>
          <w:rFonts w:hint="eastAsia"/>
        </w:rPr>
        <w:t>文献回顾</w:t>
      </w:r>
    </w:p>
    <w:p w:rsidR="001C4465" w:rsidRDefault="001C4465" w:rsidP="001C4465"/>
    <w:p w:rsidR="001C4465" w:rsidRDefault="001C4465" w:rsidP="001C4465">
      <w:pPr>
        <w:rPr>
          <w:rFonts w:hint="eastAsia"/>
        </w:rPr>
      </w:pPr>
      <w:r>
        <w:rPr>
          <w:rFonts w:hint="eastAsia"/>
        </w:rPr>
        <w:t>股票市场的收益与风险历来都是人们关注的焦点问题。为更好地规避风险以获得更多的收益，人们常常用股票指数的波动率来量化风险，这种波动率又可通过方差进行量化。围绕股票指数收益率方差的度量，学者们展开了一系列的研究。</w:t>
      </w:r>
    </w:p>
    <w:p w:rsidR="001C4465" w:rsidRDefault="001C4465" w:rsidP="001C4465"/>
    <w:p w:rsidR="001C4465" w:rsidRDefault="001C4465" w:rsidP="001C4465">
      <w:pPr>
        <w:rPr>
          <w:rFonts w:hint="eastAsia"/>
        </w:rPr>
      </w:pPr>
      <w:r>
        <w:rPr>
          <w:rFonts w:hint="eastAsia"/>
        </w:rPr>
        <w:t>Engle</w:t>
      </w:r>
      <w:r>
        <w:rPr>
          <w:rFonts w:hint="eastAsia"/>
        </w:rPr>
        <w:t>（</w:t>
      </w:r>
      <w:r>
        <w:rPr>
          <w:rFonts w:hint="eastAsia"/>
        </w:rPr>
        <w:t>1982</w:t>
      </w:r>
      <w:r>
        <w:rPr>
          <w:rFonts w:hint="eastAsia"/>
        </w:rPr>
        <w:t>）首次提出</w:t>
      </w:r>
      <w:r>
        <w:rPr>
          <w:rFonts w:hint="eastAsia"/>
        </w:rPr>
        <w:t xml:space="preserve">ARCH </w:t>
      </w:r>
      <w:r>
        <w:rPr>
          <w:rFonts w:hint="eastAsia"/>
        </w:rPr>
        <w:t>模型，用以刻画预测误差的条件方差可能存在的某种相关性。</w:t>
      </w:r>
      <w:proofErr w:type="spellStart"/>
      <w:r>
        <w:rPr>
          <w:rFonts w:hint="eastAsia"/>
        </w:rPr>
        <w:t>Bollerslev</w:t>
      </w:r>
      <w:proofErr w:type="spellEnd"/>
      <w:r>
        <w:rPr>
          <w:rFonts w:hint="eastAsia"/>
        </w:rPr>
        <w:t>（</w:t>
      </w:r>
      <w:r>
        <w:rPr>
          <w:rFonts w:hint="eastAsia"/>
        </w:rPr>
        <w:t>1986</w:t>
      </w:r>
      <w:r>
        <w:rPr>
          <w:rFonts w:hint="eastAsia"/>
        </w:rPr>
        <w:t>）对其进行了扩展，形成广义自回归条件异方差模型（</w:t>
      </w:r>
      <w:r>
        <w:rPr>
          <w:rFonts w:hint="eastAsia"/>
        </w:rPr>
        <w:t xml:space="preserve">GARCH </w:t>
      </w:r>
      <w:r>
        <w:rPr>
          <w:rFonts w:hint="eastAsia"/>
        </w:rPr>
        <w:t>模型）。继他们的研究之后，</w:t>
      </w:r>
      <w:r>
        <w:rPr>
          <w:rFonts w:hint="eastAsia"/>
        </w:rPr>
        <w:t xml:space="preserve">GARCH </w:t>
      </w:r>
      <w:r>
        <w:rPr>
          <w:rFonts w:hint="eastAsia"/>
        </w:rPr>
        <w:t>模型得到快速的拓展和应用。</w:t>
      </w:r>
      <w:proofErr w:type="spellStart"/>
      <w:r>
        <w:rPr>
          <w:rFonts w:hint="eastAsia"/>
        </w:rPr>
        <w:t>Y.K.Tse</w:t>
      </w:r>
      <w:proofErr w:type="spellEnd"/>
      <w:r>
        <w:rPr>
          <w:rFonts w:hint="eastAsia"/>
        </w:rPr>
        <w:t>（</w:t>
      </w:r>
      <w:r>
        <w:rPr>
          <w:rFonts w:hint="eastAsia"/>
        </w:rPr>
        <w:t>1991</w:t>
      </w:r>
      <w:r>
        <w:rPr>
          <w:rFonts w:hint="eastAsia"/>
        </w:rPr>
        <w:t>）通过检验</w:t>
      </w:r>
      <w:r>
        <w:rPr>
          <w:rFonts w:hint="eastAsia"/>
        </w:rPr>
        <w:t xml:space="preserve"> 1986</w:t>
      </w:r>
      <w:r>
        <w:rPr>
          <w:rFonts w:hint="eastAsia"/>
        </w:rPr>
        <w:t>—</w:t>
      </w:r>
      <w:r>
        <w:rPr>
          <w:rFonts w:hint="eastAsia"/>
        </w:rPr>
        <w:t>1989</w:t>
      </w:r>
      <w:r>
        <w:rPr>
          <w:rFonts w:hint="eastAsia"/>
        </w:rPr>
        <w:t>年东京股票交易所的股票收益波动率，指出股票收益率序列存在异方差性，同时，他认为采用</w:t>
      </w:r>
      <w:r>
        <w:rPr>
          <w:rFonts w:hint="eastAsia"/>
        </w:rPr>
        <w:t xml:space="preserve"> GARCH</w:t>
      </w:r>
      <w:r>
        <w:rPr>
          <w:rFonts w:hint="eastAsia"/>
        </w:rPr>
        <w:t>模型不仅能够很好地刻画股票收益的波动性，更能预测未来股票收益的波动性，从而为防范股票市场</w:t>
      </w:r>
      <w:r>
        <w:rPr>
          <w:rFonts w:hint="eastAsia"/>
        </w:rPr>
        <w:lastRenderedPageBreak/>
        <w:t>的风险提供有效的依据。</w:t>
      </w:r>
      <w:proofErr w:type="spellStart"/>
      <w:r>
        <w:rPr>
          <w:rFonts w:hint="eastAsia"/>
        </w:rPr>
        <w:t>Taufiq</w:t>
      </w:r>
      <w:proofErr w:type="spellEnd"/>
      <w:r>
        <w:rPr>
          <w:rFonts w:hint="eastAsia"/>
        </w:rPr>
        <w:t>（</w:t>
      </w:r>
      <w:r>
        <w:rPr>
          <w:rFonts w:hint="eastAsia"/>
        </w:rPr>
        <w:t>1995</w:t>
      </w:r>
      <w:r>
        <w:rPr>
          <w:rFonts w:hint="eastAsia"/>
        </w:rPr>
        <w:t>）运用</w:t>
      </w:r>
      <w:r>
        <w:rPr>
          <w:rFonts w:hint="eastAsia"/>
        </w:rPr>
        <w:t xml:space="preserve">GARCH </w:t>
      </w:r>
      <w:r>
        <w:rPr>
          <w:rFonts w:hint="eastAsia"/>
        </w:rPr>
        <w:t>模型研究</w:t>
      </w:r>
      <w:r>
        <w:rPr>
          <w:rFonts w:hint="eastAsia"/>
        </w:rPr>
        <w:t xml:space="preserve"> 1920</w:t>
      </w:r>
      <w:r>
        <w:rPr>
          <w:rFonts w:hint="eastAsia"/>
        </w:rPr>
        <w:t>—</w:t>
      </w:r>
      <w:r>
        <w:rPr>
          <w:rFonts w:hint="eastAsia"/>
        </w:rPr>
        <w:t xml:space="preserve">1930 </w:t>
      </w:r>
      <w:r>
        <w:rPr>
          <w:rFonts w:hint="eastAsia"/>
        </w:rPr>
        <w:t>年欧洲五个国家股票收益率的波动性，发现股票指数收益率的波动具有持久性，在受到外部因素的冲击时，波动率的持久性将更为显著，股票价格也将会出现大幅波动。</w:t>
      </w:r>
      <w:r>
        <w:rPr>
          <w:rFonts w:hint="eastAsia"/>
        </w:rPr>
        <w:t xml:space="preserve">Robert </w:t>
      </w:r>
      <w:r>
        <w:rPr>
          <w:rFonts w:hint="eastAsia"/>
        </w:rPr>
        <w:t>等（</w:t>
      </w:r>
      <w:r>
        <w:rPr>
          <w:rFonts w:hint="eastAsia"/>
        </w:rPr>
        <w:t>2000</w:t>
      </w:r>
      <w:r>
        <w:rPr>
          <w:rFonts w:hint="eastAsia"/>
        </w:rPr>
        <w:t>）以十个国家的股票市场的收益和世界指数为样本数据，研究表明</w:t>
      </w:r>
      <w:r>
        <w:rPr>
          <w:rFonts w:hint="eastAsia"/>
        </w:rPr>
        <w:t xml:space="preserve"> PARCH </w:t>
      </w:r>
      <w:r>
        <w:rPr>
          <w:rFonts w:hint="eastAsia"/>
        </w:rPr>
        <w:t>模型可以很好地度量各个国家股票收益的波动性和非对称性。</w:t>
      </w:r>
      <w:r>
        <w:rPr>
          <w:rFonts w:hint="eastAsia"/>
        </w:rPr>
        <w:t>Basel</w:t>
      </w:r>
      <w:r>
        <w:rPr>
          <w:rFonts w:hint="eastAsia"/>
        </w:rPr>
        <w:t>（</w:t>
      </w:r>
      <w:r>
        <w:rPr>
          <w:rFonts w:hint="eastAsia"/>
        </w:rPr>
        <w:t>2005</w:t>
      </w:r>
      <w:r>
        <w:rPr>
          <w:rFonts w:hint="eastAsia"/>
        </w:rPr>
        <w:t>）</w:t>
      </w:r>
      <w:r>
        <w:rPr>
          <w:rFonts w:hint="eastAsia"/>
        </w:rPr>
        <w:t xml:space="preserve"> </w:t>
      </w:r>
      <w:r>
        <w:rPr>
          <w:rFonts w:hint="eastAsia"/>
        </w:rPr>
        <w:t>使用不同的</w:t>
      </w:r>
      <w:r>
        <w:rPr>
          <w:rFonts w:hint="eastAsia"/>
        </w:rPr>
        <w:t xml:space="preserve">GARCH </w:t>
      </w:r>
      <w:r>
        <w:rPr>
          <w:rFonts w:hint="eastAsia"/>
        </w:rPr>
        <w:t>模型预测了</w:t>
      </w:r>
      <w:r>
        <w:rPr>
          <w:rFonts w:hint="eastAsia"/>
        </w:rPr>
        <w:t xml:space="preserve"> S&amp;P500 </w:t>
      </w:r>
      <w:r>
        <w:rPr>
          <w:rFonts w:hint="eastAsia"/>
        </w:rPr>
        <w:t>指数的波动率方程，研究指出在信息对称的情况下，</w:t>
      </w:r>
      <w:r>
        <w:rPr>
          <w:rFonts w:hint="eastAsia"/>
        </w:rPr>
        <w:t>GARCH</w:t>
      </w:r>
      <w:r>
        <w:rPr>
          <w:rFonts w:hint="eastAsia"/>
        </w:rPr>
        <w:t>模型可以较好地刻画股票指数的波动性，但是在信息不对称的情况下，非对称的</w:t>
      </w:r>
      <w:r>
        <w:rPr>
          <w:rFonts w:hint="eastAsia"/>
        </w:rPr>
        <w:t xml:space="preserve"> GARCH </w:t>
      </w:r>
      <w:r>
        <w:rPr>
          <w:rFonts w:hint="eastAsia"/>
        </w:rPr>
        <w:t>模型较优。</w:t>
      </w:r>
      <w:r>
        <w:rPr>
          <w:rFonts w:hint="eastAsia"/>
        </w:rPr>
        <w:t>Girard</w:t>
      </w:r>
      <w:r>
        <w:rPr>
          <w:rFonts w:hint="eastAsia"/>
        </w:rPr>
        <w:t>（</w:t>
      </w:r>
      <w:r>
        <w:rPr>
          <w:rFonts w:hint="eastAsia"/>
        </w:rPr>
        <w:t>2007</w:t>
      </w:r>
      <w:r>
        <w:rPr>
          <w:rFonts w:hint="eastAsia"/>
        </w:rPr>
        <w:t>）和</w:t>
      </w:r>
      <w:r>
        <w:rPr>
          <w:rFonts w:hint="eastAsia"/>
        </w:rPr>
        <w:t xml:space="preserve"> Hung</w:t>
      </w:r>
      <w:r>
        <w:rPr>
          <w:rFonts w:hint="eastAsia"/>
        </w:rPr>
        <w:t>（</w:t>
      </w:r>
      <w:r>
        <w:rPr>
          <w:rFonts w:hint="eastAsia"/>
        </w:rPr>
        <w:t>2009</w:t>
      </w:r>
      <w:r>
        <w:rPr>
          <w:rFonts w:hint="eastAsia"/>
        </w:rPr>
        <w:t>）也认为非对称的</w:t>
      </w:r>
      <w:r>
        <w:rPr>
          <w:rFonts w:hint="eastAsia"/>
        </w:rPr>
        <w:t xml:space="preserve"> GARCH </w:t>
      </w:r>
      <w:r>
        <w:rPr>
          <w:rFonts w:hint="eastAsia"/>
        </w:rPr>
        <w:t>模型能较好地度量股票指数的波动率。</w:t>
      </w:r>
      <w:proofErr w:type="spellStart"/>
      <w:r>
        <w:rPr>
          <w:rFonts w:hint="eastAsia"/>
        </w:rPr>
        <w:t>Sabiruzza</w:t>
      </w:r>
      <w:proofErr w:type="spellEnd"/>
      <w:r>
        <w:rPr>
          <w:rFonts w:hint="eastAsia"/>
        </w:rPr>
        <w:t xml:space="preserve"> </w:t>
      </w:r>
      <w:r>
        <w:rPr>
          <w:rFonts w:hint="eastAsia"/>
        </w:rPr>
        <w:t>等（</w:t>
      </w:r>
      <w:r>
        <w:rPr>
          <w:rFonts w:hint="eastAsia"/>
        </w:rPr>
        <w:t>2010</w:t>
      </w:r>
      <w:r>
        <w:rPr>
          <w:rFonts w:hint="eastAsia"/>
        </w:rPr>
        <w:t>）以香港股票交易指数为样本，比较了</w:t>
      </w:r>
      <w:r>
        <w:rPr>
          <w:rFonts w:hint="eastAsia"/>
        </w:rPr>
        <w:t xml:space="preserve">GARCH </w:t>
      </w:r>
      <w:r>
        <w:rPr>
          <w:rFonts w:hint="eastAsia"/>
        </w:rPr>
        <w:t>模型和</w:t>
      </w:r>
      <w:r>
        <w:rPr>
          <w:rFonts w:hint="eastAsia"/>
        </w:rPr>
        <w:t xml:space="preserve"> TGARCH </w:t>
      </w:r>
      <w:r>
        <w:rPr>
          <w:rFonts w:hint="eastAsia"/>
        </w:rPr>
        <w:t>模型在刻画波动率时的精确性，结果显示</w:t>
      </w:r>
      <w:r>
        <w:rPr>
          <w:rFonts w:hint="eastAsia"/>
        </w:rPr>
        <w:t xml:space="preserve"> TGARCH </w:t>
      </w:r>
      <w:r>
        <w:rPr>
          <w:rFonts w:hint="eastAsia"/>
        </w:rPr>
        <w:t>模型可以很好地刻画股票市场在非对称信息下的杠杆效应，其估计结果优于</w:t>
      </w:r>
      <w:r>
        <w:rPr>
          <w:rFonts w:hint="eastAsia"/>
        </w:rPr>
        <w:t xml:space="preserve">GARCH </w:t>
      </w:r>
      <w:r>
        <w:rPr>
          <w:rFonts w:hint="eastAsia"/>
        </w:rPr>
        <w:t>模型。</w:t>
      </w:r>
      <w:r>
        <w:rPr>
          <w:rFonts w:hint="eastAsia"/>
        </w:rPr>
        <w:t xml:space="preserve">Liu </w:t>
      </w:r>
      <w:r>
        <w:rPr>
          <w:rFonts w:hint="eastAsia"/>
        </w:rPr>
        <w:t>和</w:t>
      </w:r>
      <w:r>
        <w:rPr>
          <w:rFonts w:hint="eastAsia"/>
        </w:rPr>
        <w:t xml:space="preserve"> Huang</w:t>
      </w:r>
      <w:r>
        <w:rPr>
          <w:rFonts w:hint="eastAsia"/>
        </w:rPr>
        <w:t>（</w:t>
      </w:r>
      <w:r>
        <w:rPr>
          <w:rFonts w:hint="eastAsia"/>
        </w:rPr>
        <w:t>2010</w:t>
      </w:r>
      <w:r>
        <w:rPr>
          <w:rFonts w:hint="eastAsia"/>
        </w:rPr>
        <w:t>）在不同分布类型和信息不对称的情况下，预测了</w:t>
      </w:r>
      <w:r>
        <w:rPr>
          <w:rFonts w:hint="eastAsia"/>
        </w:rPr>
        <w:t xml:space="preserve"> S&amp;P100 </w:t>
      </w:r>
      <w:r>
        <w:rPr>
          <w:rFonts w:hint="eastAsia"/>
        </w:rPr>
        <w:t>指数的波动率方程，并指出非对称的</w:t>
      </w:r>
      <w:r>
        <w:rPr>
          <w:rFonts w:hint="eastAsia"/>
        </w:rPr>
        <w:t xml:space="preserve"> GARCH </w:t>
      </w:r>
      <w:r>
        <w:rPr>
          <w:rFonts w:hint="eastAsia"/>
        </w:rPr>
        <w:t>模型在预测波动率方程时精确性更高。</w:t>
      </w:r>
      <w:proofErr w:type="spellStart"/>
      <w:r>
        <w:rPr>
          <w:rFonts w:hint="eastAsia"/>
        </w:rPr>
        <w:t>Wachter</w:t>
      </w:r>
      <w:proofErr w:type="spellEnd"/>
      <w:r>
        <w:rPr>
          <w:rFonts w:hint="eastAsia"/>
        </w:rPr>
        <w:t xml:space="preserve"> </w:t>
      </w:r>
      <w:r>
        <w:rPr>
          <w:rFonts w:hint="eastAsia"/>
        </w:rPr>
        <w:t>（</w:t>
      </w:r>
      <w:r>
        <w:rPr>
          <w:rFonts w:hint="eastAsia"/>
        </w:rPr>
        <w:t>1995</w:t>
      </w:r>
      <w:r>
        <w:rPr>
          <w:rFonts w:hint="eastAsia"/>
        </w:rPr>
        <w:t>）运用</w:t>
      </w:r>
      <w:r>
        <w:rPr>
          <w:rFonts w:hint="eastAsia"/>
        </w:rPr>
        <w:t xml:space="preserve">GARCH-M </w:t>
      </w:r>
      <w:r>
        <w:rPr>
          <w:rFonts w:hint="eastAsia"/>
        </w:rPr>
        <w:t>模型度量股票市场的波动率，指出模型的预测精度较强，股票市场都具有较强的投机性，且股市的波动比股市的波动剧烈。</w:t>
      </w:r>
      <w:r>
        <w:rPr>
          <w:rFonts w:hint="eastAsia"/>
        </w:rPr>
        <w:t>Jacobs</w:t>
      </w:r>
      <w:r>
        <w:rPr>
          <w:rFonts w:hint="eastAsia"/>
        </w:rPr>
        <w:t>（</w:t>
      </w:r>
      <w:r>
        <w:rPr>
          <w:rFonts w:hint="eastAsia"/>
        </w:rPr>
        <w:t>2007</w:t>
      </w:r>
      <w:r>
        <w:rPr>
          <w:rFonts w:hint="eastAsia"/>
        </w:rPr>
        <w:t>）将</w:t>
      </w:r>
      <w:r>
        <w:rPr>
          <w:rFonts w:hint="eastAsia"/>
        </w:rPr>
        <w:t xml:space="preserve"> GARCH </w:t>
      </w:r>
      <w:r>
        <w:rPr>
          <w:rFonts w:hint="eastAsia"/>
        </w:rPr>
        <w:t>模型与</w:t>
      </w:r>
      <w:r>
        <w:rPr>
          <w:rFonts w:hint="eastAsia"/>
        </w:rPr>
        <w:t xml:space="preserve"> Risk Metrics</w:t>
      </w:r>
      <w:r>
        <w:rPr>
          <w:rFonts w:hint="eastAsia"/>
        </w:rPr>
        <w:t>标准法进行比较，发现</w:t>
      </w:r>
      <w:r>
        <w:rPr>
          <w:rFonts w:hint="eastAsia"/>
        </w:rPr>
        <w:t xml:space="preserve"> GARCH </w:t>
      </w:r>
      <w:r>
        <w:rPr>
          <w:rFonts w:hint="eastAsia"/>
        </w:rPr>
        <w:t>模型能更为准确地测度股市风险，学者在运用</w:t>
      </w:r>
      <w:r>
        <w:rPr>
          <w:rFonts w:hint="eastAsia"/>
        </w:rPr>
        <w:t xml:space="preserve"> GARCH </w:t>
      </w:r>
      <w:r>
        <w:rPr>
          <w:rFonts w:hint="eastAsia"/>
        </w:rPr>
        <w:t>模型度量股票指数收益率的波动性方面取得了较多成果，但多数文献实证研究样本局限于单支或单个国家股票指数的收益率，缺乏对区域性股票指数收益率的波动性研究，且缺乏对危机爆发后股票市场的风险研究。鉴于此，本文以亚洲地区的日本、印度和韩国的股票指数为样本，分析并比较了各国股票指数收益率的波动性。同时，考虑到股市对信息冲击的非对称性，（完整译文请到百度文库）本文分别运用了非对称</w:t>
      </w:r>
    </w:p>
    <w:p w:rsidR="001C4465" w:rsidRDefault="001C4465" w:rsidP="001C4465"/>
    <w:p w:rsidR="001C4465" w:rsidRDefault="001C4465" w:rsidP="001C4465">
      <w:pPr>
        <w:rPr>
          <w:rFonts w:hint="eastAsia"/>
        </w:rPr>
      </w:pPr>
      <w:r>
        <w:rPr>
          <w:rFonts w:hint="eastAsia"/>
        </w:rPr>
        <w:t xml:space="preserve">GARCH </w:t>
      </w:r>
      <w:r>
        <w:rPr>
          <w:rFonts w:hint="eastAsia"/>
        </w:rPr>
        <w:t>模型中的</w:t>
      </w:r>
      <w:r>
        <w:rPr>
          <w:rFonts w:hint="eastAsia"/>
        </w:rPr>
        <w:t xml:space="preserve"> TARCH </w:t>
      </w:r>
      <w:r>
        <w:rPr>
          <w:rFonts w:hint="eastAsia"/>
        </w:rPr>
        <w:t>模型和</w:t>
      </w:r>
      <w:r>
        <w:rPr>
          <w:rFonts w:hint="eastAsia"/>
        </w:rPr>
        <w:t xml:space="preserve"> EGARCH </w:t>
      </w:r>
      <w:r>
        <w:rPr>
          <w:rFonts w:hint="eastAsia"/>
        </w:rPr>
        <w:t>模型来估计波动率方程，以更好地刻画股票市场存在的风险。</w:t>
      </w:r>
    </w:p>
    <w:p w:rsidR="001C4465" w:rsidRDefault="001C4465" w:rsidP="001C4465"/>
    <w:p w:rsidR="001C4465" w:rsidRDefault="001C4465" w:rsidP="001C4465">
      <w:pPr>
        <w:rPr>
          <w:rFonts w:hint="eastAsia"/>
        </w:rPr>
      </w:pPr>
      <w:r>
        <w:rPr>
          <w:rFonts w:hint="eastAsia"/>
        </w:rPr>
        <w:t xml:space="preserve">3 </w:t>
      </w:r>
      <w:r>
        <w:rPr>
          <w:rFonts w:hint="eastAsia"/>
        </w:rPr>
        <w:t>理论模型的构建</w:t>
      </w:r>
    </w:p>
    <w:p w:rsidR="001C4465" w:rsidRDefault="001C4465" w:rsidP="001C4465"/>
    <w:p w:rsidR="001C4465" w:rsidRDefault="001C4465" w:rsidP="001C4465">
      <w:pPr>
        <w:rPr>
          <w:rFonts w:hint="eastAsia"/>
        </w:rPr>
      </w:pPr>
      <w:r>
        <w:rPr>
          <w:rFonts w:hint="eastAsia"/>
        </w:rPr>
        <w:t>股票指数收益率的波动性不仅受当前市场信息的影响，还受到历史信息和各扰动因素的影响。因此，对股票指数收益率波动的度量应在已知历史信息的条件下，计算其条件方差。但是在计算条件方差之前，需要消除股票指数收益率序列的自相关性，这就需要采用自回归方程。结合股票市场对现实冲击的反应情况，本文拟建立非对称</w:t>
      </w:r>
      <w:r>
        <w:rPr>
          <w:rFonts w:hint="eastAsia"/>
        </w:rPr>
        <w:t xml:space="preserve">GARCH </w:t>
      </w:r>
      <w:r>
        <w:rPr>
          <w:rFonts w:hint="eastAsia"/>
        </w:rPr>
        <w:t>模型来刻画股票指数收益率的波动性。</w:t>
      </w:r>
      <w:r>
        <w:rPr>
          <w:rFonts w:hint="eastAsia"/>
        </w:rPr>
        <w:t xml:space="preserve">TARCH </w:t>
      </w:r>
      <w:r>
        <w:rPr>
          <w:rFonts w:hint="eastAsia"/>
        </w:rPr>
        <w:t>模型不仅可以消除时间序列数据存在的</w:t>
      </w:r>
      <w:r>
        <w:rPr>
          <w:rFonts w:hint="eastAsia"/>
        </w:rPr>
        <w:t xml:space="preserve"> ARCH </w:t>
      </w:r>
      <w:r>
        <w:rPr>
          <w:rFonts w:hint="eastAsia"/>
        </w:rPr>
        <w:t>效应，还可以很好地刻画金融时间序列的特征和冲击的非对称性，能对金融时间序列的波动率进行有效的估计。根据</w:t>
      </w:r>
      <w:r>
        <w:rPr>
          <w:rFonts w:hint="eastAsia"/>
        </w:rPr>
        <w:t xml:space="preserve"> 2009 </w:t>
      </w:r>
      <w:r>
        <w:rPr>
          <w:rFonts w:hint="eastAsia"/>
        </w:rPr>
        <w:t>年亚洲国家</w:t>
      </w:r>
      <w:r>
        <w:rPr>
          <w:rFonts w:hint="eastAsia"/>
        </w:rPr>
        <w:t xml:space="preserve"> GDP </w:t>
      </w:r>
      <w:r>
        <w:rPr>
          <w:rFonts w:hint="eastAsia"/>
        </w:rPr>
        <w:t>总量排名可以看出，日本、印度和韩国是影响亚洲经济的强国。因此，本文将针对这些国家的股票指数进行实证研究。</w:t>
      </w:r>
    </w:p>
    <w:p w:rsidR="001C4465" w:rsidRDefault="001C4465" w:rsidP="001C4465"/>
    <w:p w:rsidR="001C4465" w:rsidRDefault="001C4465" w:rsidP="001C4465">
      <w:pPr>
        <w:rPr>
          <w:rFonts w:hint="eastAsia"/>
        </w:rPr>
      </w:pPr>
      <w:r>
        <w:rPr>
          <w:rFonts w:hint="eastAsia"/>
        </w:rPr>
        <w:t xml:space="preserve">4 </w:t>
      </w:r>
      <w:r>
        <w:rPr>
          <w:rFonts w:hint="eastAsia"/>
        </w:rPr>
        <w:t>结论</w:t>
      </w:r>
    </w:p>
    <w:p w:rsidR="001C4465" w:rsidRDefault="001C4465" w:rsidP="001C4465"/>
    <w:p w:rsidR="001C4465" w:rsidRDefault="001C4465" w:rsidP="001C4465">
      <w:pPr>
        <w:rPr>
          <w:rFonts w:hint="eastAsia"/>
        </w:rPr>
      </w:pPr>
      <w:r>
        <w:rPr>
          <w:rFonts w:hint="eastAsia"/>
        </w:rPr>
        <w:lastRenderedPageBreak/>
        <w:t>本文运用非对称</w:t>
      </w:r>
      <w:r>
        <w:rPr>
          <w:rFonts w:hint="eastAsia"/>
        </w:rPr>
        <w:t xml:space="preserve"> GARCH </w:t>
      </w:r>
      <w:r>
        <w:rPr>
          <w:rFonts w:hint="eastAsia"/>
        </w:rPr>
        <w:t>模型，以亚洲地区的日本、印度和韩国股票市场数据为样本，实证研究了亚洲地区股票指数收益率的波动性，得到以下结论：</w:t>
      </w:r>
    </w:p>
    <w:p w:rsidR="001C4465" w:rsidRDefault="001C4465" w:rsidP="001C4465"/>
    <w:p w:rsidR="001C4465" w:rsidRDefault="001C4465" w:rsidP="001C4465">
      <w:pPr>
        <w:rPr>
          <w:rFonts w:hint="eastAsia"/>
        </w:rPr>
      </w:pPr>
      <w:r>
        <w:rPr>
          <w:rFonts w:hint="eastAsia"/>
        </w:rPr>
        <w:t>三国股票指数收益率的波动具有聚集性和持续性，且呈现出不同程度的自相关性和异方差性。同时，三国的股票市场存在冲击的非对称性，利空消息比等量的利好消息可以产生更大的波动，股票指数收益率的波动具有明显的杠杆效应。</w:t>
      </w:r>
    </w:p>
    <w:p w:rsidR="001C4465" w:rsidRDefault="001C4465" w:rsidP="001C4465"/>
    <w:p w:rsidR="001C4465" w:rsidRDefault="001C4465" w:rsidP="001C4465">
      <w:pPr>
        <w:rPr>
          <w:rFonts w:hint="eastAsia"/>
        </w:rPr>
      </w:pPr>
      <w:r>
        <w:rPr>
          <w:rFonts w:hint="eastAsia"/>
        </w:rPr>
        <w:t>在</w:t>
      </w:r>
      <w:proofErr w:type="gramStart"/>
      <w:r>
        <w:rPr>
          <w:rFonts w:hint="eastAsia"/>
        </w:rPr>
        <w:t>后危机</w:t>
      </w:r>
      <w:proofErr w:type="gramEnd"/>
      <w:r>
        <w:rPr>
          <w:rFonts w:hint="eastAsia"/>
        </w:rPr>
        <w:t>时代，日本和印度股票市场的信息冲击大于韩国。同时，日本和韩国股市收益与风险不相匹配，体现出发达国家股票市场的波动性显著大于发展中国家，说明发达国家在此次国际金融危机中受到的影响较大。</w:t>
      </w:r>
    </w:p>
    <w:p w:rsidR="001C4465" w:rsidRDefault="001C4465" w:rsidP="001C4465"/>
    <w:p w:rsidR="001C4465" w:rsidRDefault="001C4465" w:rsidP="001C4465">
      <w:pPr>
        <w:rPr>
          <w:rFonts w:hint="eastAsia"/>
        </w:rPr>
      </w:pPr>
      <w:r>
        <w:rPr>
          <w:rFonts w:hint="eastAsia"/>
        </w:rPr>
        <w:t xml:space="preserve">TARCH </w:t>
      </w:r>
      <w:r>
        <w:rPr>
          <w:rFonts w:hint="eastAsia"/>
        </w:rPr>
        <w:t>模型和</w:t>
      </w:r>
      <w:r>
        <w:rPr>
          <w:rFonts w:hint="eastAsia"/>
        </w:rPr>
        <w:t xml:space="preserve"> EGARCH </w:t>
      </w:r>
      <w:r>
        <w:rPr>
          <w:rFonts w:hint="eastAsia"/>
        </w:rPr>
        <w:t>模型考虑了冲击的非对称性，模型的设定更符合股票市场的运作规律，是度量股票指数收益率波动性的有效工具。上述结论在一定程度上可以反映出亚洲地区股票指数收益率波动的整体情况，尤其是收益率波动的杠杆效应。当股票市场出现利空消息时，股票价格的下跌减少了股东的权益，因而资本结构中附加在债务上的权重将增加，公司杠杆效用的增加大大提高了持有股票的风险。当这种风险因素通过股票持有者和投资者的心理预期放大之后，他们会认为未来的股票指数收益率将存在更高的波动性。一旦这种心理预期普遍形成，股票市场上将会出现大举抛售股票的行为，股票指数收益率出现大幅波动</w:t>
      </w:r>
    </w:p>
    <w:p w:rsidR="001C4465" w:rsidRDefault="001C4465" w:rsidP="001C4465"/>
    <w:p w:rsidR="001C4465" w:rsidRDefault="001C4465" w:rsidP="001C4465">
      <w:pPr>
        <w:rPr>
          <w:rFonts w:hint="eastAsia"/>
        </w:rPr>
      </w:pPr>
      <w:r>
        <w:rPr>
          <w:rFonts w:hint="eastAsia"/>
        </w:rPr>
        <w:t>在所难免。相反，当股票市场出现利好消息时，投资者处于规避风险的动机，并不会盲目地购买大量的股票，因而在这种情况下，股票指数收益率的波动极为有限，远小于等量利空消息所带来的波动。</w:t>
      </w:r>
    </w:p>
    <w:p w:rsidR="001C4465" w:rsidRDefault="001C4465" w:rsidP="001C4465"/>
    <w:p w:rsidR="00102824" w:rsidRDefault="001C4465" w:rsidP="001C4465">
      <w:r>
        <w:rPr>
          <w:rFonts w:hint="eastAsia"/>
        </w:rPr>
        <w:t>由于各个国家股票市场在规模、开放程度及发展程度上均存在差异，股票市场应对外部信息冲击的能力有所不同，因而股票指数收益率呈现不同程度的波动性。同时，各国政策因素及受他国股票市场上风险因素的传染，也是引起股票指数收益率波动的重要原因。因此，亚洲各国应根据各自的国情，采取相应的股票市场调整措施，降低股票指数收益率的波动。政府要加强金融监管力度，提高股票市场信息披露的及时性和准确性，避免因投资者心理恐慌而导致的股票指数频繁波动现象。同时，要通过各种教育渠道加强投资者的风险防范意识，使投资者养成合理的投资与决策预期，并对股票市场的风险进行科学的评估。另外，要建立早期风险预警系统，构建防范股市风险的防火墙，提高股票市场自身抵御风险的能力，并逐步建立一套能适应国际市场环境变化的风险测度工具，防范由他国股票市场动荡而导致的本国股票市场的风险。总之，通过加强金融监管力度和构筑金融风险预警系统，正确地度量股票市场上存在的风险，从而促进股票市场的健康发展。</w:t>
      </w:r>
    </w:p>
    <w:sectPr w:rsidR="0010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18"/>
    <w:rsid w:val="001C4465"/>
    <w:rsid w:val="007D396C"/>
    <w:rsid w:val="0096463D"/>
    <w:rsid w:val="00AB4E18"/>
    <w:rsid w:val="00E5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B871C-993F-43C1-8B5E-416D4DA8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StMatengss</dc:creator>
  <cp:keywords/>
  <dc:description/>
  <cp:lastModifiedBy>StMatengss</cp:lastModifiedBy>
  <cp:revision>3</cp:revision>
  <dcterms:created xsi:type="dcterms:W3CDTF">2016-04-06T02:01:00Z</dcterms:created>
  <dcterms:modified xsi:type="dcterms:W3CDTF">2016-04-06T02:29:00Z</dcterms:modified>
</cp:coreProperties>
</file>