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0B27" w14:textId="7CF62829" w:rsidR="007E4F42" w:rsidRPr="00D67659" w:rsidRDefault="00D67659">
      <w:pPr>
        <w:rPr>
          <w:lang w:val="en-US"/>
        </w:rPr>
      </w:pPr>
      <w:r>
        <w:rPr>
          <w:lang w:val="en-US"/>
        </w:rPr>
        <w:t xml:space="preserve">Choosing between a SQL and NoSQL database is an important decision. While common wisdom has been to have both, there might be a case for using one over the other. I will attempt to delve into the differences while making reference to how this would affect the design of a music streaming platform such as Spotify.  </w:t>
      </w:r>
    </w:p>
    <w:sectPr w:rsidR="007E4F42" w:rsidRPr="00D6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LEwMTezNDY0NjRU0lEKTi0uzszPAykwrAUAGCqIWywAAAA="/>
  </w:docVars>
  <w:rsids>
    <w:rsidRoot w:val="00D67659"/>
    <w:rsid w:val="007E4F42"/>
    <w:rsid w:val="00D6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3474"/>
  <w15:chartTrackingRefBased/>
  <w15:docId w15:val="{5BC2A4B0-0C2D-4923-92E8-1765D2F9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</cp:revision>
  <dcterms:created xsi:type="dcterms:W3CDTF">2021-05-25T08:27:00Z</dcterms:created>
  <dcterms:modified xsi:type="dcterms:W3CDTF">2021-05-25T08:29:00Z</dcterms:modified>
</cp:coreProperties>
</file>