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3F0F" w14:textId="7D59E688" w:rsidR="000B6A00" w:rsidRDefault="000B6A00" w:rsidP="00AA4B19">
      <w:pPr>
        <w:jc w:val="center"/>
        <w:rPr>
          <w:lang w:val="es-ES"/>
        </w:rPr>
      </w:pPr>
      <w:r w:rsidRPr="000B6A00">
        <w:rPr>
          <w:sz w:val="36"/>
          <w:szCs w:val="36"/>
          <w:lang w:val="es-ES"/>
        </w:rPr>
        <w:t>Actividad</w:t>
      </w:r>
    </w:p>
    <w:p w14:paraId="6A4E18C5" w14:textId="07B3D6E3" w:rsidR="00BA6A09" w:rsidRDefault="00BA6A09" w:rsidP="00AA4B19">
      <w:pPr>
        <w:jc w:val="both"/>
        <w:rPr>
          <w:lang w:val="es-ES"/>
        </w:rPr>
      </w:pPr>
    </w:p>
    <w:p w14:paraId="19476995" w14:textId="05E20EEB" w:rsidR="00617A5C" w:rsidRPr="00733569" w:rsidRDefault="00146AC0" w:rsidP="00617A5C">
      <w:pPr>
        <w:jc w:val="both"/>
        <w:rPr>
          <w:lang w:val="es-ES"/>
        </w:rPr>
      </w:pPr>
      <w:r>
        <w:rPr>
          <w:lang w:val="es-ES"/>
        </w:rPr>
        <w:t xml:space="preserve">La compañía de seguros ALLIANZ la cual provee seguros de vida </w:t>
      </w:r>
      <w:r w:rsidR="00541E6E">
        <w:rPr>
          <w:lang w:val="es-ES"/>
        </w:rPr>
        <w:t>a precios accesibles</w:t>
      </w:r>
      <w:r w:rsidR="001E6E37">
        <w:rPr>
          <w:lang w:val="es-ES"/>
        </w:rPr>
        <w:t>, ha iniciado un proceso de venta de seguros pensando en el 1er semestre del 2020. Para realizar dicho proceso se ha solicitado</w:t>
      </w:r>
      <w:r w:rsidR="003D712A">
        <w:rPr>
          <w:lang w:val="es-ES"/>
        </w:rPr>
        <w:t xml:space="preserve"> automatizar el proceso de registro de seguros de vida, el que actualmente se realiza llenando el formulario en las diferentes sucursales de la compañía.</w:t>
      </w:r>
    </w:p>
    <w:p w14:paraId="28441DAC" w14:textId="77777777" w:rsidR="009F66FE" w:rsidRDefault="009F66FE" w:rsidP="00AA4B19">
      <w:pPr>
        <w:jc w:val="both"/>
        <w:rPr>
          <w:lang w:val="es-ES"/>
        </w:rPr>
      </w:pPr>
    </w:p>
    <w:p w14:paraId="59A059A6" w14:textId="7F0219AE" w:rsidR="009F66FE" w:rsidRDefault="009F66FE" w:rsidP="00AA4B19">
      <w:pPr>
        <w:jc w:val="both"/>
        <w:rPr>
          <w:lang w:val="es-ES"/>
        </w:rPr>
      </w:pPr>
      <w:r>
        <w:rPr>
          <w:lang w:val="es-ES"/>
        </w:rPr>
        <w:t xml:space="preserve">Se </w:t>
      </w:r>
      <w:r w:rsidRPr="009F66FE">
        <w:rPr>
          <w:lang w:val="es-ES"/>
        </w:rPr>
        <w:t>requiere registrar datos del vendedor que realiza el contrato de seguro</w:t>
      </w:r>
      <w:r w:rsidR="008C02CC">
        <w:rPr>
          <w:lang w:val="es-ES"/>
        </w:rPr>
        <w:t xml:space="preserve"> </w:t>
      </w:r>
      <w:r w:rsidRPr="009F66FE">
        <w:rPr>
          <w:lang w:val="es-ES"/>
        </w:rPr>
        <w:t>y en que sucursal es realizada.</w:t>
      </w:r>
    </w:p>
    <w:p w14:paraId="47862EE8" w14:textId="77777777" w:rsidR="009F66FE" w:rsidRPr="009F66FE" w:rsidRDefault="009F66FE" w:rsidP="00AA4B19">
      <w:pPr>
        <w:jc w:val="both"/>
        <w:rPr>
          <w:lang w:val="es-ES"/>
        </w:rPr>
      </w:pPr>
    </w:p>
    <w:p w14:paraId="779C1463" w14:textId="77777777" w:rsidR="009F66FE" w:rsidRPr="009F66FE" w:rsidRDefault="009F66FE" w:rsidP="00AA4B19">
      <w:pPr>
        <w:jc w:val="both"/>
        <w:rPr>
          <w:lang w:val="es-ES"/>
        </w:rPr>
      </w:pPr>
      <w:r w:rsidRPr="009F66FE">
        <w:rPr>
          <w:lang w:val="es-ES"/>
        </w:rPr>
        <w:t>Una vez que el cliente acepta el seguro, se generará una póliza de manera automática y se</w:t>
      </w:r>
    </w:p>
    <w:p w14:paraId="13C21043" w14:textId="39C70710" w:rsidR="009F66FE" w:rsidRDefault="009F66FE" w:rsidP="00AA4B19">
      <w:pPr>
        <w:jc w:val="both"/>
        <w:rPr>
          <w:lang w:val="es-ES"/>
        </w:rPr>
      </w:pPr>
      <w:r w:rsidRPr="009F66FE">
        <w:rPr>
          <w:lang w:val="es-ES"/>
        </w:rPr>
        <w:t>enviará dicha póliza a través de correo electrónico al asegurado.</w:t>
      </w:r>
    </w:p>
    <w:p w14:paraId="0236719D" w14:textId="7DB13407" w:rsidR="00733569" w:rsidRDefault="00733569" w:rsidP="00AA4B19">
      <w:pPr>
        <w:jc w:val="both"/>
        <w:rPr>
          <w:lang w:val="es-ES"/>
        </w:rPr>
      </w:pPr>
    </w:p>
    <w:p w14:paraId="1225DFE4" w14:textId="0724AB1B" w:rsidR="00733569" w:rsidRDefault="00FF7239" w:rsidP="00AA4B19">
      <w:pPr>
        <w:jc w:val="both"/>
        <w:rPr>
          <w:lang w:val="es-ES"/>
        </w:rPr>
      </w:pPr>
      <w:r>
        <w:rPr>
          <w:lang w:val="es-ES"/>
        </w:rPr>
        <w:t xml:space="preserve">Formulario: </w:t>
      </w:r>
    </w:p>
    <w:p w14:paraId="24C4EDCC" w14:textId="5C45A64D" w:rsidR="00FF7239" w:rsidRDefault="00AA4B19" w:rsidP="008C02CC">
      <w:pPr>
        <w:jc w:val="center"/>
        <w:rPr>
          <w:lang w:val="es-ES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709C79D" wp14:editId="22632FA4">
            <wp:extent cx="4837685" cy="5287618"/>
            <wp:effectExtent l="0" t="0" r="1270" b="0"/>
            <wp:docPr id="1" name="image2.png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034" cy="5363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9988E" w14:textId="77777777" w:rsidR="00FF7239" w:rsidRDefault="00FF7239" w:rsidP="00AA4B19">
      <w:pPr>
        <w:jc w:val="both"/>
        <w:rPr>
          <w:lang w:val="es-ES"/>
        </w:rPr>
      </w:pPr>
    </w:p>
    <w:p w14:paraId="4DA0600D" w14:textId="0DBDA66E" w:rsidR="00BA6A09" w:rsidRDefault="00BA6A09" w:rsidP="00AA4B19">
      <w:pPr>
        <w:jc w:val="both"/>
        <w:rPr>
          <w:lang w:val="es-ES"/>
        </w:rPr>
      </w:pPr>
      <w:r>
        <w:rPr>
          <w:lang w:val="es-ES"/>
        </w:rPr>
        <w:lastRenderedPageBreak/>
        <w:t>Se pide</w:t>
      </w:r>
      <w:r w:rsidR="00BA092E">
        <w:rPr>
          <w:lang w:val="es-ES"/>
        </w:rPr>
        <w:t xml:space="preserve"> utilizando el analizador de consultas SQL:</w:t>
      </w:r>
      <w:bookmarkStart w:id="0" w:name="_GoBack"/>
      <w:bookmarkEnd w:id="0"/>
    </w:p>
    <w:p w14:paraId="3FA670C6" w14:textId="77777777" w:rsidR="00BA092E" w:rsidRDefault="00BA092E" w:rsidP="00AA4B19">
      <w:pPr>
        <w:jc w:val="both"/>
        <w:rPr>
          <w:lang w:val="es-ES"/>
        </w:rPr>
      </w:pPr>
    </w:p>
    <w:p w14:paraId="37357734" w14:textId="41EC7B25" w:rsidR="00BA6A09" w:rsidRPr="007A132F" w:rsidRDefault="00BA6A09" w:rsidP="00AA4B19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7A132F">
        <w:rPr>
          <w:lang w:val="es-ES"/>
        </w:rPr>
        <w:t xml:space="preserve">Crear base de datos </w:t>
      </w:r>
      <w:r w:rsidR="000E5A4B" w:rsidRPr="007A132F">
        <w:rPr>
          <w:lang w:val="es-ES"/>
        </w:rPr>
        <w:t>de un tamaño de 30Mb con un máximo de 60Mb, crecimiento de 10Mb</w:t>
      </w:r>
      <w:r w:rsidR="00277AFF" w:rsidRPr="007A132F">
        <w:rPr>
          <w:lang w:val="es-ES"/>
        </w:rPr>
        <w:t>. El archivo de registro debe ser de 5Mb, máximo de 10Mb con crecimiento de 1Mb.</w:t>
      </w:r>
    </w:p>
    <w:p w14:paraId="6BCE3B35" w14:textId="61C23ED0" w:rsidR="00E678F7" w:rsidRDefault="00E678F7" w:rsidP="00AA4B19">
      <w:pPr>
        <w:jc w:val="both"/>
        <w:rPr>
          <w:lang w:val="es-ES"/>
        </w:rPr>
      </w:pPr>
    </w:p>
    <w:p w14:paraId="73F09464" w14:textId="6AF4EA5D" w:rsidR="00E678F7" w:rsidRPr="007A132F" w:rsidRDefault="0061287F" w:rsidP="00AA4B19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Creación de tablas con las diferentes descripciones, claves primarias y secundarias</w:t>
      </w:r>
      <w:r w:rsidR="00E678F7" w:rsidRPr="007A132F">
        <w:rPr>
          <w:lang w:val="es-ES"/>
        </w:rPr>
        <w:t>.</w:t>
      </w:r>
    </w:p>
    <w:p w14:paraId="37CE7DF5" w14:textId="77777777" w:rsidR="00BA6A09" w:rsidRDefault="00BA6A09" w:rsidP="00AA4B19">
      <w:pPr>
        <w:jc w:val="both"/>
        <w:rPr>
          <w:lang w:val="es-ES"/>
        </w:rPr>
      </w:pPr>
    </w:p>
    <w:p w14:paraId="4FC8B193" w14:textId="74B2C84E" w:rsidR="00870B09" w:rsidRDefault="00CA59A7" w:rsidP="00AA4B19">
      <w:pPr>
        <w:pStyle w:val="Prrafodelista"/>
        <w:numPr>
          <w:ilvl w:val="0"/>
          <w:numId w:val="11"/>
        </w:numPr>
        <w:jc w:val="both"/>
      </w:pPr>
      <w:r>
        <w:t>Carga de</w:t>
      </w:r>
      <w:r w:rsidR="00870B09">
        <w:t xml:space="preserve"> datos iniciales</w:t>
      </w:r>
      <w:r w:rsidR="00BA092E">
        <w:t>.</w:t>
      </w:r>
    </w:p>
    <w:p w14:paraId="753A2A80" w14:textId="2A984BBD" w:rsidR="00BA092E" w:rsidRDefault="00BA092E" w:rsidP="00AA4B19">
      <w:pPr>
        <w:jc w:val="both"/>
      </w:pPr>
    </w:p>
    <w:p w14:paraId="2F9E55EC" w14:textId="7EDDCCC4" w:rsidR="00325899" w:rsidRDefault="00064EC5" w:rsidP="00AA4B19">
      <w:pPr>
        <w:pStyle w:val="Prrafodelista"/>
        <w:numPr>
          <w:ilvl w:val="0"/>
          <w:numId w:val="11"/>
        </w:numPr>
        <w:jc w:val="both"/>
      </w:pPr>
      <w:r>
        <w:t>Consultas básicas para muestreo de datos utilizando operadores aritm</w:t>
      </w:r>
      <w:r w:rsidR="00CA59A7">
        <w:t>é</w:t>
      </w:r>
      <w:r>
        <w:t>ticos</w:t>
      </w:r>
      <w:r w:rsidR="00CA59A7">
        <w:t xml:space="preserve"> </w:t>
      </w:r>
      <w:r>
        <w:t>y l</w:t>
      </w:r>
      <w:r w:rsidR="00CA59A7">
        <w:t>ó</w:t>
      </w:r>
      <w:r>
        <w:t xml:space="preserve">gicos; funciones de </w:t>
      </w:r>
      <w:r w:rsidR="00CA59A7">
        <w:t>caracteres</w:t>
      </w:r>
      <w:r>
        <w:t xml:space="preserve"> y fecha. </w:t>
      </w:r>
    </w:p>
    <w:p w14:paraId="1C58D384" w14:textId="561BA197" w:rsidR="00064EC5" w:rsidRDefault="00064EC5" w:rsidP="00AA4B19">
      <w:pPr>
        <w:jc w:val="both"/>
      </w:pPr>
    </w:p>
    <w:p w14:paraId="7D12F4D8" w14:textId="77777777" w:rsidR="00C657F7" w:rsidRDefault="00C657F7" w:rsidP="00AA4B19">
      <w:pPr>
        <w:jc w:val="both"/>
      </w:pPr>
    </w:p>
    <w:p w14:paraId="5E30F208" w14:textId="16C20E0D" w:rsidR="00870B09" w:rsidRDefault="00870B09" w:rsidP="00AA4B19">
      <w:pPr>
        <w:jc w:val="both"/>
      </w:pPr>
    </w:p>
    <w:p w14:paraId="2DA1C6D7" w14:textId="77777777" w:rsidR="00870B09" w:rsidRPr="00870B09" w:rsidRDefault="00870B09" w:rsidP="00AA4B19">
      <w:pPr>
        <w:jc w:val="both"/>
      </w:pPr>
    </w:p>
    <w:sectPr w:rsidR="00870B09" w:rsidRPr="00870B09" w:rsidSect="000B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728C"/>
    <w:multiLevelType w:val="hybridMultilevel"/>
    <w:tmpl w:val="580EA7D8"/>
    <w:lvl w:ilvl="0" w:tplc="7CC2C5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CCE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AECE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42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6D9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62C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E1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695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ECDC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A6F4698"/>
    <w:multiLevelType w:val="hybridMultilevel"/>
    <w:tmpl w:val="11A8AD0E"/>
    <w:lvl w:ilvl="0" w:tplc="76E6B85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422B20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6AEB36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583D7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304D2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684576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8DC8A9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0A0222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3CC015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27EA6B2B"/>
    <w:multiLevelType w:val="hybridMultilevel"/>
    <w:tmpl w:val="1C0AF656"/>
    <w:lvl w:ilvl="0" w:tplc="D526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09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A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6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CA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25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06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3C47F2"/>
    <w:multiLevelType w:val="hybridMultilevel"/>
    <w:tmpl w:val="571C1F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95C83"/>
    <w:multiLevelType w:val="hybridMultilevel"/>
    <w:tmpl w:val="C2222392"/>
    <w:lvl w:ilvl="0" w:tplc="02C0D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3648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BE0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A3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6D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F60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E4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0EF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4CE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D112F87"/>
    <w:multiLevelType w:val="hybridMultilevel"/>
    <w:tmpl w:val="01E29E48"/>
    <w:lvl w:ilvl="0" w:tplc="97EA8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6C4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8AFE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C88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CA8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070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4AA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705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D00D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2452F16"/>
    <w:multiLevelType w:val="hybridMultilevel"/>
    <w:tmpl w:val="4B10258E"/>
    <w:lvl w:ilvl="0" w:tplc="2C4827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4F0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0A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D47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7A5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CC4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B0C4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3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A21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5EF71F7"/>
    <w:multiLevelType w:val="hybridMultilevel"/>
    <w:tmpl w:val="D70C93F0"/>
    <w:lvl w:ilvl="0" w:tplc="002E2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7E01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EC0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563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FACA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12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201D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027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C809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66C31FE"/>
    <w:multiLevelType w:val="hybridMultilevel"/>
    <w:tmpl w:val="502CFBC4"/>
    <w:lvl w:ilvl="0" w:tplc="46C0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3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6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8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5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B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6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444F8D"/>
    <w:multiLevelType w:val="hybridMultilevel"/>
    <w:tmpl w:val="119E604A"/>
    <w:lvl w:ilvl="0" w:tplc="5BE6F3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64C3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CA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E689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0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5C5D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641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ADF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38A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CDD0FFD"/>
    <w:multiLevelType w:val="hybridMultilevel"/>
    <w:tmpl w:val="14EAB41C"/>
    <w:lvl w:ilvl="0" w:tplc="0DB07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F45E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20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A425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0E8C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477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40B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49F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0"/>
    <w:rsid w:val="00064EC5"/>
    <w:rsid w:val="000B434C"/>
    <w:rsid w:val="000B6A00"/>
    <w:rsid w:val="000B6FF9"/>
    <w:rsid w:val="000E5A4B"/>
    <w:rsid w:val="00146AC0"/>
    <w:rsid w:val="001E6E37"/>
    <w:rsid w:val="00277AFF"/>
    <w:rsid w:val="00284D37"/>
    <w:rsid w:val="002A21B9"/>
    <w:rsid w:val="002F6DFF"/>
    <w:rsid w:val="00325899"/>
    <w:rsid w:val="003D712A"/>
    <w:rsid w:val="004859AB"/>
    <w:rsid w:val="00541E6E"/>
    <w:rsid w:val="00564857"/>
    <w:rsid w:val="00586044"/>
    <w:rsid w:val="00586D9C"/>
    <w:rsid w:val="0061287F"/>
    <w:rsid w:val="00617A5C"/>
    <w:rsid w:val="007012F1"/>
    <w:rsid w:val="00733569"/>
    <w:rsid w:val="007A132F"/>
    <w:rsid w:val="00870B09"/>
    <w:rsid w:val="008C02CC"/>
    <w:rsid w:val="009378A2"/>
    <w:rsid w:val="009E757A"/>
    <w:rsid w:val="009F66FE"/>
    <w:rsid w:val="00AA4B19"/>
    <w:rsid w:val="00B173B9"/>
    <w:rsid w:val="00BA092E"/>
    <w:rsid w:val="00BA6A09"/>
    <w:rsid w:val="00BB7A2E"/>
    <w:rsid w:val="00C657F7"/>
    <w:rsid w:val="00C93A77"/>
    <w:rsid w:val="00CA59A7"/>
    <w:rsid w:val="00CC1383"/>
    <w:rsid w:val="00D87014"/>
    <w:rsid w:val="00E678F7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469A2"/>
  <w15:chartTrackingRefBased/>
  <w15:docId w15:val="{B0DDE6DB-BB99-8040-964D-F742989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3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6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5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3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61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4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9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81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0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2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5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62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3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</dc:creator>
  <cp:keywords/>
  <dc:description/>
  <cp:lastModifiedBy>Andrea Silva</cp:lastModifiedBy>
  <cp:revision>29</cp:revision>
  <dcterms:created xsi:type="dcterms:W3CDTF">2019-08-29T15:07:00Z</dcterms:created>
  <dcterms:modified xsi:type="dcterms:W3CDTF">2019-08-30T12:37:00Z</dcterms:modified>
</cp:coreProperties>
</file>