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6.365482233503"/>
        <w:gridCol w:w="867.3502538071067"/>
        <w:gridCol w:w="1256.1624365482235"/>
        <w:gridCol w:w="1644.9746192893404"/>
        <w:gridCol w:w="762.6700507614214"/>
        <w:gridCol w:w="1480.4771573604062"/>
        <w:tblGridChange w:id="0">
          <w:tblGrid>
            <w:gridCol w:w="2826.365482233503"/>
            <w:gridCol w:w="867.3502538071067"/>
            <w:gridCol w:w="1256.1624365482235"/>
            <w:gridCol w:w="1644.9746192893404"/>
            <w:gridCol w:w="762.6700507614214"/>
            <w:gridCol w:w="1480.4771573604062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-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Sigla Asignatura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BDY7101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Asignatura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HRS.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2.2._ENCARGO CON PRESENTACIÓN_ANÁLISIS DE CASO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-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Unidad de Aprendizaje N° 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MACHINE LEARNING CON BIG DATA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Unidades de Competencia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 el volumen, la diversidad y complejidad del almacenamiento de datos para gestionar y extraer valor de acuerdo a los requerimientos de la organización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Generales: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Para esta evaluación cada estudiante deberá buscar uno o más datasets que contengan información relevante para el caso seleccionado en el portal de Google Dataset Search ingresando al siguiente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https://toolbox.google.com/datasetsearch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color w:val="66009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0" distT="0" distL="0" distR="0">
            <wp:extent cx="5612130" cy="2147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Para el caso indicado deberá: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un diagrama de la Arquitectura propuesta para la solución Big Data, usando la web de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https://www.draw.io/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análisis de da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usando Spark.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técnicas de Machine Learning como Filtrado Colaborativo, Clustering y/o Clasificación para la resolución de problemas de Big Data a través de MLlib y/o SparkML.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encargo deberá ser realizado durante la semana 17.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Presentar los resultados a través de una breve exposición de duración 5 minutos.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2134553" cy="523256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4553" cy="5232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Escuela de Informática y Telecomunicaciones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                                                               BDY 7101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5E8A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351F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351F7"/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351F7"/>
    <w:rPr>
      <w:rFonts w:ascii="Times New Roman" w:cs="Times New Roman" w:hAnsi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C55E8A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C55E8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draw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oolbox.google.com/datasetsearch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bv33BX+Vc03fVh8RIT44MzaL4g==">AMUW2mVIIsyunlDaX8ehDGhlrBXpj/A0b/LlV8bJ4hOM+WGJqI56gxSrcbySKY85icikKtSh58MFvh51ULSJ7wdzuQd6deksevbbfobcl8jYPRx8JescAUyZcVYgMSQ/mbDPmKi3Rb8i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2019-04-23T00:20:00Z</dcterms:created>
  <dc:creator>Nicolas A Lecaros M</dc:creator>
</cp:coreProperties>
</file>