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 DE VALORACIÓN EVIDENCIA 2.2_ANALISIS DE CASO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2.0" w:type="dxa"/>
        <w:jc w:val="left"/>
        <w:tblInd w:w="0.0" w:type="dxa"/>
        <w:tblLayout w:type="fixed"/>
        <w:tblLook w:val="0400"/>
      </w:tblPr>
      <w:tblGrid>
        <w:gridCol w:w="1583"/>
        <w:gridCol w:w="1361"/>
        <w:gridCol w:w="2648"/>
        <w:gridCol w:w="1249"/>
        <w:gridCol w:w="1178"/>
        <w:gridCol w:w="963"/>
        <w:tblGridChange w:id="0">
          <w:tblGrid>
            <w:gridCol w:w="1583"/>
            <w:gridCol w:w="1361"/>
            <w:gridCol w:w="2648"/>
            <w:gridCol w:w="1249"/>
            <w:gridCol w:w="1178"/>
            <w:gridCol w:w="963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ind w:left="-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Sigla 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BDY7101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Nombre de la 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BIG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0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 HRS.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ind w:left="-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Nombre del Recurso Didáctico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2.2.a_Pauta de correc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ión_ENCARGO CON PRESENTACIÓN_ANÁLISIS DE CASO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="240" w:lineRule="auto"/>
              <w:ind w:left="-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Unidad de Aprendizaje N°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MACHINE LEARNING CON BIG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ind w:left="-8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Unidades de Competencia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Administra el volumen, la diversidad y complejidad del almacenamiento de datos para gestionar y extraer valor de acuerdo a los requerimientos de la organización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7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89"/>
        <w:gridCol w:w="318"/>
        <w:gridCol w:w="355"/>
        <w:gridCol w:w="318"/>
        <w:gridCol w:w="320"/>
        <w:gridCol w:w="328"/>
        <w:tblGridChange w:id="0">
          <w:tblGrid>
            <w:gridCol w:w="7189"/>
            <w:gridCol w:w="318"/>
            <w:gridCol w:w="355"/>
            <w:gridCol w:w="318"/>
            <w:gridCol w:w="320"/>
            <w:gridCol w:w="32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Valoración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Extrae la información desde múltiples fuentes de gran volumen a fin de almacenarla aplicando técnicas validadas por la industria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 diagrama de arquitectura propuesta en Big Data.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 de manera correcta la información de la web sugerida.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 análisis de Datos a través de Spark.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 técnicas de Machine Learning en Big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 Filtrado colaborativo, clustering y/o resolución de problemas de Big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Resuelve problemas a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través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MLlib y /o SparkML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Evalúa el problema de la organización, de acuerdo a las características de la organización.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 una solución de Big data para la organización </w:t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 de manera Clara los resultados de la actividad propuesta.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"/>
        <w:gridCol w:w="750"/>
        <w:gridCol w:w="625"/>
        <w:gridCol w:w="1257"/>
        <w:gridCol w:w="1263"/>
        <w:gridCol w:w="951"/>
        <w:gridCol w:w="952"/>
        <w:gridCol w:w="3237"/>
        <w:tblGridChange w:id="0">
          <w:tblGrid>
            <w:gridCol w:w="145"/>
            <w:gridCol w:w="750"/>
            <w:gridCol w:w="625"/>
            <w:gridCol w:w="1257"/>
            <w:gridCol w:w="1263"/>
            <w:gridCol w:w="951"/>
            <w:gridCol w:w="952"/>
            <w:gridCol w:w="3237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Puntaje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tabs>
                <w:tab w:val="left" w:pos="795"/>
              </w:tabs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43-49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37-49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30-48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0-29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Nivel de Competencia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Avanzado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Destacado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Básico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Insuficiente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5612130" cy="205452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788036" cy="439559"/>
          <wp:effectExtent b="0" l="0" r="0" t="0"/>
          <wp:docPr descr="Resultado de imagen para LOGO DUOC" id="6" name="image2.png"/>
          <a:graphic>
            <a:graphicData uri="http://schemas.openxmlformats.org/drawingml/2006/picture">
              <pic:pic>
                <pic:nvPicPr>
                  <pic:cNvPr descr="Resultado de imagen para LOGO DUO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036" cy="4395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Escuela de Informática y Telecomunicaciones</w:t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BDY 7101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E117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E1175"/>
  </w:style>
  <w:style w:type="paragraph" w:styleId="Piedepgina">
    <w:name w:val="footer"/>
    <w:basedOn w:val="Normal"/>
    <w:link w:val="PiedepginaCar"/>
    <w:uiPriority w:val="99"/>
    <w:unhideWhenUsed w:val="1"/>
    <w:rsid w:val="001E117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E1175"/>
  </w:style>
  <w:style w:type="paragraph" w:styleId="Default" w:customStyle="1">
    <w:name w:val="Default"/>
    <w:rsid w:val="001E1175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1E1175"/>
    <w:pPr>
      <w:spacing w:after="200" w:line="276" w:lineRule="auto"/>
      <w:ind w:left="720"/>
      <w:contextualSpacing w:val="1"/>
    </w:pPr>
    <w:rPr>
      <w:rFonts w:ascii="Arial Narrow" w:hAnsi="Arial Narrow"/>
    </w:rPr>
  </w:style>
  <w:style w:type="table" w:styleId="Tablaconcuadrcula">
    <w:name w:val="Table Grid"/>
    <w:basedOn w:val="Tablanormal"/>
    <w:uiPriority w:val="39"/>
    <w:rsid w:val="001E1175"/>
    <w:pPr>
      <w:spacing w:after="0" w:line="240" w:lineRule="auto"/>
    </w:pPr>
    <w:rPr>
      <w:rFonts w:ascii="Arial Narrow" w:hAnsi="Arial Narrow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link w:val="SubttuloCar"/>
    <w:qFormat w:val="1"/>
    <w:rsid w:val="001E1175"/>
    <w:pPr>
      <w:spacing w:after="0" w:line="240" w:lineRule="auto"/>
    </w:pPr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SubttuloCar" w:customStyle="1">
    <w:name w:val="Subtítulo Car"/>
    <w:basedOn w:val="Fuentedeprrafopredeter"/>
    <w:link w:val="Subttulo"/>
    <w:rsid w:val="001E1175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Ti1AUb90B6Kq/CUQLLjc3QLJVQ==">AMUW2mW0acZhT2rKKm8XQu3iC7pwcj/N1zFXpSwL7tbXh8K5ogvROnQOCXZUqj11N0Y7K9NGrGDAiEbX8+E373F/XYUmNATa2S+Xh3qI0/tPssQYaT0Qons=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2019-10-24T23:24:00Z</dcterms:created>
  <dc:creator>Claudia Lavin C.</dc:creator>
</cp:coreProperties>
</file>