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78ED3" w14:textId="734F5770" w:rsidR="00362649" w:rsidRDefault="00A57A6B" w:rsidP="00A57A6B">
      <w:pPr>
        <w:jc w:val="center"/>
        <w:rPr>
          <w:rFonts w:ascii="Times New Roman" w:hAnsi="Times New Roman" w:cs="Times New Roman"/>
          <w:b/>
          <w:bCs/>
          <w:sz w:val="28"/>
          <w:szCs w:val="28"/>
        </w:rPr>
      </w:pPr>
      <w:r w:rsidRPr="00A57A6B">
        <w:rPr>
          <w:rFonts w:ascii="Times New Roman" w:hAnsi="Times New Roman" w:cs="Times New Roman"/>
          <w:b/>
          <w:bCs/>
          <w:sz w:val="28"/>
          <w:szCs w:val="28"/>
        </w:rPr>
        <w:t>Java Research Paper</w:t>
      </w:r>
    </w:p>
    <w:p w14:paraId="45DA58F3" w14:textId="03E725D7" w:rsidR="00A57A6B" w:rsidRDefault="00A57A6B" w:rsidP="00A57A6B">
      <w:pPr>
        <w:spacing w:line="480" w:lineRule="auto"/>
        <w:rPr>
          <w:rFonts w:ascii="Times New Roman" w:hAnsi="Times New Roman" w:cs="Times New Roman"/>
          <w:sz w:val="28"/>
          <w:szCs w:val="28"/>
        </w:rPr>
      </w:pPr>
    </w:p>
    <w:p w14:paraId="55A36426" w14:textId="7B8D4BCB" w:rsidR="00A57A6B" w:rsidRDefault="009C378D" w:rsidP="00334CE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Packages in Java are a means of organizing application resources into logical and meaningful structures. </w:t>
      </w:r>
      <w:r w:rsidR="00CC0B9E">
        <w:rPr>
          <w:rFonts w:ascii="Times New Roman" w:hAnsi="Times New Roman" w:cs="Times New Roman"/>
          <w:sz w:val="24"/>
          <w:szCs w:val="24"/>
        </w:rPr>
        <w:t xml:space="preserve">The technical definition of Java packages might be </w:t>
      </w:r>
      <w:r w:rsidR="00CC0B9E" w:rsidRPr="00CC0B9E">
        <w:rPr>
          <w:rFonts w:ascii="Times New Roman" w:hAnsi="Times New Roman" w:cs="Times New Roman"/>
          <w:sz w:val="24"/>
          <w:szCs w:val="24"/>
        </w:rPr>
        <w:t>“</w:t>
      </w:r>
      <w:r w:rsidR="00CC0B9E" w:rsidRPr="00CC0B9E">
        <w:rPr>
          <w:rFonts w:ascii="Times New Roman" w:hAnsi="Times New Roman" w:cs="Times New Roman"/>
          <w:sz w:val="24"/>
          <w:szCs w:val="24"/>
        </w:rPr>
        <w:t>a group of similar types of classes, interfaces and sub-packages</w:t>
      </w:r>
      <w:r w:rsidR="00CC0B9E" w:rsidRPr="00CC0B9E">
        <w:rPr>
          <w:rFonts w:ascii="Times New Roman" w:hAnsi="Times New Roman" w:cs="Times New Roman"/>
          <w:sz w:val="24"/>
          <w:szCs w:val="24"/>
        </w:rPr>
        <w:t>”</w:t>
      </w:r>
      <w:r w:rsidR="00CC0B9E">
        <w:rPr>
          <w:rFonts w:ascii="Times New Roman" w:hAnsi="Times New Roman" w:cs="Times New Roman"/>
          <w:sz w:val="24"/>
          <w:szCs w:val="24"/>
        </w:rPr>
        <w:t xml:space="preserve"> (</w:t>
      </w:r>
      <w:r w:rsidR="00CC0B9E">
        <w:rPr>
          <w:rFonts w:ascii="Times New Roman" w:hAnsi="Times New Roman" w:cs="Times New Roman"/>
          <w:i/>
          <w:iCs/>
          <w:sz w:val="24"/>
          <w:szCs w:val="24"/>
        </w:rPr>
        <w:t>Java</w:t>
      </w:r>
      <w:r w:rsidR="00CC0B9E">
        <w:rPr>
          <w:rFonts w:ascii="Times New Roman" w:hAnsi="Times New Roman" w:cs="Times New Roman"/>
          <w:sz w:val="24"/>
          <w:szCs w:val="24"/>
        </w:rPr>
        <w:t xml:space="preserve">). </w:t>
      </w:r>
      <w:r w:rsidR="003143CC">
        <w:rPr>
          <w:rFonts w:ascii="Times New Roman" w:hAnsi="Times New Roman" w:cs="Times New Roman"/>
          <w:sz w:val="24"/>
          <w:szCs w:val="24"/>
        </w:rPr>
        <w:t xml:space="preserve">As with most aspects of programming, programmers tend to want structure and consistency across their workflows. A key element of this is organizing resources for their application into logical containers so that access is </w:t>
      </w:r>
      <w:r w:rsidR="00564226">
        <w:rPr>
          <w:rFonts w:ascii="Times New Roman" w:hAnsi="Times New Roman" w:cs="Times New Roman"/>
          <w:sz w:val="24"/>
          <w:szCs w:val="24"/>
        </w:rPr>
        <w:t>controlled,</w:t>
      </w:r>
      <w:r w:rsidR="003143CC">
        <w:rPr>
          <w:rFonts w:ascii="Times New Roman" w:hAnsi="Times New Roman" w:cs="Times New Roman"/>
          <w:sz w:val="24"/>
          <w:szCs w:val="24"/>
        </w:rPr>
        <w:t xml:space="preserve"> and duplicates are not allowed. Java packages are a way to simply and effectively accomplish this.</w:t>
      </w:r>
    </w:p>
    <w:p w14:paraId="76A1A447" w14:textId="5C7835A0" w:rsidR="001B45F5" w:rsidRDefault="00334CEC" w:rsidP="00A47325">
      <w:pPr>
        <w:spacing w:line="480" w:lineRule="auto"/>
        <w:rPr>
          <w:rFonts w:ascii="Times New Roman" w:hAnsi="Times New Roman" w:cs="Times New Roman"/>
          <w:sz w:val="24"/>
          <w:szCs w:val="24"/>
        </w:rPr>
      </w:pPr>
      <w:r>
        <w:rPr>
          <w:rFonts w:ascii="Times New Roman" w:hAnsi="Times New Roman" w:cs="Times New Roman"/>
          <w:sz w:val="24"/>
          <w:szCs w:val="24"/>
        </w:rPr>
        <w:tab/>
      </w:r>
      <w:r w:rsidR="00A34D3F">
        <w:rPr>
          <w:rFonts w:ascii="Times New Roman" w:hAnsi="Times New Roman" w:cs="Times New Roman"/>
          <w:sz w:val="24"/>
          <w:szCs w:val="24"/>
        </w:rPr>
        <w:t xml:space="preserve">There are several advantages to using Java packages. </w:t>
      </w:r>
      <w:r w:rsidR="0020322A">
        <w:rPr>
          <w:rFonts w:ascii="Times New Roman" w:hAnsi="Times New Roman" w:cs="Times New Roman"/>
          <w:sz w:val="24"/>
          <w:szCs w:val="24"/>
        </w:rPr>
        <w:t>One is to break classes and interfaces into categories for easier accountability (</w:t>
      </w:r>
      <w:r w:rsidR="0020322A">
        <w:rPr>
          <w:rFonts w:ascii="Times New Roman" w:hAnsi="Times New Roman" w:cs="Times New Roman"/>
          <w:i/>
          <w:iCs/>
          <w:sz w:val="24"/>
          <w:szCs w:val="24"/>
        </w:rPr>
        <w:t>Java</w:t>
      </w:r>
      <w:r w:rsidR="0020322A">
        <w:rPr>
          <w:rFonts w:ascii="Times New Roman" w:hAnsi="Times New Roman" w:cs="Times New Roman"/>
          <w:sz w:val="24"/>
          <w:szCs w:val="24"/>
        </w:rPr>
        <w:t xml:space="preserve">). It’s much easier for a developer to write an application if the resources can all be found within known groups in the project. </w:t>
      </w:r>
      <w:r w:rsidR="00A47325">
        <w:rPr>
          <w:rFonts w:ascii="Times New Roman" w:hAnsi="Times New Roman" w:cs="Times New Roman"/>
          <w:sz w:val="24"/>
          <w:szCs w:val="24"/>
        </w:rPr>
        <w:t>Another advantage is naming collision, which would happen if a user defined variables in the same public space as another developer (</w:t>
      </w:r>
      <w:r w:rsidR="00A47325">
        <w:rPr>
          <w:rFonts w:ascii="Times New Roman" w:hAnsi="Times New Roman" w:cs="Times New Roman"/>
          <w:i/>
          <w:iCs/>
          <w:sz w:val="24"/>
          <w:szCs w:val="24"/>
        </w:rPr>
        <w:t>Java</w:t>
      </w:r>
      <w:r w:rsidR="00A47325">
        <w:rPr>
          <w:rFonts w:ascii="Times New Roman" w:hAnsi="Times New Roman" w:cs="Times New Roman"/>
          <w:sz w:val="24"/>
          <w:szCs w:val="24"/>
        </w:rPr>
        <w:t xml:space="preserve">). </w:t>
      </w:r>
      <w:r w:rsidR="004261EE">
        <w:rPr>
          <w:rFonts w:ascii="Times New Roman" w:hAnsi="Times New Roman" w:cs="Times New Roman"/>
          <w:sz w:val="24"/>
          <w:szCs w:val="24"/>
        </w:rPr>
        <w:t>Having measures against name collisions makes it much easier for developers to keep track of which coding elements are theirs and which were created by other developers.</w:t>
      </w:r>
      <w:r w:rsidR="0020322A">
        <w:rPr>
          <w:rFonts w:ascii="Times New Roman" w:hAnsi="Times New Roman" w:cs="Times New Roman"/>
          <w:sz w:val="24"/>
          <w:szCs w:val="24"/>
        </w:rPr>
        <w:t xml:space="preserve"> </w:t>
      </w:r>
    </w:p>
    <w:p w14:paraId="09198831" w14:textId="2129D1C7" w:rsidR="009C62E4" w:rsidRDefault="00C01184" w:rsidP="009C62E4">
      <w:pPr>
        <w:pStyle w:val="HTMLPreformatted"/>
        <w:spacing w:line="480" w:lineRule="auto"/>
        <w:rPr>
          <w:rFonts w:ascii="Times New Roman" w:hAnsi="Times New Roman" w:cs="Times New Roman"/>
          <w:color w:val="000000"/>
          <w:sz w:val="24"/>
          <w:szCs w:val="24"/>
        </w:rPr>
      </w:pPr>
      <w:r>
        <w:rPr>
          <w:rFonts w:ascii="Times New Roman" w:hAnsi="Times New Roman" w:cs="Times New Roman"/>
          <w:sz w:val="24"/>
          <w:szCs w:val="24"/>
        </w:rPr>
        <w:tab/>
      </w:r>
      <w:r w:rsidR="001F3D2D">
        <w:rPr>
          <w:rFonts w:ascii="Times New Roman" w:hAnsi="Times New Roman" w:cs="Times New Roman"/>
          <w:sz w:val="24"/>
          <w:szCs w:val="24"/>
        </w:rPr>
        <w:t xml:space="preserve">A JAR file in Java is a file that contains all the resources needed to run a Java application encapsulated in a </w:t>
      </w:r>
      <w:r w:rsidR="002E1BB3">
        <w:rPr>
          <w:rFonts w:ascii="Times New Roman" w:hAnsi="Times New Roman" w:cs="Times New Roman"/>
          <w:sz w:val="24"/>
          <w:szCs w:val="24"/>
        </w:rPr>
        <w:t>single-entry</w:t>
      </w:r>
      <w:r w:rsidR="001F3D2D">
        <w:rPr>
          <w:rFonts w:ascii="Times New Roman" w:hAnsi="Times New Roman" w:cs="Times New Roman"/>
          <w:sz w:val="24"/>
          <w:szCs w:val="24"/>
        </w:rPr>
        <w:t xml:space="preserve"> point (McKenzie). </w:t>
      </w:r>
      <w:r w:rsidR="007D0C7B">
        <w:rPr>
          <w:rFonts w:ascii="Times New Roman" w:hAnsi="Times New Roman" w:cs="Times New Roman"/>
          <w:sz w:val="24"/>
          <w:szCs w:val="24"/>
        </w:rPr>
        <w:t xml:space="preserve">JAR files are often used to execute an application if it’s ported to different operating systems. The reason this is possible is because JAR files contain compiled Java bytecode that can be compiled once and run anywhere. </w:t>
      </w:r>
      <w:r w:rsidR="006117ED">
        <w:rPr>
          <w:rFonts w:ascii="Times New Roman" w:hAnsi="Times New Roman" w:cs="Times New Roman"/>
          <w:sz w:val="24"/>
          <w:szCs w:val="24"/>
        </w:rPr>
        <w:t xml:space="preserve">Developers should use JAR files because they provide an easy, secure method of distributing their applications to users. Users of a Java application don’t want to have to compile the application and link all the resource files—instead they want to click on one file and get a </w:t>
      </w:r>
      <w:r w:rsidR="006117ED">
        <w:rPr>
          <w:rFonts w:ascii="Times New Roman" w:hAnsi="Times New Roman" w:cs="Times New Roman"/>
          <w:sz w:val="24"/>
          <w:szCs w:val="24"/>
        </w:rPr>
        <w:lastRenderedPageBreak/>
        <w:t xml:space="preserve">program to run. </w:t>
      </w:r>
      <w:r w:rsidR="009C62E4">
        <w:rPr>
          <w:rFonts w:ascii="Times New Roman" w:hAnsi="Times New Roman" w:cs="Times New Roman"/>
          <w:sz w:val="24"/>
          <w:szCs w:val="24"/>
        </w:rPr>
        <w:t>The simplest method to create a JAR file would be the following</w:t>
      </w:r>
      <w:r w:rsidR="009C62E4" w:rsidRPr="009C62E4">
        <w:rPr>
          <w:rFonts w:ascii="Times New Roman" w:hAnsi="Times New Roman" w:cs="Times New Roman"/>
          <w:sz w:val="24"/>
          <w:szCs w:val="24"/>
        </w:rPr>
        <w:t xml:space="preserve">: </w:t>
      </w:r>
      <w:r w:rsidR="009C62E4" w:rsidRPr="009C62E4">
        <w:rPr>
          <w:rFonts w:ascii="Times New Roman" w:hAnsi="Times New Roman" w:cs="Times New Roman"/>
          <w:color w:val="000000"/>
          <w:sz w:val="24"/>
          <w:szCs w:val="24"/>
        </w:rPr>
        <w:t xml:space="preserve">jar cf </w:t>
      </w:r>
      <w:r w:rsidR="009C62E4">
        <w:rPr>
          <w:rFonts w:ascii="Times New Roman" w:hAnsi="Times New Roman" w:cs="Times New Roman"/>
          <w:color w:val="000000"/>
          <w:sz w:val="24"/>
          <w:szCs w:val="24"/>
        </w:rPr>
        <w:t>“</w:t>
      </w:r>
      <w:r w:rsidR="009C62E4" w:rsidRPr="009C62E4">
        <w:rPr>
          <w:rFonts w:ascii="Times New Roman" w:hAnsi="Times New Roman" w:cs="Times New Roman"/>
          <w:color w:val="000000"/>
          <w:sz w:val="24"/>
          <w:szCs w:val="24"/>
        </w:rPr>
        <w:t>jarfile</w:t>
      </w:r>
      <w:r w:rsidR="009C62E4">
        <w:rPr>
          <w:rFonts w:ascii="Times New Roman" w:hAnsi="Times New Roman" w:cs="Times New Roman"/>
          <w:color w:val="000000"/>
          <w:sz w:val="24"/>
          <w:szCs w:val="24"/>
        </w:rPr>
        <w:t>”</w:t>
      </w:r>
      <w:r w:rsidR="009C62E4" w:rsidRPr="009C62E4">
        <w:rPr>
          <w:rFonts w:ascii="Times New Roman" w:hAnsi="Times New Roman" w:cs="Times New Roman"/>
          <w:color w:val="000000"/>
          <w:sz w:val="24"/>
          <w:szCs w:val="24"/>
        </w:rPr>
        <w:t xml:space="preserve"> </w:t>
      </w:r>
      <w:r w:rsidR="009C62E4">
        <w:rPr>
          <w:rFonts w:ascii="Times New Roman" w:hAnsi="Times New Roman" w:cs="Times New Roman"/>
          <w:color w:val="000000"/>
          <w:sz w:val="24"/>
          <w:szCs w:val="24"/>
        </w:rPr>
        <w:t>“</w:t>
      </w:r>
      <w:r w:rsidR="009C62E4" w:rsidRPr="009C62E4">
        <w:rPr>
          <w:rFonts w:ascii="Times New Roman" w:hAnsi="Times New Roman" w:cs="Times New Roman"/>
          <w:color w:val="000000"/>
          <w:sz w:val="24"/>
          <w:szCs w:val="24"/>
        </w:rPr>
        <w:t>input</w:t>
      </w:r>
      <w:r w:rsidR="009C62E4">
        <w:rPr>
          <w:rFonts w:ascii="Times New Roman" w:hAnsi="Times New Roman" w:cs="Times New Roman"/>
          <w:color w:val="000000"/>
          <w:sz w:val="24"/>
          <w:szCs w:val="24"/>
        </w:rPr>
        <w:t xml:space="preserve"> </w:t>
      </w:r>
      <w:r w:rsidR="009C62E4" w:rsidRPr="009C62E4">
        <w:rPr>
          <w:rFonts w:ascii="Times New Roman" w:hAnsi="Times New Roman" w:cs="Times New Roman"/>
          <w:color w:val="000000"/>
          <w:sz w:val="24"/>
          <w:szCs w:val="24"/>
        </w:rPr>
        <w:t>file</w:t>
      </w:r>
      <w:r w:rsidR="009C62E4">
        <w:rPr>
          <w:rFonts w:ascii="Times New Roman" w:hAnsi="Times New Roman" w:cs="Times New Roman"/>
          <w:color w:val="000000"/>
          <w:sz w:val="24"/>
          <w:szCs w:val="24"/>
        </w:rPr>
        <w:t>s”, where jarfile and input files are input by the developer.</w:t>
      </w:r>
    </w:p>
    <w:p w14:paraId="5C6185E0" w14:textId="519FDC52" w:rsidR="00F21BA1" w:rsidRDefault="00F21BA1" w:rsidP="009C62E4">
      <w:pPr>
        <w:pStyle w:val="HTMLPreformatted"/>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ab/>
      </w:r>
      <w:r w:rsidR="0066189E">
        <w:rPr>
          <w:rFonts w:ascii="Times New Roman" w:hAnsi="Times New Roman" w:cs="Times New Roman"/>
          <w:color w:val="000000"/>
          <w:sz w:val="24"/>
          <w:szCs w:val="24"/>
        </w:rPr>
        <w:t xml:space="preserve">JavaFX was created by Chris Oliver in 2005 for a company that would become Sun Microsystems (JavaFX). </w:t>
      </w:r>
      <w:r w:rsidR="00FA0D69">
        <w:rPr>
          <w:rFonts w:ascii="Times New Roman" w:hAnsi="Times New Roman" w:cs="Times New Roman"/>
          <w:color w:val="000000"/>
          <w:sz w:val="24"/>
          <w:szCs w:val="24"/>
        </w:rPr>
        <w:t xml:space="preserve">JavaFX was initially designed to provide flexible and powerful graphics ability to Java that would build on the capabilities of Swing. </w:t>
      </w:r>
      <w:r w:rsidR="00692474">
        <w:rPr>
          <w:rFonts w:ascii="Times New Roman" w:hAnsi="Times New Roman" w:cs="Times New Roman"/>
          <w:color w:val="000000"/>
          <w:sz w:val="24"/>
          <w:szCs w:val="24"/>
        </w:rPr>
        <w:t xml:space="preserve">Some of the benefits of JavaFX are compatibility with Swing, built in UI controls, CSS styling, and integrated support for 2d and 3d graphics (JavaFX). </w:t>
      </w:r>
      <w:r w:rsidR="00E74C63">
        <w:rPr>
          <w:rFonts w:ascii="Times New Roman" w:hAnsi="Times New Roman" w:cs="Times New Roman"/>
          <w:color w:val="000000"/>
          <w:sz w:val="24"/>
          <w:szCs w:val="24"/>
        </w:rPr>
        <w:t>All</w:t>
      </w:r>
      <w:r w:rsidR="00692474">
        <w:rPr>
          <w:rFonts w:ascii="Times New Roman" w:hAnsi="Times New Roman" w:cs="Times New Roman"/>
          <w:color w:val="000000"/>
          <w:sz w:val="24"/>
          <w:szCs w:val="24"/>
        </w:rPr>
        <w:t xml:space="preserve"> these features combined makes JavaFX a formidable choice for graphics-heavy applications. </w:t>
      </w:r>
      <w:r w:rsidR="00160F23">
        <w:rPr>
          <w:rFonts w:ascii="Times New Roman" w:hAnsi="Times New Roman" w:cs="Times New Roman"/>
          <w:color w:val="000000"/>
          <w:sz w:val="24"/>
          <w:szCs w:val="24"/>
        </w:rPr>
        <w:t>JavaFX is considered one of the premiere graphics libraries in Java. As such, it doesn’t have many drawbacks. One of the more subjective areas that JavaFX has room to improve upon is the modern look of the UI controls.</w:t>
      </w:r>
    </w:p>
    <w:p w14:paraId="66CEB28D" w14:textId="016399BA" w:rsidR="00F27E09" w:rsidRDefault="003F02CC" w:rsidP="00912AD3">
      <w:pPr>
        <w:pStyle w:val="HTMLPreformatted"/>
        <w:spacing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ab/>
      </w:r>
      <w:r w:rsidR="009460B0">
        <w:rPr>
          <w:rFonts w:ascii="Times New Roman" w:hAnsi="Times New Roman" w:cs="Times New Roman"/>
          <w:color w:val="000000"/>
          <w:sz w:val="24"/>
          <w:szCs w:val="24"/>
        </w:rPr>
        <w:t xml:space="preserve">Github is a source control service that is hosted online. </w:t>
      </w:r>
      <w:r w:rsidR="00962275">
        <w:rPr>
          <w:rFonts w:ascii="Times New Roman" w:hAnsi="Times New Roman" w:cs="Times New Roman"/>
          <w:color w:val="000000"/>
          <w:sz w:val="24"/>
          <w:szCs w:val="24"/>
        </w:rPr>
        <w:t xml:space="preserve">Github is an online application that tracks development projects’ source code and resources. It interfaces with the native application Git that is used on consumer PCs. The main advantages of Git and </w:t>
      </w:r>
      <w:r w:rsidR="00A017FE">
        <w:rPr>
          <w:rFonts w:ascii="Times New Roman" w:hAnsi="Times New Roman" w:cs="Times New Roman"/>
          <w:color w:val="000000"/>
          <w:sz w:val="24"/>
          <w:szCs w:val="24"/>
        </w:rPr>
        <w:t>GitHub</w:t>
      </w:r>
      <w:r w:rsidR="00962275">
        <w:rPr>
          <w:rFonts w:ascii="Times New Roman" w:hAnsi="Times New Roman" w:cs="Times New Roman"/>
          <w:color w:val="000000"/>
          <w:sz w:val="24"/>
          <w:szCs w:val="24"/>
        </w:rPr>
        <w:t xml:space="preserve"> are the ability to go back in the timeline of your project, to merge changes in at arbitrary points, and to have a better finger on the pulse of your project’s development across many teams. </w:t>
      </w:r>
      <w:r w:rsidR="001E22E1">
        <w:rPr>
          <w:rFonts w:ascii="Times New Roman" w:hAnsi="Times New Roman" w:cs="Times New Roman"/>
          <w:color w:val="000000"/>
          <w:sz w:val="24"/>
          <w:szCs w:val="24"/>
        </w:rPr>
        <w:t xml:space="preserve">Github is a collaborative tool that allows teams to easily create large applications. </w:t>
      </w:r>
      <w:r w:rsidR="00BB2D3F">
        <w:rPr>
          <w:rFonts w:ascii="Times New Roman" w:hAnsi="Times New Roman" w:cs="Times New Roman"/>
          <w:color w:val="000000"/>
          <w:sz w:val="24"/>
          <w:szCs w:val="24"/>
        </w:rPr>
        <w:t xml:space="preserve">Github is also an excellent way to publicly display your projects. Projects hosted on Github can be managed and explored, much like Google searches. </w:t>
      </w:r>
    </w:p>
    <w:p w14:paraId="24E97F9F" w14:textId="34AAC098" w:rsidR="00F27E09" w:rsidRDefault="00F27E09" w:rsidP="00A57A6B">
      <w:pPr>
        <w:spacing w:line="480" w:lineRule="auto"/>
        <w:rPr>
          <w:rFonts w:ascii="Times New Roman" w:hAnsi="Times New Roman" w:cs="Times New Roman"/>
          <w:sz w:val="24"/>
          <w:szCs w:val="24"/>
        </w:rPr>
      </w:pPr>
    </w:p>
    <w:p w14:paraId="15AB5B5E" w14:textId="77777777" w:rsidR="00912AD3" w:rsidRDefault="00912AD3" w:rsidP="00A57A6B">
      <w:pPr>
        <w:spacing w:line="480" w:lineRule="auto"/>
        <w:rPr>
          <w:rFonts w:ascii="Times New Roman" w:hAnsi="Times New Roman" w:cs="Times New Roman"/>
          <w:sz w:val="24"/>
          <w:szCs w:val="24"/>
        </w:rPr>
      </w:pPr>
    </w:p>
    <w:p w14:paraId="02BBF4FE" w14:textId="7FB2595C" w:rsidR="00F27E09" w:rsidRDefault="00F27E09" w:rsidP="00A57A6B">
      <w:pPr>
        <w:spacing w:line="480" w:lineRule="auto"/>
        <w:rPr>
          <w:rFonts w:ascii="Times New Roman" w:hAnsi="Times New Roman" w:cs="Times New Roman"/>
          <w:sz w:val="24"/>
          <w:szCs w:val="24"/>
        </w:rPr>
      </w:pPr>
    </w:p>
    <w:p w14:paraId="781B1B40" w14:textId="42F16EB2" w:rsidR="00F27E09" w:rsidRDefault="00F27E09" w:rsidP="00A57A6B">
      <w:pPr>
        <w:spacing w:line="480" w:lineRule="auto"/>
        <w:rPr>
          <w:rFonts w:ascii="Times New Roman" w:hAnsi="Times New Roman" w:cs="Times New Roman"/>
          <w:sz w:val="24"/>
          <w:szCs w:val="24"/>
        </w:rPr>
      </w:pPr>
    </w:p>
    <w:p w14:paraId="0431DCBA" w14:textId="3C6A52D3" w:rsidR="00F27E09" w:rsidRDefault="00F27E09" w:rsidP="00F27E09">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54735FD6" w14:textId="77777777" w:rsidR="00910D70" w:rsidRPr="009C378D" w:rsidRDefault="00910D70" w:rsidP="00910D70">
      <w:pPr>
        <w:pStyle w:val="NormalWeb"/>
        <w:ind w:left="567" w:hanging="567"/>
      </w:pPr>
      <w:r>
        <w:t xml:space="preserve">JavaFX - Overview. (n.d.). Retrieved April 12, 2022, from https://www.tutorialspoint.com/javafx/javafx_overview.htm </w:t>
      </w:r>
    </w:p>
    <w:p w14:paraId="5F6E8C0B" w14:textId="6F33EA7A" w:rsidR="009E0E20" w:rsidRDefault="009E0E20" w:rsidP="009E0E20">
      <w:pPr>
        <w:pStyle w:val="NormalWeb"/>
        <w:ind w:left="567" w:hanging="567"/>
      </w:pPr>
      <w:r>
        <w:rPr>
          <w:i/>
          <w:iCs/>
        </w:rPr>
        <w:t>Java package - javatpoint</w:t>
      </w:r>
      <w:r>
        <w:t xml:space="preserve">. www.javatpoint.com. (n.d.). Retrieved April 12, 2022, from https://www.javatpoint.com/package </w:t>
      </w:r>
    </w:p>
    <w:p w14:paraId="7E77FED5" w14:textId="58F3636C" w:rsidR="00876E65" w:rsidRDefault="00876E65" w:rsidP="00876E65">
      <w:pPr>
        <w:pStyle w:val="NormalWeb"/>
        <w:ind w:left="567" w:hanging="567"/>
      </w:pPr>
      <w:r>
        <w:t xml:space="preserve">McKenzie, C. (2021, October 15). </w:t>
      </w:r>
      <w:r>
        <w:rPr>
          <w:i/>
          <w:iCs/>
        </w:rPr>
        <w:t>What is a jar file (Java Archive)? definition from theserverside</w:t>
      </w:r>
      <w:r>
        <w:t xml:space="preserve">. TheServerSide.com. Retrieved April 12, 2022, from </w:t>
      </w:r>
      <w:hyperlink r:id="rId4" w:history="1">
        <w:r w:rsidR="00F21BA1" w:rsidRPr="00426342">
          <w:rPr>
            <w:rStyle w:val="Hyperlink"/>
          </w:rPr>
          <w:t>https://www.theserverside.com/definition/JAR-file-Java-ARchive</w:t>
        </w:r>
      </w:hyperlink>
      <w:r>
        <w:t xml:space="preserve"> </w:t>
      </w:r>
    </w:p>
    <w:sectPr w:rsidR="00876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F8"/>
    <w:rsid w:val="000E5EEA"/>
    <w:rsid w:val="00160F23"/>
    <w:rsid w:val="001B45F5"/>
    <w:rsid w:val="001E22E1"/>
    <w:rsid w:val="001E70F8"/>
    <w:rsid w:val="001F3D2D"/>
    <w:rsid w:val="0020322A"/>
    <w:rsid w:val="002E1BB3"/>
    <w:rsid w:val="003143CC"/>
    <w:rsid w:val="00334CEC"/>
    <w:rsid w:val="00362649"/>
    <w:rsid w:val="003F02CC"/>
    <w:rsid w:val="004261EE"/>
    <w:rsid w:val="00564226"/>
    <w:rsid w:val="006117ED"/>
    <w:rsid w:val="0066189E"/>
    <w:rsid w:val="00692474"/>
    <w:rsid w:val="007D0C7B"/>
    <w:rsid w:val="00876E65"/>
    <w:rsid w:val="00895E4D"/>
    <w:rsid w:val="00910D70"/>
    <w:rsid w:val="00912AD3"/>
    <w:rsid w:val="009460B0"/>
    <w:rsid w:val="00962275"/>
    <w:rsid w:val="009C378D"/>
    <w:rsid w:val="009C62E4"/>
    <w:rsid w:val="009E0E20"/>
    <w:rsid w:val="00A017FE"/>
    <w:rsid w:val="00A34D3F"/>
    <w:rsid w:val="00A47325"/>
    <w:rsid w:val="00A57A6B"/>
    <w:rsid w:val="00BB2D3F"/>
    <w:rsid w:val="00C01184"/>
    <w:rsid w:val="00CC0B9E"/>
    <w:rsid w:val="00E74C63"/>
    <w:rsid w:val="00F21BA1"/>
    <w:rsid w:val="00F27E09"/>
    <w:rsid w:val="00FA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ACA8A"/>
  <w15:chartTrackingRefBased/>
  <w15:docId w15:val="{75E290C5-6868-48EF-91B0-C5637DC5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0E2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9C6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C62E4"/>
    <w:rPr>
      <w:rFonts w:ascii="Courier New" w:eastAsia="Times New Roman" w:hAnsi="Courier New" w:cs="Courier New"/>
      <w:sz w:val="20"/>
      <w:szCs w:val="20"/>
    </w:rPr>
  </w:style>
  <w:style w:type="character" w:styleId="Hyperlink">
    <w:name w:val="Hyperlink"/>
    <w:basedOn w:val="DefaultParagraphFont"/>
    <w:uiPriority w:val="99"/>
    <w:unhideWhenUsed/>
    <w:rsid w:val="00F21BA1"/>
    <w:rPr>
      <w:color w:val="0563C1" w:themeColor="hyperlink"/>
      <w:u w:val="single"/>
    </w:rPr>
  </w:style>
  <w:style w:type="character" w:styleId="UnresolvedMention">
    <w:name w:val="Unresolved Mention"/>
    <w:basedOn w:val="DefaultParagraphFont"/>
    <w:uiPriority w:val="99"/>
    <w:semiHidden/>
    <w:unhideWhenUsed/>
    <w:rsid w:val="00F21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271634">
      <w:bodyDiv w:val="1"/>
      <w:marLeft w:val="0"/>
      <w:marRight w:val="0"/>
      <w:marTop w:val="0"/>
      <w:marBottom w:val="0"/>
      <w:divBdr>
        <w:top w:val="none" w:sz="0" w:space="0" w:color="auto"/>
        <w:left w:val="none" w:sz="0" w:space="0" w:color="auto"/>
        <w:bottom w:val="none" w:sz="0" w:space="0" w:color="auto"/>
        <w:right w:val="none" w:sz="0" w:space="0" w:color="auto"/>
      </w:divBdr>
    </w:div>
    <w:div w:id="1324428975">
      <w:bodyDiv w:val="1"/>
      <w:marLeft w:val="0"/>
      <w:marRight w:val="0"/>
      <w:marTop w:val="0"/>
      <w:marBottom w:val="0"/>
      <w:divBdr>
        <w:top w:val="none" w:sz="0" w:space="0" w:color="auto"/>
        <w:left w:val="none" w:sz="0" w:space="0" w:color="auto"/>
        <w:bottom w:val="none" w:sz="0" w:space="0" w:color="auto"/>
        <w:right w:val="none" w:sz="0" w:space="0" w:color="auto"/>
      </w:divBdr>
    </w:div>
    <w:div w:id="1779176034">
      <w:bodyDiv w:val="1"/>
      <w:marLeft w:val="0"/>
      <w:marRight w:val="0"/>
      <w:marTop w:val="0"/>
      <w:marBottom w:val="0"/>
      <w:divBdr>
        <w:top w:val="none" w:sz="0" w:space="0" w:color="auto"/>
        <w:left w:val="none" w:sz="0" w:space="0" w:color="auto"/>
        <w:bottom w:val="none" w:sz="0" w:space="0" w:color="auto"/>
        <w:right w:val="none" w:sz="0" w:space="0" w:color="auto"/>
      </w:divBdr>
    </w:div>
    <w:div w:id="179976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heserverside.com/definition/JAR-file-Java-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Cimbalista, David</dc:creator>
  <cp:keywords/>
  <dc:description/>
  <cp:lastModifiedBy>Cimbalista, David</cp:lastModifiedBy>
  <cp:revision>37</cp:revision>
  <dcterms:created xsi:type="dcterms:W3CDTF">2022-04-13T02:20:00Z</dcterms:created>
  <dcterms:modified xsi:type="dcterms:W3CDTF">2022-04-13T03:32:00Z</dcterms:modified>
</cp:coreProperties>
</file>