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65E" w:rsidRPr="0064365E" w:rsidRDefault="0064365E" w:rsidP="006436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4365E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  <w:lang w:eastAsia="pt-BR"/>
        </w:rPr>
        <w:t xml:space="preserve">== Pontos importantes de </w:t>
      </w:r>
      <w:proofErr w:type="gramStart"/>
      <w:r w:rsidRPr="0064365E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  <w:lang w:eastAsia="pt-BR"/>
        </w:rPr>
        <w:t>implementação</w:t>
      </w:r>
      <w:proofErr w:type="gramEnd"/>
      <w:r w:rsidRPr="0064365E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  <w:lang w:eastAsia="pt-BR"/>
        </w:rPr>
        <w:t xml:space="preserve"> ==</w:t>
      </w:r>
    </w:p>
    <w:p w:rsidR="00F86203" w:rsidRDefault="00F86203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4365E" w:rsidRPr="00F86203" w:rsidRDefault="0064365E" w:rsidP="00F86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u w:val="single"/>
          <w:lang w:eastAsia="pt-BR"/>
        </w:rPr>
      </w:pP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- Vamos tratar o envio de objetos um pouco diferentemente. Não há mais </w:t>
      </w:r>
      <w:proofErr w:type="spell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payload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como antes e a verificação </w:t>
      </w:r>
      <w:r w:rsidR="00F8620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</w:t>
      </w: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erver-</w:t>
      </w:r>
      <w:proofErr w:type="spellStart"/>
      <w:r w:rsidR="00F8620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</w:t>
      </w: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ide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do que deve ser feito ao receber um objeto será feito num "case" grandão comparando os tipos de objetos. É meio feio, mas é aquela história, não é curso de </w:t>
      </w:r>
      <w:proofErr w:type="gram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eng.</w:t>
      </w:r>
      <w:proofErr w:type="gram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de software </w:t>
      </w:r>
      <w:proofErr w:type="spell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etc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etc. O que importa é que vamos conseguir implementar algo muito legal no final das contas!</w:t>
      </w: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 Assim, os objetos vão sempre ser do tipo "</w:t>
      </w:r>
      <w:proofErr w:type="spellStart"/>
      <w:proofErr w:type="gram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NomeDoQueÉPedido</w:t>
      </w:r>
      <w:proofErr w:type="spellEnd"/>
      <w:proofErr w:type="gram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" + "</w:t>
      </w:r>
      <w:proofErr w:type="spell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Request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" ou "Response". </w:t>
      </w:r>
      <w:proofErr w:type="spell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Ex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: </w:t>
      </w:r>
      <w:proofErr w:type="spellStart"/>
      <w:proofErr w:type="gram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UserDataRequest</w:t>
      </w:r>
      <w:proofErr w:type="spellEnd"/>
      <w:proofErr w:type="gram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, </w:t>
      </w:r>
      <w:proofErr w:type="spell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UserDataResponse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, </w:t>
      </w:r>
      <w:proofErr w:type="spell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CharacterDataRequest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 etc.</w:t>
      </w: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 O "Nome do que é pedido" pode ser um objeto no banco (</w:t>
      </w:r>
      <w:proofErr w:type="spellStart"/>
      <w:proofErr w:type="gram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UserData</w:t>
      </w:r>
      <w:proofErr w:type="spellEnd"/>
      <w:proofErr w:type="gram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, </w:t>
      </w:r>
      <w:proofErr w:type="spell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CharacterData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, </w:t>
      </w:r>
      <w:proofErr w:type="spell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LocalData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 ou uma função qualquer (</w:t>
      </w:r>
      <w:proofErr w:type="spell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ListUsers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, </w:t>
      </w:r>
      <w:proofErr w:type="spell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ListLocations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, </w:t>
      </w:r>
      <w:proofErr w:type="spell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RemoveCharacter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... ).</w:t>
      </w: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- Os </w:t>
      </w:r>
      <w:proofErr w:type="spell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Requests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 Responses vão funcionar mais como "</w:t>
      </w:r>
      <w:proofErr w:type="spellStart"/>
      <w:proofErr w:type="gram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RequestData</w:t>
      </w:r>
      <w:proofErr w:type="spellEnd"/>
      <w:proofErr w:type="gram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" e "</w:t>
      </w:r>
      <w:proofErr w:type="spell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SendData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" no sentido literal. </w:t>
      </w:r>
      <w:proofErr w:type="spell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Ex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:</w:t>
      </w: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      __-----------</w:t>
      </w:r>
      <w:r w:rsidRPr="0064365E">
        <w:rPr>
          <w:rFonts w:ascii="Arial" w:eastAsia="Times New Roman" w:hAnsi="Arial" w:cs="Arial"/>
          <w:color w:val="222222"/>
          <w:sz w:val="20"/>
          <w:szCs w:val="20"/>
          <w:u w:val="single"/>
          <w:lang w:eastAsia="pt-BR"/>
        </w:rPr>
        <w:t> </w:t>
      </w:r>
      <w:proofErr w:type="spellStart"/>
      <w:r w:rsidRPr="0064365E">
        <w:rPr>
          <w:rFonts w:ascii="Arial" w:eastAsia="Times New Roman" w:hAnsi="Arial" w:cs="Arial"/>
          <w:color w:val="222222"/>
          <w:sz w:val="15"/>
          <w:szCs w:val="15"/>
          <w:u w:val="single"/>
          <w:lang w:eastAsia="pt-BR"/>
        </w:rPr>
        <w:t>Request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u w:val="single"/>
          <w:lang w:eastAsia="pt-BR"/>
        </w:rPr>
        <w:t> </w:t>
      </w: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------&gt; </w:t>
      </w:r>
      <w:r w:rsidRPr="0064365E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Servidor </w:t>
      </w: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&lt;---</w:t>
      </w:r>
      <w:r w:rsidRPr="0064365E">
        <w:rPr>
          <w:rFonts w:ascii="Arial" w:eastAsia="Times New Roman" w:hAnsi="Arial" w:cs="Arial"/>
          <w:color w:val="222222"/>
          <w:sz w:val="20"/>
          <w:szCs w:val="20"/>
          <w:u w:val="single"/>
          <w:lang w:eastAsia="pt-BR"/>
        </w:rPr>
        <w:t> </w:t>
      </w:r>
      <w:r w:rsidRPr="0064365E">
        <w:rPr>
          <w:rFonts w:ascii="Arial" w:eastAsia="Times New Roman" w:hAnsi="Arial" w:cs="Arial"/>
          <w:color w:val="222222"/>
          <w:sz w:val="15"/>
          <w:szCs w:val="15"/>
          <w:u w:val="single"/>
          <w:lang w:eastAsia="pt-BR"/>
        </w:rPr>
        <w:t>Acessa </w:t>
      </w: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---&gt; (</w:t>
      </w:r>
      <w:r w:rsidRPr="0064365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pt-BR"/>
        </w:rPr>
        <w:t>DB</w:t>
      </w: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</w:t>
      </w: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64365E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Cliente </w:t>
      </w: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&lt;--____</w:t>
      </w:r>
      <w:r w:rsidRPr="0064365E">
        <w:rPr>
          <w:rFonts w:ascii="Arial" w:eastAsia="Times New Roman" w:hAnsi="Arial" w:cs="Arial"/>
          <w:color w:val="222222"/>
          <w:sz w:val="20"/>
          <w:szCs w:val="20"/>
          <w:u w:val="single"/>
          <w:lang w:eastAsia="pt-BR"/>
        </w:rPr>
        <w:t> </w:t>
      </w:r>
      <w:r w:rsidRPr="0064365E">
        <w:rPr>
          <w:rFonts w:ascii="Arial" w:eastAsia="Times New Roman" w:hAnsi="Arial" w:cs="Arial"/>
          <w:color w:val="222222"/>
          <w:sz w:val="15"/>
          <w:szCs w:val="15"/>
          <w:u w:val="single"/>
          <w:lang w:eastAsia="pt-BR"/>
        </w:rPr>
        <w:t>Response </w:t>
      </w: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_______/</w:t>
      </w: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ou</w:t>
      </w:r>
      <w:proofErr w:type="gramEnd"/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      __-----------</w:t>
      </w:r>
      <w:r w:rsidRPr="0064365E">
        <w:rPr>
          <w:rFonts w:ascii="Arial" w:eastAsia="Times New Roman" w:hAnsi="Arial" w:cs="Arial"/>
          <w:color w:val="222222"/>
          <w:sz w:val="20"/>
          <w:szCs w:val="20"/>
          <w:u w:val="single"/>
          <w:lang w:eastAsia="pt-BR"/>
        </w:rPr>
        <w:t> </w:t>
      </w:r>
      <w:proofErr w:type="spellStart"/>
      <w:r w:rsidRPr="0064365E">
        <w:rPr>
          <w:rFonts w:ascii="Arial" w:eastAsia="Times New Roman" w:hAnsi="Arial" w:cs="Arial"/>
          <w:color w:val="222222"/>
          <w:sz w:val="15"/>
          <w:szCs w:val="15"/>
          <w:u w:val="single"/>
          <w:lang w:eastAsia="pt-BR"/>
        </w:rPr>
        <w:t>Request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u w:val="single"/>
          <w:lang w:eastAsia="pt-BR"/>
        </w:rPr>
        <w:t> </w:t>
      </w: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------&gt; </w:t>
      </w:r>
      <w:r w:rsidRPr="0064365E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Cliente</w:t>
      </w: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64365E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Servidor </w:t>
      </w: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&lt;--____</w:t>
      </w:r>
      <w:r w:rsidRPr="0064365E">
        <w:rPr>
          <w:rFonts w:ascii="Arial" w:eastAsia="Times New Roman" w:hAnsi="Arial" w:cs="Arial"/>
          <w:color w:val="222222"/>
          <w:sz w:val="20"/>
          <w:szCs w:val="20"/>
          <w:u w:val="single"/>
          <w:lang w:eastAsia="pt-BR"/>
        </w:rPr>
        <w:t> </w:t>
      </w:r>
      <w:r w:rsidRPr="0064365E">
        <w:rPr>
          <w:rFonts w:ascii="Arial" w:eastAsia="Times New Roman" w:hAnsi="Arial" w:cs="Arial"/>
          <w:color w:val="222222"/>
          <w:sz w:val="15"/>
          <w:szCs w:val="15"/>
          <w:u w:val="single"/>
          <w:lang w:eastAsia="pt-BR"/>
        </w:rPr>
        <w:t>Response </w:t>
      </w: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____/</w:t>
      </w: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       \</w:t>
      </w: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        \__--&gt; (</w:t>
      </w:r>
      <w:r w:rsidRPr="0064365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pt-BR"/>
        </w:rPr>
        <w:t>DB</w:t>
      </w: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</w:t>
      </w: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proofErr w:type="gram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ou</w:t>
      </w:r>
      <w:proofErr w:type="gram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até (mais no sentido </w:t>
      </w:r>
      <w:proofErr w:type="spell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SendData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</w:t>
      </w: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64365E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Servidor/</w:t>
      </w:r>
      <w:proofErr w:type="spellStart"/>
      <w:r w:rsidRPr="0064365E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Client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------</w:t>
      </w:r>
      <w:r w:rsidRPr="0064365E">
        <w:rPr>
          <w:rFonts w:ascii="Arial" w:eastAsia="Times New Roman" w:hAnsi="Arial" w:cs="Arial"/>
          <w:color w:val="222222"/>
          <w:sz w:val="15"/>
          <w:szCs w:val="15"/>
          <w:u w:val="single"/>
          <w:lang w:eastAsia="pt-BR"/>
        </w:rPr>
        <w:t> Response </w:t>
      </w: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------&gt; </w:t>
      </w:r>
      <w:r w:rsidRPr="0064365E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Servidor/Cliente</w:t>
      </w: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 (podendo acessar o </w:t>
      </w:r>
      <w:r w:rsidRPr="0064365E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pt-BR"/>
        </w:rPr>
        <w:t>DB </w:t>
      </w: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depois, se for </w:t>
      </w:r>
      <w:r w:rsidRPr="0064365E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Servidor</w:t>
      </w:r>
      <w:proofErr w:type="gram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</w:t>
      </w:r>
      <w:proofErr w:type="gramEnd"/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- Não vamos lidar com autenticação formal por </w:t>
      </w:r>
      <w:proofErr w:type="spell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token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nessa primeira versão, será mais fácil apenas recebermos o objeto de </w:t>
      </w:r>
      <w:proofErr w:type="spellStart"/>
      <w:proofErr w:type="gram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UserDataRequest</w:t>
      </w:r>
      <w:proofErr w:type="spellEnd"/>
      <w:proofErr w:type="gram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(que é interpretado como um pedido de autenticação) e checarmos se o </w:t>
      </w:r>
      <w:proofErr w:type="spellStart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email-password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passado confere no banco.</w:t>
      </w: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 Bolamos uma opção diferente para o envio constante de coordenadas. No caso, o envio constante de coordenadas faz a verificação de se o cliente está numa região específica ser </w:t>
      </w:r>
      <w:proofErr w:type="gramStart"/>
      <w:r w:rsidRPr="0064365E">
        <w:rPr>
          <w:rFonts w:ascii="Arial" w:eastAsia="Times New Roman" w:hAnsi="Arial" w:cs="Arial"/>
          <w:color w:val="222222"/>
          <w:sz w:val="20"/>
          <w:szCs w:val="20"/>
          <w:u w:val="single"/>
          <w:lang w:eastAsia="pt-BR"/>
        </w:rPr>
        <w:t>server</w:t>
      </w:r>
      <w:proofErr w:type="gramEnd"/>
      <w:r w:rsidRPr="0064365E">
        <w:rPr>
          <w:rFonts w:ascii="Arial" w:eastAsia="Times New Roman" w:hAnsi="Arial" w:cs="Arial"/>
          <w:color w:val="222222"/>
          <w:sz w:val="20"/>
          <w:szCs w:val="20"/>
          <w:u w:val="single"/>
          <w:lang w:eastAsia="pt-BR"/>
        </w:rPr>
        <w:t>-</w:t>
      </w:r>
      <w:proofErr w:type="spellStart"/>
      <w:r w:rsidRPr="0064365E">
        <w:rPr>
          <w:rFonts w:ascii="Arial" w:eastAsia="Times New Roman" w:hAnsi="Arial" w:cs="Arial"/>
          <w:color w:val="222222"/>
          <w:sz w:val="20"/>
          <w:szCs w:val="20"/>
          <w:u w:val="single"/>
          <w:lang w:eastAsia="pt-BR"/>
        </w:rPr>
        <w:t>side</w:t>
      </w:r>
      <w:proofErr w:type="spellEnd"/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. A opção é que isso seja </w:t>
      </w:r>
      <w:proofErr w:type="spellStart"/>
      <w:r w:rsidR="006F5AAE">
        <w:rPr>
          <w:rFonts w:ascii="Arial" w:eastAsia="Times New Roman" w:hAnsi="Arial" w:cs="Arial"/>
          <w:color w:val="222222"/>
          <w:sz w:val="20"/>
          <w:szCs w:val="20"/>
          <w:u w:val="single"/>
          <w:lang w:eastAsia="pt-BR"/>
        </w:rPr>
        <w:t>C</w:t>
      </w:r>
      <w:r w:rsidRPr="0064365E">
        <w:rPr>
          <w:rFonts w:ascii="Arial" w:eastAsia="Times New Roman" w:hAnsi="Arial" w:cs="Arial"/>
          <w:color w:val="222222"/>
          <w:sz w:val="20"/>
          <w:szCs w:val="20"/>
          <w:u w:val="single"/>
          <w:lang w:eastAsia="pt-BR"/>
        </w:rPr>
        <w:t>lient-</w:t>
      </w:r>
      <w:r w:rsidR="006F5AAE">
        <w:rPr>
          <w:rFonts w:ascii="Arial" w:eastAsia="Times New Roman" w:hAnsi="Arial" w:cs="Arial"/>
          <w:color w:val="222222"/>
          <w:sz w:val="20"/>
          <w:szCs w:val="20"/>
          <w:u w:val="single"/>
          <w:lang w:eastAsia="pt-BR"/>
        </w:rPr>
        <w:t>Side</w:t>
      </w:r>
      <w:proofErr w:type="spellEnd"/>
      <w:r w:rsidR="006F5AAE" w:rsidRPr="006F5AA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(próxima seção).</w:t>
      </w:r>
    </w:p>
    <w:p w:rsidR="00E01BEC" w:rsidRPr="0064365E" w:rsidRDefault="00E01BEC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4365E" w:rsidRPr="0064365E" w:rsidRDefault="0064365E">
      <w:pPr>
        <w:rPr>
          <w:b/>
        </w:rPr>
      </w:pPr>
      <w:r w:rsidRPr="0064365E">
        <w:rPr>
          <w:b/>
        </w:rPr>
        <w:t xml:space="preserve">== Checagem de região </w:t>
      </w:r>
      <w:proofErr w:type="spellStart"/>
      <w:r w:rsidRPr="0064365E">
        <w:rPr>
          <w:b/>
        </w:rPr>
        <w:t>Client-Side</w:t>
      </w:r>
      <w:proofErr w:type="spellEnd"/>
      <w:r w:rsidRPr="0064365E">
        <w:rPr>
          <w:b/>
        </w:rPr>
        <w:t xml:space="preserve"> == </w:t>
      </w:r>
    </w:p>
    <w:p w:rsidR="0064365E" w:rsidRPr="0064365E" w:rsidRDefault="006F5AA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- </w:t>
      </w:r>
      <w:r w:rsidR="0064365E"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Partimos do principio que o cliente se locomove uma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distância máxima (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100km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 arbitrá</w:t>
      </w:r>
      <w:r w:rsidR="0064365E"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rio) em um tempo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específico (30 minutos, arbitrá</w:t>
      </w:r>
      <w:r w:rsidR="0064365E"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rio). Isso significa que, em um espaço de 30 minutos, o cliente não vai mais longe que </w:t>
      </w:r>
      <w:proofErr w:type="gramStart"/>
      <w:r w:rsidR="0064365E"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100km</w:t>
      </w:r>
      <w:proofErr w:type="gramEnd"/>
      <w:r w:rsidR="0064365E"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do ponto que estava 30 minutos atrás.</w:t>
      </w:r>
    </w:p>
    <w:p w:rsidR="0064365E" w:rsidRP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4365E" w:rsidRPr="0064365E" w:rsidRDefault="006F5AA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- </w:t>
      </w:r>
      <w:r w:rsidR="0064365E"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Assim, o servidor irá, na hora do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L</w:t>
      </w:r>
      <w:r w:rsidR="0064365E"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ogin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/Autenticação</w:t>
      </w:r>
      <w:r w:rsidR="0064365E"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do usuário, mandar uma </w:t>
      </w:r>
      <w:proofErr w:type="spellStart"/>
      <w:proofErr w:type="gramStart"/>
      <w:r w:rsidR="0064365E"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LocationListResponse</w:t>
      </w:r>
      <w:proofErr w:type="spellEnd"/>
      <w:proofErr w:type="gramEnd"/>
      <w:r w:rsidR="0064365E"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pro cliente com todos os locais de batalha inclusos nesse raio de 100km em volta dele (sua coordenada atual passa a ser um par</w:t>
      </w:r>
      <w:r w:rsidR="00E01BE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â</w:t>
      </w:r>
      <w:r w:rsidR="0064365E"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metro no </w:t>
      </w:r>
      <w:proofErr w:type="spellStart"/>
      <w:r w:rsidR="0064365E"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UserDataRequest</w:t>
      </w:r>
      <w:proofErr w:type="spellEnd"/>
      <w:r w:rsidR="0064365E"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). O cliente vai registrar esses locais como os locais acessíveis por ele.</w:t>
      </w:r>
    </w:p>
    <w:p w:rsidR="0064365E" w:rsidRDefault="0064365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br/>
      </w:r>
      <w:r w:rsidR="006F5AA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- </w:t>
      </w:r>
      <w:r w:rsidRPr="0064365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Com isso, a checagem de se o cliente entra em uma região passa a ser feita pelo próprio cliente. O cliente só precisa enviar uma coordenada nova a cada 30 minutos, atualizando as regiões visíveis ao mesmo.</w:t>
      </w:r>
    </w:p>
    <w:p w:rsidR="006F5AAE" w:rsidRPr="0064365E" w:rsidRDefault="006F5AAE" w:rsidP="00643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64365E" w:rsidRPr="00E01BEC" w:rsidRDefault="00E01BEC">
      <w:pPr>
        <w:rPr>
          <w:b/>
        </w:rPr>
      </w:pPr>
      <w:r w:rsidRPr="00E01BEC">
        <w:rPr>
          <w:b/>
        </w:rPr>
        <w:t>== Mecânica Básica do Jogo e Comunicação ==</w:t>
      </w:r>
    </w:p>
    <w:p w:rsidR="00E01BEC" w:rsidRDefault="00E01BEC">
      <w:r>
        <w:t xml:space="preserve">- O jogador anda pela cidade com o seu celular ao longo do dia. Quando ele passa por uma região de batalha, o próprio cliente identifica (pelo o que foi sugerido na seção anterior) e </w:t>
      </w:r>
      <w:r>
        <w:lastRenderedPageBreak/>
        <w:t>inclui uma batalha possível (que expira em x horas) na lista de batalhas pendentes (além de uma notificação no celular).</w:t>
      </w:r>
    </w:p>
    <w:p w:rsidR="006F5AAE" w:rsidRDefault="00E01BEC">
      <w:r>
        <w:t>- (arbitrário) Ocorrerão três batalhas por dia, uma às 8h, outra às 14h e outra às 20h (pode variar dependendo da região). O momento da batalha em si é apenas um evento Server-</w:t>
      </w:r>
      <w:proofErr w:type="spellStart"/>
      <w:r>
        <w:t>Side</w:t>
      </w:r>
      <w:proofErr w:type="spellEnd"/>
      <w:r>
        <w:t xml:space="preserve"> em que o servidor calcula, com base em todos os </w:t>
      </w:r>
      <w:proofErr w:type="spellStart"/>
      <w:proofErr w:type="gramStart"/>
      <w:r>
        <w:t>FightRequests</w:t>
      </w:r>
      <w:proofErr w:type="spellEnd"/>
      <w:proofErr w:type="gramEnd"/>
      <w:r>
        <w:t xml:space="preserve"> recebidos até então, o resultado dessa batalha e guarda o mesmo para que os clientes os recebam</w:t>
      </w:r>
      <w:r w:rsidR="006F5AAE">
        <w:t>.</w:t>
      </w:r>
    </w:p>
    <w:p w:rsidR="00E01BEC" w:rsidRDefault="006F5AAE">
      <w:r>
        <w:t xml:space="preserve">- Os </w:t>
      </w:r>
      <w:r w:rsidR="00E01BEC">
        <w:t>clientes</w:t>
      </w:r>
      <w:r>
        <w:t xml:space="preserve"> por sua vez</w:t>
      </w:r>
      <w:r w:rsidR="00E01BEC">
        <w:t xml:space="preserve"> recebem esse tipo de informação ao entrarem no jogo</w:t>
      </w:r>
      <w:r>
        <w:t xml:space="preserve"> (você tem resultados de batalha novos!)</w:t>
      </w:r>
      <w:r w:rsidR="00E01BEC">
        <w:t>, junto</w:t>
      </w:r>
      <w:r>
        <w:t xml:space="preserve"> com os dados de seu personagem ou ao clicarem na Batalha na lista de batalhas pendentes (a definir).</w:t>
      </w:r>
      <w:bookmarkStart w:id="0" w:name="_GoBack"/>
      <w:bookmarkEnd w:id="0"/>
    </w:p>
    <w:p w:rsidR="0064365E" w:rsidRDefault="0064365E">
      <w:r>
        <w:t>=============================================================================</w:t>
      </w:r>
    </w:p>
    <w:sectPr w:rsidR="00643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660" w:rsidRDefault="000C4660" w:rsidP="0064365E">
      <w:pPr>
        <w:spacing w:after="0" w:line="240" w:lineRule="auto"/>
      </w:pPr>
      <w:r>
        <w:separator/>
      </w:r>
    </w:p>
  </w:endnote>
  <w:endnote w:type="continuationSeparator" w:id="0">
    <w:p w:rsidR="000C4660" w:rsidRDefault="000C4660" w:rsidP="0064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660" w:rsidRDefault="000C4660" w:rsidP="0064365E">
      <w:pPr>
        <w:spacing w:after="0" w:line="240" w:lineRule="auto"/>
      </w:pPr>
      <w:r>
        <w:separator/>
      </w:r>
    </w:p>
  </w:footnote>
  <w:footnote w:type="continuationSeparator" w:id="0">
    <w:p w:rsidR="000C4660" w:rsidRDefault="000C4660" w:rsidP="006436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58B"/>
    <w:rsid w:val="000C4660"/>
    <w:rsid w:val="0064365E"/>
    <w:rsid w:val="00665FFA"/>
    <w:rsid w:val="0068358B"/>
    <w:rsid w:val="006F5AAE"/>
    <w:rsid w:val="00B31968"/>
    <w:rsid w:val="00E01BEC"/>
    <w:rsid w:val="00F8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4365E"/>
  </w:style>
  <w:style w:type="paragraph" w:styleId="Cabealho">
    <w:name w:val="header"/>
    <w:basedOn w:val="Normal"/>
    <w:link w:val="CabealhoChar"/>
    <w:uiPriority w:val="99"/>
    <w:unhideWhenUsed/>
    <w:rsid w:val="00643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65E"/>
  </w:style>
  <w:style w:type="paragraph" w:styleId="Rodap">
    <w:name w:val="footer"/>
    <w:basedOn w:val="Normal"/>
    <w:link w:val="RodapChar"/>
    <w:uiPriority w:val="99"/>
    <w:unhideWhenUsed/>
    <w:rsid w:val="00643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6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4365E"/>
  </w:style>
  <w:style w:type="paragraph" w:styleId="Cabealho">
    <w:name w:val="header"/>
    <w:basedOn w:val="Normal"/>
    <w:link w:val="CabealhoChar"/>
    <w:uiPriority w:val="99"/>
    <w:unhideWhenUsed/>
    <w:rsid w:val="00643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65E"/>
  </w:style>
  <w:style w:type="paragraph" w:styleId="Rodap">
    <w:name w:val="footer"/>
    <w:basedOn w:val="Normal"/>
    <w:link w:val="RodapChar"/>
    <w:uiPriority w:val="99"/>
    <w:unhideWhenUsed/>
    <w:rsid w:val="00643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E1B79-AE37-470F-94E6-17190AD2D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Mac Dowell</dc:creator>
  <cp:keywords/>
  <dc:description/>
  <cp:lastModifiedBy>Andre Mac Dowell</cp:lastModifiedBy>
  <cp:revision>4</cp:revision>
  <dcterms:created xsi:type="dcterms:W3CDTF">2014-01-08T22:16:00Z</dcterms:created>
  <dcterms:modified xsi:type="dcterms:W3CDTF">2014-01-08T22:58:00Z</dcterms:modified>
</cp:coreProperties>
</file>