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9A162E" w:rsidRDefault="005E5B1D" w:rsidP="00EB5992">
      <w:pPr>
        <w:pStyle w:val="berschrift1"/>
        <w:tabs>
          <w:tab w:val="left" w:pos="4962"/>
        </w:tabs>
        <w:spacing w:before="360"/>
        <w:rPr>
          <w:sz w:val="24"/>
        </w:rPr>
      </w:pPr>
      <w:r w:rsidRPr="009A162E">
        <w:rPr>
          <w:sz w:val="24"/>
        </w:rPr>
        <w:t>Modul 5033</w:t>
      </w:r>
      <w:r w:rsidR="00B24608" w:rsidRPr="009A162E">
        <w:rPr>
          <w:sz w:val="24"/>
        </w:rPr>
        <w:t xml:space="preserve"> </w:t>
      </w:r>
      <w:r w:rsidRPr="009A162E">
        <w:rPr>
          <w:sz w:val="24"/>
        </w:rPr>
        <w:t>Digitale Signalverarbeitung</w:t>
      </w:r>
      <w:r w:rsidR="00B24608" w:rsidRPr="009A162E">
        <w:rPr>
          <w:sz w:val="24"/>
        </w:rPr>
        <w:tab/>
      </w:r>
      <w:r w:rsidR="00B24608" w:rsidRPr="009A162E">
        <w:rPr>
          <w:sz w:val="24"/>
        </w:rPr>
        <w:tab/>
      </w:r>
      <w:r w:rsidR="00B24608" w:rsidRPr="009A162E">
        <w:rPr>
          <w:sz w:val="24"/>
        </w:rPr>
        <w:tab/>
      </w:r>
      <w:r w:rsidR="00644153" w:rsidRPr="009A162E">
        <w:rPr>
          <w:sz w:val="24"/>
        </w:rPr>
        <w:tab/>
      </w:r>
      <w:r w:rsidR="00644153" w:rsidRPr="009A162E">
        <w:rPr>
          <w:sz w:val="24"/>
        </w:rPr>
        <w:tab/>
      </w:r>
      <w:r w:rsidR="00246211" w:rsidRPr="009A162E">
        <w:rPr>
          <w:sz w:val="24"/>
        </w:rPr>
        <w:t>Dozent</w:t>
      </w:r>
      <w:r w:rsidR="00B24608" w:rsidRPr="009A162E">
        <w:rPr>
          <w:sz w:val="24"/>
        </w:rPr>
        <w:t>: Rolf Vetter</w:t>
      </w:r>
    </w:p>
    <w:p w:rsidR="00246211" w:rsidRPr="009A162E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9A162E">
        <w:rPr>
          <w:sz w:val="24"/>
        </w:rPr>
        <w:tab/>
      </w:r>
    </w:p>
    <w:p w:rsidR="00EB5992" w:rsidRPr="009A162E" w:rsidRDefault="00EB5992" w:rsidP="00EB5992">
      <w:pPr>
        <w:pStyle w:val="berschrift3"/>
        <w:rPr>
          <w:b w:val="0"/>
          <w:i/>
        </w:rPr>
      </w:pPr>
      <w:r w:rsidRPr="009A162E">
        <w:rPr>
          <w:b w:val="0"/>
          <w:i/>
        </w:rPr>
        <w:t xml:space="preserve">Praktische </w:t>
      </w:r>
      <w:r w:rsidR="00B24608" w:rsidRPr="009A162E">
        <w:rPr>
          <w:b w:val="0"/>
          <w:i/>
        </w:rPr>
        <w:t xml:space="preserve">Übung </w:t>
      </w:r>
      <w:proofErr w:type="spellStart"/>
      <w:r w:rsidRPr="009A162E">
        <w:rPr>
          <w:b w:val="0"/>
          <w:i/>
        </w:rPr>
        <w:t>N</w:t>
      </w:r>
      <w:r w:rsidRPr="009A162E">
        <w:rPr>
          <w:b w:val="0"/>
          <w:i/>
          <w:vertAlign w:val="superscript"/>
        </w:rPr>
        <w:t>o</w:t>
      </w:r>
      <w:proofErr w:type="spellEnd"/>
      <w:r w:rsidRPr="009A162E">
        <w:rPr>
          <w:b w:val="0"/>
          <w:i/>
        </w:rPr>
        <w:t xml:space="preserve"> 1</w:t>
      </w:r>
    </w:p>
    <w:p w:rsidR="00246211" w:rsidRPr="009A162E" w:rsidRDefault="005E5B1D" w:rsidP="00B24608">
      <w:pPr>
        <w:pStyle w:val="berschrift1"/>
      </w:pPr>
      <w:r w:rsidRPr="009A162E">
        <w:t>Erzeugung digitaler Signale, Abtastung</w:t>
      </w:r>
    </w:p>
    <w:p w:rsidR="00EB5992" w:rsidRPr="009A162E" w:rsidRDefault="00EB5992" w:rsidP="00EB5992"/>
    <w:p w:rsidR="00B24608" w:rsidRPr="009A162E" w:rsidRDefault="00B24608" w:rsidP="00B24608">
      <w:pPr>
        <w:pStyle w:val="berschrift3"/>
      </w:pPr>
      <w:r w:rsidRPr="009A162E">
        <w:t>Ziel</w:t>
      </w:r>
    </w:p>
    <w:p w:rsidR="00186B2C" w:rsidRPr="009A162E" w:rsidRDefault="00CD5D6D" w:rsidP="00186B2C">
      <w:pPr>
        <w:pStyle w:val="Listenabsatz"/>
        <w:numPr>
          <w:ilvl w:val="0"/>
          <w:numId w:val="1"/>
        </w:numPr>
      </w:pPr>
      <w:r w:rsidRPr="009A162E">
        <w:t>E</w:t>
      </w:r>
      <w:r w:rsidR="00FE1540" w:rsidRPr="009A162E">
        <w:t xml:space="preserve">inführung in </w:t>
      </w:r>
      <w:r w:rsidR="00D82105" w:rsidRPr="009A162E">
        <w:t>MATLAB</w:t>
      </w:r>
      <w:r w:rsidRPr="009A162E">
        <w:t>,</w:t>
      </w:r>
      <w:r w:rsidR="005E5B1D" w:rsidRPr="009A162E">
        <w:t xml:space="preserve"> wie es in der digitalen Si</w:t>
      </w:r>
      <w:r w:rsidR="00AD4E61" w:rsidRPr="009A162E">
        <w:t>gnalverarbeitung gebraucht wird</w:t>
      </w:r>
    </w:p>
    <w:p w:rsidR="005E5B1D" w:rsidRPr="009A162E" w:rsidRDefault="00186B2C" w:rsidP="00186B2C">
      <w:pPr>
        <w:pStyle w:val="Listenabsatz"/>
        <w:numPr>
          <w:ilvl w:val="1"/>
          <w:numId w:val="1"/>
        </w:numPr>
      </w:pPr>
      <w:r w:rsidRPr="009A162E">
        <w:t>S</w:t>
      </w:r>
      <w:r w:rsidR="005E5B1D" w:rsidRPr="009A162E">
        <w:t>ignale</w:t>
      </w:r>
      <w:r w:rsidR="00066631" w:rsidRPr="009A162E">
        <w:t>rzeugung</w:t>
      </w:r>
      <w:r w:rsidR="00700DDA" w:rsidRPr="009A162E">
        <w:t xml:space="preserve"> und </w:t>
      </w:r>
      <w:r w:rsidR="005E5B1D" w:rsidRPr="009A162E">
        <w:t>graphisch</w:t>
      </w:r>
      <w:r w:rsidRPr="009A162E">
        <w:t>e Darstellung</w:t>
      </w:r>
      <w:r w:rsidR="00AD4E61" w:rsidRPr="009A162E">
        <w:t>en</w:t>
      </w:r>
    </w:p>
    <w:p w:rsidR="00D82105" w:rsidRPr="009A162E" w:rsidRDefault="00D82105" w:rsidP="00197CDC">
      <w:pPr>
        <w:pStyle w:val="Listenabsatz"/>
        <w:numPr>
          <w:ilvl w:val="0"/>
          <w:numId w:val="1"/>
        </w:numPr>
      </w:pPr>
      <w:r w:rsidRPr="009A162E">
        <w:t xml:space="preserve">Einführung in die Datenerfassung mit MATLAB </w:t>
      </w:r>
    </w:p>
    <w:p w:rsidR="00D06C39" w:rsidRPr="009A162E" w:rsidRDefault="00D82105" w:rsidP="00B91176">
      <w:pPr>
        <w:pStyle w:val="Listenabsatz"/>
        <w:numPr>
          <w:ilvl w:val="0"/>
          <w:numId w:val="1"/>
        </w:numPr>
        <w:rPr>
          <w:i/>
        </w:rPr>
      </w:pPr>
      <w:r w:rsidRPr="009A162E">
        <w:t xml:space="preserve">Illustration des Abtasttheorems mittels kommerziellen Datenerfassungskarten </w:t>
      </w:r>
    </w:p>
    <w:p w:rsidR="001445EE" w:rsidRPr="009A162E" w:rsidRDefault="001445EE" w:rsidP="001445EE">
      <w:pPr>
        <w:pStyle w:val="berschrift3"/>
      </w:pPr>
      <w:r w:rsidRPr="009A162E">
        <w:t>Aufgabe</w:t>
      </w:r>
      <w:r w:rsidR="00D058AF" w:rsidRPr="009A162E">
        <w:t>n</w:t>
      </w:r>
    </w:p>
    <w:p w:rsidR="00D06C39" w:rsidRPr="009A162E" w:rsidRDefault="00D06C39" w:rsidP="00D06C39">
      <w:pPr>
        <w:rPr>
          <w:i/>
        </w:rPr>
      </w:pPr>
      <w:r w:rsidRPr="009A162E">
        <w:rPr>
          <w:i/>
        </w:rPr>
        <w:t>Vorbemerkung zu MATLAB</w:t>
      </w:r>
    </w:p>
    <w:p w:rsidR="00D06C39" w:rsidRPr="009A162E" w:rsidRDefault="00D06C39" w:rsidP="00FA017A">
      <w:pPr>
        <w:jc w:val="both"/>
      </w:pPr>
      <w:r w:rsidRPr="009A162E">
        <w:t xml:space="preserve">Der Studierente soll MATLAB starten und im Befehlsmenu Help anklicken. Automatisch öffnet sich ein sehr umfangreicher „online </w:t>
      </w:r>
      <w:proofErr w:type="spellStart"/>
      <w:r w:rsidRPr="009A162E">
        <w:t>help</w:t>
      </w:r>
      <w:proofErr w:type="spellEnd"/>
      <w:r w:rsidRPr="009A162E">
        <w:t xml:space="preserve">“ und unter </w:t>
      </w:r>
      <w:proofErr w:type="spellStart"/>
      <w:r w:rsidRPr="009A162E">
        <w:t>Getting</w:t>
      </w:r>
      <w:proofErr w:type="spellEnd"/>
      <w:r w:rsidRPr="009A162E">
        <w:t xml:space="preserve"> </w:t>
      </w:r>
      <w:proofErr w:type="spellStart"/>
      <w:r w:rsidRPr="009A162E">
        <w:t>Started</w:t>
      </w:r>
      <w:proofErr w:type="spellEnd"/>
      <w:r w:rsidRPr="009A162E">
        <w:t xml:space="preserve"> findet der Studierende alle nützlichen Informationen. Eine umfangreiche deutsche MATLAB Einführung kann z.B. auf </w:t>
      </w:r>
      <w:hyperlink r:id="rId8" w:history="1">
        <w:r w:rsidRPr="009A162E">
          <w:rPr>
            <w:rStyle w:val="Hyperlink"/>
          </w:rPr>
          <w:t>http://people.inf.ethz.ch/arbenz/MatlabKurs/</w:t>
        </w:r>
      </w:hyperlink>
      <w:r w:rsidRPr="009A162E">
        <w:t xml:space="preserve"> gefunden werden. In dieser Übung werden die Studierenden mit Hilfe einiger Beispiele DSV-orientiert in MATLAB eingeführt. </w:t>
      </w:r>
    </w:p>
    <w:p w:rsidR="00FA017A" w:rsidRPr="009A162E" w:rsidRDefault="00FA017A" w:rsidP="00FA017A">
      <w:pPr>
        <w:jc w:val="both"/>
      </w:pPr>
    </w:p>
    <w:p w:rsidR="00D058AF" w:rsidRPr="009A162E" w:rsidRDefault="00D058AF" w:rsidP="00D058AF">
      <w:pPr>
        <w:rPr>
          <w:i/>
        </w:rPr>
      </w:pPr>
      <w:r w:rsidRPr="009A162E">
        <w:rPr>
          <w:i/>
        </w:rPr>
        <w:t>Signalerzeugung</w:t>
      </w:r>
      <w:r w:rsidR="008D2F80" w:rsidRPr="009A162E">
        <w:rPr>
          <w:i/>
        </w:rPr>
        <w:t xml:space="preserve"> (fakultativ)</w:t>
      </w:r>
    </w:p>
    <w:p w:rsidR="001445EE" w:rsidRPr="009A162E" w:rsidRDefault="00021F30" w:rsidP="00700DDA">
      <w:pPr>
        <w:pStyle w:val="Listenabsatz"/>
        <w:numPr>
          <w:ilvl w:val="0"/>
          <w:numId w:val="6"/>
        </w:numPr>
        <w:jc w:val="both"/>
      </w:pPr>
      <w:r w:rsidRPr="009A162E">
        <w:t>Öffnen</w:t>
      </w:r>
      <w:r w:rsidR="001445EE" w:rsidRPr="009A162E">
        <w:t xml:space="preserve"> Sie durch </w:t>
      </w:r>
      <w:r w:rsidR="003B13FA" w:rsidRPr="009A162E">
        <w:t>A</w:t>
      </w:r>
      <w:r w:rsidR="001445EE" w:rsidRPr="009A162E">
        <w:t>nklicken von File =&gt; New =&gt; Script im Befehlsmenu eine neue Datei</w:t>
      </w:r>
      <w:r w:rsidR="00380D83" w:rsidRPr="009A162E">
        <w:t>,</w:t>
      </w:r>
      <w:r w:rsidR="00C87D68" w:rsidRPr="009A162E">
        <w:t xml:space="preserve"> in der alle I</w:t>
      </w:r>
      <w:r w:rsidR="001445EE" w:rsidRPr="009A162E">
        <w:t>hre Befehle gespeichert werden. Erzeugen Sie ein Sinussignal</w:t>
      </w:r>
      <w:r w:rsidR="00CF4F00" w:rsidRPr="009A162E">
        <w:t xml:space="preserve"> durch die untenstehende Befehlssequenz.</w:t>
      </w:r>
      <w:r w:rsidR="00C87D68" w:rsidRPr="009A162E">
        <w:t xml:space="preserve"> Kopieren Sie diese Befehle in I</w:t>
      </w:r>
      <w:r w:rsidR="00CF4F00" w:rsidRPr="009A162E">
        <w:t xml:space="preserve">hr Skript. Speichern Sie das Skript durch den Save As Befehl als </w:t>
      </w:r>
      <w:proofErr w:type="spellStart"/>
      <w:r w:rsidR="00066631" w:rsidRPr="009A162E">
        <w:t>Sinus</w:t>
      </w:r>
      <w:r w:rsidR="00CF4F00" w:rsidRPr="009A162E">
        <w:t>Erzeugung.m</w:t>
      </w:r>
      <w:proofErr w:type="spellEnd"/>
      <w:r w:rsidRPr="009A162E">
        <w:t xml:space="preserve"> und führen Sie das Skript </w:t>
      </w:r>
      <w:r w:rsidR="00CF4F00" w:rsidRPr="009A162E">
        <w:t xml:space="preserve"> durch den Run Befehl (grüner Pfeil im Befehlsmenu)</w:t>
      </w:r>
      <w:r w:rsidRPr="009A162E">
        <w:t xml:space="preserve"> aus</w:t>
      </w:r>
      <w:r w:rsidR="00CF4F00" w:rsidRPr="009A162E">
        <w:t>.</w:t>
      </w:r>
    </w:p>
    <w:p w:rsidR="001445EE" w:rsidRPr="009A162E" w:rsidRDefault="001445EE" w:rsidP="00E92D26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fa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 xml:space="preserve">=8000;         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Pr="009A162E">
        <w:rPr>
          <w:rFonts w:ascii="Courier New" w:hAnsi="Courier New" w:cs="Courier New"/>
          <w:color w:val="228B22"/>
          <w:szCs w:val="20"/>
        </w:rPr>
        <w:t>% Abtastfreque</w:t>
      </w:r>
      <w:r w:rsidR="00AD4E61" w:rsidRPr="009A162E">
        <w:rPr>
          <w:rFonts w:ascii="Courier New" w:hAnsi="Courier New" w:cs="Courier New"/>
          <w:color w:val="228B22"/>
          <w:szCs w:val="20"/>
        </w:rPr>
        <w:t>n</w:t>
      </w:r>
      <w:r w:rsidRPr="009A162E">
        <w:rPr>
          <w:rFonts w:ascii="Courier New" w:hAnsi="Courier New" w:cs="Courier New"/>
          <w:color w:val="228B22"/>
          <w:szCs w:val="20"/>
        </w:rPr>
        <w:t>z</w:t>
      </w:r>
      <w:r w:rsidR="00284963" w:rsidRPr="009A162E">
        <w:rPr>
          <w:rFonts w:ascii="Courier New" w:hAnsi="Courier New" w:cs="Courier New"/>
          <w:color w:val="228B22"/>
          <w:szCs w:val="20"/>
        </w:rPr>
        <w:t xml:space="preserve"> (% leitet Kommentar ein)</w:t>
      </w:r>
    </w:p>
    <w:p w:rsidR="0093454B" w:rsidRPr="009A162E" w:rsidRDefault="0093454B" w:rsidP="00E92D26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9A162E">
        <w:rPr>
          <w:rFonts w:ascii="Courier New" w:hAnsi="Courier New" w:cs="Courier New"/>
          <w:color w:val="000000"/>
          <w:szCs w:val="20"/>
        </w:rPr>
        <w:t xml:space="preserve">N=10;            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Pr="009A162E">
        <w:rPr>
          <w:rFonts w:ascii="Courier New" w:hAnsi="Courier New" w:cs="Courier New"/>
          <w:color w:val="228B22"/>
          <w:szCs w:val="20"/>
        </w:rPr>
        <w:t>% Anzahl Samples</w:t>
      </w:r>
    </w:p>
    <w:p w:rsidR="001445EE" w:rsidRPr="009A162E" w:rsidRDefault="0093454B" w:rsidP="00E92D26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9A162E">
        <w:rPr>
          <w:rFonts w:ascii="Courier New" w:hAnsi="Courier New" w:cs="Courier New"/>
          <w:color w:val="000000"/>
          <w:szCs w:val="20"/>
        </w:rPr>
        <w:t>t=[1 :N ]/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fa</w:t>
      </w:r>
      <w:proofErr w:type="spellEnd"/>
      <w:r w:rsidR="001445EE" w:rsidRPr="009A162E">
        <w:rPr>
          <w:rFonts w:ascii="Courier New" w:hAnsi="Courier New" w:cs="Courier New"/>
          <w:color w:val="000000"/>
          <w:szCs w:val="20"/>
        </w:rPr>
        <w:t xml:space="preserve">    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="001445EE" w:rsidRPr="009A162E">
        <w:rPr>
          <w:rFonts w:ascii="Courier New" w:hAnsi="Courier New" w:cs="Courier New"/>
          <w:color w:val="228B22"/>
          <w:szCs w:val="20"/>
        </w:rPr>
        <w:t>% Diskreter Zeitvektor</w:t>
      </w:r>
    </w:p>
    <w:p w:rsidR="00CF4F00" w:rsidRPr="009A162E" w:rsidRDefault="001445EE" w:rsidP="0093454B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fo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=1000;</w:t>
      </w:r>
      <w:r w:rsidR="00066631" w:rsidRPr="009A162E">
        <w:rPr>
          <w:rFonts w:ascii="Courier New" w:hAnsi="Courier New" w:cs="Courier New"/>
          <w:color w:val="000000"/>
          <w:szCs w:val="20"/>
        </w:rPr>
        <w:t xml:space="preserve">         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="00066631" w:rsidRPr="009A162E">
        <w:rPr>
          <w:rFonts w:ascii="Courier New" w:hAnsi="Courier New" w:cs="Courier New"/>
          <w:color w:val="228B22"/>
          <w:szCs w:val="20"/>
        </w:rPr>
        <w:t>% Frequenz der Sinusschwingung</w:t>
      </w:r>
    </w:p>
    <w:p w:rsidR="001445EE" w:rsidRPr="009A162E" w:rsidRDefault="001445EE" w:rsidP="00E92D26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228B22"/>
          <w:szCs w:val="20"/>
        </w:rPr>
      </w:pPr>
      <w:r w:rsidRPr="009A162E">
        <w:rPr>
          <w:rFonts w:ascii="Courier New" w:hAnsi="Courier New" w:cs="Courier New"/>
          <w:color w:val="000000"/>
          <w:szCs w:val="20"/>
        </w:rPr>
        <w:t>x=sin(2*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pi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*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fo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 xml:space="preserve">*t)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Pr="009A162E">
        <w:rPr>
          <w:rFonts w:ascii="Courier New" w:hAnsi="Courier New" w:cs="Courier New"/>
          <w:color w:val="228B22"/>
          <w:szCs w:val="20"/>
        </w:rPr>
        <w:t xml:space="preserve">% Erzeugung von einem Sinussignal mit Frequenz </w:t>
      </w:r>
      <w:proofErr w:type="spellStart"/>
      <w:r w:rsidRPr="009A162E">
        <w:rPr>
          <w:rFonts w:ascii="Courier New" w:hAnsi="Courier New" w:cs="Courier New"/>
          <w:color w:val="228B22"/>
          <w:szCs w:val="20"/>
        </w:rPr>
        <w:t>fo</w:t>
      </w:r>
      <w:proofErr w:type="spellEnd"/>
    </w:p>
    <w:p w:rsidR="00430E5C" w:rsidRPr="009A162E" w:rsidRDefault="00430E5C" w:rsidP="00E92D26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</w:rPr>
      </w:pPr>
    </w:p>
    <w:p w:rsidR="00284963" w:rsidRPr="009A162E" w:rsidRDefault="00284963" w:rsidP="00700DDA">
      <w:pPr>
        <w:pStyle w:val="Listenabsatz"/>
        <w:ind w:left="360"/>
        <w:jc w:val="both"/>
      </w:pPr>
      <w:r w:rsidRPr="009A162E">
        <w:t xml:space="preserve">Im Command </w:t>
      </w:r>
      <w:proofErr w:type="spellStart"/>
      <w:r w:rsidRPr="009A162E">
        <w:t>Window</w:t>
      </w:r>
      <w:proofErr w:type="spellEnd"/>
      <w:r w:rsidRPr="009A162E">
        <w:t xml:space="preserve"> werden nun die berechneten zeitdiskreten Vektoren t und x angezeigt</w:t>
      </w:r>
      <w:r w:rsidR="00D06C39" w:rsidRPr="009A162E">
        <w:t>. D</w:t>
      </w:r>
      <w:r w:rsidR="00021F30" w:rsidRPr="009A162E">
        <w:t>as A</w:t>
      </w:r>
      <w:r w:rsidRPr="009A162E">
        <w:t>bschliessen einer Befehlslinie mit dem Semikolon</w:t>
      </w:r>
      <w:r w:rsidR="00021F30" w:rsidRPr="009A162E">
        <w:t xml:space="preserve"> </w:t>
      </w:r>
      <w:r w:rsidR="00D06C39" w:rsidRPr="009A162E">
        <w:t>verhindert diese Anzeige</w:t>
      </w:r>
      <w:r w:rsidRPr="009A162E">
        <w:t>.</w:t>
      </w:r>
      <w:r w:rsidR="00700DDA" w:rsidRPr="009A162E">
        <w:t xml:space="preserve"> </w:t>
      </w:r>
      <w:r w:rsidRPr="009A162E">
        <w:t>Das Signal kann nun auf zwei verschiedene Arten graphisch dargestellt werden</w:t>
      </w:r>
      <w:r w:rsidR="009B53CF" w:rsidRPr="009A162E">
        <w:t>:</w:t>
      </w:r>
    </w:p>
    <w:p w:rsidR="00284963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figure</w:t>
      </w:r>
      <w:proofErr w:type="spellEnd"/>
    </w:p>
    <w:p w:rsidR="00284963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subplot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(2</w:t>
      </w:r>
      <w:proofErr w:type="gramStart"/>
      <w:r w:rsidRPr="009A162E">
        <w:rPr>
          <w:rFonts w:ascii="Courier New" w:hAnsi="Courier New" w:cs="Courier New"/>
          <w:color w:val="000000"/>
          <w:szCs w:val="20"/>
        </w:rPr>
        <w:t>,1,1</w:t>
      </w:r>
      <w:proofErr w:type="gramEnd"/>
      <w:r w:rsidRPr="009A162E">
        <w:rPr>
          <w:rFonts w:ascii="Courier New" w:hAnsi="Courier New" w:cs="Courier New"/>
          <w:color w:val="000000"/>
          <w:szCs w:val="20"/>
        </w:rPr>
        <w:t>)</w:t>
      </w:r>
    </w:p>
    <w:p w:rsidR="00284963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plot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t</w:t>
      </w:r>
      <w:proofErr w:type="gramStart"/>
      <w:r w:rsidRPr="009A162E">
        <w:rPr>
          <w:rFonts w:ascii="Courier New" w:hAnsi="Courier New" w:cs="Courier New"/>
          <w:color w:val="000000"/>
          <w:szCs w:val="20"/>
        </w:rPr>
        <w:t>,x</w:t>
      </w:r>
      <w:proofErr w:type="spellEnd"/>
      <w:proofErr w:type="gramEnd"/>
      <w:r w:rsidRPr="009A162E">
        <w:rPr>
          <w:rFonts w:ascii="Courier New" w:hAnsi="Courier New" w:cs="Courier New"/>
          <w:color w:val="000000"/>
          <w:szCs w:val="20"/>
        </w:rPr>
        <w:t xml:space="preserve">)        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="00066631" w:rsidRPr="009A162E">
        <w:rPr>
          <w:rFonts w:ascii="Courier New" w:hAnsi="Courier New" w:cs="Courier New"/>
          <w:color w:val="228B22"/>
          <w:szCs w:val="20"/>
        </w:rPr>
        <w:t>% Z</w:t>
      </w:r>
      <w:r w:rsidRPr="009A162E">
        <w:rPr>
          <w:rFonts w:ascii="Courier New" w:hAnsi="Courier New" w:cs="Courier New"/>
          <w:color w:val="228B22"/>
          <w:szCs w:val="20"/>
        </w:rPr>
        <w:t>eitdiskrete Samples sind mit Linien verbunden</w:t>
      </w:r>
    </w:p>
    <w:p w:rsidR="00284963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</w:t>
      </w:r>
      <w:r w:rsidRPr="009A162E">
        <w:rPr>
          <w:rFonts w:ascii="Courier New" w:hAnsi="Courier New" w:cs="Courier New"/>
          <w:color w:val="A020F0"/>
          <w:szCs w:val="20"/>
        </w:rPr>
        <w:t>'t [s]'</w:t>
      </w:r>
      <w:r w:rsidRPr="009A162E">
        <w:rPr>
          <w:rFonts w:ascii="Courier New" w:hAnsi="Courier New" w:cs="Courier New"/>
          <w:color w:val="000000"/>
          <w:szCs w:val="20"/>
        </w:rPr>
        <w:t xml:space="preserve">); 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</w:t>
      </w:r>
      <w:r w:rsidRPr="009A162E">
        <w:rPr>
          <w:rFonts w:ascii="Courier New" w:hAnsi="Courier New" w:cs="Courier New"/>
          <w:color w:val="A020F0"/>
          <w:szCs w:val="20"/>
        </w:rPr>
        <w:t>'Signal [-]'</w:t>
      </w:r>
      <w:r w:rsidRPr="009A162E">
        <w:rPr>
          <w:rFonts w:ascii="Courier New" w:hAnsi="Courier New" w:cs="Courier New"/>
          <w:color w:val="000000"/>
          <w:szCs w:val="20"/>
        </w:rPr>
        <w:t>)</w:t>
      </w:r>
    </w:p>
    <w:p w:rsidR="00284963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subplot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(2</w:t>
      </w:r>
      <w:proofErr w:type="gramStart"/>
      <w:r w:rsidRPr="009A162E">
        <w:rPr>
          <w:rFonts w:ascii="Courier New" w:hAnsi="Courier New" w:cs="Courier New"/>
          <w:color w:val="000000"/>
          <w:szCs w:val="20"/>
        </w:rPr>
        <w:t>,1,2</w:t>
      </w:r>
      <w:proofErr w:type="gramEnd"/>
      <w:r w:rsidRPr="009A162E">
        <w:rPr>
          <w:rFonts w:ascii="Courier New" w:hAnsi="Courier New" w:cs="Courier New"/>
          <w:color w:val="000000"/>
          <w:szCs w:val="20"/>
        </w:rPr>
        <w:t>)</w:t>
      </w:r>
    </w:p>
    <w:p w:rsidR="00284963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sz w:val="24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stem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t,x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 xml:space="preserve">)           </w:t>
      </w:r>
      <w:r w:rsidR="00AD4E61" w:rsidRPr="009A162E">
        <w:rPr>
          <w:rFonts w:ascii="Courier New" w:hAnsi="Courier New" w:cs="Courier New"/>
          <w:color w:val="000000"/>
          <w:szCs w:val="20"/>
        </w:rPr>
        <w:tab/>
      </w:r>
      <w:r w:rsidR="00066631" w:rsidRPr="009A162E">
        <w:rPr>
          <w:rFonts w:ascii="Courier New" w:hAnsi="Courier New" w:cs="Courier New"/>
          <w:color w:val="228B22"/>
          <w:szCs w:val="20"/>
        </w:rPr>
        <w:t>% K</w:t>
      </w:r>
      <w:r w:rsidRPr="009A162E">
        <w:rPr>
          <w:rFonts w:ascii="Courier New" w:hAnsi="Courier New" w:cs="Courier New"/>
          <w:color w:val="228B22"/>
          <w:szCs w:val="20"/>
        </w:rPr>
        <w:t>lare Darstellung der zeitdiskreten Struktur</w:t>
      </w:r>
    </w:p>
    <w:p w:rsidR="007A1E64" w:rsidRPr="009A162E" w:rsidRDefault="00284963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color w:val="000000"/>
          <w:szCs w:val="20"/>
        </w:rPr>
      </w:pPr>
      <w:proofErr w:type="spellStart"/>
      <w:r w:rsidRPr="009A162E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</w:t>
      </w:r>
      <w:r w:rsidRPr="009A162E">
        <w:rPr>
          <w:rFonts w:ascii="Courier New" w:hAnsi="Courier New" w:cs="Courier New"/>
          <w:color w:val="A020F0"/>
          <w:szCs w:val="20"/>
        </w:rPr>
        <w:t>'t [s]'</w:t>
      </w:r>
      <w:r w:rsidRPr="009A162E">
        <w:rPr>
          <w:rFonts w:ascii="Courier New" w:hAnsi="Courier New" w:cs="Courier New"/>
          <w:color w:val="000000"/>
          <w:szCs w:val="20"/>
        </w:rPr>
        <w:t xml:space="preserve">); </w:t>
      </w:r>
      <w:proofErr w:type="spellStart"/>
      <w:r w:rsidRPr="009A162E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9A162E">
        <w:rPr>
          <w:rFonts w:ascii="Courier New" w:hAnsi="Courier New" w:cs="Courier New"/>
          <w:color w:val="000000"/>
          <w:szCs w:val="20"/>
        </w:rPr>
        <w:t>(</w:t>
      </w:r>
      <w:r w:rsidRPr="009A162E">
        <w:rPr>
          <w:rFonts w:ascii="Courier New" w:hAnsi="Courier New" w:cs="Courier New"/>
          <w:color w:val="A020F0"/>
          <w:szCs w:val="20"/>
        </w:rPr>
        <w:t>'Signal [-]'</w:t>
      </w:r>
      <w:r w:rsidR="007A1E64" w:rsidRPr="009A162E">
        <w:rPr>
          <w:rFonts w:ascii="Courier New" w:hAnsi="Courier New" w:cs="Courier New"/>
          <w:color w:val="000000"/>
          <w:szCs w:val="20"/>
        </w:rPr>
        <w:t>)</w:t>
      </w:r>
    </w:p>
    <w:p w:rsidR="007A1E64" w:rsidRPr="009A162E" w:rsidRDefault="007A1E64" w:rsidP="00E92D26">
      <w:pPr>
        <w:autoSpaceDE w:val="0"/>
        <w:autoSpaceDN w:val="0"/>
        <w:adjustRightInd w:val="0"/>
        <w:spacing w:after="0" w:line="240" w:lineRule="auto"/>
        <w:ind w:left="705"/>
        <w:rPr>
          <w:rFonts w:ascii="Courier New" w:hAnsi="Courier New" w:cs="Courier New"/>
          <w:color w:val="000000"/>
          <w:szCs w:val="20"/>
        </w:rPr>
      </w:pPr>
    </w:p>
    <w:p w:rsidR="00E92D26" w:rsidRPr="009A162E" w:rsidRDefault="00D06C39" w:rsidP="009B53CF">
      <w:pPr>
        <w:ind w:left="360"/>
        <w:jc w:val="both"/>
        <w:rPr>
          <w:sz w:val="24"/>
        </w:rPr>
      </w:pPr>
      <w:r w:rsidRPr="009A162E">
        <w:t>Führen Sie das g</w:t>
      </w:r>
      <w:r w:rsidR="00E92D26" w:rsidRPr="009A162E">
        <w:t>anze Skript durch den Run Befehl aus</w:t>
      </w:r>
      <w:r w:rsidRPr="009A162E">
        <w:t>. Erhöhen Sie die Anzahl</w:t>
      </w:r>
      <w:r w:rsidR="00E92D26" w:rsidRPr="009A162E">
        <w:t xml:space="preserve"> Samples N</w:t>
      </w:r>
      <w:r w:rsidR="00DC53E6" w:rsidRPr="009A162E">
        <w:t xml:space="preserve"> auf 8</w:t>
      </w:r>
      <w:r w:rsidR="00AD4E61" w:rsidRPr="009A162E">
        <w:t>0</w:t>
      </w:r>
      <w:r w:rsidR="00E92D26" w:rsidRPr="009A162E">
        <w:t>00 und führen Sie das Skript nochmals aus.</w:t>
      </w:r>
      <w:r w:rsidR="00380D83" w:rsidRPr="009A162E">
        <w:t xml:space="preserve"> </w:t>
      </w:r>
    </w:p>
    <w:p w:rsidR="00E249C5" w:rsidRPr="009A162E" w:rsidRDefault="00F076A3" w:rsidP="00D06C39">
      <w:pPr>
        <w:pStyle w:val="Listenabsatz"/>
        <w:numPr>
          <w:ilvl w:val="0"/>
          <w:numId w:val="6"/>
        </w:numPr>
        <w:jc w:val="both"/>
      </w:pPr>
      <w:r w:rsidRPr="009A162E">
        <w:t xml:space="preserve">Öffnen Sie ein neues Skript </w:t>
      </w:r>
      <w:proofErr w:type="spellStart"/>
      <w:r w:rsidRPr="009A162E">
        <w:t>Rechtecksignal</w:t>
      </w:r>
      <w:r w:rsidR="00066631" w:rsidRPr="009A162E">
        <w:t>Erzeugung</w:t>
      </w:r>
      <w:r w:rsidRPr="009A162E">
        <w:t>.m</w:t>
      </w:r>
      <w:proofErr w:type="spellEnd"/>
      <w:r w:rsidRPr="009A162E">
        <w:t xml:space="preserve"> </w:t>
      </w:r>
      <w:r w:rsidR="00066631" w:rsidRPr="009A162E">
        <w:t xml:space="preserve">(d.h. durch den Save </w:t>
      </w:r>
      <w:r w:rsidR="00856BCE" w:rsidRPr="009A162E">
        <w:t xml:space="preserve">As Befehl des </w:t>
      </w:r>
      <w:proofErr w:type="spellStart"/>
      <w:r w:rsidR="00856BCE" w:rsidRPr="009A162E">
        <w:t>SinusErzeugung.m</w:t>
      </w:r>
      <w:proofErr w:type="spellEnd"/>
      <w:r w:rsidR="00856BCE" w:rsidRPr="009A162E">
        <w:t>)</w:t>
      </w:r>
      <w:r w:rsidR="009B53CF" w:rsidRPr="009A162E">
        <w:t xml:space="preserve">, </w:t>
      </w:r>
      <w:r w:rsidRPr="009A162E">
        <w:t>erzeugen Sie ein Rechtecksignal</w:t>
      </w:r>
      <w:r w:rsidR="007E7355" w:rsidRPr="009A162E">
        <w:t xml:space="preserve"> (Befehl </w:t>
      </w:r>
      <w:proofErr w:type="spellStart"/>
      <w:r w:rsidR="007E7355" w:rsidRPr="009A162E">
        <w:t>square</w:t>
      </w:r>
      <w:proofErr w:type="spellEnd"/>
      <w:r w:rsidR="007E7355" w:rsidRPr="009A162E">
        <w:t>())</w:t>
      </w:r>
      <w:r w:rsidR="00700DDA" w:rsidRPr="009A162E">
        <w:t xml:space="preserve"> und stellen Sie es graphisch dar.</w:t>
      </w:r>
    </w:p>
    <w:p w:rsidR="007D6A64" w:rsidRPr="009A162E" w:rsidRDefault="00856BCE" w:rsidP="007D6A64">
      <w:pPr>
        <w:pStyle w:val="Listenabsatz"/>
        <w:numPr>
          <w:ilvl w:val="0"/>
          <w:numId w:val="6"/>
        </w:numPr>
        <w:jc w:val="both"/>
      </w:pPr>
      <w:r w:rsidRPr="009A162E">
        <w:lastRenderedPageBreak/>
        <w:t xml:space="preserve">Erzeugen Sie verschiedene Realisierungen eines Zufallssignals durch das Ausführen der Anleitung des Paragraphen </w:t>
      </w:r>
      <w:r w:rsidR="00700DDA" w:rsidRPr="009A162E">
        <w:t>2.1.10</w:t>
      </w:r>
      <w:r w:rsidRPr="009A162E">
        <w:t xml:space="preserve"> des Skriptes </w:t>
      </w:r>
      <w:r w:rsidR="007574BD" w:rsidRPr="009A162E">
        <w:t>„</w:t>
      </w:r>
      <w:r w:rsidRPr="009A162E">
        <w:t>Signale und Systeme mit MATLAB</w:t>
      </w:r>
      <w:r w:rsidR="007574BD" w:rsidRPr="009A162E">
        <w:t>“</w:t>
      </w:r>
      <w:r w:rsidRPr="009A162E">
        <w:t xml:space="preserve">. Feststellungen? </w:t>
      </w:r>
    </w:p>
    <w:p w:rsidR="00406C11" w:rsidRPr="009A162E" w:rsidRDefault="00406C11" w:rsidP="00406C11">
      <w:pPr>
        <w:jc w:val="both"/>
      </w:pPr>
    </w:p>
    <w:p w:rsidR="00406C11" w:rsidRPr="009A162E" w:rsidRDefault="00406C11" w:rsidP="00406C11">
      <w:pPr>
        <w:jc w:val="both"/>
      </w:pPr>
    </w:p>
    <w:p w:rsidR="001445EE" w:rsidRPr="009A162E" w:rsidRDefault="00EE180F" w:rsidP="00D058AF">
      <w:pPr>
        <w:rPr>
          <w:i/>
        </w:rPr>
      </w:pPr>
      <w:r w:rsidRPr="009A162E">
        <w:rPr>
          <w:i/>
        </w:rPr>
        <w:t>Abtastung</w:t>
      </w:r>
    </w:p>
    <w:p w:rsidR="00D82105" w:rsidRPr="009A162E" w:rsidRDefault="00D82105" w:rsidP="00856BCE">
      <w:pPr>
        <w:pStyle w:val="Listenabsatz"/>
        <w:ind w:left="1080"/>
      </w:pPr>
    </w:p>
    <w:p w:rsidR="008D2F80" w:rsidRPr="009A162E" w:rsidRDefault="007D6A64" w:rsidP="008D2F80">
      <w:pPr>
        <w:pStyle w:val="Listenabsatz"/>
        <w:numPr>
          <w:ilvl w:val="0"/>
          <w:numId w:val="6"/>
        </w:numPr>
        <w:jc w:val="both"/>
      </w:pPr>
      <w:r w:rsidRPr="009A162E">
        <w:t>Entwerfen Sie ein</w:t>
      </w:r>
      <w:r w:rsidR="008D2F80" w:rsidRPr="009A162E">
        <w:t xml:space="preserve"> </w:t>
      </w:r>
      <w:proofErr w:type="spellStart"/>
      <w:r w:rsidR="008D2F80" w:rsidRPr="009A162E">
        <w:t>Messprotokoll</w:t>
      </w:r>
      <w:proofErr w:type="spellEnd"/>
      <w:r w:rsidR="008D2F80" w:rsidRPr="009A162E">
        <w:t>, das Ihnen er</w:t>
      </w:r>
      <w:r w:rsidR="00406C11" w:rsidRPr="009A162E">
        <w:t>laubt, das Abtasttheorem mit einem Sig</w:t>
      </w:r>
      <w:r w:rsidR="00BE60B6" w:rsidRPr="009A162E">
        <w:t xml:space="preserve">nalgenerator eines </w:t>
      </w:r>
      <w:proofErr w:type="spellStart"/>
      <w:r w:rsidR="00BE60B6" w:rsidRPr="009A162E">
        <w:t>Smartphones</w:t>
      </w:r>
      <w:proofErr w:type="spellEnd"/>
      <w:r w:rsidR="00BE60B6" w:rsidRPr="009A162E">
        <w:t xml:space="preserve">, </w:t>
      </w:r>
      <w:r w:rsidR="00406C11" w:rsidRPr="009A162E">
        <w:t xml:space="preserve">einer </w:t>
      </w:r>
      <w:r w:rsidR="008D2F80" w:rsidRPr="009A162E">
        <w:t xml:space="preserve">Datenerfassungskarte ohne </w:t>
      </w:r>
      <w:r w:rsidR="00856BCE" w:rsidRPr="009A162E">
        <w:t>Antialiasing Filter</w:t>
      </w:r>
      <w:r w:rsidR="00C87D68" w:rsidRPr="009A162E">
        <w:t xml:space="preserve"> (NI USB 6008/6009), eines</w:t>
      </w:r>
      <w:r w:rsidR="008D2F80" w:rsidRPr="009A162E">
        <w:t xml:space="preserve"> </w:t>
      </w:r>
      <w:r w:rsidR="00C87D68" w:rsidRPr="009A162E">
        <w:t>PC-Standart</w:t>
      </w:r>
      <w:r w:rsidR="008D2F80" w:rsidRPr="009A162E">
        <w:t>audioausgang</w:t>
      </w:r>
      <w:r w:rsidR="00C87D68" w:rsidRPr="009A162E">
        <w:t>es</w:t>
      </w:r>
      <w:r w:rsidR="008D2F80" w:rsidRPr="009A162E">
        <w:t xml:space="preserve"> und der Data </w:t>
      </w:r>
      <w:proofErr w:type="spellStart"/>
      <w:r w:rsidR="008D2F80" w:rsidRPr="009A162E">
        <w:t>Acquisition</w:t>
      </w:r>
      <w:proofErr w:type="spellEnd"/>
      <w:r w:rsidR="008D2F80" w:rsidRPr="009A162E">
        <w:t xml:space="preserve"> Toolbox</w:t>
      </w:r>
      <w:r w:rsidR="00406C11" w:rsidRPr="009A162E">
        <w:t xml:space="preserve"> von MATLAB</w:t>
      </w:r>
      <w:r w:rsidR="008D2F80" w:rsidRPr="009A162E">
        <w:t>, zu illustrieren.</w:t>
      </w:r>
    </w:p>
    <w:p w:rsidR="00406C11" w:rsidRPr="009A162E" w:rsidRDefault="00406C11" w:rsidP="00406C11">
      <w:pPr>
        <w:pStyle w:val="Listenabsatz"/>
        <w:numPr>
          <w:ilvl w:val="1"/>
          <w:numId w:val="6"/>
        </w:numPr>
        <w:jc w:val="both"/>
      </w:pPr>
      <w:r w:rsidRPr="009A162E">
        <w:t>Zeichnen Sie das Konzeptschema.</w:t>
      </w:r>
    </w:p>
    <w:p w:rsidR="00406C11" w:rsidRPr="009A162E" w:rsidRDefault="00406C11" w:rsidP="00406C11">
      <w:pPr>
        <w:pStyle w:val="Listenabsatz"/>
        <w:numPr>
          <w:ilvl w:val="1"/>
          <w:numId w:val="6"/>
        </w:numPr>
        <w:jc w:val="both"/>
      </w:pPr>
      <w:r w:rsidRPr="009A162E">
        <w:t>Schreiben Sie das MATLAB Skript (MATLAB 64Bits, Session-</w:t>
      </w:r>
      <w:proofErr w:type="spellStart"/>
      <w:r w:rsidRPr="009A162E">
        <w:t>Based</w:t>
      </w:r>
      <w:proofErr w:type="spellEnd"/>
      <w:r w:rsidRPr="009A162E">
        <w:t xml:space="preserve">-Interface, </w:t>
      </w:r>
      <w:proofErr w:type="spellStart"/>
      <w:r w:rsidRPr="009A162E">
        <w:t>Acquiring</w:t>
      </w:r>
      <w:proofErr w:type="spellEnd"/>
      <w:r w:rsidRPr="009A162E">
        <w:t xml:space="preserve"> Data in </w:t>
      </w:r>
      <w:proofErr w:type="spellStart"/>
      <w:r w:rsidRPr="009A162E">
        <w:t>the</w:t>
      </w:r>
      <w:proofErr w:type="spellEnd"/>
      <w:r w:rsidRPr="009A162E">
        <w:t xml:space="preserve"> </w:t>
      </w:r>
      <w:proofErr w:type="spellStart"/>
      <w:r w:rsidRPr="009A162E">
        <w:t>Foreground</w:t>
      </w:r>
      <w:proofErr w:type="spellEnd"/>
      <w:r w:rsidRPr="009A162E">
        <w:t>).</w:t>
      </w:r>
    </w:p>
    <w:p w:rsidR="00406C11" w:rsidRPr="009A162E" w:rsidRDefault="00406C11" w:rsidP="00406C11">
      <w:pPr>
        <w:pStyle w:val="Listenabsatz"/>
        <w:numPr>
          <w:ilvl w:val="1"/>
          <w:numId w:val="6"/>
        </w:numPr>
        <w:jc w:val="both"/>
      </w:pPr>
      <w:r w:rsidRPr="009A162E">
        <w:t>Überprüfen Sie die spektralen Spiegelungen</w:t>
      </w:r>
      <w:r w:rsidR="00BE60B6" w:rsidRPr="009A162E">
        <w:t xml:space="preserve"> (Aliasing)</w:t>
      </w:r>
      <w:r w:rsidRPr="009A162E">
        <w:t>.</w:t>
      </w:r>
    </w:p>
    <w:p w:rsidR="008D2F80" w:rsidRPr="009A162E" w:rsidRDefault="008D2F80" w:rsidP="008D2F80">
      <w:pPr>
        <w:pStyle w:val="Listenabsatz"/>
      </w:pPr>
    </w:p>
    <w:p w:rsidR="008D2F80" w:rsidRPr="009A162E" w:rsidRDefault="0071290A" w:rsidP="008D2F80">
      <w:pPr>
        <w:pStyle w:val="Listenabsatz"/>
        <w:numPr>
          <w:ilvl w:val="0"/>
          <w:numId w:val="6"/>
        </w:numPr>
        <w:jc w:val="both"/>
      </w:pPr>
      <w:r w:rsidRPr="009A162E">
        <w:t>Zeigen Sie, dass die Signale mit de</w:t>
      </w:r>
      <w:r w:rsidR="00C87D68" w:rsidRPr="009A162E">
        <w:t>mselben Protokoll wie im</w:t>
      </w:r>
      <w:r w:rsidR="00406C11" w:rsidRPr="009A162E">
        <w:t xml:space="preserve"> Punkt 4</w:t>
      </w:r>
      <w:r w:rsidR="008D2F80" w:rsidRPr="009A162E">
        <w:t xml:space="preserve"> getreu erfasst werden können, wenn ein korrekt dimensioniertes AAF verwendet wird.</w:t>
      </w:r>
      <w:bookmarkStart w:id="0" w:name="_GoBack"/>
      <w:bookmarkEnd w:id="0"/>
    </w:p>
    <w:p w:rsidR="008D2F80" w:rsidRPr="009A162E" w:rsidRDefault="008D2F80" w:rsidP="008D2F80">
      <w:pPr>
        <w:pStyle w:val="Listenabsatz"/>
        <w:ind w:left="360"/>
      </w:pPr>
    </w:p>
    <w:p w:rsidR="00D82105" w:rsidRPr="009A162E" w:rsidRDefault="00D82105" w:rsidP="00D82105">
      <w:pPr>
        <w:pStyle w:val="Listenabsatz"/>
        <w:numPr>
          <w:ilvl w:val="0"/>
          <w:numId w:val="6"/>
        </w:numPr>
        <w:jc w:val="both"/>
      </w:pPr>
      <w:r w:rsidRPr="009A162E">
        <w:t xml:space="preserve">Wie kann man die </w:t>
      </w:r>
      <w:proofErr w:type="spellStart"/>
      <w:r w:rsidRPr="009A162E">
        <w:t>Quantisierung</w:t>
      </w:r>
      <w:proofErr w:type="spellEnd"/>
      <w:r w:rsidRPr="009A162E">
        <w:t xml:space="preserve"> der kommerziellen Datenerfas</w:t>
      </w:r>
      <w:r w:rsidR="007574BD" w:rsidRPr="009A162E">
        <w:t>sungskarte NI USB 6008/6009 am e</w:t>
      </w:r>
      <w:r w:rsidR="00B41D9A" w:rsidRPr="009A162E">
        <w:t>infachsten hervorheben?</w:t>
      </w:r>
      <w:r w:rsidRPr="009A162E">
        <w:t xml:space="preserve"> Entsprechen die Messungen den theoretischen Werten?</w:t>
      </w:r>
    </w:p>
    <w:p w:rsidR="00D50A7B" w:rsidRPr="009A162E" w:rsidRDefault="008D2F80" w:rsidP="00C17737">
      <w:pPr>
        <w:pStyle w:val="Listenabsatz"/>
        <w:ind w:left="360"/>
      </w:pPr>
      <w:r w:rsidRPr="009A162E">
        <w:t xml:space="preserve">  </w:t>
      </w:r>
      <w:r w:rsidRPr="009A162E">
        <w:tab/>
      </w:r>
    </w:p>
    <w:p w:rsidR="00646E4D" w:rsidRPr="009A162E" w:rsidRDefault="00D50A7B" w:rsidP="00646E4D">
      <w:pPr>
        <w:jc w:val="both"/>
        <w:rPr>
          <w:b/>
          <w:bCs/>
        </w:rPr>
      </w:pPr>
      <w:r w:rsidRPr="009A162E">
        <w:rPr>
          <w:bCs/>
        </w:rPr>
        <w:t>MATLAB</w:t>
      </w:r>
    </w:p>
    <w:p w:rsidR="00646E4D" w:rsidRPr="009A162E" w:rsidRDefault="00B566C5" w:rsidP="00646E4D">
      <w:pPr>
        <w:jc w:val="both"/>
      </w:pPr>
      <w:proofErr w:type="spellStart"/>
      <w:r w:rsidRPr="009A162E">
        <w:t>help</w:t>
      </w:r>
      <w:proofErr w:type="spellEnd"/>
      <w:r w:rsidRPr="009A162E">
        <w:t xml:space="preserve">    </w:t>
      </w:r>
      <w:r w:rsidRPr="009A162E">
        <w:tab/>
      </w:r>
      <w:r w:rsidRPr="009A162E">
        <w:tab/>
      </w:r>
      <w:r w:rsidR="00FA017A" w:rsidRPr="009A162E">
        <w:tab/>
      </w:r>
      <w:r w:rsidRPr="009A162E">
        <w:t>Hilfe</w:t>
      </w:r>
      <w:r w:rsidR="00646E4D" w:rsidRPr="009A162E">
        <w:t xml:space="preserve"> « on-line »</w:t>
      </w:r>
    </w:p>
    <w:p w:rsidR="00646E4D" w:rsidRPr="009A162E" w:rsidRDefault="00646E4D" w:rsidP="00646E4D">
      <w:pPr>
        <w:jc w:val="both"/>
      </w:pPr>
      <w:proofErr w:type="spellStart"/>
      <w:r w:rsidRPr="009A162E">
        <w:t>lookfor</w:t>
      </w:r>
      <w:proofErr w:type="spellEnd"/>
      <w:r w:rsidRPr="009A162E">
        <w:t xml:space="preserve"> </w:t>
      </w:r>
      <w:r w:rsidR="00B566C5" w:rsidRPr="009A162E">
        <w:t>Schlüsselwort  Suche in allen Funktionen nach dem Schlüsselwort</w:t>
      </w:r>
    </w:p>
    <w:p w:rsidR="00646E4D" w:rsidRPr="009A162E" w:rsidRDefault="001E48EB" w:rsidP="00646E4D">
      <w:pPr>
        <w:ind w:left="2160" w:hanging="2160"/>
        <w:jc w:val="both"/>
      </w:pPr>
      <w:r w:rsidRPr="009A162E">
        <w:t>t=[0</w:t>
      </w:r>
      <w:r w:rsidR="00B566C5" w:rsidRPr="009A162E">
        <w:t> :N</w:t>
      </w:r>
      <w:r w:rsidRPr="009A162E">
        <w:t>-1</w:t>
      </w:r>
      <w:r w:rsidR="00B566C5" w:rsidRPr="009A162E">
        <w:t> ]/</w:t>
      </w:r>
      <w:proofErr w:type="spellStart"/>
      <w:r w:rsidR="00B566C5" w:rsidRPr="009A162E">
        <w:t>fa</w:t>
      </w:r>
      <w:proofErr w:type="spellEnd"/>
      <w:r w:rsidR="00E313A4" w:rsidRPr="009A162E">
        <w:t xml:space="preserve">     </w:t>
      </w:r>
      <w:r w:rsidR="00E313A4" w:rsidRPr="009A162E">
        <w:tab/>
      </w:r>
      <w:r w:rsidR="00B566C5" w:rsidRPr="009A162E">
        <w:t xml:space="preserve">Erzeugung eines </w:t>
      </w:r>
      <w:proofErr w:type="spellStart"/>
      <w:r w:rsidR="00B566C5" w:rsidRPr="009A162E">
        <w:t>disktreten</w:t>
      </w:r>
      <w:proofErr w:type="spellEnd"/>
      <w:r w:rsidR="00B566C5" w:rsidRPr="009A162E">
        <w:t xml:space="preserve"> Zeitvektors mit Abtastfrequenz </w:t>
      </w:r>
      <w:proofErr w:type="spellStart"/>
      <w:r w:rsidR="00B566C5" w:rsidRPr="009A162E">
        <w:t>fa</w:t>
      </w:r>
      <w:proofErr w:type="spellEnd"/>
      <w:r w:rsidR="00B566C5" w:rsidRPr="009A162E">
        <w:t xml:space="preserve"> und Länge</w:t>
      </w:r>
      <w:r w:rsidR="00646E4D" w:rsidRPr="009A162E">
        <w:t xml:space="preserve"> N</w:t>
      </w:r>
    </w:p>
    <w:p w:rsidR="00646E4D" w:rsidRPr="009A162E" w:rsidRDefault="00646E4D" w:rsidP="00646E4D">
      <w:pPr>
        <w:ind w:left="1440" w:hanging="1440"/>
        <w:jc w:val="both"/>
      </w:pPr>
      <w:r w:rsidRPr="009A162E">
        <w:t>x=sin(2*</w:t>
      </w:r>
      <w:proofErr w:type="spellStart"/>
      <w:r w:rsidRPr="009A162E">
        <w:t>pi</w:t>
      </w:r>
      <w:proofErr w:type="spellEnd"/>
      <w:r w:rsidRPr="009A162E">
        <w:t>*</w:t>
      </w:r>
      <w:proofErr w:type="spellStart"/>
      <w:r w:rsidRPr="009A162E">
        <w:t>fo</w:t>
      </w:r>
      <w:proofErr w:type="spellEnd"/>
      <w:r w:rsidRPr="009A162E">
        <w:t>*t)</w:t>
      </w:r>
      <w:r w:rsidRPr="009A162E">
        <w:tab/>
      </w:r>
      <w:r w:rsidR="003B13FA" w:rsidRPr="009A162E">
        <w:t xml:space="preserve">            </w:t>
      </w:r>
      <w:r w:rsidR="00FA017A" w:rsidRPr="009A162E">
        <w:tab/>
      </w:r>
      <w:r w:rsidR="00B566C5" w:rsidRPr="009A162E">
        <w:t>Erzeugung eines Sinussignals mit Frequenz</w:t>
      </w:r>
      <w:r w:rsidRPr="009A162E">
        <w:t xml:space="preserve"> </w:t>
      </w:r>
      <w:proofErr w:type="spellStart"/>
      <w:r w:rsidRPr="009A162E">
        <w:t>fo</w:t>
      </w:r>
      <w:proofErr w:type="spellEnd"/>
    </w:p>
    <w:p w:rsidR="00646E4D" w:rsidRPr="009A162E" w:rsidRDefault="00646E4D" w:rsidP="00646E4D">
      <w:pPr>
        <w:ind w:left="1440" w:hanging="1440"/>
        <w:jc w:val="both"/>
      </w:pPr>
      <w:r w:rsidRPr="009A162E">
        <w:t>x=</w:t>
      </w:r>
      <w:proofErr w:type="spellStart"/>
      <w:r w:rsidRPr="009A162E">
        <w:t>exp</w:t>
      </w:r>
      <w:proofErr w:type="spellEnd"/>
      <w:r w:rsidRPr="009A162E">
        <w:t>(a*t)</w:t>
      </w:r>
      <w:r w:rsidR="00B566C5" w:rsidRPr="009A162E">
        <w:tab/>
        <w:t xml:space="preserve">            </w:t>
      </w:r>
      <w:r w:rsidR="00FA017A" w:rsidRPr="009A162E">
        <w:tab/>
      </w:r>
      <w:r w:rsidR="00B566C5" w:rsidRPr="009A162E">
        <w:t>Erzeugung eines exponentiellen Signals</w:t>
      </w:r>
      <w:r w:rsidRPr="009A162E">
        <w:t xml:space="preserve"> </w:t>
      </w:r>
    </w:p>
    <w:p w:rsidR="00646E4D" w:rsidRPr="009A162E" w:rsidRDefault="00646E4D" w:rsidP="00646E4D">
      <w:pPr>
        <w:ind w:left="1440" w:hanging="1440"/>
        <w:jc w:val="both"/>
      </w:pPr>
      <w:r w:rsidRPr="009A162E">
        <w:t>x=</w:t>
      </w:r>
      <w:proofErr w:type="spellStart"/>
      <w:r w:rsidRPr="009A162E">
        <w:t>exp</w:t>
      </w:r>
      <w:proofErr w:type="spellEnd"/>
      <w:r w:rsidRPr="009A162E">
        <w:t>(j*2*</w:t>
      </w:r>
      <w:proofErr w:type="spellStart"/>
      <w:r w:rsidRPr="009A162E">
        <w:t>pi</w:t>
      </w:r>
      <w:proofErr w:type="spellEnd"/>
      <w:r w:rsidRPr="009A162E">
        <w:t>*</w:t>
      </w:r>
      <w:proofErr w:type="spellStart"/>
      <w:r w:rsidRPr="009A162E">
        <w:t>fo</w:t>
      </w:r>
      <w:proofErr w:type="spellEnd"/>
      <w:r w:rsidRPr="009A162E">
        <w:t>*t)</w:t>
      </w:r>
      <w:r w:rsidRPr="009A162E">
        <w:tab/>
      </w:r>
      <w:r w:rsidR="00B566C5" w:rsidRPr="009A162E">
        <w:t>Erzeugung eines komplexen exponentiellen Signals</w:t>
      </w:r>
    </w:p>
    <w:p w:rsidR="00646E4D" w:rsidRPr="009A162E" w:rsidRDefault="00646E4D" w:rsidP="00646E4D">
      <w:pPr>
        <w:ind w:left="1440" w:hanging="1440"/>
        <w:jc w:val="both"/>
      </w:pPr>
      <w:proofErr w:type="spellStart"/>
      <w:r w:rsidRPr="009A162E">
        <w:t>xr</w:t>
      </w:r>
      <w:proofErr w:type="spellEnd"/>
      <w:r w:rsidRPr="009A162E">
        <w:t xml:space="preserve">=real(x), </w:t>
      </w:r>
      <w:proofErr w:type="spellStart"/>
      <w:r w:rsidRPr="009A162E">
        <w:t>xi</w:t>
      </w:r>
      <w:proofErr w:type="spellEnd"/>
      <w:r w:rsidRPr="009A162E">
        <w:t>=</w:t>
      </w:r>
      <w:proofErr w:type="spellStart"/>
      <w:r w:rsidRPr="009A162E">
        <w:t>imag</w:t>
      </w:r>
      <w:proofErr w:type="spellEnd"/>
      <w:r w:rsidRPr="009A162E">
        <w:t xml:space="preserve">(x)   </w:t>
      </w:r>
      <w:r w:rsidR="00FA017A" w:rsidRPr="009A162E">
        <w:tab/>
      </w:r>
      <w:r w:rsidR="00B566C5" w:rsidRPr="009A162E">
        <w:t xml:space="preserve">Reeller und imaginärer Teil des Signals </w:t>
      </w:r>
      <w:r w:rsidRPr="009A162E">
        <w:t>x</w:t>
      </w:r>
    </w:p>
    <w:p w:rsidR="00646E4D" w:rsidRPr="009A162E" w:rsidRDefault="00646E4D" w:rsidP="00646E4D">
      <w:pPr>
        <w:ind w:left="1440" w:hanging="1440"/>
        <w:jc w:val="both"/>
      </w:pPr>
      <w:proofErr w:type="spellStart"/>
      <w:r w:rsidRPr="009A162E">
        <w:t>plot</w:t>
      </w:r>
      <w:proofErr w:type="spellEnd"/>
      <w:r w:rsidRPr="009A162E">
        <w:t>(</w:t>
      </w:r>
      <w:proofErr w:type="spellStart"/>
      <w:r w:rsidRPr="009A162E">
        <w:t>t,x</w:t>
      </w:r>
      <w:proofErr w:type="spellEnd"/>
      <w:r w:rsidRPr="009A162E">
        <w:t xml:space="preserve">), </w:t>
      </w:r>
      <w:proofErr w:type="spellStart"/>
      <w:r w:rsidRPr="009A162E">
        <w:t>stem</w:t>
      </w:r>
      <w:proofErr w:type="spellEnd"/>
      <w:r w:rsidRPr="009A162E">
        <w:t>(</w:t>
      </w:r>
      <w:proofErr w:type="spellStart"/>
      <w:r w:rsidRPr="009A162E">
        <w:t>t,x</w:t>
      </w:r>
      <w:proofErr w:type="spellEnd"/>
      <w:r w:rsidRPr="009A162E">
        <w:t xml:space="preserve">)        </w:t>
      </w:r>
      <w:r w:rsidR="003B13FA" w:rsidRPr="009A162E">
        <w:t xml:space="preserve"> </w:t>
      </w:r>
      <w:r w:rsidR="00B566C5" w:rsidRPr="009A162E">
        <w:t>Graphische Darstellung im Zeitbereich</w:t>
      </w:r>
    </w:p>
    <w:p w:rsidR="00646E4D" w:rsidRPr="009A162E" w:rsidRDefault="00646E4D" w:rsidP="00646E4D">
      <w:pPr>
        <w:ind w:left="1440" w:hanging="1440"/>
        <w:jc w:val="both"/>
      </w:pPr>
      <w:proofErr w:type="spellStart"/>
      <w:r w:rsidRPr="009A162E">
        <w:t>plot</w:t>
      </w:r>
      <w:proofErr w:type="spellEnd"/>
      <w:r w:rsidRPr="009A162E">
        <w:t>(</w:t>
      </w:r>
      <w:proofErr w:type="spellStart"/>
      <w:r w:rsidRPr="009A162E">
        <w:t>xr</w:t>
      </w:r>
      <w:proofErr w:type="gramStart"/>
      <w:r w:rsidRPr="009A162E">
        <w:t>,xi</w:t>
      </w:r>
      <w:proofErr w:type="spellEnd"/>
      <w:proofErr w:type="gramEnd"/>
      <w:r w:rsidRPr="009A162E">
        <w:t xml:space="preserve">)                     </w:t>
      </w:r>
      <w:r w:rsidR="003B13FA" w:rsidRPr="009A162E">
        <w:t xml:space="preserve"> </w:t>
      </w:r>
      <w:r w:rsidR="00B566C5" w:rsidRPr="009A162E">
        <w:t>Graphische Darstellung in der komplexen Ebene</w:t>
      </w:r>
    </w:p>
    <w:p w:rsidR="00646E4D" w:rsidRPr="009A162E" w:rsidRDefault="00646E4D" w:rsidP="00646E4D">
      <w:pPr>
        <w:ind w:left="1440" w:hanging="1440"/>
        <w:jc w:val="both"/>
      </w:pPr>
      <w:r w:rsidRPr="009A162E">
        <w:t>[</w:t>
      </w:r>
      <w:proofErr w:type="spellStart"/>
      <w:r w:rsidRPr="009A162E">
        <w:t>X,f</w:t>
      </w:r>
      <w:proofErr w:type="spellEnd"/>
      <w:r w:rsidRPr="009A162E">
        <w:t>]=</w:t>
      </w:r>
      <w:proofErr w:type="spellStart"/>
      <w:r w:rsidRPr="009A162E">
        <w:t>fft</w:t>
      </w:r>
      <w:proofErr w:type="spellEnd"/>
      <w:r w:rsidRPr="009A162E">
        <w:t>(x)</w:t>
      </w:r>
      <w:r w:rsidRPr="009A162E">
        <w:tab/>
      </w:r>
      <w:r w:rsidRPr="009A162E">
        <w:tab/>
      </w:r>
      <w:r w:rsidR="001E7AC8" w:rsidRPr="009A162E">
        <w:t>Schnelle d</w:t>
      </w:r>
      <w:r w:rsidR="00B566C5" w:rsidRPr="009A162E">
        <w:t>iskrete Fourier</w:t>
      </w:r>
      <w:r w:rsidRPr="009A162E">
        <w:t xml:space="preserve"> </w:t>
      </w:r>
      <w:r w:rsidR="00B566C5" w:rsidRPr="009A162E">
        <w:t xml:space="preserve">Transformation </w:t>
      </w:r>
      <w:r w:rsidR="001E7AC8" w:rsidRPr="009A162E">
        <w:t>(Fast Fourier T</w:t>
      </w:r>
      <w:r w:rsidRPr="009A162E">
        <w:t>ransform)</w:t>
      </w:r>
    </w:p>
    <w:p w:rsidR="00646E4D" w:rsidRPr="009A162E" w:rsidRDefault="00646E4D" w:rsidP="00646E4D">
      <w:pPr>
        <w:ind w:left="1440" w:hanging="1440"/>
        <w:jc w:val="both"/>
      </w:pPr>
      <w:proofErr w:type="spellStart"/>
      <w:r w:rsidRPr="009A162E">
        <w:t>psd</w:t>
      </w:r>
      <w:proofErr w:type="spellEnd"/>
      <w:r w:rsidRPr="009A162E">
        <w:t>(x)</w:t>
      </w:r>
      <w:r w:rsidRPr="009A162E">
        <w:tab/>
      </w:r>
      <w:r w:rsidRPr="009A162E">
        <w:tab/>
      </w:r>
      <w:r w:rsidR="00B566C5" w:rsidRPr="009A162E">
        <w:t>Leistungsdichtespektrum</w:t>
      </w:r>
    </w:p>
    <w:p w:rsidR="00646E4D" w:rsidRPr="009A162E" w:rsidRDefault="00646E4D" w:rsidP="00646E4D">
      <w:pPr>
        <w:ind w:left="1440" w:hanging="1440"/>
        <w:jc w:val="both"/>
      </w:pPr>
      <w:proofErr w:type="spellStart"/>
      <w:r w:rsidRPr="009A162E">
        <w:t>xcorr</w:t>
      </w:r>
      <w:proofErr w:type="spellEnd"/>
      <w:r w:rsidRPr="009A162E">
        <w:t xml:space="preserve">, </w:t>
      </w:r>
      <w:proofErr w:type="spellStart"/>
      <w:r w:rsidRPr="009A162E">
        <w:t>xcov</w:t>
      </w:r>
      <w:proofErr w:type="spellEnd"/>
      <w:r w:rsidRPr="009A162E">
        <w:t xml:space="preserve">. </w:t>
      </w:r>
      <w:proofErr w:type="spellStart"/>
      <w:r w:rsidRPr="009A162E">
        <w:t>mean</w:t>
      </w:r>
      <w:proofErr w:type="spellEnd"/>
      <w:r w:rsidRPr="009A162E">
        <w:t xml:space="preserve">, </w:t>
      </w:r>
      <w:proofErr w:type="spellStart"/>
      <w:r w:rsidRPr="009A162E">
        <w:t>var</w:t>
      </w:r>
      <w:proofErr w:type="spellEnd"/>
      <w:r w:rsidRPr="009A162E">
        <w:tab/>
      </w:r>
      <w:r w:rsidR="00B566C5" w:rsidRPr="009A162E">
        <w:t>Statistische Operatoren</w:t>
      </w:r>
    </w:p>
    <w:p w:rsidR="00646E4D" w:rsidRPr="009A162E" w:rsidRDefault="00646E4D" w:rsidP="00646E4D">
      <w:pPr>
        <w:ind w:left="1440" w:hanging="1440"/>
        <w:jc w:val="both"/>
      </w:pPr>
      <w:r w:rsidRPr="009A162E">
        <w:t xml:space="preserve">median                       </w:t>
      </w:r>
      <w:r w:rsidRPr="009A162E">
        <w:tab/>
      </w:r>
      <w:r w:rsidR="00E313A4" w:rsidRPr="009A162E">
        <w:t xml:space="preserve">Median </w:t>
      </w:r>
      <w:r w:rsidR="007D6A64" w:rsidRPr="009A162E">
        <w:t>Operator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i/>
          <w:szCs w:val="20"/>
          <w:u w:val="single"/>
        </w:rPr>
      </w:pP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i/>
          <w:szCs w:val="20"/>
          <w:u w:val="single"/>
        </w:rPr>
      </w:pPr>
      <w:r w:rsidRPr="009A162E">
        <w:rPr>
          <w:rFonts w:ascii="F16" w:hAnsi="F16" w:cs="F16"/>
          <w:i/>
          <w:szCs w:val="20"/>
          <w:u w:val="single"/>
        </w:rPr>
        <w:t>Beispiel der Berechnung eines Spektrums mittels der FFT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fo</w:t>
      </w:r>
      <w:proofErr w:type="spellEnd"/>
      <w:r w:rsidRPr="009A162E">
        <w:rPr>
          <w:rFonts w:ascii="F16" w:hAnsi="F16" w:cs="F16"/>
          <w:szCs w:val="20"/>
        </w:rPr>
        <w:t>=1;fa=100;Dauer =100/</w:t>
      </w:r>
      <w:proofErr w:type="spellStart"/>
      <w:r w:rsidRPr="009A162E">
        <w:rPr>
          <w:rFonts w:ascii="F16" w:hAnsi="F16" w:cs="F16"/>
          <w:szCs w:val="20"/>
        </w:rPr>
        <w:t>fo</w:t>
      </w:r>
      <w:proofErr w:type="spellEnd"/>
      <w:r w:rsidRPr="009A162E">
        <w:rPr>
          <w:rFonts w:ascii="F16" w:hAnsi="F16" w:cs="F16"/>
          <w:szCs w:val="20"/>
        </w:rPr>
        <w:t>;</w:t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  <w:t>% Simulationsparameter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r w:rsidRPr="009A162E">
        <w:rPr>
          <w:rFonts w:ascii="F16" w:hAnsi="F16" w:cs="F16"/>
          <w:szCs w:val="20"/>
        </w:rPr>
        <w:t>t=[0:1/</w:t>
      </w:r>
      <w:proofErr w:type="spellStart"/>
      <w:r w:rsidRPr="009A162E">
        <w:rPr>
          <w:rFonts w:ascii="F16" w:hAnsi="F16" w:cs="F16"/>
          <w:szCs w:val="20"/>
        </w:rPr>
        <w:t>fa:Dauer</w:t>
      </w:r>
      <w:proofErr w:type="spellEnd"/>
      <w:r w:rsidRPr="009A162E">
        <w:rPr>
          <w:rFonts w:ascii="F16" w:hAnsi="F16" w:cs="F16"/>
          <w:szCs w:val="20"/>
        </w:rPr>
        <w:t>]'; x=sin(2*</w:t>
      </w:r>
      <w:proofErr w:type="spellStart"/>
      <w:r w:rsidRPr="009A162E">
        <w:rPr>
          <w:rFonts w:ascii="F16" w:hAnsi="F16" w:cs="F16"/>
          <w:szCs w:val="20"/>
        </w:rPr>
        <w:t>pi</w:t>
      </w:r>
      <w:proofErr w:type="spellEnd"/>
      <w:r w:rsidRPr="009A162E">
        <w:rPr>
          <w:rFonts w:ascii="F16" w:hAnsi="F16" w:cs="F16"/>
          <w:szCs w:val="20"/>
        </w:rPr>
        <w:t>*</w:t>
      </w:r>
      <w:proofErr w:type="spellStart"/>
      <w:r w:rsidRPr="009A162E">
        <w:rPr>
          <w:rFonts w:ascii="F16" w:hAnsi="F16" w:cs="F16"/>
          <w:szCs w:val="20"/>
        </w:rPr>
        <w:t>fo</w:t>
      </w:r>
      <w:proofErr w:type="spellEnd"/>
      <w:r w:rsidRPr="009A162E">
        <w:rPr>
          <w:rFonts w:ascii="F16" w:hAnsi="F16" w:cs="F16"/>
          <w:szCs w:val="20"/>
        </w:rPr>
        <w:t>*t);</w:t>
      </w:r>
      <w:r w:rsidRPr="009A162E">
        <w:rPr>
          <w:rFonts w:ascii="F16" w:hAnsi="F16" w:cs="F16"/>
          <w:szCs w:val="20"/>
        </w:rPr>
        <w:tab/>
        <w:t>% Signalerzeugung Sinus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deltaf</w:t>
      </w:r>
      <w:proofErr w:type="spellEnd"/>
      <w:r w:rsidRPr="009A162E">
        <w:rPr>
          <w:rFonts w:ascii="F16" w:hAnsi="F16" w:cs="F16"/>
          <w:szCs w:val="20"/>
        </w:rPr>
        <w:t xml:space="preserve">=0.01; </w:t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  <w:t>% Gewünschte Frequenzauflösung in Hz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n_t</w:t>
      </w:r>
      <w:proofErr w:type="spellEnd"/>
      <w:r w:rsidRPr="009A162E">
        <w:rPr>
          <w:rFonts w:ascii="F16" w:hAnsi="F16" w:cs="F16"/>
          <w:szCs w:val="20"/>
        </w:rPr>
        <w:t>=</w:t>
      </w:r>
      <w:proofErr w:type="spellStart"/>
      <w:r w:rsidRPr="009A162E">
        <w:rPr>
          <w:rFonts w:ascii="F16" w:hAnsi="F16" w:cs="F16"/>
          <w:szCs w:val="20"/>
        </w:rPr>
        <w:t>fa</w:t>
      </w:r>
      <w:proofErr w:type="spellEnd"/>
      <w:r w:rsidRPr="009A162E">
        <w:rPr>
          <w:rFonts w:ascii="F16" w:hAnsi="F16" w:cs="F16"/>
          <w:szCs w:val="20"/>
        </w:rPr>
        <w:t>/</w:t>
      </w:r>
      <w:proofErr w:type="spellStart"/>
      <w:r w:rsidRPr="009A162E">
        <w:rPr>
          <w:rFonts w:ascii="F16" w:hAnsi="F16" w:cs="F16"/>
          <w:szCs w:val="20"/>
        </w:rPr>
        <w:t>deltaf</w:t>
      </w:r>
      <w:proofErr w:type="spellEnd"/>
      <w:r w:rsidRPr="009A162E">
        <w:rPr>
          <w:rFonts w:ascii="F16" w:hAnsi="F16" w:cs="F16"/>
          <w:szCs w:val="20"/>
        </w:rPr>
        <w:t xml:space="preserve">; </w:t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  <w:t>% Anzahl diskrete Stützpunkte im Frequenzbereich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Xf</w:t>
      </w:r>
      <w:proofErr w:type="spellEnd"/>
      <w:r w:rsidRPr="009A162E">
        <w:rPr>
          <w:rFonts w:ascii="F16" w:hAnsi="F16" w:cs="F16"/>
          <w:szCs w:val="20"/>
        </w:rPr>
        <w:t>=</w:t>
      </w:r>
      <w:proofErr w:type="spellStart"/>
      <w:r w:rsidRPr="009A162E">
        <w:rPr>
          <w:rFonts w:ascii="F16" w:hAnsi="F16" w:cs="F16"/>
          <w:szCs w:val="20"/>
        </w:rPr>
        <w:t>fft</w:t>
      </w:r>
      <w:proofErr w:type="spellEnd"/>
      <w:r w:rsidRPr="009A162E">
        <w:rPr>
          <w:rFonts w:ascii="F16" w:hAnsi="F16" w:cs="F16"/>
          <w:szCs w:val="20"/>
        </w:rPr>
        <w:t>(</w:t>
      </w:r>
      <w:proofErr w:type="spellStart"/>
      <w:r w:rsidRPr="009A162E">
        <w:rPr>
          <w:rFonts w:ascii="F16" w:hAnsi="F16" w:cs="F16"/>
          <w:szCs w:val="20"/>
        </w:rPr>
        <w:t>x,n_t</w:t>
      </w:r>
      <w:proofErr w:type="spellEnd"/>
      <w:r w:rsidRPr="009A162E">
        <w:rPr>
          <w:rFonts w:ascii="F16" w:hAnsi="F16" w:cs="F16"/>
          <w:szCs w:val="20"/>
        </w:rPr>
        <w:t>);f=[0:n_t-1]*</w:t>
      </w:r>
      <w:proofErr w:type="spellStart"/>
      <w:r w:rsidRPr="009A162E">
        <w:rPr>
          <w:rFonts w:ascii="F16" w:hAnsi="F16" w:cs="F16"/>
          <w:szCs w:val="20"/>
        </w:rPr>
        <w:t>deltaf-fa</w:t>
      </w:r>
      <w:proofErr w:type="spellEnd"/>
      <w:r w:rsidRPr="009A162E">
        <w:rPr>
          <w:rFonts w:ascii="F16" w:hAnsi="F16" w:cs="F16"/>
          <w:szCs w:val="20"/>
        </w:rPr>
        <w:t>/2;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figure</w:t>
      </w:r>
      <w:proofErr w:type="spellEnd"/>
      <w:r w:rsidRPr="009A162E">
        <w:rPr>
          <w:rFonts w:ascii="F16" w:hAnsi="F16" w:cs="F16"/>
          <w:szCs w:val="20"/>
        </w:rPr>
        <w:t xml:space="preserve">; </w:t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</w:r>
      <w:r w:rsidRPr="009A162E">
        <w:rPr>
          <w:rFonts w:ascii="F16" w:hAnsi="F16" w:cs="F16"/>
          <w:szCs w:val="20"/>
        </w:rPr>
        <w:tab/>
        <w:t>% Anzeige</w:t>
      </w:r>
    </w:p>
    <w:p w:rsidR="00FA017A" w:rsidRPr="009A162E" w:rsidRDefault="00FA017A" w:rsidP="00FA017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plot</w:t>
      </w:r>
      <w:proofErr w:type="spellEnd"/>
      <w:r w:rsidRPr="009A162E">
        <w:rPr>
          <w:rFonts w:ascii="F16" w:hAnsi="F16" w:cs="F16"/>
          <w:szCs w:val="20"/>
        </w:rPr>
        <w:t>(</w:t>
      </w:r>
      <w:proofErr w:type="spellStart"/>
      <w:r w:rsidRPr="009A162E">
        <w:rPr>
          <w:rFonts w:ascii="F16" w:hAnsi="F16" w:cs="F16"/>
          <w:szCs w:val="20"/>
        </w:rPr>
        <w:t>f,abs</w:t>
      </w:r>
      <w:proofErr w:type="spellEnd"/>
      <w:r w:rsidRPr="009A162E">
        <w:rPr>
          <w:rFonts w:ascii="F16" w:hAnsi="F16" w:cs="F16"/>
          <w:szCs w:val="20"/>
        </w:rPr>
        <w:t>(</w:t>
      </w:r>
      <w:proofErr w:type="spellStart"/>
      <w:r w:rsidRPr="009A162E">
        <w:rPr>
          <w:rFonts w:ascii="F16" w:hAnsi="F16" w:cs="F16"/>
          <w:szCs w:val="20"/>
        </w:rPr>
        <w:t>fftshift</w:t>
      </w:r>
      <w:proofErr w:type="spellEnd"/>
      <w:r w:rsidRPr="009A162E">
        <w:rPr>
          <w:rFonts w:ascii="F16" w:hAnsi="F16" w:cs="F16"/>
          <w:szCs w:val="20"/>
        </w:rPr>
        <w:t>(</w:t>
      </w:r>
      <w:proofErr w:type="spellStart"/>
      <w:r w:rsidRPr="009A162E">
        <w:rPr>
          <w:rFonts w:ascii="F16" w:hAnsi="F16" w:cs="F16"/>
          <w:szCs w:val="20"/>
        </w:rPr>
        <w:t>Xf</w:t>
      </w:r>
      <w:proofErr w:type="spellEnd"/>
      <w:r w:rsidRPr="009A162E">
        <w:rPr>
          <w:rFonts w:ascii="F16" w:hAnsi="F16" w:cs="F16"/>
          <w:szCs w:val="20"/>
        </w:rPr>
        <w:t>))/</w:t>
      </w:r>
      <w:proofErr w:type="spellStart"/>
      <w:r w:rsidRPr="009A162E">
        <w:rPr>
          <w:rFonts w:ascii="F16" w:hAnsi="F16" w:cs="F16"/>
          <w:szCs w:val="20"/>
        </w:rPr>
        <w:t>length</w:t>
      </w:r>
      <w:proofErr w:type="spellEnd"/>
      <w:r w:rsidRPr="009A162E">
        <w:rPr>
          <w:rFonts w:ascii="F16" w:hAnsi="F16" w:cs="F16"/>
          <w:szCs w:val="20"/>
        </w:rPr>
        <w:t>(</w:t>
      </w:r>
      <w:proofErr w:type="spellStart"/>
      <w:r w:rsidRPr="009A162E">
        <w:rPr>
          <w:rFonts w:ascii="F16" w:hAnsi="F16" w:cs="F16"/>
          <w:szCs w:val="20"/>
        </w:rPr>
        <w:t>Xf</w:t>
      </w:r>
      <w:proofErr w:type="spellEnd"/>
      <w:r w:rsidRPr="009A162E">
        <w:rPr>
          <w:rFonts w:ascii="F16" w:hAnsi="F16" w:cs="F16"/>
          <w:szCs w:val="20"/>
        </w:rPr>
        <w:t>));</w:t>
      </w:r>
    </w:p>
    <w:p w:rsidR="00E261E9" w:rsidRPr="009A162E" w:rsidRDefault="00FA017A" w:rsidP="00FA017A">
      <w:pPr>
        <w:rPr>
          <w:rFonts w:ascii="F16" w:hAnsi="F16" w:cs="F16"/>
          <w:szCs w:val="20"/>
        </w:rPr>
      </w:pPr>
      <w:proofErr w:type="spellStart"/>
      <w:r w:rsidRPr="009A162E">
        <w:rPr>
          <w:rFonts w:ascii="F16" w:hAnsi="F16" w:cs="F16"/>
          <w:szCs w:val="20"/>
        </w:rPr>
        <w:t>ylabel</w:t>
      </w:r>
      <w:proofErr w:type="spellEnd"/>
      <w:r w:rsidRPr="009A162E">
        <w:rPr>
          <w:rFonts w:ascii="F16" w:hAnsi="F16" w:cs="F16"/>
          <w:szCs w:val="20"/>
        </w:rPr>
        <w:t>('|X(f)| [_]')</w:t>
      </w:r>
      <w:proofErr w:type="gramStart"/>
      <w:r w:rsidRPr="009A162E">
        <w:rPr>
          <w:rFonts w:ascii="F16" w:hAnsi="F16" w:cs="F16"/>
          <w:szCs w:val="20"/>
        </w:rPr>
        <w:t>;</w:t>
      </w:r>
      <w:proofErr w:type="spellStart"/>
      <w:r w:rsidRPr="009A162E">
        <w:rPr>
          <w:rFonts w:ascii="F16" w:hAnsi="F16" w:cs="F16"/>
          <w:szCs w:val="20"/>
        </w:rPr>
        <w:t>xlabel</w:t>
      </w:r>
      <w:proofErr w:type="spellEnd"/>
      <w:proofErr w:type="gramEnd"/>
      <w:r w:rsidRPr="009A162E">
        <w:rPr>
          <w:rFonts w:ascii="F16" w:hAnsi="F16" w:cs="F16"/>
          <w:szCs w:val="20"/>
        </w:rPr>
        <w:t>('f [Hz]');</w:t>
      </w:r>
    </w:p>
    <w:p w:rsidR="00E261E9" w:rsidRPr="009A162E" w:rsidRDefault="00E261E9">
      <w:pPr>
        <w:spacing w:after="0" w:line="240" w:lineRule="auto"/>
        <w:rPr>
          <w:rFonts w:ascii="F16" w:hAnsi="F16" w:cs="F16"/>
          <w:szCs w:val="20"/>
        </w:rPr>
      </w:pPr>
      <w:r w:rsidRPr="009A162E">
        <w:rPr>
          <w:rFonts w:ascii="F16" w:hAnsi="F16" w:cs="F16"/>
          <w:szCs w:val="20"/>
        </w:rPr>
        <w:br w:type="page"/>
      </w:r>
    </w:p>
    <w:p w:rsidR="00E261E9" w:rsidRPr="009A162E" w:rsidRDefault="00E261E9" w:rsidP="00E261E9">
      <w:pPr>
        <w:pStyle w:val="berschrift1"/>
      </w:pPr>
      <w:r w:rsidRPr="009A162E">
        <w:lastRenderedPageBreak/>
        <w:t>Arbeitsjournal</w:t>
      </w:r>
    </w:p>
    <w:p w:rsidR="00E261E9" w:rsidRPr="009A162E" w:rsidRDefault="00E261E9" w:rsidP="00E261E9">
      <w:pPr>
        <w:pStyle w:val="berschrift3"/>
      </w:pPr>
      <w:r w:rsidRPr="009A162E">
        <w:t>Aufgabe 4</w:t>
      </w:r>
    </w:p>
    <w:p w:rsidR="00E261E9" w:rsidRPr="009A162E" w:rsidRDefault="00E261E9" w:rsidP="00E261E9">
      <w:r w:rsidRPr="009A162E">
        <w:t>Das Konzeptschema der Illustration:</w:t>
      </w:r>
    </w:p>
    <w:p w:rsidR="00E261E9" w:rsidRPr="009A162E" w:rsidRDefault="00E261E9" w:rsidP="00E261E9">
      <w:r w:rsidRPr="009A162E">
        <w:rPr>
          <w:noProof/>
        </w:rPr>
        <w:drawing>
          <wp:inline distT="0" distB="0" distL="0" distR="0">
            <wp:extent cx="6289040" cy="1934210"/>
            <wp:effectExtent l="19050" t="0" r="0" b="0"/>
            <wp:docPr id="2" name="Bild 2" descr="D:\BFH\DSV\Übung 1\block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DSV\Übung 1\blocksche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E9" w:rsidRPr="009A162E" w:rsidRDefault="00E261E9" w:rsidP="00E261E9">
      <w:proofErr w:type="spellStart"/>
      <w:r w:rsidRPr="009A162E">
        <w:t>Matlab</w:t>
      </w:r>
      <w:proofErr w:type="spellEnd"/>
      <w:r w:rsidRPr="009A162E">
        <w:t xml:space="preserve"> Code:</w:t>
      </w:r>
    </w:p>
    <w:tbl>
      <w:tblPr>
        <w:tblStyle w:val="Tabellengitternetz"/>
        <w:tblW w:w="0" w:type="auto"/>
        <w:shd w:val="clear" w:color="auto" w:fill="F2F2F2" w:themeFill="background1" w:themeFillShade="F2"/>
        <w:tblLook w:val="04A0"/>
      </w:tblPr>
      <w:tblGrid>
        <w:gridCol w:w="10061"/>
      </w:tblGrid>
      <w:tr w:rsidR="00821425" w:rsidRPr="009A162E" w:rsidTr="00821425">
        <w:tc>
          <w:tcPr>
            <w:tcW w:w="10061" w:type="dxa"/>
            <w:shd w:val="clear" w:color="auto" w:fill="F2F2F2" w:themeFill="background1" w:themeFillShade="F2"/>
          </w:tcPr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daq.createSession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ni</w:t>
            </w:r>
            <w:proofErr w:type="spellEnd"/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s.addAnalogInputChannel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'Dev2'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'ai0'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'Voltage'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s.Rate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8000;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s.DurationInSeconds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1;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1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s.startForeground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plot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(1:21));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s.stop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soun</w:t>
            </w:r>
            <w:r w:rsidR="00492018"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</w:t>
            </w:r>
            <w:r w:rsidR="00721B92"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sc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821425" w:rsidRPr="009A162E" w:rsidRDefault="00821425" w:rsidP="008214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21425" w:rsidRPr="009A162E" w:rsidRDefault="00821425" w:rsidP="00E261E9"/>
    <w:p w:rsidR="00821425" w:rsidRPr="009A162E" w:rsidRDefault="00E261E9" w:rsidP="00E261E9">
      <w:r w:rsidRPr="009A162E">
        <w:t xml:space="preserve">Es wird immer eine </w:t>
      </w:r>
      <w:r w:rsidR="005770EC" w:rsidRPr="009A162E">
        <w:t xml:space="preserve">Sekunde lang das Signal mit 8kS/s abgetastet, eingelesen und anschliessend </w:t>
      </w:r>
      <w:r w:rsidR="002C0B13" w:rsidRPr="009A162E">
        <w:t>auf die Soundkarte ausgegeben.</w:t>
      </w:r>
      <w:r w:rsidR="00821425" w:rsidRPr="009A162E">
        <w:t xml:space="preserve"> Wenn wir das Eingangssignal von 1kHz bis 10kHz erhöhen und das AAF auf 10kHz haben, wird das Signal ziemlich unbeeinflusst in das Fenster 0kHz – 8kHz </w:t>
      </w:r>
      <w:proofErr w:type="spellStart"/>
      <w:r w:rsidR="00821425" w:rsidRPr="009A162E">
        <w:t>heruntergespiegelt</w:t>
      </w:r>
      <w:proofErr w:type="spellEnd"/>
      <w:r w:rsidR="00821425" w:rsidRPr="009A162E">
        <w:t>.</w:t>
      </w:r>
    </w:p>
    <w:p w:rsidR="00471B34" w:rsidRPr="009A162E" w:rsidRDefault="00471B34" w:rsidP="00471B34">
      <w:pPr>
        <w:pStyle w:val="berschrift3"/>
      </w:pPr>
      <w:r w:rsidRPr="009A162E">
        <w:t>Aufgabe 5</w:t>
      </w:r>
    </w:p>
    <w:p w:rsidR="00972736" w:rsidRPr="009A162E" w:rsidRDefault="00972736" w:rsidP="00972736">
      <w:r w:rsidRPr="009A162E">
        <w:t xml:space="preserve">Wird das oben erwähnte Filter jedoch auf 3.3kHz eingestellt, wird schon die Frequenz 4kHz deutlich leiser. Um diesen Effekt zu bemerken, muss jedoch die Zeile </w:t>
      </w:r>
      <w:proofErr w:type="spellStart"/>
      <w:r w:rsidRPr="009A162E">
        <w:rPr>
          <w:rFonts w:ascii="Consolas" w:hAnsi="Consolas" w:cs="Consolas"/>
          <w:color w:val="000000"/>
          <w:sz w:val="16"/>
          <w:szCs w:val="16"/>
        </w:rPr>
        <w:t>soundsc</w:t>
      </w:r>
      <w:proofErr w:type="spellEnd"/>
      <w:r w:rsidRPr="009A162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A162E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9A162E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A162E">
        <w:t>durch</w:t>
      </w:r>
      <w:r w:rsidRPr="009A162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A162E">
        <w:rPr>
          <w:rFonts w:ascii="Consolas" w:hAnsi="Consolas" w:cs="Consolas"/>
          <w:color w:val="000000"/>
          <w:sz w:val="16"/>
          <w:szCs w:val="16"/>
        </w:rPr>
        <w:t>sound</w:t>
      </w:r>
      <w:proofErr w:type="spellEnd"/>
      <w:r w:rsidRPr="009A162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A162E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9A162E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A162E">
        <w:t xml:space="preserve">ersetzt werden (sonst werden die leiseren Daten einfach </w:t>
      </w:r>
      <w:proofErr w:type="spellStart"/>
      <w:r w:rsidRPr="009A162E">
        <w:t>aufskaliert</w:t>
      </w:r>
      <w:proofErr w:type="spellEnd"/>
      <w:r w:rsidRPr="009A162E">
        <w:t>. In diesem Fall hört man hingegen auch deutlich dass das Signal-Rausch-Verhältnis reduziert ist – starkes Rauschen auf dem Signal).</w:t>
      </w:r>
    </w:p>
    <w:p w:rsidR="00471B34" w:rsidRDefault="009A162E" w:rsidP="00E261E9">
      <w:r>
        <w:t>Das spektrale Filterverhalten</w:t>
      </w:r>
      <w:r w:rsidR="00972736" w:rsidRPr="009A162E">
        <w:t xml:space="preserve"> des AAF kann durch </w:t>
      </w:r>
      <w:r>
        <w:t>E</w:t>
      </w:r>
      <w:r w:rsidR="00972736" w:rsidRPr="009A162E">
        <w:t xml:space="preserve">inspeisen eines weissen Rauschens und einer </w:t>
      </w:r>
      <w:proofErr w:type="spellStart"/>
      <w:r w:rsidR="00972736" w:rsidRPr="009A162E">
        <w:t>Spektrumanalyse</w:t>
      </w:r>
      <w:proofErr w:type="spellEnd"/>
      <w:r>
        <w:t xml:space="preserve"> in MATLAB gezeigt werden.</w:t>
      </w:r>
    </w:p>
    <w:p w:rsidR="004535BA" w:rsidRDefault="004535BA" w:rsidP="004535BA">
      <w:pPr>
        <w:ind w:firstLine="1418"/>
      </w:pPr>
      <w:r>
        <w:lastRenderedPageBreak/>
        <w:t>3.3kHz Filter Spektrum</w:t>
      </w:r>
      <w:r>
        <w:tab/>
      </w:r>
      <w:r>
        <w:tab/>
      </w:r>
      <w:r>
        <w:tab/>
      </w:r>
      <w:r>
        <w:tab/>
        <w:t xml:space="preserve">   </w:t>
      </w:r>
      <w:r w:rsidR="009A162E">
        <w:t>10kHz Filter Spektrum</w:t>
      </w:r>
      <w:r w:rsidR="009A162E">
        <w:br/>
      </w:r>
      <w:r w:rsidR="00471B34" w:rsidRPr="009A162E">
        <w:rPr>
          <w:noProof/>
        </w:rPr>
        <w:drawing>
          <wp:inline distT="0" distB="0" distL="0" distR="0">
            <wp:extent cx="2849140" cy="2133468"/>
            <wp:effectExtent l="19050" t="0" r="8360" b="0"/>
            <wp:docPr id="3" name="Bild 2" descr="U:\Praktikum DSV\Übung 1\Aufg5_3.3k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aktikum DSV\Übung 1\Aufg5_3.3k_noi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50" cy="213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B34" w:rsidRPr="009A162E">
        <w:rPr>
          <w:noProof/>
        </w:rPr>
        <w:drawing>
          <wp:inline distT="0" distB="0" distL="0" distR="0">
            <wp:extent cx="2849140" cy="2133468"/>
            <wp:effectExtent l="19050" t="0" r="8360" b="0"/>
            <wp:docPr id="4" name="Bild 3" descr="U:\Praktikum DSV\Übung 1\Aufg5_10k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aktikum DSV\Übung 1\Aufg5_10k_noi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02" cy="213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BA" w:rsidRPr="009A162E" w:rsidRDefault="004535BA" w:rsidP="004535BA"/>
    <w:p w:rsidR="00471B34" w:rsidRPr="009A162E" w:rsidRDefault="00471B34" w:rsidP="00471B34">
      <w:proofErr w:type="spellStart"/>
      <w:r w:rsidRPr="009A162E">
        <w:t>Matlab</w:t>
      </w:r>
      <w:proofErr w:type="spellEnd"/>
      <w:r w:rsidRPr="009A162E">
        <w:t xml:space="preserve"> Code:</w:t>
      </w:r>
    </w:p>
    <w:tbl>
      <w:tblPr>
        <w:tblStyle w:val="Tabellengitternetz"/>
        <w:tblW w:w="0" w:type="auto"/>
        <w:shd w:val="clear" w:color="auto" w:fill="F2F2F2" w:themeFill="background1" w:themeFillShade="F2"/>
        <w:tblLook w:val="04A0"/>
      </w:tblPr>
      <w:tblGrid>
        <w:gridCol w:w="10061"/>
      </w:tblGrid>
      <w:tr w:rsidR="00471B34" w:rsidRPr="009A162E" w:rsidTr="00990205">
        <w:tc>
          <w:tcPr>
            <w:tcW w:w="10061" w:type="dxa"/>
            <w:shd w:val="clear" w:color="auto" w:fill="F2F2F2" w:themeFill="background1" w:themeFillShade="F2"/>
          </w:tcPr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daq.createSession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ni</w:t>
            </w:r>
            <w:proofErr w:type="spellEnd"/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s.addAnalogInputChannel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'Dev3'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'ai0'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'Voltage'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s.Rate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48000;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s.DurationInSeconds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1;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  <w:proofErr w:type="spellEnd"/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A162E">
              <w:rPr>
                <w:rFonts w:ascii="Courier New" w:hAnsi="Courier New" w:cs="Courier New"/>
                <w:color w:val="0000FF"/>
                <w:sz w:val="16"/>
                <w:szCs w:val="16"/>
              </w:rPr>
              <w:t>while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1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s.startForeground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(2,1,1),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plot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(1:100));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=48000;Dauer =1;      </w:t>
            </w:r>
            <w:r w:rsidRPr="009A162E">
              <w:rPr>
                <w:rFonts w:ascii="Courier New" w:hAnsi="Courier New" w:cs="Courier New"/>
                <w:color w:val="228B22"/>
                <w:sz w:val="16"/>
                <w:szCs w:val="16"/>
              </w:rPr>
              <w:t>% Simulationsparameter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deltaf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=1;               </w:t>
            </w:r>
            <w:r w:rsidRPr="009A162E">
              <w:rPr>
                <w:rFonts w:ascii="Courier New" w:hAnsi="Courier New" w:cs="Courier New"/>
                <w:color w:val="228B22"/>
                <w:sz w:val="16"/>
                <w:szCs w:val="16"/>
              </w:rPr>
              <w:t>% Gewünschte Frequenzauflösung in Hz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n_t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/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deltaf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             </w:t>
            </w:r>
            <w:r w:rsidRPr="009A162E">
              <w:rPr>
                <w:rFonts w:ascii="Courier New" w:hAnsi="Courier New" w:cs="Courier New"/>
                <w:color w:val="228B22"/>
                <w:sz w:val="16"/>
                <w:szCs w:val="16"/>
              </w:rPr>
              <w:t>% Anzahl diskrete Stützpunkte im Frequenzbereich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Xf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fft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data,n_t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);f=[0:n_t-1]*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deltaf-fa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/2;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(2,1,2), 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plot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f,abs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fftshift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Xf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))/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length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Xf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ylabel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'|X(f)| [_]'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xlabel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9A162E">
              <w:rPr>
                <w:rFonts w:ascii="Courier New" w:hAnsi="Courier New" w:cs="Courier New"/>
                <w:color w:val="A020F0"/>
                <w:sz w:val="16"/>
                <w:szCs w:val="16"/>
              </w:rPr>
              <w:t>'f [Hz]'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s.stop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471B34" w:rsidRPr="009A162E" w:rsidRDefault="00471B34" w:rsidP="00471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sound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71B34" w:rsidRPr="009A162E" w:rsidRDefault="00471B34" w:rsidP="009902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A162E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  <w:r w:rsidRPr="009A162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471B34" w:rsidRPr="009A162E" w:rsidRDefault="00471B34" w:rsidP="00471B34">
      <w:pPr>
        <w:autoSpaceDE w:val="0"/>
        <w:autoSpaceDN w:val="0"/>
        <w:adjustRightInd w:val="0"/>
        <w:spacing w:after="0" w:line="240" w:lineRule="auto"/>
      </w:pPr>
    </w:p>
    <w:p w:rsidR="00471B34" w:rsidRPr="009A162E" w:rsidRDefault="00471B34" w:rsidP="00471B34">
      <w:pPr>
        <w:pStyle w:val="berschrift3"/>
      </w:pPr>
      <w:r w:rsidRPr="009A162E">
        <w:t>Aufgabe 6</w:t>
      </w:r>
    </w:p>
    <w:p w:rsidR="00471B34" w:rsidRDefault="004535BA" w:rsidP="00471B34">
      <w:r>
        <w:t xml:space="preserve">Die </w:t>
      </w:r>
      <w:proofErr w:type="spellStart"/>
      <w:r w:rsidR="001B0A98">
        <w:t>Diskretisierung</w:t>
      </w:r>
      <w:proofErr w:type="spellEnd"/>
      <w:r w:rsidR="001B0A98">
        <w:t xml:space="preserve"> in der Zeit</w:t>
      </w:r>
      <w:r>
        <w:t xml:space="preserve"> wird gut sichtbar, wenn man ein schnelles Signal einspeist, welches nur mit we</w:t>
      </w:r>
      <w:r w:rsidR="001B0A98">
        <w:t>nigen Abtastpunkten pro Periode eingelesen wird: Hier wurde ein 2kHz Signal mit 8kHz Samplefrequenz abgetastet.</w:t>
      </w:r>
    </w:p>
    <w:p w:rsidR="001B0A98" w:rsidRPr="009A162E" w:rsidRDefault="001B0A98" w:rsidP="001B0A98">
      <w:pPr>
        <w:jc w:val="center"/>
      </w:pPr>
      <w:r>
        <w:rPr>
          <w:noProof/>
        </w:rPr>
        <w:drawing>
          <wp:inline distT="0" distB="0" distL="0" distR="0">
            <wp:extent cx="2793678" cy="2091937"/>
            <wp:effectExtent l="19050" t="0" r="6672" b="0"/>
            <wp:docPr id="5" name="Bild 4" descr="U:\Praktikum DSV\Übung 1\Aufg6_quantis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aktikum DSV\Übung 1\Aufg6_quantisieru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76" cy="209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98" w:rsidRDefault="001B0A98" w:rsidP="00471B34">
      <w:r>
        <w:lastRenderedPageBreak/>
        <w:t xml:space="preserve">Die Aufgabe aber war, die </w:t>
      </w:r>
      <w:proofErr w:type="spellStart"/>
      <w:r>
        <w:t>Quantisierung</w:t>
      </w:r>
      <w:proofErr w:type="spellEnd"/>
      <w:r>
        <w:t xml:space="preserve"> des Signals darzustellen. Das haben wir gelöst, indem wir das Rauschen (welches nur die untersten 2-3 Bits betrifft) eines offenen Eingangs dargestellt haben. </w:t>
      </w:r>
      <w:r w:rsidR="00216B41">
        <w:t xml:space="preserve">Um zu zeigen, dass zwischen den aufgenommenen Spannungswerten </w:t>
      </w:r>
      <w:r w:rsidR="00216B41" w:rsidRPr="00216B41">
        <w:rPr>
          <w:i/>
        </w:rPr>
        <w:t>keine</w:t>
      </w:r>
      <w:r w:rsidR="00216B41">
        <w:t xml:space="preserve"> weiteren Schritte sind, haben wir alle Datenwerte in einem Histogramm dargestellt. Darin sieht man, dass nur gewisse Werte vorkommen.</w:t>
      </w:r>
    </w:p>
    <w:p w:rsidR="00216B41" w:rsidRDefault="00216B41" w:rsidP="00471B34"/>
    <w:p w:rsidR="00216B41" w:rsidRDefault="00216B41" w:rsidP="00471B34">
      <w:r>
        <w:tab/>
      </w:r>
      <w:r w:rsidR="009E0DC2">
        <w:t xml:space="preserve">     </w:t>
      </w:r>
      <w:r>
        <w:t>Rauschen mit 50Hz überlagert</w:t>
      </w:r>
      <w:r>
        <w:tab/>
      </w:r>
      <w:r>
        <w:tab/>
      </w:r>
      <w:r>
        <w:tab/>
        <w:t>Nur Eingangsrauschen</w:t>
      </w:r>
      <w:r>
        <w:br/>
      </w:r>
      <w:r>
        <w:rPr>
          <w:noProof/>
        </w:rPr>
        <w:drawing>
          <wp:inline distT="0" distB="0" distL="0" distR="0">
            <wp:extent cx="2796513" cy="3854017"/>
            <wp:effectExtent l="19050" t="0" r="3837" b="0"/>
            <wp:docPr id="6" name="Bild 5" descr="U:\Praktikum DSV\Übung 1\Aufg6_quantisier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aktikum DSV\Übung 1\Aufg6_quantisierung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64" cy="385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5827" cy="3853070"/>
            <wp:effectExtent l="19050" t="0" r="4523" b="0"/>
            <wp:docPr id="7" name="Bild 6" descr="U:\Praktikum DSV\Übung 1\Aufg6_quantisieru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Praktikum DSV\Übung 1\Aufg6_quantisierung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79" cy="38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B34" w:rsidRPr="009A162E" w:rsidRDefault="00471B34" w:rsidP="00471B34">
      <w:proofErr w:type="spellStart"/>
      <w:r w:rsidRPr="009A162E">
        <w:t>Matlab</w:t>
      </w:r>
      <w:proofErr w:type="spellEnd"/>
      <w:r w:rsidRPr="009A162E">
        <w:t xml:space="preserve"> Code:</w:t>
      </w:r>
    </w:p>
    <w:p w:rsidR="00471B34" w:rsidRPr="009A162E" w:rsidRDefault="00471B34" w:rsidP="00471B34">
      <w:pPr>
        <w:autoSpaceDE w:val="0"/>
        <w:autoSpaceDN w:val="0"/>
        <w:adjustRightInd w:val="0"/>
        <w:spacing w:after="0" w:line="240" w:lineRule="auto"/>
      </w:pPr>
    </w:p>
    <w:tbl>
      <w:tblPr>
        <w:tblStyle w:val="Tabellengitternetz"/>
        <w:tblW w:w="0" w:type="auto"/>
        <w:shd w:val="clear" w:color="auto" w:fill="F2F2F2" w:themeFill="background1" w:themeFillShade="F2"/>
        <w:tblLook w:val="04A0"/>
      </w:tblPr>
      <w:tblGrid>
        <w:gridCol w:w="10061"/>
      </w:tblGrid>
      <w:tr w:rsidR="00471B34" w:rsidRPr="00216B41" w:rsidTr="00990205">
        <w:tc>
          <w:tcPr>
            <w:tcW w:w="10061" w:type="dxa"/>
            <w:shd w:val="clear" w:color="auto" w:fill="F2F2F2" w:themeFill="background1" w:themeFillShade="F2"/>
          </w:tcPr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clear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close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=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daq.createSession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proofErr w:type="spellStart"/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</w:rPr>
              <w:t>ni</w:t>
            </w:r>
            <w:proofErr w:type="spellEnd"/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</w:rPr>
              <w:t>'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s.addAnalogInputChannel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'Dev3'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,</w:t>
            </w:r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'ai0'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,</w:t>
            </w:r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  <w:lang w:val="fr-CH"/>
              </w:rPr>
              <w:t>'Voltage'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s.Rate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= 8000;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s.DurationInSeconds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= 1;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figure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spellStart"/>
            <w:r w:rsidRPr="00216B41">
              <w:rPr>
                <w:rFonts w:ascii="Courier New" w:hAnsi="Courier New" w:cs="Courier New"/>
                <w:color w:val="0000FF"/>
                <w:sz w:val="16"/>
                <w:szCs w:val="16"/>
                <w:lang w:val="fr-CH"/>
              </w:rPr>
              <w:t>while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1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s.startForeground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(3,1,1), 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plot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(3,1,2), 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hist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(data,100)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fa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=8000;Dauer =1;       </w:t>
            </w:r>
            <w:r w:rsidRPr="00216B41">
              <w:rPr>
                <w:rFonts w:ascii="Courier New" w:hAnsi="Courier New" w:cs="Courier New"/>
                <w:color w:val="228B22"/>
                <w:sz w:val="16"/>
                <w:szCs w:val="16"/>
              </w:rPr>
              <w:t>% Simulationsparameter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deltaf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=1;               </w:t>
            </w:r>
            <w:r w:rsidRPr="00216B41">
              <w:rPr>
                <w:rFonts w:ascii="Courier New" w:hAnsi="Courier New" w:cs="Courier New"/>
                <w:color w:val="228B22"/>
                <w:sz w:val="16"/>
                <w:szCs w:val="16"/>
              </w:rPr>
              <w:t>% Gewünschte Frequenzauflösung in Hz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n_t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fa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/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deltaf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             </w:t>
            </w:r>
            <w:r w:rsidRPr="00216B41">
              <w:rPr>
                <w:rFonts w:ascii="Courier New" w:hAnsi="Courier New" w:cs="Courier New"/>
                <w:color w:val="228B22"/>
                <w:sz w:val="16"/>
                <w:szCs w:val="16"/>
              </w:rPr>
              <w:t>% Anzahl diskrete Stützpunkte im Frequenzbereich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Xf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fft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data,n_t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);f=[0:n_t-1]*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deltaf-fa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/2;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subplot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(3,1,3), 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plot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f,abs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fftshift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Xf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))/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length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Xf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ylabel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</w:rPr>
              <w:t>'|X(f)| [_]'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xlabel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216B41">
              <w:rPr>
                <w:rFonts w:ascii="Courier New" w:hAnsi="Courier New" w:cs="Courier New"/>
                <w:color w:val="A020F0"/>
                <w:sz w:val="16"/>
                <w:szCs w:val="16"/>
              </w:rPr>
              <w:t>'f [Hz]'</w:t>
            </w: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s.stop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216B41" w:rsidRPr="00216B41" w:rsidRDefault="00216B41" w:rsidP="00216B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sound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spellEnd"/>
            <w:r w:rsidRPr="00216B41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71B34" w:rsidRPr="00216B41" w:rsidRDefault="00216B41" w:rsidP="009902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6B41">
              <w:rPr>
                <w:rFonts w:ascii="Courier New" w:hAnsi="Courier New" w:cs="Courier New"/>
                <w:color w:val="0000FF"/>
                <w:sz w:val="16"/>
                <w:szCs w:val="16"/>
              </w:rPr>
              <w:t>end</w:t>
            </w:r>
          </w:p>
        </w:tc>
      </w:tr>
    </w:tbl>
    <w:p w:rsidR="00471B34" w:rsidRPr="009A162E" w:rsidRDefault="00471B34" w:rsidP="00471B34">
      <w:pPr>
        <w:autoSpaceDE w:val="0"/>
        <w:autoSpaceDN w:val="0"/>
        <w:adjustRightInd w:val="0"/>
        <w:spacing w:after="0" w:line="240" w:lineRule="auto"/>
      </w:pPr>
    </w:p>
    <w:sectPr w:rsidR="00471B34" w:rsidRPr="009A162E" w:rsidSect="006C2E21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071" w:rsidRDefault="00A45071">
      <w:r>
        <w:separator/>
      </w:r>
    </w:p>
  </w:endnote>
  <w:endnote w:type="continuationSeparator" w:id="0">
    <w:p w:rsidR="00A45071" w:rsidRDefault="00A45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C272EC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C272EC" w:rsidRPr="00F41C68">
      <w:rPr>
        <w:rFonts w:cs="Arial"/>
        <w:szCs w:val="20"/>
      </w:rPr>
      <w:fldChar w:fldCharType="separate"/>
    </w:r>
    <w:r w:rsidR="009E0DC2">
      <w:rPr>
        <w:rFonts w:cs="Arial"/>
        <w:noProof/>
        <w:szCs w:val="20"/>
      </w:rPr>
      <w:t>5</w:t>
    </w:r>
    <w:r w:rsidR="00C272EC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C272EC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C272EC">
      <w:rPr>
        <w:rFonts w:cs="Arial"/>
        <w:sz w:val="14"/>
        <w:szCs w:val="14"/>
      </w:rPr>
      <w:fldChar w:fldCharType="separate"/>
    </w:r>
    <w:r w:rsidR="003B3BD1">
      <w:rPr>
        <w:rFonts w:cs="Arial"/>
        <w:noProof/>
        <w:sz w:val="14"/>
        <w:szCs w:val="14"/>
      </w:rPr>
      <w:t>01.03.2013</w:t>
    </w:r>
    <w:r w:rsidR="00C272EC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071" w:rsidRDefault="00A45071">
      <w:r>
        <w:separator/>
      </w:r>
    </w:p>
  </w:footnote>
  <w:footnote w:type="continuationSeparator" w:id="0">
    <w:p w:rsidR="00A45071" w:rsidRDefault="00A45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4pt;height:13.4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970A9F"/>
    <w:multiLevelType w:val="hybridMultilevel"/>
    <w:tmpl w:val="466C187A"/>
    <w:lvl w:ilvl="0" w:tplc="08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52191"/>
    <w:rsid w:val="00066631"/>
    <w:rsid w:val="00081E7F"/>
    <w:rsid w:val="000E2E15"/>
    <w:rsid w:val="001052C3"/>
    <w:rsid w:val="00105CBD"/>
    <w:rsid w:val="00113C91"/>
    <w:rsid w:val="0011597E"/>
    <w:rsid w:val="001266FA"/>
    <w:rsid w:val="001445EE"/>
    <w:rsid w:val="00147F09"/>
    <w:rsid w:val="001662CE"/>
    <w:rsid w:val="001700F2"/>
    <w:rsid w:val="00175C71"/>
    <w:rsid w:val="00186B2C"/>
    <w:rsid w:val="0019147C"/>
    <w:rsid w:val="00197CDC"/>
    <w:rsid w:val="001A1718"/>
    <w:rsid w:val="001B0A98"/>
    <w:rsid w:val="001B4CB6"/>
    <w:rsid w:val="001D65DE"/>
    <w:rsid w:val="001E3605"/>
    <w:rsid w:val="001E48EB"/>
    <w:rsid w:val="001E7AC8"/>
    <w:rsid w:val="001F2F20"/>
    <w:rsid w:val="00205B59"/>
    <w:rsid w:val="00216B41"/>
    <w:rsid w:val="0023377A"/>
    <w:rsid w:val="00246211"/>
    <w:rsid w:val="00277FED"/>
    <w:rsid w:val="00284963"/>
    <w:rsid w:val="0029253C"/>
    <w:rsid w:val="00292F4D"/>
    <w:rsid w:val="002C0B13"/>
    <w:rsid w:val="002C2208"/>
    <w:rsid w:val="002C4063"/>
    <w:rsid w:val="002D1A83"/>
    <w:rsid w:val="00305464"/>
    <w:rsid w:val="003139D4"/>
    <w:rsid w:val="00330663"/>
    <w:rsid w:val="003456F4"/>
    <w:rsid w:val="00363043"/>
    <w:rsid w:val="00376D72"/>
    <w:rsid w:val="00380C00"/>
    <w:rsid w:val="00380D83"/>
    <w:rsid w:val="0039161F"/>
    <w:rsid w:val="003A305F"/>
    <w:rsid w:val="003B13FA"/>
    <w:rsid w:val="003B3BD1"/>
    <w:rsid w:val="003C33E0"/>
    <w:rsid w:val="003D02DC"/>
    <w:rsid w:val="003D6493"/>
    <w:rsid w:val="003F49BA"/>
    <w:rsid w:val="00406C11"/>
    <w:rsid w:val="0042381A"/>
    <w:rsid w:val="00430E5C"/>
    <w:rsid w:val="00432CF4"/>
    <w:rsid w:val="00435447"/>
    <w:rsid w:val="00443A44"/>
    <w:rsid w:val="004535BA"/>
    <w:rsid w:val="00454E75"/>
    <w:rsid w:val="004550FB"/>
    <w:rsid w:val="00461B3B"/>
    <w:rsid w:val="00471B34"/>
    <w:rsid w:val="00472EAC"/>
    <w:rsid w:val="00484BBA"/>
    <w:rsid w:val="00492018"/>
    <w:rsid w:val="004A194C"/>
    <w:rsid w:val="004B0DBA"/>
    <w:rsid w:val="004B5F37"/>
    <w:rsid w:val="004D6095"/>
    <w:rsid w:val="00521EC6"/>
    <w:rsid w:val="00553F98"/>
    <w:rsid w:val="005608AC"/>
    <w:rsid w:val="00567B1E"/>
    <w:rsid w:val="005770EC"/>
    <w:rsid w:val="00594B0C"/>
    <w:rsid w:val="005A44D7"/>
    <w:rsid w:val="005B2418"/>
    <w:rsid w:val="005B5F3A"/>
    <w:rsid w:val="005C4AD1"/>
    <w:rsid w:val="005E5B1D"/>
    <w:rsid w:val="005F18C7"/>
    <w:rsid w:val="005F30DF"/>
    <w:rsid w:val="005F4AD6"/>
    <w:rsid w:val="00610B72"/>
    <w:rsid w:val="00615F03"/>
    <w:rsid w:val="006166A9"/>
    <w:rsid w:val="0064029B"/>
    <w:rsid w:val="00644153"/>
    <w:rsid w:val="00646D15"/>
    <w:rsid w:val="00646E4D"/>
    <w:rsid w:val="0065190C"/>
    <w:rsid w:val="006657A6"/>
    <w:rsid w:val="00677439"/>
    <w:rsid w:val="006A355F"/>
    <w:rsid w:val="006A69A2"/>
    <w:rsid w:val="006C2E21"/>
    <w:rsid w:val="006F536E"/>
    <w:rsid w:val="00700DDA"/>
    <w:rsid w:val="007122B6"/>
    <w:rsid w:val="0071290A"/>
    <w:rsid w:val="00721B92"/>
    <w:rsid w:val="00727774"/>
    <w:rsid w:val="0072793E"/>
    <w:rsid w:val="00733AC0"/>
    <w:rsid w:val="00745AED"/>
    <w:rsid w:val="00747DFE"/>
    <w:rsid w:val="007574BD"/>
    <w:rsid w:val="00780522"/>
    <w:rsid w:val="007A1E64"/>
    <w:rsid w:val="007C024E"/>
    <w:rsid w:val="007D2057"/>
    <w:rsid w:val="007D3E5D"/>
    <w:rsid w:val="007D6A64"/>
    <w:rsid w:val="007E7355"/>
    <w:rsid w:val="007F7058"/>
    <w:rsid w:val="00800110"/>
    <w:rsid w:val="008014AC"/>
    <w:rsid w:val="008046F8"/>
    <w:rsid w:val="00821425"/>
    <w:rsid w:val="008437C3"/>
    <w:rsid w:val="008536BE"/>
    <w:rsid w:val="00856BCE"/>
    <w:rsid w:val="008A3B52"/>
    <w:rsid w:val="008B3F5A"/>
    <w:rsid w:val="008D2F65"/>
    <w:rsid w:val="008D2F80"/>
    <w:rsid w:val="008D55FC"/>
    <w:rsid w:val="008F7529"/>
    <w:rsid w:val="00907F0F"/>
    <w:rsid w:val="00910C9A"/>
    <w:rsid w:val="00921D43"/>
    <w:rsid w:val="00926C3A"/>
    <w:rsid w:val="00930426"/>
    <w:rsid w:val="0093454B"/>
    <w:rsid w:val="00936B81"/>
    <w:rsid w:val="00953C7A"/>
    <w:rsid w:val="0095651A"/>
    <w:rsid w:val="00963C5C"/>
    <w:rsid w:val="00965565"/>
    <w:rsid w:val="00972565"/>
    <w:rsid w:val="00972736"/>
    <w:rsid w:val="009864AC"/>
    <w:rsid w:val="009A162E"/>
    <w:rsid w:val="009B0428"/>
    <w:rsid w:val="009B24F5"/>
    <w:rsid w:val="009B53CF"/>
    <w:rsid w:val="009D10F6"/>
    <w:rsid w:val="009E0DC2"/>
    <w:rsid w:val="00A02D5A"/>
    <w:rsid w:val="00A204C2"/>
    <w:rsid w:val="00A265BA"/>
    <w:rsid w:val="00A45071"/>
    <w:rsid w:val="00A531FF"/>
    <w:rsid w:val="00A5376C"/>
    <w:rsid w:val="00A7349B"/>
    <w:rsid w:val="00A73E58"/>
    <w:rsid w:val="00A925E4"/>
    <w:rsid w:val="00A965F7"/>
    <w:rsid w:val="00AD397B"/>
    <w:rsid w:val="00AD4E61"/>
    <w:rsid w:val="00AE0B36"/>
    <w:rsid w:val="00AE450D"/>
    <w:rsid w:val="00B07DCA"/>
    <w:rsid w:val="00B24608"/>
    <w:rsid w:val="00B31B1A"/>
    <w:rsid w:val="00B41D9A"/>
    <w:rsid w:val="00B43DF2"/>
    <w:rsid w:val="00B45BD8"/>
    <w:rsid w:val="00B566C5"/>
    <w:rsid w:val="00B65AE2"/>
    <w:rsid w:val="00B76CA3"/>
    <w:rsid w:val="00B91176"/>
    <w:rsid w:val="00B915C6"/>
    <w:rsid w:val="00BA4AE2"/>
    <w:rsid w:val="00BC3A79"/>
    <w:rsid w:val="00BE60B6"/>
    <w:rsid w:val="00BF2BE5"/>
    <w:rsid w:val="00BF6119"/>
    <w:rsid w:val="00C02A48"/>
    <w:rsid w:val="00C10A92"/>
    <w:rsid w:val="00C17737"/>
    <w:rsid w:val="00C272EC"/>
    <w:rsid w:val="00C45DAD"/>
    <w:rsid w:val="00C87D68"/>
    <w:rsid w:val="00C93A08"/>
    <w:rsid w:val="00CA01BB"/>
    <w:rsid w:val="00CA1CC6"/>
    <w:rsid w:val="00CA1DED"/>
    <w:rsid w:val="00CB1A56"/>
    <w:rsid w:val="00CC39AB"/>
    <w:rsid w:val="00CD1E51"/>
    <w:rsid w:val="00CD4E04"/>
    <w:rsid w:val="00CD5D6D"/>
    <w:rsid w:val="00CF4F00"/>
    <w:rsid w:val="00D058AF"/>
    <w:rsid w:val="00D06C39"/>
    <w:rsid w:val="00D07150"/>
    <w:rsid w:val="00D204EC"/>
    <w:rsid w:val="00D50A7B"/>
    <w:rsid w:val="00D700BF"/>
    <w:rsid w:val="00D82105"/>
    <w:rsid w:val="00D83378"/>
    <w:rsid w:val="00D86C4F"/>
    <w:rsid w:val="00DA2A9E"/>
    <w:rsid w:val="00DB3B04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261E9"/>
    <w:rsid w:val="00E313A4"/>
    <w:rsid w:val="00E33C49"/>
    <w:rsid w:val="00E430EE"/>
    <w:rsid w:val="00E77FF9"/>
    <w:rsid w:val="00E8279C"/>
    <w:rsid w:val="00E92D26"/>
    <w:rsid w:val="00EB0576"/>
    <w:rsid w:val="00EB5992"/>
    <w:rsid w:val="00EC7311"/>
    <w:rsid w:val="00EE180F"/>
    <w:rsid w:val="00F076A3"/>
    <w:rsid w:val="00F41C68"/>
    <w:rsid w:val="00F41D11"/>
    <w:rsid w:val="00F4306E"/>
    <w:rsid w:val="00F45EF6"/>
    <w:rsid w:val="00F830A3"/>
    <w:rsid w:val="00FA00FB"/>
    <w:rsid w:val="00FA017A"/>
    <w:rsid w:val="00FA2512"/>
    <w:rsid w:val="00FB6BA8"/>
    <w:rsid w:val="00FC0E70"/>
    <w:rsid w:val="00FC530C"/>
    <w:rsid w:val="00FD01FF"/>
    <w:rsid w:val="00FE06F0"/>
    <w:rsid w:val="00FE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thz.ch/arbenz/MatlabKurs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D3C32-0F75-4E8C-906C-47303B0E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5</Pages>
  <Words>1090</Words>
  <Characters>6873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12</cp:revision>
  <cp:lastPrinted>2013-02-17T15:57:00Z</cp:lastPrinted>
  <dcterms:created xsi:type="dcterms:W3CDTF">2013-02-21T21:00:00Z</dcterms:created>
  <dcterms:modified xsi:type="dcterms:W3CDTF">2013-03-01T10:53:00Z</dcterms:modified>
</cp:coreProperties>
</file>