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A2" w:rsidRPr="005A7E17" w:rsidRDefault="005E5B1D" w:rsidP="00EB5992">
      <w:pPr>
        <w:pStyle w:val="Heading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</w:t>
      </w:r>
      <w:r w:rsidR="00570602" w:rsidRPr="005A7E17">
        <w:rPr>
          <w:sz w:val="24"/>
        </w:rPr>
        <w:t>e</w:t>
      </w:r>
      <w:r w:rsidRPr="005A7E17">
        <w:rPr>
          <w:sz w:val="24"/>
        </w:rPr>
        <w:t xml:space="preserve">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Heading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Heading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9F4667">
        <w:rPr>
          <w:b w:val="0"/>
          <w:i/>
        </w:rPr>
        <w:t>4</w:t>
      </w:r>
    </w:p>
    <w:p w:rsidR="00246211" w:rsidRPr="005A7E17" w:rsidRDefault="00AC668D" w:rsidP="00B24608">
      <w:pPr>
        <w:pStyle w:val="Heading1"/>
      </w:pPr>
      <w:r>
        <w:t xml:space="preserve">Faltung, </w:t>
      </w:r>
      <w:proofErr w:type="spellStart"/>
      <w:r>
        <w:t>Bodediagramm</w:t>
      </w:r>
      <w:proofErr w:type="spellEnd"/>
      <w:r w:rsidR="00570602" w:rsidRPr="005A7E17">
        <w:t xml:space="preserve"> </w:t>
      </w:r>
    </w:p>
    <w:p w:rsidR="00EB5992" w:rsidRPr="005A7E17" w:rsidRDefault="00EB5992" w:rsidP="00EB5992"/>
    <w:p w:rsidR="00B24608" w:rsidRPr="005A7E17" w:rsidRDefault="00CD6DC7" w:rsidP="00B24608">
      <w:pPr>
        <w:pStyle w:val="Heading3"/>
      </w:pPr>
      <w:r w:rsidRPr="005A7E17">
        <w:t>Ziel</w:t>
      </w:r>
    </w:p>
    <w:p w:rsidR="00186B2C" w:rsidRPr="005A7E17" w:rsidRDefault="009F4667" w:rsidP="00186B2C">
      <w:pPr>
        <w:pStyle w:val="ListParagraph"/>
        <w:numPr>
          <w:ilvl w:val="0"/>
          <w:numId w:val="1"/>
        </w:numPr>
      </w:pPr>
      <w:r>
        <w:t xml:space="preserve">Digitale Faltung </w:t>
      </w:r>
      <w:r w:rsidR="00570602" w:rsidRPr="005A7E17">
        <w:t xml:space="preserve"> </w:t>
      </w:r>
    </w:p>
    <w:p w:rsidR="00CD6DC7" w:rsidRPr="005A7E17" w:rsidRDefault="009F4667" w:rsidP="00186B2C">
      <w:pPr>
        <w:pStyle w:val="ListParagraph"/>
        <w:numPr>
          <w:ilvl w:val="1"/>
          <w:numId w:val="1"/>
        </w:numPr>
      </w:pPr>
      <w:r>
        <w:t>Verstehen, berechnen und programmieren</w:t>
      </w:r>
    </w:p>
    <w:p w:rsidR="003319CD" w:rsidRDefault="00C96EEA" w:rsidP="003319CD">
      <w:pPr>
        <w:pStyle w:val="ListParagraph"/>
        <w:numPr>
          <w:ilvl w:val="0"/>
          <w:numId w:val="1"/>
        </w:numPr>
      </w:pPr>
      <w:r>
        <w:t>Entwickeln und programmieren</w:t>
      </w:r>
      <w:r w:rsidR="003319CD">
        <w:t xml:space="preserve"> einer Methode zu</w:t>
      </w:r>
      <w:r>
        <w:t xml:space="preserve">r Ermittlung des </w:t>
      </w:r>
      <w:proofErr w:type="spellStart"/>
      <w:r>
        <w:t>Bodediagramms</w:t>
      </w:r>
      <w:proofErr w:type="spellEnd"/>
    </w:p>
    <w:p w:rsidR="009F4667" w:rsidRPr="005A7E17" w:rsidRDefault="009F4667" w:rsidP="00C96EEA">
      <w:pPr>
        <w:pStyle w:val="ListParagraph"/>
      </w:pPr>
    </w:p>
    <w:p w:rsidR="00762BD2" w:rsidRPr="005A7E17" w:rsidRDefault="00E85782" w:rsidP="00762BD2">
      <w:pPr>
        <w:pStyle w:val="Heading3"/>
      </w:pPr>
      <w:r w:rsidRPr="005A7E17">
        <w:t>Übung</w:t>
      </w:r>
    </w:p>
    <w:p w:rsidR="003319CD" w:rsidRPr="003319CD" w:rsidRDefault="003319CD" w:rsidP="003319CD">
      <w:pPr>
        <w:pStyle w:val="ListParagraph"/>
        <w:numPr>
          <w:ilvl w:val="0"/>
          <w:numId w:val="6"/>
        </w:numPr>
      </w:pPr>
      <w:r w:rsidRPr="003319CD">
        <w:t xml:space="preserve">Schreiben Sie </w:t>
      </w:r>
      <w:r w:rsidR="009F4667">
        <w:t xml:space="preserve">eine Funktion </w:t>
      </w:r>
      <w:r w:rsidR="009F4667" w:rsidRPr="00C96EEA">
        <w:rPr>
          <w:rFonts w:ascii="Courier New" w:hAnsi="Courier New" w:cs="Courier New"/>
          <w:color w:val="000000"/>
          <w:szCs w:val="20"/>
        </w:rPr>
        <w:t>y=</w:t>
      </w:r>
      <w:proofErr w:type="spellStart"/>
      <w:r w:rsidR="009F4667" w:rsidRPr="00C96EEA">
        <w:rPr>
          <w:rFonts w:ascii="Courier New" w:hAnsi="Courier New" w:cs="Courier New"/>
          <w:color w:val="000000"/>
          <w:szCs w:val="20"/>
        </w:rPr>
        <w:t>conv_p</w:t>
      </w:r>
      <w:proofErr w:type="spellEnd"/>
      <w:r w:rsidR="009F4667" w:rsidRPr="00C96EEA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="009F4667" w:rsidRPr="00C96EEA">
        <w:rPr>
          <w:rFonts w:ascii="Courier New" w:hAnsi="Courier New" w:cs="Courier New"/>
          <w:color w:val="000000"/>
          <w:szCs w:val="20"/>
        </w:rPr>
        <w:t>x</w:t>
      </w:r>
      <w:proofErr w:type="gramStart"/>
      <w:r w:rsidR="009F4667" w:rsidRPr="00C96EEA">
        <w:rPr>
          <w:rFonts w:ascii="Courier New" w:hAnsi="Courier New" w:cs="Courier New"/>
          <w:color w:val="000000"/>
          <w:szCs w:val="20"/>
        </w:rPr>
        <w:t>,g</w:t>
      </w:r>
      <w:proofErr w:type="spellEnd"/>
      <w:proofErr w:type="gramEnd"/>
      <w:r w:rsidR="009F4667" w:rsidRPr="00C96EEA">
        <w:rPr>
          <w:rFonts w:ascii="Courier New" w:hAnsi="Courier New" w:cs="Courier New"/>
          <w:color w:val="000000"/>
          <w:szCs w:val="20"/>
        </w:rPr>
        <w:t>)</w:t>
      </w:r>
      <w:r w:rsidR="009F4667">
        <w:t>, welche</w:t>
      </w:r>
      <w:r w:rsidRPr="003319CD">
        <w:t xml:space="preserve"> die Faltung</w:t>
      </w:r>
      <w:r>
        <w:t xml:space="preserve"> des Signals x(n) mit </w:t>
      </w:r>
      <w:r w:rsidRPr="003319CD">
        <w:t xml:space="preserve"> g(n)</w:t>
      </w:r>
      <w:r>
        <w:t xml:space="preserve"> </w:t>
      </w:r>
      <w:r w:rsidR="001778C4">
        <w:t>mittel</w:t>
      </w:r>
      <w:r w:rsidR="009F4667">
        <w:t>s</w:t>
      </w:r>
      <w:r w:rsidR="001778C4">
        <w:t xml:space="preserve"> </w:t>
      </w:r>
      <w:proofErr w:type="spellStart"/>
      <w:r w:rsidR="001778C4">
        <w:t>Skalarprodukt</w:t>
      </w:r>
      <w:proofErr w:type="spellEnd"/>
      <w:r w:rsidR="001778C4">
        <w:t xml:space="preserve"> </w:t>
      </w:r>
      <w:r w:rsidR="009F4667">
        <w:t>berechnet</w:t>
      </w:r>
      <w:r w:rsidRPr="003319CD">
        <w:t xml:space="preserve">. </w:t>
      </w:r>
    </w:p>
    <w:p w:rsidR="009F4667" w:rsidRDefault="003319CD" w:rsidP="003319CD">
      <w:pPr>
        <w:pStyle w:val="ListParagraph"/>
        <w:numPr>
          <w:ilvl w:val="1"/>
          <w:numId w:val="6"/>
        </w:numPr>
      </w:pPr>
      <w:r>
        <w:t>Testen Sie die Funktion mit</w:t>
      </w:r>
      <w:r w:rsidRPr="003319CD">
        <w:t xml:space="preserve"> </w:t>
      </w:r>
    </w:p>
    <w:p w:rsidR="009F4667" w:rsidRDefault="003319CD" w:rsidP="009F4667">
      <w:pPr>
        <w:pStyle w:val="ListParagraph"/>
        <w:numPr>
          <w:ilvl w:val="2"/>
          <w:numId w:val="6"/>
        </w:numPr>
      </w:pPr>
      <w:r w:rsidRPr="003319CD">
        <w:t>x=[1 0 1 0 1 0 1 0 1]</w:t>
      </w:r>
      <w:r w:rsidRPr="003319CD">
        <w:rPr>
          <w:vertAlign w:val="superscript"/>
        </w:rPr>
        <w:t>T</w:t>
      </w:r>
      <w:r w:rsidRPr="003319CD">
        <w:t xml:space="preserve"> und </w:t>
      </w:r>
      <w:proofErr w:type="spellStart"/>
      <w:r w:rsidRPr="003319CD">
        <w:t>g</w:t>
      </w:r>
      <w:r w:rsidRPr="003319CD">
        <w:rPr>
          <w:vertAlign w:val="subscript"/>
        </w:rPr>
        <w:t>d</w:t>
      </w:r>
      <w:proofErr w:type="spellEnd"/>
      <w:r w:rsidRPr="003319CD">
        <w:t>=[1 -1]</w:t>
      </w:r>
      <w:r w:rsidRPr="003319CD">
        <w:rPr>
          <w:vertAlign w:val="superscript"/>
        </w:rPr>
        <w:t>T</w:t>
      </w:r>
      <w:r w:rsidRPr="003319CD">
        <w:t xml:space="preserve"> </w:t>
      </w:r>
    </w:p>
    <w:p w:rsidR="009F4667" w:rsidRDefault="009F4667" w:rsidP="009F4667">
      <w:pPr>
        <w:pStyle w:val="ListParagraph"/>
        <w:numPr>
          <w:ilvl w:val="2"/>
          <w:numId w:val="6"/>
        </w:numPr>
      </w:pPr>
      <w:r w:rsidRPr="003319CD">
        <w:t>x=[1 0 1 0 1 0 1 0 1]</w:t>
      </w:r>
      <w:r w:rsidRPr="003319CD">
        <w:rPr>
          <w:vertAlign w:val="superscript"/>
        </w:rPr>
        <w:t>T</w:t>
      </w:r>
      <w:r w:rsidRPr="003319CD">
        <w:t xml:space="preserve"> und</w:t>
      </w:r>
      <w:r w:rsidR="003319CD">
        <w:t xml:space="preserve"> </w:t>
      </w:r>
      <w:proofErr w:type="spellStart"/>
      <w:r w:rsidR="003319CD" w:rsidRPr="003319CD">
        <w:t>g</w:t>
      </w:r>
      <w:r w:rsidR="003319CD" w:rsidRPr="003319CD">
        <w:rPr>
          <w:vertAlign w:val="subscript"/>
        </w:rPr>
        <w:t>r</w:t>
      </w:r>
      <w:proofErr w:type="spellEnd"/>
      <w:r w:rsidR="003319CD" w:rsidRPr="003319CD">
        <w:t>=[1 1]</w:t>
      </w:r>
      <w:r w:rsidR="003319CD" w:rsidRPr="003319CD">
        <w:rPr>
          <w:vertAlign w:val="superscript"/>
        </w:rPr>
        <w:t>T</w:t>
      </w:r>
    </w:p>
    <w:p w:rsidR="003319CD" w:rsidRPr="003319CD" w:rsidRDefault="009F4667" w:rsidP="009F4667">
      <w:pPr>
        <w:pStyle w:val="ListParagraph"/>
        <w:numPr>
          <w:ilvl w:val="2"/>
          <w:numId w:val="6"/>
        </w:numPr>
      </w:pPr>
      <w:r w:rsidRPr="003319CD">
        <w:t>x=[1 0 1 0 1 0 1 0 1]</w:t>
      </w:r>
      <w:r w:rsidRPr="003319CD">
        <w:rPr>
          <w:vertAlign w:val="superscript"/>
        </w:rPr>
        <w:t>T</w:t>
      </w:r>
      <w:r w:rsidRPr="003319CD">
        <w:t xml:space="preserve"> und</w:t>
      </w:r>
      <w:r>
        <w:t xml:space="preserve"> </w:t>
      </w:r>
      <w:proofErr w:type="spellStart"/>
      <w:r w:rsidRPr="003319CD">
        <w:t>g</w:t>
      </w:r>
      <w:r w:rsidRPr="003319CD">
        <w:rPr>
          <w:vertAlign w:val="subscript"/>
        </w:rPr>
        <w:t>r</w:t>
      </w:r>
      <w:proofErr w:type="spellEnd"/>
      <w:r w:rsidRPr="003319CD">
        <w:t xml:space="preserve">=[1 </w:t>
      </w:r>
      <w:r>
        <w:t xml:space="preserve">0 0 0 0 </w:t>
      </w:r>
      <w:r w:rsidRPr="003319CD">
        <w:t>1]</w:t>
      </w:r>
      <w:r w:rsidRPr="003319CD">
        <w:rPr>
          <w:vertAlign w:val="superscript"/>
        </w:rPr>
        <w:t>T</w:t>
      </w:r>
    </w:p>
    <w:p w:rsidR="003319CD" w:rsidRPr="003319CD" w:rsidRDefault="003319CD" w:rsidP="003319CD">
      <w:pPr>
        <w:pStyle w:val="ListParagraph"/>
        <w:numPr>
          <w:ilvl w:val="1"/>
          <w:numId w:val="6"/>
        </w:numPr>
      </w:pPr>
      <w:r>
        <w:t>Überprü</w:t>
      </w:r>
      <w:r w:rsidRPr="003319CD">
        <w:t xml:space="preserve">fen </w:t>
      </w:r>
      <w:r w:rsidR="009F4667">
        <w:t>Sie die</w:t>
      </w:r>
      <w:r w:rsidRPr="003319CD">
        <w:t xml:space="preserve"> Resultate  « </w:t>
      </w:r>
      <w:r>
        <w:t>von H</w:t>
      </w:r>
      <w:r w:rsidRPr="003319CD">
        <w:t xml:space="preserve">and » und mit der Funktion </w:t>
      </w:r>
      <w:proofErr w:type="spellStart"/>
      <w:r w:rsidRPr="00C96EEA">
        <w:rPr>
          <w:rFonts w:ascii="Courier New" w:hAnsi="Courier New" w:cs="Courier New"/>
          <w:color w:val="000000"/>
          <w:szCs w:val="20"/>
        </w:rPr>
        <w:t>conv</w:t>
      </w:r>
      <w:proofErr w:type="spellEnd"/>
      <w:r w:rsidRPr="00C96EEA">
        <w:rPr>
          <w:rFonts w:ascii="Courier New" w:hAnsi="Courier New" w:cs="Courier New"/>
          <w:color w:val="000000"/>
          <w:szCs w:val="20"/>
        </w:rPr>
        <w:t>()</w:t>
      </w:r>
      <w:r>
        <w:t xml:space="preserve"> von</w:t>
      </w:r>
      <w:r w:rsidRPr="003319CD">
        <w:t xml:space="preserve"> MATLAB.</w:t>
      </w:r>
    </w:p>
    <w:p w:rsidR="003319CD" w:rsidRPr="009F4667" w:rsidRDefault="003319CD" w:rsidP="003319CD">
      <w:pPr>
        <w:pStyle w:val="ListParagraph"/>
        <w:numPr>
          <w:ilvl w:val="1"/>
          <w:numId w:val="6"/>
        </w:numPr>
      </w:pPr>
      <w:r w:rsidRPr="003319CD">
        <w:t>Man nehme einen  Dirac und g=[1 -0.9 0.8 -0.7 0.6…..</w:t>
      </w:r>
      <w:proofErr w:type="gramStart"/>
      <w:r w:rsidRPr="003319CD">
        <w:t>0 ]</w:t>
      </w:r>
      <w:proofErr w:type="gramEnd"/>
      <w:r w:rsidRPr="003319CD">
        <w:rPr>
          <w:vertAlign w:val="superscript"/>
        </w:rPr>
        <w:t>T</w:t>
      </w:r>
      <w:r w:rsidR="009F4667">
        <w:t xml:space="preserve"> und berechne die Faltung mit</w:t>
      </w:r>
      <w:r w:rsidRPr="003319CD">
        <w:t xml:space="preserve"> </w:t>
      </w:r>
      <w:proofErr w:type="spellStart"/>
      <w:r w:rsidRPr="00C96EEA">
        <w:rPr>
          <w:rFonts w:ascii="Courier New" w:hAnsi="Courier New" w:cs="Courier New"/>
          <w:color w:val="000000"/>
          <w:szCs w:val="20"/>
        </w:rPr>
        <w:t>conv_p</w:t>
      </w:r>
      <w:proofErr w:type="spellEnd"/>
      <w:r w:rsidRPr="00C96EEA">
        <w:rPr>
          <w:rFonts w:ascii="Courier New" w:hAnsi="Courier New" w:cs="Courier New"/>
          <w:color w:val="000000"/>
          <w:szCs w:val="20"/>
        </w:rPr>
        <w:t>()</w:t>
      </w:r>
      <w:r w:rsidRPr="003319CD">
        <w:t xml:space="preserve">, </w:t>
      </w:r>
      <w:proofErr w:type="spellStart"/>
      <w:r w:rsidRPr="00C96EEA">
        <w:rPr>
          <w:rFonts w:ascii="Courier New" w:hAnsi="Courier New" w:cs="Courier New"/>
          <w:color w:val="000000"/>
          <w:szCs w:val="20"/>
        </w:rPr>
        <w:t>conv</w:t>
      </w:r>
      <w:proofErr w:type="spellEnd"/>
      <w:r w:rsidRPr="00C96EEA">
        <w:rPr>
          <w:rFonts w:ascii="Courier New" w:hAnsi="Courier New" w:cs="Courier New"/>
          <w:color w:val="000000"/>
          <w:szCs w:val="20"/>
        </w:rPr>
        <w:t>()</w:t>
      </w:r>
      <w:r w:rsidRPr="003319CD">
        <w:t xml:space="preserve"> und « von Hand ». </w:t>
      </w:r>
      <w:r w:rsidR="009F4667">
        <w:t>Was stellen Sie fest</w:t>
      </w:r>
      <w:r w:rsidRPr="009F4667">
        <w:t>?</w:t>
      </w:r>
    </w:p>
    <w:p w:rsidR="000C772A" w:rsidRPr="005A7E17" w:rsidRDefault="000C772A" w:rsidP="005103AC">
      <w:pPr>
        <w:pStyle w:val="ListParagraph"/>
        <w:ind w:left="360"/>
        <w:rPr>
          <w:color w:val="FF0000"/>
        </w:rPr>
      </w:pPr>
      <w:bookmarkStart w:id="0" w:name="_GoBack"/>
      <w:bookmarkEnd w:id="0"/>
    </w:p>
    <w:p w:rsidR="003319CD" w:rsidRPr="003319CD" w:rsidRDefault="003319CD" w:rsidP="003319CD">
      <w:pPr>
        <w:pStyle w:val="ListParagraph"/>
        <w:numPr>
          <w:ilvl w:val="0"/>
          <w:numId w:val="6"/>
        </w:numPr>
      </w:pPr>
      <w:r w:rsidRPr="003319CD">
        <w:t xml:space="preserve">Optional: </w:t>
      </w:r>
      <w:r w:rsidRPr="003319CD">
        <w:rPr>
          <w:szCs w:val="20"/>
        </w:rPr>
        <w:t>Schr</w:t>
      </w:r>
      <w:r w:rsidR="001778C4">
        <w:rPr>
          <w:szCs w:val="20"/>
        </w:rPr>
        <w:t xml:space="preserve">eiben Sie eine Funktion  </w:t>
      </w:r>
      <w:proofErr w:type="spellStart"/>
      <w:r w:rsidRPr="00C96EEA">
        <w:rPr>
          <w:rFonts w:ascii="Courier New" w:hAnsi="Courier New" w:cs="Courier New"/>
          <w:color w:val="000000"/>
          <w:szCs w:val="20"/>
        </w:rPr>
        <w:t>Bode</w:t>
      </w:r>
      <w:r w:rsidR="001778C4" w:rsidRPr="00C96EEA">
        <w:rPr>
          <w:rFonts w:ascii="Courier New" w:hAnsi="Courier New" w:cs="Courier New"/>
          <w:color w:val="000000"/>
          <w:szCs w:val="20"/>
        </w:rPr>
        <w:t>Diagramm</w:t>
      </w:r>
      <w:proofErr w:type="spellEnd"/>
      <w:r w:rsidRPr="00C96EEA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C96EEA">
        <w:rPr>
          <w:rFonts w:ascii="Courier New" w:hAnsi="Courier New" w:cs="Courier New"/>
          <w:color w:val="000000"/>
          <w:szCs w:val="20"/>
        </w:rPr>
        <w:t>g</w:t>
      </w:r>
      <w:proofErr w:type="gramStart"/>
      <w:r w:rsidRPr="00C96EEA">
        <w:rPr>
          <w:rFonts w:ascii="Courier New" w:hAnsi="Courier New" w:cs="Courier New"/>
          <w:color w:val="000000"/>
          <w:szCs w:val="20"/>
        </w:rPr>
        <w:t>,fmin,df,fm</w:t>
      </w:r>
      <w:r w:rsidR="009F4667" w:rsidRPr="00C96EEA">
        <w:rPr>
          <w:rFonts w:ascii="Courier New" w:hAnsi="Courier New" w:cs="Courier New"/>
          <w:color w:val="000000"/>
          <w:szCs w:val="20"/>
        </w:rPr>
        <w:t>ax</w:t>
      </w:r>
      <w:proofErr w:type="spellEnd"/>
      <w:proofErr w:type="gramEnd"/>
      <w:r w:rsidR="009F4667" w:rsidRPr="00C96EEA">
        <w:rPr>
          <w:rFonts w:ascii="Courier New" w:hAnsi="Courier New" w:cs="Courier New"/>
          <w:color w:val="000000"/>
          <w:szCs w:val="20"/>
        </w:rPr>
        <w:t>),</w:t>
      </w:r>
      <w:r w:rsidR="009F4667">
        <w:rPr>
          <w:szCs w:val="20"/>
        </w:rPr>
        <w:t xml:space="preserve"> welche</w:t>
      </w:r>
      <w:r w:rsidR="001778C4">
        <w:rPr>
          <w:szCs w:val="20"/>
        </w:rPr>
        <w:t xml:space="preserve"> das </w:t>
      </w:r>
      <w:proofErr w:type="spellStart"/>
      <w:r w:rsidR="001778C4">
        <w:rPr>
          <w:szCs w:val="20"/>
        </w:rPr>
        <w:t>Bodediagramm</w:t>
      </w:r>
      <w:proofErr w:type="spellEnd"/>
      <w:r w:rsidR="001778C4">
        <w:rPr>
          <w:szCs w:val="20"/>
        </w:rPr>
        <w:t xml:space="preserve"> der </w:t>
      </w:r>
      <w:r w:rsidRPr="003319CD">
        <w:rPr>
          <w:szCs w:val="20"/>
        </w:rPr>
        <w:t>Impulsantwort g</w:t>
      </w:r>
      <w:r w:rsidR="009F4667">
        <w:rPr>
          <w:szCs w:val="20"/>
        </w:rPr>
        <w:t xml:space="preserve"> darstellt</w:t>
      </w:r>
      <w:r w:rsidRPr="003319CD">
        <w:rPr>
          <w:szCs w:val="20"/>
        </w:rPr>
        <w:t>. Man wende die Methode an, die auch im Praktikum Signale und Systeme</w:t>
      </w:r>
      <w:r w:rsidR="001778C4">
        <w:rPr>
          <w:szCs w:val="20"/>
        </w:rPr>
        <w:t xml:space="preserve"> 4.4 für die I</w:t>
      </w:r>
      <w:r w:rsidRPr="003319CD">
        <w:rPr>
          <w:szCs w:val="20"/>
        </w:rPr>
        <w:t xml:space="preserve">dentifizierung der Übertragungsfunktion gebraucht wird. </w:t>
      </w:r>
    </w:p>
    <w:p w:rsidR="001778C4" w:rsidRPr="001778C4" w:rsidRDefault="003319CD" w:rsidP="001778C4">
      <w:pPr>
        <w:pStyle w:val="ListParagraph"/>
        <w:ind w:left="1080"/>
      </w:pPr>
      <w:r w:rsidRPr="001778C4">
        <w:rPr>
          <w:szCs w:val="20"/>
        </w:rPr>
        <w:t>Hinweis</w:t>
      </w:r>
      <w:r w:rsidR="001778C4">
        <w:rPr>
          <w:szCs w:val="20"/>
        </w:rPr>
        <w:t>: Nacheinander folgend</w:t>
      </w:r>
      <w:r w:rsidRPr="001778C4">
        <w:rPr>
          <w:szCs w:val="20"/>
        </w:rPr>
        <w:t xml:space="preserve"> </w:t>
      </w:r>
      <w:r w:rsidR="001778C4">
        <w:rPr>
          <w:szCs w:val="20"/>
        </w:rPr>
        <w:t xml:space="preserve">werden harmonische Signale </w:t>
      </w:r>
      <w:r w:rsidR="001778C4" w:rsidRPr="001778C4">
        <w:rPr>
          <w:szCs w:val="20"/>
        </w:rPr>
        <w:t xml:space="preserve">mit einer Amplitude </w:t>
      </w:r>
      <w:r w:rsidR="001778C4">
        <w:rPr>
          <w:szCs w:val="20"/>
        </w:rPr>
        <w:t xml:space="preserve">1 und einer Frequenz die von </w:t>
      </w:r>
      <w:r w:rsidRPr="001778C4">
        <w:rPr>
          <w:szCs w:val="20"/>
        </w:rPr>
        <w:t xml:space="preserve">f= </w:t>
      </w:r>
      <w:proofErr w:type="spellStart"/>
      <w:r w:rsidRPr="001778C4">
        <w:rPr>
          <w:szCs w:val="20"/>
        </w:rPr>
        <w:t>fmin</w:t>
      </w:r>
      <w:proofErr w:type="spellEnd"/>
      <w:r w:rsidRPr="001778C4">
        <w:rPr>
          <w:szCs w:val="20"/>
        </w:rPr>
        <w:t xml:space="preserve">, </w:t>
      </w:r>
      <w:proofErr w:type="spellStart"/>
      <w:r w:rsidRPr="001778C4">
        <w:rPr>
          <w:szCs w:val="20"/>
        </w:rPr>
        <w:t>fmin+df</w:t>
      </w:r>
      <w:proofErr w:type="spellEnd"/>
      <w:r w:rsidRPr="001778C4">
        <w:rPr>
          <w:szCs w:val="20"/>
        </w:rPr>
        <w:t>, fmin+2df,…</w:t>
      </w:r>
      <w:proofErr w:type="spellStart"/>
      <w:r w:rsidRPr="001778C4">
        <w:rPr>
          <w:szCs w:val="20"/>
        </w:rPr>
        <w:t>fmax</w:t>
      </w:r>
      <w:proofErr w:type="spellEnd"/>
      <w:r w:rsidR="001778C4">
        <w:rPr>
          <w:szCs w:val="20"/>
        </w:rPr>
        <w:t xml:space="preserve"> variiert mit der Impulsantwort</w:t>
      </w:r>
      <w:r w:rsidRPr="001778C4">
        <w:rPr>
          <w:szCs w:val="20"/>
        </w:rPr>
        <w:t xml:space="preserve"> g</w:t>
      </w:r>
      <w:r w:rsidR="001778C4">
        <w:rPr>
          <w:szCs w:val="20"/>
        </w:rPr>
        <w:t xml:space="preserve"> gefaltet</w:t>
      </w:r>
      <w:r w:rsidRPr="001778C4">
        <w:rPr>
          <w:szCs w:val="20"/>
        </w:rPr>
        <w:t xml:space="preserve">. </w:t>
      </w:r>
      <w:r w:rsidR="001778C4">
        <w:rPr>
          <w:szCs w:val="20"/>
        </w:rPr>
        <w:t>Durch das Messen der Amplitude des Ausgangssignals erhält man</w:t>
      </w:r>
      <w:r w:rsidR="001778C4" w:rsidRPr="001778C4">
        <w:t xml:space="preserve"> |G(</w:t>
      </w:r>
      <w:proofErr w:type="spellStart"/>
      <w:r w:rsidR="001778C4" w:rsidRPr="001778C4">
        <w:t>fmin</w:t>
      </w:r>
      <w:proofErr w:type="spellEnd"/>
      <w:r w:rsidR="001778C4" w:rsidRPr="001778C4">
        <w:t xml:space="preserve">, </w:t>
      </w:r>
      <w:proofErr w:type="spellStart"/>
      <w:r w:rsidR="001778C4" w:rsidRPr="001778C4">
        <w:t>fmin+df</w:t>
      </w:r>
      <w:proofErr w:type="spellEnd"/>
      <w:r w:rsidR="001778C4" w:rsidRPr="001778C4">
        <w:t>, fmin+2df,…</w:t>
      </w:r>
      <w:proofErr w:type="spellStart"/>
      <w:r w:rsidR="001778C4" w:rsidRPr="001778C4">
        <w:t>fmax</w:t>
      </w:r>
      <w:proofErr w:type="spellEnd"/>
      <w:r w:rsidR="001778C4" w:rsidRPr="001778C4">
        <w:t>)|.</w:t>
      </w:r>
    </w:p>
    <w:p w:rsidR="00646E4D" w:rsidRPr="005A7E17" w:rsidRDefault="00646E4D" w:rsidP="00646E4D"/>
    <w:sectPr w:rsidR="00646E4D" w:rsidRPr="005A7E17" w:rsidSect="006C2E2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681" w:rsidRDefault="00E71681">
      <w:r>
        <w:separator/>
      </w:r>
    </w:p>
  </w:endnote>
  <w:endnote w:type="continuationSeparator" w:id="0">
    <w:p w:rsidR="00E71681" w:rsidRDefault="00E7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F41C68" w:rsidRDefault="008D55FC" w:rsidP="00F41C68">
    <w:pPr>
      <w:pStyle w:val="Footer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CA1DED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CA1DED" w:rsidRPr="00F41C68">
      <w:rPr>
        <w:rFonts w:cs="Arial"/>
        <w:szCs w:val="20"/>
      </w:rPr>
      <w:fldChar w:fldCharType="separate"/>
    </w:r>
    <w:r w:rsidR="000C772A">
      <w:rPr>
        <w:rFonts w:cs="Arial"/>
        <w:noProof/>
        <w:szCs w:val="20"/>
      </w:rPr>
      <w:t>2</w:t>
    </w:r>
    <w:r w:rsidR="00CA1DED" w:rsidRPr="00F41C68">
      <w:rPr>
        <w:rFonts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F41C68" w:rsidRDefault="00B24608">
    <w:pPr>
      <w:pStyle w:val="Footer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CA1DED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CA1DED">
      <w:rPr>
        <w:rFonts w:cs="Arial"/>
        <w:sz w:val="14"/>
        <w:szCs w:val="14"/>
      </w:rPr>
      <w:fldChar w:fldCharType="separate"/>
    </w:r>
    <w:r w:rsidR="009F4667">
      <w:rPr>
        <w:rFonts w:cs="Arial"/>
        <w:noProof/>
        <w:sz w:val="14"/>
        <w:szCs w:val="14"/>
      </w:rPr>
      <w:t>08.04.2013</w:t>
    </w:r>
    <w:r w:rsidR="00CA1DED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681" w:rsidRDefault="00E71681">
      <w:r>
        <w:separator/>
      </w:r>
    </w:p>
  </w:footnote>
  <w:footnote w:type="continuationSeparator" w:id="0">
    <w:p w:rsidR="00E71681" w:rsidRDefault="00E71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Default="003139D4" w:rsidP="00DC40F7">
    <w:pPr>
      <w:pStyle w:val="Header"/>
      <w:tabs>
        <w:tab w:val="clear" w:pos="4536"/>
        <w:tab w:val="center" w:pos="3402"/>
      </w:tabs>
    </w:pPr>
    <w:r>
      <w:rPr>
        <w:noProof/>
        <w:lang w:val="fr-CH"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  <w:lang w:val="fr-CH"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90829"/>
    <w:rsid w:val="000C772A"/>
    <w:rsid w:val="001052C3"/>
    <w:rsid w:val="00113C91"/>
    <w:rsid w:val="0011597E"/>
    <w:rsid w:val="001266FA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4CB6"/>
    <w:rsid w:val="001E3605"/>
    <w:rsid w:val="001F2F20"/>
    <w:rsid w:val="00205B59"/>
    <w:rsid w:val="00220412"/>
    <w:rsid w:val="0023162A"/>
    <w:rsid w:val="0023377A"/>
    <w:rsid w:val="00246211"/>
    <w:rsid w:val="00277FED"/>
    <w:rsid w:val="0028122F"/>
    <w:rsid w:val="00284963"/>
    <w:rsid w:val="0029253C"/>
    <w:rsid w:val="00292F4D"/>
    <w:rsid w:val="002C2208"/>
    <w:rsid w:val="002C4063"/>
    <w:rsid w:val="002D1A83"/>
    <w:rsid w:val="00305464"/>
    <w:rsid w:val="003139D4"/>
    <w:rsid w:val="00330663"/>
    <w:rsid w:val="003319CD"/>
    <w:rsid w:val="003458F7"/>
    <w:rsid w:val="00363043"/>
    <w:rsid w:val="00376D72"/>
    <w:rsid w:val="00380C00"/>
    <w:rsid w:val="0039161F"/>
    <w:rsid w:val="00396CA5"/>
    <w:rsid w:val="003A1D50"/>
    <w:rsid w:val="003A305F"/>
    <w:rsid w:val="003B13FA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54E75"/>
    <w:rsid w:val="004550FB"/>
    <w:rsid w:val="00461B3B"/>
    <w:rsid w:val="00472EAC"/>
    <w:rsid w:val="00484BBA"/>
    <w:rsid w:val="004A194C"/>
    <w:rsid w:val="004A5CF8"/>
    <w:rsid w:val="004B0DBA"/>
    <w:rsid w:val="004D6095"/>
    <w:rsid w:val="005103AC"/>
    <w:rsid w:val="00521EC6"/>
    <w:rsid w:val="00553F98"/>
    <w:rsid w:val="005608AC"/>
    <w:rsid w:val="00567B1E"/>
    <w:rsid w:val="00570602"/>
    <w:rsid w:val="00594B0C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4029B"/>
    <w:rsid w:val="00646D15"/>
    <w:rsid w:val="00646E4D"/>
    <w:rsid w:val="0065190C"/>
    <w:rsid w:val="006657A6"/>
    <w:rsid w:val="00677439"/>
    <w:rsid w:val="00687F7E"/>
    <w:rsid w:val="006A355F"/>
    <w:rsid w:val="006A69A2"/>
    <w:rsid w:val="006C2E21"/>
    <w:rsid w:val="006F536E"/>
    <w:rsid w:val="007122B6"/>
    <w:rsid w:val="0072793E"/>
    <w:rsid w:val="00733AC0"/>
    <w:rsid w:val="00745AED"/>
    <w:rsid w:val="00747DFE"/>
    <w:rsid w:val="00762BD2"/>
    <w:rsid w:val="00784BE3"/>
    <w:rsid w:val="007A1E64"/>
    <w:rsid w:val="007C024E"/>
    <w:rsid w:val="007D2057"/>
    <w:rsid w:val="007E7355"/>
    <w:rsid w:val="007F7058"/>
    <w:rsid w:val="00800110"/>
    <w:rsid w:val="008014AC"/>
    <w:rsid w:val="008046F8"/>
    <w:rsid w:val="008437C3"/>
    <w:rsid w:val="008820FA"/>
    <w:rsid w:val="008A3B52"/>
    <w:rsid w:val="008B0E39"/>
    <w:rsid w:val="008B3F5A"/>
    <w:rsid w:val="008D2F65"/>
    <w:rsid w:val="008D55FC"/>
    <w:rsid w:val="008F7529"/>
    <w:rsid w:val="009055BD"/>
    <w:rsid w:val="00907F0F"/>
    <w:rsid w:val="00910C9A"/>
    <w:rsid w:val="00921D43"/>
    <w:rsid w:val="00926C3A"/>
    <w:rsid w:val="00930426"/>
    <w:rsid w:val="00936B81"/>
    <w:rsid w:val="00953C7A"/>
    <w:rsid w:val="0095651A"/>
    <w:rsid w:val="00963C5C"/>
    <w:rsid w:val="00965565"/>
    <w:rsid w:val="00972565"/>
    <w:rsid w:val="009B0428"/>
    <w:rsid w:val="009B24F5"/>
    <w:rsid w:val="009D10F6"/>
    <w:rsid w:val="009F4667"/>
    <w:rsid w:val="00A02D5A"/>
    <w:rsid w:val="00A204C2"/>
    <w:rsid w:val="00A265BA"/>
    <w:rsid w:val="00A531FF"/>
    <w:rsid w:val="00A5376C"/>
    <w:rsid w:val="00A7349B"/>
    <w:rsid w:val="00A73E58"/>
    <w:rsid w:val="00A8292A"/>
    <w:rsid w:val="00A965F7"/>
    <w:rsid w:val="00AC668D"/>
    <w:rsid w:val="00AD397B"/>
    <w:rsid w:val="00AE0B36"/>
    <w:rsid w:val="00B07DCA"/>
    <w:rsid w:val="00B24608"/>
    <w:rsid w:val="00B31B1A"/>
    <w:rsid w:val="00B43DF2"/>
    <w:rsid w:val="00B45BD8"/>
    <w:rsid w:val="00B566C5"/>
    <w:rsid w:val="00B65AE2"/>
    <w:rsid w:val="00B732D7"/>
    <w:rsid w:val="00B76CA3"/>
    <w:rsid w:val="00B91176"/>
    <w:rsid w:val="00B915C6"/>
    <w:rsid w:val="00BC3A79"/>
    <w:rsid w:val="00BF6119"/>
    <w:rsid w:val="00C02A48"/>
    <w:rsid w:val="00C10A92"/>
    <w:rsid w:val="00C25EF4"/>
    <w:rsid w:val="00C45DAD"/>
    <w:rsid w:val="00C93A08"/>
    <w:rsid w:val="00C96EEA"/>
    <w:rsid w:val="00CA1DED"/>
    <w:rsid w:val="00CB1A56"/>
    <w:rsid w:val="00CC39AB"/>
    <w:rsid w:val="00CD1E51"/>
    <w:rsid w:val="00CD4E04"/>
    <w:rsid w:val="00CD5D6D"/>
    <w:rsid w:val="00CD6DC7"/>
    <w:rsid w:val="00CF4F00"/>
    <w:rsid w:val="00D058AF"/>
    <w:rsid w:val="00D07150"/>
    <w:rsid w:val="00D204EC"/>
    <w:rsid w:val="00D458D7"/>
    <w:rsid w:val="00D700BF"/>
    <w:rsid w:val="00D83378"/>
    <w:rsid w:val="00D86C4F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2599C"/>
    <w:rsid w:val="00E313A4"/>
    <w:rsid w:val="00E33C49"/>
    <w:rsid w:val="00E430EE"/>
    <w:rsid w:val="00E71681"/>
    <w:rsid w:val="00E77FF9"/>
    <w:rsid w:val="00E85782"/>
    <w:rsid w:val="00E865F8"/>
    <w:rsid w:val="00E92D26"/>
    <w:rsid w:val="00EB0576"/>
    <w:rsid w:val="00EB11B0"/>
    <w:rsid w:val="00EB5992"/>
    <w:rsid w:val="00EC7311"/>
    <w:rsid w:val="00EE180F"/>
    <w:rsid w:val="00EE321D"/>
    <w:rsid w:val="00EF769A"/>
    <w:rsid w:val="00F076A3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D5955"/>
    <w:rsid w:val="00FE06F0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150B3-3E35-4AE5-8395-5D548449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</Template>
  <TotalTime>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vtr1</cp:lastModifiedBy>
  <cp:revision>3</cp:revision>
  <cp:lastPrinted>2012-03-13T19:46:00Z</cp:lastPrinted>
  <dcterms:created xsi:type="dcterms:W3CDTF">2013-04-08T15:14:00Z</dcterms:created>
  <dcterms:modified xsi:type="dcterms:W3CDTF">2013-04-08T17:27:00Z</dcterms:modified>
</cp:coreProperties>
</file>