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422E" w14:textId="19E705D6" w:rsidR="00715118" w:rsidRDefault="008B759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• Questions &amp; Data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 Elaborate on the questions you asked, describing what kinds of data you needed to answer them, and where you found it</w:t>
      </w:r>
    </w:p>
    <w:p w14:paraId="4ED79D56" w14:textId="7E187958" w:rsidR="008B759B" w:rsidRDefault="00D1598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question was asked, are there correlations between the performance of the stock market and personal choices? We </w:t>
      </w:r>
      <w:r w:rsidR="00CC7FBD">
        <w:rPr>
          <w:rFonts w:ascii="Arial" w:hAnsi="Arial" w:cs="Arial"/>
          <w:color w:val="1D1C1D"/>
          <w:sz w:val="23"/>
          <w:szCs w:val="23"/>
          <w:shd w:val="clear" w:color="auto" w:fill="FFFFFF"/>
        </w:rPr>
        <w:t>used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stock market data and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personal choices like marriages</w:t>
      </w:r>
      <w:r w:rsidR="00CC7FBD">
        <w:rPr>
          <w:rFonts w:ascii="Arial" w:hAnsi="Arial" w:cs="Arial"/>
          <w:color w:val="1D1C1D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divorces</w:t>
      </w:r>
      <w:r w:rsidR="00CC7FBD">
        <w:rPr>
          <w:rFonts w:ascii="Arial" w:hAnsi="Arial" w:cs="Arial"/>
          <w:color w:val="1D1C1D"/>
          <w:sz w:val="23"/>
          <w:szCs w:val="23"/>
          <w:shd w:val="clear" w:color="auto" w:fill="FFFFFF"/>
        </w:rPr>
        <w:t>, child birth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deaths by suicide. The stock market data was found on the alpha advantage api  and the personal choices data was found on data.gov.</w:t>
      </w:r>
    </w:p>
    <w:p w14:paraId="7EEA2274" w14:textId="7738ADF4" w:rsidR="008B759B" w:rsidRDefault="008B759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D341F58" w14:textId="77777777" w:rsidR="008B759B" w:rsidRPr="008B759B" w:rsidRDefault="008B759B" w:rsidP="008B75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B759B">
        <w:rPr>
          <w:rFonts w:ascii="Arial" w:eastAsia="Times New Roman" w:hAnsi="Arial" w:cs="Arial"/>
          <w:color w:val="1D1C1D"/>
          <w:sz w:val="23"/>
          <w:szCs w:val="23"/>
        </w:rPr>
        <w:t>slide 3 questions above</w:t>
      </w:r>
    </w:p>
    <w:p w14:paraId="53A37EB6" w14:textId="77777777" w:rsidR="008B759B" w:rsidRPr="008B759B" w:rsidRDefault="008B759B" w:rsidP="008B759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8B759B">
          <w:rPr>
            <w:rFonts w:ascii="Arial" w:eastAsia="Times New Roman" w:hAnsi="Arial" w:cs="Arial"/>
            <w:color w:val="0000FF"/>
            <w:sz w:val="18"/>
            <w:szCs w:val="18"/>
          </w:rPr>
          <w:t>6:49 PM</w:t>
        </w:r>
      </w:hyperlink>
    </w:p>
    <w:p w14:paraId="4240DCD1" w14:textId="77777777" w:rsidR="008B759B" w:rsidRPr="008B759B" w:rsidRDefault="008B759B" w:rsidP="008B75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B759B">
        <w:rPr>
          <w:rFonts w:ascii="Arial" w:eastAsia="Times New Roman" w:hAnsi="Arial" w:cs="Arial"/>
          <w:color w:val="1D1C1D"/>
          <w:sz w:val="23"/>
          <w:szCs w:val="23"/>
        </w:rPr>
        <w:t>shane - slide 6 questions too: Discussion</w:t>
      </w:r>
      <w:r w:rsidRPr="008B759B">
        <w:rPr>
          <w:rFonts w:ascii="Arial" w:eastAsia="Times New Roman" w:hAnsi="Arial" w:cs="Arial"/>
          <w:color w:val="1D1C1D"/>
          <w:sz w:val="23"/>
          <w:szCs w:val="23"/>
        </w:rPr>
        <w:br/>
        <w:t>o Discuss your findings. Did you find what you expected to find? If not, why not? What inferences or general conclusions can you draw from your analysis?</w:t>
      </w:r>
    </w:p>
    <w:p w14:paraId="5476668C" w14:textId="5C69C038" w:rsidR="008B759B" w:rsidRDefault="008B759B"/>
    <w:p w14:paraId="5FFFFA36" w14:textId="7A2EC999" w:rsidR="00D15982" w:rsidRDefault="00D15982"/>
    <w:p w14:paraId="6FF8E692" w14:textId="77777777" w:rsidR="00D15982" w:rsidRDefault="00D15982"/>
    <w:sectPr w:rsidR="00D1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9B"/>
    <w:rsid w:val="008B759B"/>
    <w:rsid w:val="00B249E1"/>
    <w:rsid w:val="00CC7FBD"/>
    <w:rsid w:val="00D15982"/>
    <w:rsid w:val="00D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1987"/>
  <w15:chartTrackingRefBased/>
  <w15:docId w15:val="{31919728-A84D-4FAA-B533-5BFAAB5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71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2539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99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8381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rrichdatapt1-aez1394.slack.com/archives/CPFBEDKRU/p1575935353000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B6D2C-F582-4FE6-A3DE-3F12D784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Stoddard</dc:creator>
  <cp:keywords/>
  <dc:description/>
  <cp:lastModifiedBy>Shane Stoddard</cp:lastModifiedBy>
  <cp:revision>2</cp:revision>
  <dcterms:created xsi:type="dcterms:W3CDTF">2019-12-09T23:49:00Z</dcterms:created>
  <dcterms:modified xsi:type="dcterms:W3CDTF">2019-12-10T01:41:00Z</dcterms:modified>
</cp:coreProperties>
</file>