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80A" w:rsidRPr="00FA7680" w:rsidRDefault="00AA672D" w:rsidP="007A7D71">
      <w:pPr>
        <w:jc w:val="center"/>
        <w:rPr>
          <w:rFonts w:ascii="Arial" w:hAnsi="Arial" w:cs="Arial"/>
          <w:b/>
          <w:bCs/>
          <w:sz w:val="32"/>
          <w:szCs w:val="32"/>
        </w:rPr>
      </w:pPr>
      <w:r w:rsidRPr="00FA7680">
        <w:rPr>
          <w:rFonts w:ascii="Arial" w:hAnsi="Arial" w:cs="Arial"/>
          <w:b/>
          <w:bCs/>
          <w:sz w:val="32"/>
          <w:szCs w:val="32"/>
        </w:rPr>
        <w:t>Joint Distributions of Attributes</w:t>
      </w:r>
    </w:p>
    <w:p w:rsidR="0012791D" w:rsidRPr="00FA7680" w:rsidRDefault="007A7D71" w:rsidP="00FF4884">
      <w:pPr>
        <w:pStyle w:val="NormalWeb"/>
        <w:shd w:val="clear" w:color="auto" w:fill="FFFFFF"/>
        <w:spacing w:before="120" w:beforeAutospacing="0" w:after="120" w:afterAutospacing="0" w:line="276" w:lineRule="auto"/>
        <w:jc w:val="both"/>
        <w:rPr>
          <w:rFonts w:ascii="Arial" w:hAnsi="Arial" w:cs="Arial"/>
          <w:color w:val="202122"/>
        </w:rPr>
      </w:pPr>
      <w:r w:rsidRPr="00FA7680">
        <w:rPr>
          <w:rFonts w:ascii="Arial" w:hAnsi="Arial" w:cs="Arial"/>
          <w:color w:val="202122"/>
        </w:rPr>
        <w:t xml:space="preserve">In some investigations, it may </w:t>
      </w:r>
      <w:r w:rsidR="00750BA0" w:rsidRPr="00FA7680">
        <w:rPr>
          <w:rFonts w:ascii="Arial" w:hAnsi="Arial" w:cs="Arial"/>
          <w:color w:val="202122"/>
        </w:rPr>
        <w:t xml:space="preserve">be appropriate to collect data </w:t>
      </w:r>
      <w:r w:rsidRPr="00FA7680">
        <w:rPr>
          <w:rFonts w:ascii="Arial" w:hAnsi="Arial" w:cs="Arial"/>
          <w:color w:val="202122"/>
        </w:rPr>
        <w:t xml:space="preserve">on </w:t>
      </w:r>
      <w:r w:rsidR="00DB5085">
        <w:rPr>
          <w:rFonts w:ascii="Arial" w:hAnsi="Arial" w:cs="Arial"/>
          <w:b/>
          <w:bCs/>
          <w:i/>
          <w:iCs/>
          <w:color w:val="202122"/>
        </w:rPr>
        <w:t>two</w:t>
      </w:r>
      <w:r w:rsidR="00AA672D" w:rsidRPr="00FA7680">
        <w:rPr>
          <w:rFonts w:ascii="Arial" w:hAnsi="Arial" w:cs="Arial"/>
          <w:b/>
          <w:bCs/>
          <w:i/>
          <w:iCs/>
          <w:color w:val="202122"/>
        </w:rPr>
        <w:t xml:space="preserve"> character</w:t>
      </w:r>
      <w:r w:rsidR="00DB5085">
        <w:rPr>
          <w:rFonts w:ascii="Arial" w:hAnsi="Arial" w:cs="Arial"/>
          <w:b/>
          <w:bCs/>
          <w:i/>
          <w:iCs/>
          <w:color w:val="202122"/>
        </w:rPr>
        <w:t>s</w:t>
      </w:r>
      <w:r w:rsidR="00750BA0" w:rsidRPr="00FA7680">
        <w:rPr>
          <w:rFonts w:ascii="Arial" w:hAnsi="Arial" w:cs="Arial"/>
          <w:b/>
          <w:bCs/>
          <w:i/>
          <w:iCs/>
          <w:color w:val="202122"/>
        </w:rPr>
        <w:t xml:space="preserve"> on each individual</w:t>
      </w:r>
      <w:r w:rsidR="00750BA0" w:rsidRPr="00FA7680">
        <w:rPr>
          <w:rFonts w:ascii="Arial" w:hAnsi="Arial" w:cs="Arial"/>
          <w:color w:val="202122"/>
        </w:rPr>
        <w:t xml:space="preserve"> or item</w:t>
      </w:r>
      <w:r w:rsidR="009D274A" w:rsidRPr="00FA7680">
        <w:rPr>
          <w:rFonts w:ascii="Arial" w:hAnsi="Arial" w:cs="Arial"/>
          <w:color w:val="202122"/>
        </w:rPr>
        <w:t xml:space="preserve"> at the same time</w:t>
      </w:r>
      <w:r w:rsidR="008B08F0" w:rsidRPr="00FA7680">
        <w:rPr>
          <w:rFonts w:ascii="Arial" w:hAnsi="Arial" w:cs="Arial"/>
          <w:color w:val="202122"/>
        </w:rPr>
        <w:t xml:space="preserve">. </w:t>
      </w:r>
      <w:r w:rsidR="0012791D" w:rsidRPr="00FA7680">
        <w:rPr>
          <w:rFonts w:ascii="Arial" w:hAnsi="Arial" w:cs="Arial"/>
          <w:color w:val="202122"/>
        </w:rPr>
        <w:t>For examples,</w:t>
      </w:r>
    </w:p>
    <w:p w:rsidR="0012791D" w:rsidRPr="00FA7680" w:rsidRDefault="0012791D" w:rsidP="00BD01BE">
      <w:pPr>
        <w:pStyle w:val="NormalWeb"/>
        <w:numPr>
          <w:ilvl w:val="0"/>
          <w:numId w:val="12"/>
        </w:numPr>
        <w:shd w:val="clear" w:color="auto" w:fill="FFFFFF"/>
        <w:spacing w:before="120" w:beforeAutospacing="0" w:after="120" w:afterAutospacing="0" w:line="276" w:lineRule="auto"/>
        <w:ind w:left="426" w:hanging="284"/>
        <w:jc w:val="both"/>
        <w:rPr>
          <w:rFonts w:ascii="Arial" w:hAnsi="Arial" w:cs="Arial"/>
          <w:color w:val="202122"/>
        </w:rPr>
      </w:pPr>
      <w:proofErr w:type="gramStart"/>
      <w:r w:rsidRPr="00FA7680">
        <w:rPr>
          <w:rFonts w:ascii="Arial" w:hAnsi="Arial" w:cs="Arial"/>
          <w:color w:val="202122"/>
        </w:rPr>
        <w:t>the</w:t>
      </w:r>
      <w:proofErr w:type="gramEnd"/>
      <w:r w:rsidRPr="00FA7680">
        <w:rPr>
          <w:rFonts w:ascii="Arial" w:hAnsi="Arial" w:cs="Arial"/>
          <w:color w:val="202122"/>
        </w:rPr>
        <w:t xml:space="preserve"> data may relate to proficiency in English (very good/good/mediocre/bad/very bad) and proficiency in mathematics (very good/good/mediocre/bad/very bad) of a group of students.</w:t>
      </w:r>
    </w:p>
    <w:p w:rsidR="0012791D" w:rsidRPr="00FA7680" w:rsidRDefault="0012791D" w:rsidP="00BD01BE">
      <w:pPr>
        <w:pStyle w:val="NormalWeb"/>
        <w:numPr>
          <w:ilvl w:val="0"/>
          <w:numId w:val="12"/>
        </w:numPr>
        <w:shd w:val="clear" w:color="auto" w:fill="FFFFFF"/>
        <w:spacing w:before="120" w:beforeAutospacing="0" w:after="120" w:afterAutospacing="0" w:line="276" w:lineRule="auto"/>
        <w:ind w:left="426" w:hanging="284"/>
        <w:jc w:val="both"/>
        <w:rPr>
          <w:rFonts w:ascii="Arial" w:hAnsi="Arial" w:cs="Arial"/>
          <w:color w:val="202122"/>
        </w:rPr>
      </w:pPr>
      <w:proofErr w:type="gramStart"/>
      <w:r w:rsidRPr="00FA7680">
        <w:rPr>
          <w:rFonts w:ascii="Arial" w:hAnsi="Arial" w:cs="Arial"/>
          <w:color w:val="202122"/>
        </w:rPr>
        <w:t>data</w:t>
      </w:r>
      <w:proofErr w:type="gramEnd"/>
      <w:r w:rsidRPr="00FA7680">
        <w:rPr>
          <w:rFonts w:ascii="Arial" w:hAnsi="Arial" w:cs="Arial"/>
          <w:color w:val="202122"/>
        </w:rPr>
        <w:t xml:space="preserve"> may relate to economic status (rich/middle-class/poor) and the level of education (illiterate/primary/high-school/university) of a group of adults.</w:t>
      </w:r>
    </w:p>
    <w:p w:rsidR="0012791D" w:rsidRPr="00FA7680" w:rsidRDefault="0012791D" w:rsidP="00BD01BE">
      <w:pPr>
        <w:pStyle w:val="NormalWeb"/>
        <w:numPr>
          <w:ilvl w:val="0"/>
          <w:numId w:val="12"/>
        </w:numPr>
        <w:shd w:val="clear" w:color="auto" w:fill="FFFFFF"/>
        <w:spacing w:before="120" w:beforeAutospacing="0" w:after="120" w:afterAutospacing="0" w:line="276" w:lineRule="auto"/>
        <w:ind w:left="426" w:hanging="284"/>
        <w:jc w:val="both"/>
        <w:rPr>
          <w:rFonts w:ascii="Arial" w:hAnsi="Arial" w:cs="Arial"/>
          <w:color w:val="202122"/>
        </w:rPr>
      </w:pPr>
      <w:proofErr w:type="gramStart"/>
      <w:r w:rsidRPr="00FA7680">
        <w:rPr>
          <w:rFonts w:ascii="Arial" w:hAnsi="Arial" w:cs="Arial"/>
          <w:color w:val="202122"/>
        </w:rPr>
        <w:t>data</w:t>
      </w:r>
      <w:proofErr w:type="gramEnd"/>
      <w:r w:rsidRPr="00FA7680">
        <w:rPr>
          <w:rFonts w:ascii="Arial" w:hAnsi="Arial" w:cs="Arial"/>
          <w:color w:val="202122"/>
        </w:rPr>
        <w:t xml:space="preserve"> may relate to use of quinine (used/not used) and incidence of malaria (attacked with malaria/not attacked with malaria).</w:t>
      </w:r>
    </w:p>
    <w:p w:rsidR="0012791D" w:rsidRPr="00FA7680" w:rsidRDefault="0012791D" w:rsidP="00BD01BE">
      <w:pPr>
        <w:pStyle w:val="NormalWeb"/>
        <w:numPr>
          <w:ilvl w:val="0"/>
          <w:numId w:val="12"/>
        </w:numPr>
        <w:shd w:val="clear" w:color="auto" w:fill="FFFFFF"/>
        <w:spacing w:before="120" w:beforeAutospacing="0" w:after="120" w:afterAutospacing="0" w:line="276" w:lineRule="auto"/>
        <w:ind w:left="426" w:hanging="284"/>
        <w:jc w:val="both"/>
        <w:rPr>
          <w:rFonts w:ascii="Arial" w:hAnsi="Arial" w:cs="Arial"/>
          <w:color w:val="202122"/>
        </w:rPr>
      </w:pPr>
      <w:proofErr w:type="gramStart"/>
      <w:r w:rsidRPr="00FA7680">
        <w:rPr>
          <w:rFonts w:ascii="Arial" w:hAnsi="Arial" w:cs="Arial"/>
          <w:color w:val="202122"/>
        </w:rPr>
        <w:t>data</w:t>
      </w:r>
      <w:proofErr w:type="gramEnd"/>
      <w:r w:rsidRPr="00FA7680">
        <w:rPr>
          <w:rFonts w:ascii="Arial" w:hAnsi="Arial" w:cs="Arial"/>
          <w:color w:val="202122"/>
        </w:rPr>
        <w:t xml:space="preserve"> may relate to height </w:t>
      </w:r>
      <w:r w:rsidR="009071AF" w:rsidRPr="00FA7680">
        <w:rPr>
          <w:rFonts w:ascii="Arial" w:hAnsi="Arial" w:cs="Arial"/>
          <w:color w:val="202122"/>
        </w:rPr>
        <w:t xml:space="preserve">(in cm) </w:t>
      </w:r>
      <w:r w:rsidRPr="00FA7680">
        <w:rPr>
          <w:rFonts w:ascii="Arial" w:hAnsi="Arial" w:cs="Arial"/>
          <w:color w:val="202122"/>
        </w:rPr>
        <w:t>and weight</w:t>
      </w:r>
      <w:r w:rsidR="009071AF" w:rsidRPr="00FA7680">
        <w:rPr>
          <w:rFonts w:ascii="Arial" w:hAnsi="Arial" w:cs="Arial"/>
          <w:color w:val="202122"/>
        </w:rPr>
        <w:t xml:space="preserve"> (in Kg)</w:t>
      </w:r>
      <w:r w:rsidRPr="00FA7680">
        <w:rPr>
          <w:rFonts w:ascii="Arial" w:hAnsi="Arial" w:cs="Arial"/>
          <w:color w:val="202122"/>
        </w:rPr>
        <w:t xml:space="preserve"> of a group of children.</w:t>
      </w:r>
    </w:p>
    <w:p w:rsidR="009071AF" w:rsidRPr="00FA7680" w:rsidRDefault="009071AF" w:rsidP="00BD01BE">
      <w:pPr>
        <w:pStyle w:val="NormalWeb"/>
        <w:numPr>
          <w:ilvl w:val="0"/>
          <w:numId w:val="12"/>
        </w:numPr>
        <w:shd w:val="clear" w:color="auto" w:fill="FFFFFF"/>
        <w:spacing w:before="120" w:beforeAutospacing="0" w:after="120" w:afterAutospacing="0" w:line="276" w:lineRule="auto"/>
        <w:ind w:left="426" w:hanging="284"/>
        <w:jc w:val="both"/>
        <w:rPr>
          <w:rFonts w:ascii="Arial" w:hAnsi="Arial" w:cs="Arial"/>
          <w:color w:val="202122"/>
        </w:rPr>
      </w:pPr>
      <w:proofErr w:type="gramStart"/>
      <w:r w:rsidRPr="00FA7680">
        <w:rPr>
          <w:rFonts w:ascii="Arial" w:hAnsi="Arial" w:cs="Arial"/>
          <w:color w:val="202122"/>
        </w:rPr>
        <w:t>data</w:t>
      </w:r>
      <w:proofErr w:type="gramEnd"/>
      <w:r w:rsidRPr="00FA7680">
        <w:rPr>
          <w:rFonts w:ascii="Arial" w:hAnsi="Arial" w:cs="Arial"/>
          <w:color w:val="202122"/>
        </w:rPr>
        <w:t xml:space="preserve"> may relate to length (in cm) of green jute and weight (in </w:t>
      </w:r>
      <w:r w:rsidR="00F667F9" w:rsidRPr="00FA7680">
        <w:rPr>
          <w:rFonts w:ascii="Arial" w:hAnsi="Arial" w:cs="Arial"/>
          <w:color w:val="202122"/>
        </w:rPr>
        <w:t>gm) of dry jute fibre.</w:t>
      </w:r>
    </w:p>
    <w:p w:rsidR="00F667F9" w:rsidRPr="00FA7680" w:rsidRDefault="00F667F9" w:rsidP="00BD01BE">
      <w:pPr>
        <w:pStyle w:val="NormalWeb"/>
        <w:numPr>
          <w:ilvl w:val="0"/>
          <w:numId w:val="12"/>
        </w:numPr>
        <w:shd w:val="clear" w:color="auto" w:fill="FFFFFF"/>
        <w:spacing w:before="120" w:beforeAutospacing="0" w:after="120" w:afterAutospacing="0" w:line="276" w:lineRule="auto"/>
        <w:ind w:left="426" w:hanging="284"/>
        <w:jc w:val="both"/>
        <w:rPr>
          <w:rFonts w:ascii="Arial" w:hAnsi="Arial" w:cs="Arial"/>
          <w:color w:val="202122"/>
        </w:rPr>
      </w:pPr>
      <w:proofErr w:type="gramStart"/>
      <w:r w:rsidRPr="00FA7680">
        <w:rPr>
          <w:rFonts w:ascii="Arial" w:hAnsi="Arial" w:cs="Arial"/>
          <w:color w:val="202122"/>
        </w:rPr>
        <w:t>data</w:t>
      </w:r>
      <w:proofErr w:type="gramEnd"/>
      <w:r w:rsidRPr="00FA7680">
        <w:rPr>
          <w:rFonts w:ascii="Arial" w:hAnsi="Arial" w:cs="Arial"/>
          <w:color w:val="202122"/>
        </w:rPr>
        <w:t xml:space="preserve"> may relate to yield (in kg) of crops and rainfall (in cm) in an area.</w:t>
      </w:r>
    </w:p>
    <w:p w:rsidR="008B08F0" w:rsidRPr="00FA7680" w:rsidRDefault="00F667F9" w:rsidP="00FF4884">
      <w:pPr>
        <w:pStyle w:val="NormalWeb"/>
        <w:shd w:val="clear" w:color="auto" w:fill="FFFFFF"/>
        <w:spacing w:before="120" w:beforeAutospacing="0" w:after="120" w:afterAutospacing="0" w:line="276" w:lineRule="auto"/>
        <w:jc w:val="both"/>
        <w:rPr>
          <w:rFonts w:ascii="Arial" w:hAnsi="Arial" w:cs="Arial"/>
          <w:color w:val="202122"/>
        </w:rPr>
      </w:pPr>
      <w:r w:rsidRPr="00FA7680">
        <w:rPr>
          <w:rFonts w:ascii="Arial" w:hAnsi="Arial" w:cs="Arial"/>
          <w:color w:val="202122"/>
        </w:rPr>
        <w:t>It can be noted that t</w:t>
      </w:r>
      <w:r w:rsidR="008B08F0" w:rsidRPr="00FA7680">
        <w:rPr>
          <w:rFonts w:ascii="Arial" w:hAnsi="Arial" w:cs="Arial"/>
          <w:color w:val="202122"/>
        </w:rPr>
        <w:t>he characters may be attributes or variables</w:t>
      </w:r>
      <w:r w:rsidR="00DB41C8" w:rsidRPr="00FA7680">
        <w:rPr>
          <w:rFonts w:ascii="Arial" w:hAnsi="Arial" w:cs="Arial"/>
          <w:color w:val="202122"/>
        </w:rPr>
        <w:t xml:space="preserve">. The object here would be to look for any relationship that may be obtained among the characters. </w:t>
      </w:r>
      <w:r w:rsidR="008B08F0" w:rsidRPr="00FA7680">
        <w:rPr>
          <w:rFonts w:ascii="Arial" w:hAnsi="Arial" w:cs="Arial"/>
          <w:color w:val="202122"/>
        </w:rPr>
        <w:t xml:space="preserve">  </w:t>
      </w:r>
    </w:p>
    <w:p w:rsidR="000D7435" w:rsidRPr="00FA7680" w:rsidRDefault="00F667F9" w:rsidP="00FF4884">
      <w:pPr>
        <w:pStyle w:val="NormalWeb"/>
        <w:shd w:val="clear" w:color="auto" w:fill="FFFFFF"/>
        <w:spacing w:before="120" w:beforeAutospacing="0" w:after="120" w:afterAutospacing="0" w:line="276" w:lineRule="auto"/>
        <w:jc w:val="both"/>
        <w:rPr>
          <w:rFonts w:ascii="Arial" w:hAnsi="Arial" w:cs="Arial"/>
          <w:color w:val="202122"/>
        </w:rPr>
      </w:pPr>
      <w:r w:rsidRPr="00FA7680">
        <w:rPr>
          <w:rFonts w:ascii="Arial" w:hAnsi="Arial" w:cs="Arial"/>
          <w:color w:val="202122"/>
        </w:rPr>
        <w:t>Let us consider</w:t>
      </w:r>
      <w:r w:rsidR="0012791D" w:rsidRPr="00FA7680">
        <w:rPr>
          <w:rFonts w:ascii="Arial" w:hAnsi="Arial" w:cs="Arial"/>
          <w:color w:val="202122"/>
        </w:rPr>
        <w:t xml:space="preserve"> first the cases where all the characters are attributes.</w:t>
      </w:r>
      <w:r w:rsidRPr="00FA7680">
        <w:rPr>
          <w:rFonts w:ascii="Arial" w:hAnsi="Arial" w:cs="Arial"/>
          <w:color w:val="202122"/>
        </w:rPr>
        <w:t xml:space="preserve"> </w:t>
      </w:r>
      <w:r w:rsidR="000D7435" w:rsidRPr="00FA7680">
        <w:rPr>
          <w:rFonts w:ascii="Arial" w:hAnsi="Arial" w:cs="Arial"/>
          <w:color w:val="202122"/>
        </w:rPr>
        <w:t>Table 1 below shows the data on use of quinine and incidence of malaria of a state of India in a summary form.</w:t>
      </w:r>
    </w:p>
    <w:p w:rsidR="00686D01" w:rsidRPr="00FA7680" w:rsidRDefault="00686D01" w:rsidP="001C0E2A">
      <w:pPr>
        <w:pStyle w:val="NormalWeb"/>
        <w:shd w:val="clear" w:color="auto" w:fill="FFFFFF"/>
        <w:spacing w:before="120" w:beforeAutospacing="0" w:after="120" w:afterAutospacing="0"/>
        <w:jc w:val="center"/>
        <w:rPr>
          <w:rFonts w:ascii="Arial" w:hAnsi="Arial" w:cs="Arial"/>
          <w:color w:val="202122"/>
        </w:rPr>
      </w:pPr>
      <w:r w:rsidRPr="00686D01">
        <w:rPr>
          <w:rFonts w:ascii="Arial" w:hAnsi="Arial" w:cs="Arial"/>
          <w:noProof/>
          <w:color w:val="202122"/>
        </w:rPr>
        <w:drawing>
          <wp:inline distT="0" distB="0" distL="0" distR="0">
            <wp:extent cx="4867275" cy="195262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srcRect/>
                    <a:stretch>
                      <a:fillRect/>
                    </a:stretch>
                  </pic:blipFill>
                  <pic:spPr bwMode="auto">
                    <a:xfrm>
                      <a:off x="0" y="0"/>
                      <a:ext cx="4869786" cy="1953632"/>
                    </a:xfrm>
                    <a:prstGeom prst="rect">
                      <a:avLst/>
                    </a:prstGeom>
                    <a:noFill/>
                    <a:ln w="9525">
                      <a:noFill/>
                      <a:miter lim="800000"/>
                      <a:headEnd/>
                      <a:tailEnd/>
                    </a:ln>
                    <a:effectLst/>
                  </pic:spPr>
                </pic:pic>
              </a:graphicData>
            </a:graphic>
          </wp:inline>
        </w:drawing>
      </w:r>
    </w:p>
    <w:p w:rsidR="00686D01" w:rsidRDefault="00030C9D" w:rsidP="00686D01">
      <w:pPr>
        <w:pStyle w:val="NormalWeb"/>
        <w:shd w:val="clear" w:color="auto" w:fill="FFFFFF"/>
        <w:spacing w:before="240" w:beforeAutospacing="0" w:after="120" w:afterAutospacing="0" w:line="276" w:lineRule="auto"/>
        <w:jc w:val="both"/>
        <w:rPr>
          <w:rFonts w:ascii="Arial" w:hAnsi="Arial" w:cs="Arial"/>
          <w:color w:val="202122"/>
        </w:rPr>
      </w:pPr>
      <w:r w:rsidRPr="00FA7680">
        <w:rPr>
          <w:rFonts w:ascii="Arial" w:hAnsi="Arial" w:cs="Arial"/>
          <w:color w:val="202122"/>
        </w:rPr>
        <w:t xml:space="preserve">In Table 1, the figure in each cell stands for the number of individuals (i.e. frequency) corresponding to a pair of forms (or levels) of the </w:t>
      </w:r>
      <w:r w:rsidR="002D3405" w:rsidRPr="00FA7680">
        <w:rPr>
          <w:rFonts w:ascii="Arial" w:hAnsi="Arial" w:cs="Arial"/>
          <w:color w:val="202122"/>
        </w:rPr>
        <w:t>two attributes.</w:t>
      </w:r>
      <w:r w:rsidR="0019125F" w:rsidRPr="00FA7680">
        <w:rPr>
          <w:rFonts w:ascii="Arial" w:hAnsi="Arial" w:cs="Arial"/>
          <w:color w:val="202122"/>
        </w:rPr>
        <w:t xml:space="preserve"> For example, number of adults attacked with malaria among those administered quinine is 19 and number of adults attacked with malaria among those not administered quinine is 193, and so on.</w:t>
      </w:r>
      <w:r w:rsidR="002D50EB" w:rsidRPr="00FA7680">
        <w:rPr>
          <w:rFonts w:ascii="Arial" w:hAnsi="Arial" w:cs="Arial"/>
          <w:color w:val="202122"/>
        </w:rPr>
        <w:t xml:space="preserve"> Such a table showing joint frequency distribution of the attribute is known as</w:t>
      </w:r>
      <w:r w:rsidR="002D50EB" w:rsidRPr="00FA7680">
        <w:rPr>
          <w:rFonts w:ascii="Arial" w:hAnsi="Arial" w:cs="Arial"/>
          <w:b/>
          <w:bCs/>
          <w:i/>
          <w:iCs/>
          <w:color w:val="202122"/>
        </w:rPr>
        <w:t xml:space="preserve"> Contingency table</w:t>
      </w:r>
      <w:r w:rsidR="002D50EB" w:rsidRPr="00FA7680">
        <w:rPr>
          <w:rFonts w:ascii="Arial" w:hAnsi="Arial" w:cs="Arial"/>
          <w:color w:val="202122"/>
        </w:rPr>
        <w:t>.</w:t>
      </w:r>
    </w:p>
    <w:p w:rsidR="000D7435" w:rsidRPr="00FA7680" w:rsidRDefault="002D50EB" w:rsidP="00686D01">
      <w:pPr>
        <w:pStyle w:val="NormalWeb"/>
        <w:shd w:val="clear" w:color="auto" w:fill="FFFFFF"/>
        <w:spacing w:before="240" w:beforeAutospacing="0" w:after="120" w:afterAutospacing="0" w:line="276" w:lineRule="auto"/>
        <w:jc w:val="both"/>
        <w:rPr>
          <w:rFonts w:ascii="Arial" w:hAnsi="Arial" w:cs="Arial"/>
          <w:color w:val="202122"/>
        </w:rPr>
      </w:pPr>
      <w:r w:rsidRPr="00FA7680">
        <w:rPr>
          <w:rFonts w:ascii="Arial" w:hAnsi="Arial" w:cs="Arial"/>
          <w:color w:val="202122"/>
        </w:rPr>
        <w:t xml:space="preserve"> </w:t>
      </w:r>
    </w:p>
    <w:p w:rsidR="00F3655E" w:rsidRPr="00FA7680" w:rsidRDefault="0019125F" w:rsidP="00FA7680">
      <w:pPr>
        <w:pStyle w:val="NormalWeb"/>
        <w:shd w:val="clear" w:color="auto" w:fill="FFFFFF"/>
        <w:spacing w:before="120" w:beforeAutospacing="0" w:after="120" w:afterAutospacing="0" w:line="276" w:lineRule="auto"/>
        <w:jc w:val="both"/>
        <w:rPr>
          <w:rFonts w:ascii="Arial" w:hAnsi="Arial" w:cs="Arial"/>
          <w:color w:val="202122"/>
        </w:rPr>
      </w:pPr>
      <w:r w:rsidRPr="00FA7680">
        <w:rPr>
          <w:rFonts w:ascii="Arial" w:hAnsi="Arial" w:cs="Arial"/>
          <w:b/>
          <w:bCs/>
          <w:color w:val="202122"/>
        </w:rPr>
        <w:lastRenderedPageBreak/>
        <w:t>Joint (frequency) distribution of the attributes:</w:t>
      </w:r>
      <w:r w:rsidRPr="00FA7680">
        <w:rPr>
          <w:rFonts w:ascii="Arial" w:hAnsi="Arial" w:cs="Arial"/>
          <w:color w:val="202122"/>
        </w:rPr>
        <w:t xml:space="preserve"> The cell-frequencies, together with their grand total, show how the two attributes vary jointly in the given group of individuals. </w:t>
      </w:r>
      <w:r w:rsidR="00F3655E" w:rsidRPr="00FA7680">
        <w:rPr>
          <w:rFonts w:ascii="Arial" w:hAnsi="Arial" w:cs="Arial"/>
          <w:color w:val="202122"/>
        </w:rPr>
        <w:t>Therefore, the cell-frequencies, together with their grand total, are called as the joint (frequency) distribution of the attributes.</w:t>
      </w:r>
    </w:p>
    <w:p w:rsidR="00F3655E" w:rsidRPr="00FA7680" w:rsidRDefault="00F3655E" w:rsidP="00FA7680">
      <w:pPr>
        <w:pStyle w:val="NormalWeb"/>
        <w:shd w:val="clear" w:color="auto" w:fill="FFFFFF"/>
        <w:spacing w:before="120" w:beforeAutospacing="0" w:after="120" w:afterAutospacing="0" w:line="276" w:lineRule="auto"/>
        <w:jc w:val="both"/>
        <w:rPr>
          <w:rFonts w:ascii="Arial" w:hAnsi="Arial" w:cs="Arial"/>
          <w:color w:val="202122"/>
        </w:rPr>
      </w:pPr>
      <w:r w:rsidRPr="00FA7680">
        <w:rPr>
          <w:rFonts w:ascii="Arial" w:hAnsi="Arial" w:cs="Arial"/>
          <w:b/>
          <w:bCs/>
          <w:color w:val="202122"/>
        </w:rPr>
        <w:t>Marginal frequency distribution:</w:t>
      </w:r>
      <w:r w:rsidRPr="00FA7680">
        <w:rPr>
          <w:rFonts w:ascii="Arial" w:hAnsi="Arial" w:cs="Arial"/>
          <w:color w:val="202122"/>
        </w:rPr>
        <w:t xml:space="preserve"> The row-totals (marginal frequencies), together with the grand total, give marginal distribution of an attribute. Similarly, the column-totals, together with the grand totals, give the marginal distribution of the other attribute.</w:t>
      </w:r>
    </w:p>
    <w:p w:rsidR="00F3655E" w:rsidRPr="00FA7680" w:rsidRDefault="00F3655E" w:rsidP="00FA7680">
      <w:pPr>
        <w:pStyle w:val="NormalWeb"/>
        <w:shd w:val="clear" w:color="auto" w:fill="FFFFFF"/>
        <w:spacing w:before="120" w:beforeAutospacing="0" w:after="120" w:afterAutospacing="0" w:line="276" w:lineRule="auto"/>
        <w:jc w:val="both"/>
        <w:rPr>
          <w:rFonts w:ascii="Arial" w:hAnsi="Arial" w:cs="Arial"/>
          <w:color w:val="202122"/>
        </w:rPr>
      </w:pPr>
      <w:r w:rsidRPr="00FA7680">
        <w:rPr>
          <w:rFonts w:ascii="Arial" w:hAnsi="Arial" w:cs="Arial"/>
          <w:color w:val="202122"/>
        </w:rPr>
        <w:t xml:space="preserve">In the present example, </w:t>
      </w:r>
      <w:r w:rsidR="006973FF" w:rsidRPr="00FA7680">
        <w:rPr>
          <w:rFonts w:ascii="Arial" w:hAnsi="Arial" w:cs="Arial"/>
          <w:color w:val="202122"/>
        </w:rPr>
        <w:t>the row-totals along with the grand total, give the marginal frequency distribution of “</w:t>
      </w:r>
      <w:r w:rsidR="00AB1448" w:rsidRPr="00FA7680">
        <w:rPr>
          <w:rFonts w:ascii="Arial" w:hAnsi="Arial" w:cs="Arial"/>
          <w:color w:val="202122"/>
        </w:rPr>
        <w:t>use of quinine</w:t>
      </w:r>
      <w:r w:rsidR="006973FF" w:rsidRPr="00FA7680">
        <w:rPr>
          <w:rFonts w:ascii="Arial" w:hAnsi="Arial" w:cs="Arial"/>
          <w:color w:val="202122"/>
        </w:rPr>
        <w:t>, and the column-totals, along with grand total, give the marginal frequency distribution of “</w:t>
      </w:r>
      <w:r w:rsidR="00AB1448" w:rsidRPr="00FA7680">
        <w:rPr>
          <w:rFonts w:ascii="Arial" w:hAnsi="Arial" w:cs="Arial"/>
          <w:color w:val="202122"/>
        </w:rPr>
        <w:t>incidence of malaria</w:t>
      </w:r>
      <w:r w:rsidR="006973FF" w:rsidRPr="00FA7680">
        <w:rPr>
          <w:rFonts w:ascii="Arial" w:hAnsi="Arial" w:cs="Arial"/>
          <w:color w:val="202122"/>
        </w:rPr>
        <w:t>”.</w:t>
      </w:r>
    </w:p>
    <w:p w:rsidR="00C14842" w:rsidRPr="00FA7680" w:rsidRDefault="00C14842" w:rsidP="00686D01">
      <w:pPr>
        <w:pStyle w:val="NormalWeb"/>
        <w:shd w:val="clear" w:color="auto" w:fill="FFFFFF"/>
        <w:spacing w:before="240" w:beforeAutospacing="0" w:after="120" w:afterAutospacing="0" w:line="276" w:lineRule="auto"/>
        <w:jc w:val="both"/>
        <w:rPr>
          <w:rFonts w:ascii="Arial" w:hAnsi="Arial" w:cs="Arial"/>
          <w:color w:val="202122"/>
        </w:rPr>
      </w:pPr>
      <w:r w:rsidRPr="00FA7680">
        <w:rPr>
          <w:rFonts w:ascii="Arial" w:hAnsi="Arial" w:cs="Arial"/>
          <w:b/>
          <w:bCs/>
          <w:color w:val="202122"/>
        </w:rPr>
        <w:t>Conditional frequency distribution:</w:t>
      </w:r>
      <w:r w:rsidRPr="00FA7680">
        <w:rPr>
          <w:rFonts w:ascii="Arial" w:hAnsi="Arial" w:cs="Arial"/>
          <w:color w:val="202122"/>
        </w:rPr>
        <w:t xml:space="preserve"> The </w:t>
      </w:r>
      <w:r w:rsidR="00AB1448" w:rsidRPr="00FA7680">
        <w:rPr>
          <w:rFonts w:ascii="Arial" w:hAnsi="Arial" w:cs="Arial"/>
          <w:color w:val="202122"/>
        </w:rPr>
        <w:t>frequencies in a row</w:t>
      </w:r>
      <w:r w:rsidRPr="00FA7680">
        <w:rPr>
          <w:rFonts w:ascii="Arial" w:hAnsi="Arial" w:cs="Arial"/>
          <w:color w:val="202122"/>
        </w:rPr>
        <w:t xml:space="preserve"> along with the corresponding row-total, as well</w:t>
      </w:r>
      <w:r w:rsidR="00AB1448" w:rsidRPr="00FA7680">
        <w:rPr>
          <w:rFonts w:ascii="Arial" w:hAnsi="Arial" w:cs="Arial"/>
          <w:color w:val="202122"/>
        </w:rPr>
        <w:t xml:space="preserve"> as the frequencies in a column</w:t>
      </w:r>
      <w:r w:rsidRPr="00FA7680">
        <w:rPr>
          <w:rFonts w:ascii="Arial" w:hAnsi="Arial" w:cs="Arial"/>
          <w:color w:val="202122"/>
        </w:rPr>
        <w:t xml:space="preserve"> along with the corresponding column-total, give the conditional frequency distribution.</w:t>
      </w:r>
    </w:p>
    <w:p w:rsidR="00C14842" w:rsidRPr="00FA7680" w:rsidRDefault="00C14842" w:rsidP="00FF4884">
      <w:pPr>
        <w:pStyle w:val="NormalWeb"/>
        <w:shd w:val="clear" w:color="auto" w:fill="FFFFFF"/>
        <w:spacing w:before="120" w:beforeAutospacing="0" w:after="120" w:afterAutospacing="0" w:line="276" w:lineRule="auto"/>
        <w:jc w:val="both"/>
        <w:rPr>
          <w:rFonts w:ascii="Arial" w:hAnsi="Arial" w:cs="Arial"/>
          <w:color w:val="202122"/>
        </w:rPr>
      </w:pPr>
      <w:r w:rsidRPr="00FA7680">
        <w:rPr>
          <w:rFonts w:ascii="Arial" w:hAnsi="Arial" w:cs="Arial"/>
          <w:color w:val="202122"/>
        </w:rPr>
        <w:t xml:space="preserve">In the present example, </w:t>
      </w:r>
      <w:proofErr w:type="gramStart"/>
      <w:r w:rsidR="00BA5145">
        <w:rPr>
          <w:rFonts w:ascii="Arial" w:hAnsi="Arial" w:cs="Arial"/>
          <w:color w:val="202122"/>
        </w:rPr>
        <w:t>T</w:t>
      </w:r>
      <w:r w:rsidR="00AB1448" w:rsidRPr="00FA7680">
        <w:rPr>
          <w:rFonts w:ascii="Arial" w:hAnsi="Arial" w:cs="Arial"/>
          <w:color w:val="202122"/>
        </w:rPr>
        <w:t>he</w:t>
      </w:r>
      <w:proofErr w:type="gramEnd"/>
      <w:r w:rsidR="00AB1448" w:rsidRPr="00FA7680">
        <w:rPr>
          <w:rFonts w:ascii="Arial" w:hAnsi="Arial" w:cs="Arial"/>
          <w:color w:val="202122"/>
        </w:rPr>
        <w:t xml:space="preserve"> frequencies in the first row</w:t>
      </w:r>
      <w:r w:rsidR="007E23FB" w:rsidRPr="00FA7680">
        <w:rPr>
          <w:rFonts w:ascii="Arial" w:hAnsi="Arial" w:cs="Arial"/>
          <w:color w:val="202122"/>
        </w:rPr>
        <w:t xml:space="preserve"> together with the row-total 606, give the conditional frequency distribution of</w:t>
      </w:r>
      <w:r w:rsidR="00BA5145">
        <w:rPr>
          <w:rFonts w:ascii="Arial" w:hAnsi="Arial" w:cs="Arial"/>
          <w:color w:val="202122"/>
        </w:rPr>
        <w:t xml:space="preserve"> the attribute</w:t>
      </w:r>
      <w:r w:rsidR="007E23FB" w:rsidRPr="00FA7680">
        <w:rPr>
          <w:rFonts w:ascii="Arial" w:hAnsi="Arial" w:cs="Arial"/>
          <w:color w:val="202122"/>
        </w:rPr>
        <w:t xml:space="preserve"> “</w:t>
      </w:r>
      <w:r w:rsidR="00AB1448" w:rsidRPr="00FA7680">
        <w:rPr>
          <w:rFonts w:ascii="Arial" w:hAnsi="Arial" w:cs="Arial"/>
          <w:color w:val="202122"/>
        </w:rPr>
        <w:t>incidence of malaria</w:t>
      </w:r>
      <w:r w:rsidR="007E23FB" w:rsidRPr="00FA7680">
        <w:rPr>
          <w:rFonts w:ascii="Arial" w:hAnsi="Arial" w:cs="Arial"/>
          <w:color w:val="202122"/>
        </w:rPr>
        <w:t>” for the</w:t>
      </w:r>
      <w:r w:rsidR="00BA5145">
        <w:rPr>
          <w:rFonts w:ascii="Arial" w:hAnsi="Arial" w:cs="Arial"/>
          <w:color w:val="202122"/>
        </w:rPr>
        <w:t xml:space="preserve"> adults used quinine</w:t>
      </w:r>
      <w:r w:rsidR="00AB1448" w:rsidRPr="00FA7680">
        <w:rPr>
          <w:rFonts w:ascii="Arial" w:hAnsi="Arial" w:cs="Arial"/>
          <w:color w:val="202122"/>
        </w:rPr>
        <w:t>.</w:t>
      </w:r>
      <w:r w:rsidR="007E23FB" w:rsidRPr="00FA7680">
        <w:rPr>
          <w:rFonts w:ascii="Arial" w:hAnsi="Arial" w:cs="Arial"/>
          <w:color w:val="202122"/>
        </w:rPr>
        <w:t xml:space="preserve"> The frequencies in the first column</w:t>
      </w:r>
      <w:r w:rsidR="00BA5145">
        <w:rPr>
          <w:rFonts w:ascii="Arial" w:hAnsi="Arial" w:cs="Arial"/>
          <w:color w:val="202122"/>
        </w:rPr>
        <w:t xml:space="preserve"> together with the column-total 212</w:t>
      </w:r>
      <w:r w:rsidR="007E23FB" w:rsidRPr="00FA7680">
        <w:rPr>
          <w:rFonts w:ascii="Arial" w:hAnsi="Arial" w:cs="Arial"/>
          <w:color w:val="202122"/>
        </w:rPr>
        <w:t>, in the same way, give the conditional frequency distribution of the attribute “</w:t>
      </w:r>
      <w:r w:rsidR="00AB1448" w:rsidRPr="00FA7680">
        <w:rPr>
          <w:rFonts w:ascii="Arial" w:hAnsi="Arial" w:cs="Arial"/>
          <w:color w:val="202122"/>
        </w:rPr>
        <w:t>use of quinine</w:t>
      </w:r>
      <w:r w:rsidR="007E23FB" w:rsidRPr="00FA7680">
        <w:rPr>
          <w:rFonts w:ascii="Arial" w:hAnsi="Arial" w:cs="Arial"/>
          <w:color w:val="202122"/>
        </w:rPr>
        <w:t xml:space="preserve">” for </w:t>
      </w:r>
      <w:r w:rsidR="00BA5145">
        <w:rPr>
          <w:rFonts w:ascii="Arial" w:hAnsi="Arial" w:cs="Arial"/>
          <w:color w:val="202122"/>
        </w:rPr>
        <w:t>adults</w:t>
      </w:r>
      <w:r w:rsidR="007E23FB" w:rsidRPr="00FA7680">
        <w:rPr>
          <w:rFonts w:ascii="Arial" w:hAnsi="Arial" w:cs="Arial"/>
          <w:color w:val="202122"/>
        </w:rPr>
        <w:t xml:space="preserve"> “attacked with malaria”</w:t>
      </w:r>
      <w:r w:rsidR="00BA5145">
        <w:rPr>
          <w:rFonts w:ascii="Arial" w:hAnsi="Arial" w:cs="Arial"/>
          <w:color w:val="202122"/>
        </w:rPr>
        <w:t>.</w:t>
      </w:r>
    </w:p>
    <w:p w:rsidR="007A7D71" w:rsidRDefault="00972681" w:rsidP="00FA7680">
      <w:pPr>
        <w:spacing w:before="240" w:after="120"/>
        <w:jc w:val="both"/>
        <w:rPr>
          <w:rFonts w:ascii="Arial" w:hAnsi="Arial" w:cs="Arial"/>
          <w:sz w:val="24"/>
          <w:szCs w:val="24"/>
        </w:rPr>
      </w:pPr>
      <w:r w:rsidRPr="00FA7680">
        <w:rPr>
          <w:rFonts w:ascii="Arial" w:hAnsi="Arial" w:cs="Arial"/>
          <w:sz w:val="24"/>
          <w:szCs w:val="24"/>
        </w:rPr>
        <w:t>It may</w:t>
      </w:r>
      <w:r w:rsidR="00163015" w:rsidRPr="00FA7680">
        <w:rPr>
          <w:rFonts w:ascii="Arial" w:hAnsi="Arial" w:cs="Arial"/>
          <w:sz w:val="24"/>
          <w:szCs w:val="24"/>
        </w:rPr>
        <w:t xml:space="preserve"> be noted that in Table 1, we might consider the relative frequencies, instead of the frequencies, which would also give the </w:t>
      </w:r>
      <w:r w:rsidRPr="00FA7680">
        <w:rPr>
          <w:rFonts w:ascii="Arial" w:hAnsi="Arial" w:cs="Arial"/>
          <w:sz w:val="24"/>
          <w:szCs w:val="24"/>
        </w:rPr>
        <w:t xml:space="preserve">joint, marginal and conditional </w:t>
      </w:r>
      <w:r w:rsidR="00163015" w:rsidRPr="00FA7680">
        <w:rPr>
          <w:rFonts w:ascii="Arial" w:hAnsi="Arial" w:cs="Arial"/>
          <w:sz w:val="24"/>
          <w:szCs w:val="24"/>
        </w:rPr>
        <w:t>distribution</w:t>
      </w:r>
      <w:r w:rsidRPr="00FA7680">
        <w:rPr>
          <w:rFonts w:ascii="Arial" w:hAnsi="Arial" w:cs="Arial"/>
          <w:sz w:val="24"/>
          <w:szCs w:val="24"/>
        </w:rPr>
        <w:t>s of the attributes, although in a different form.</w:t>
      </w:r>
    </w:p>
    <w:p w:rsidR="00241522" w:rsidRPr="00FA7680" w:rsidRDefault="00BC50DE" w:rsidP="00FA7680">
      <w:pPr>
        <w:spacing w:before="240" w:after="0"/>
        <w:rPr>
          <w:rFonts w:ascii="Arial" w:hAnsi="Arial" w:cs="Arial"/>
          <w:b/>
          <w:bCs/>
          <w:sz w:val="24"/>
          <w:szCs w:val="24"/>
        </w:rPr>
      </w:pPr>
      <w:r w:rsidRPr="00FA7680">
        <w:rPr>
          <w:rFonts w:ascii="Arial" w:hAnsi="Arial" w:cs="Arial"/>
          <w:b/>
          <w:bCs/>
          <w:sz w:val="24"/>
          <w:szCs w:val="24"/>
        </w:rPr>
        <w:t>Notions of Independence and Association</w:t>
      </w:r>
    </w:p>
    <w:p w:rsidR="00AF0DC2" w:rsidRPr="00FA7680" w:rsidRDefault="00267FA3" w:rsidP="00FA7680">
      <w:pPr>
        <w:spacing w:before="120" w:after="120"/>
        <w:jc w:val="both"/>
        <w:rPr>
          <w:rFonts w:ascii="Arial" w:eastAsiaTheme="minorEastAsia" w:hAnsi="Arial" w:cs="Arial"/>
          <w:sz w:val="24"/>
          <w:szCs w:val="24"/>
        </w:rPr>
      </w:pPr>
      <w:r w:rsidRPr="00FA7680">
        <w:rPr>
          <w:rFonts w:ascii="Arial" w:hAnsi="Arial" w:cs="Arial"/>
          <w:sz w:val="24"/>
          <w:szCs w:val="24"/>
        </w:rPr>
        <w:t xml:space="preserve">Suppose </w:t>
      </w:r>
      <w:r w:rsidR="00DE7DB1" w:rsidRPr="00FA7680">
        <w:rPr>
          <w:rFonts w:ascii="Arial" w:hAnsi="Arial" w:cs="Arial"/>
          <w:sz w:val="24"/>
          <w:szCs w:val="24"/>
        </w:rPr>
        <w:t xml:space="preserve">the individuals under consideration constitute the population itself and not just a sample from the population. </w:t>
      </w:r>
      <w:r w:rsidR="00BC50DE" w:rsidRPr="00FA7680">
        <w:rPr>
          <w:rFonts w:ascii="Arial" w:hAnsi="Arial" w:cs="Arial"/>
          <w:sz w:val="24"/>
          <w:szCs w:val="24"/>
        </w:rPr>
        <w:t xml:space="preserve">Let the two forms of </w:t>
      </w:r>
      <m:oMath>
        <m:r>
          <w:rPr>
            <w:rFonts w:ascii="Cambria Math" w:hAnsi="Cambria Math" w:cs="Arial"/>
            <w:sz w:val="24"/>
            <w:szCs w:val="24"/>
          </w:rPr>
          <m:t>A</m:t>
        </m:r>
      </m:oMath>
      <w:r w:rsidR="00BC50DE" w:rsidRPr="00FA7680">
        <w:rPr>
          <w:rFonts w:ascii="Arial" w:hAnsi="Arial" w:cs="Arial"/>
          <w:sz w:val="24"/>
          <w:szCs w:val="24"/>
        </w:rPr>
        <w:t xml:space="preserve"> may be denoted by </w:t>
      </w:r>
      <m:oMath>
        <m:r>
          <w:rPr>
            <w:rFonts w:ascii="Cambria Math" w:hAnsi="Cambria Math" w:cs="Arial"/>
            <w:sz w:val="24"/>
            <w:szCs w:val="24"/>
          </w:rPr>
          <m:t>A</m:t>
        </m:r>
      </m:oMath>
      <w:r w:rsidR="00DE7DB1" w:rsidRPr="00FA7680">
        <w:rPr>
          <w:rFonts w:ascii="Arial" w:hAnsi="Arial" w:cs="Arial"/>
          <w:sz w:val="24"/>
          <w:szCs w:val="24"/>
        </w:rPr>
        <w:t xml:space="preserve"> </w:t>
      </w:r>
      <w:r w:rsidR="00BC50DE" w:rsidRPr="00FA7680">
        <w:rPr>
          <w:rFonts w:ascii="Arial" w:hAnsi="Arial" w:cs="Arial"/>
          <w:sz w:val="24"/>
          <w:szCs w:val="24"/>
        </w:rPr>
        <w:t xml:space="preserve">(the positive form, indicating the presence of the </w:t>
      </w:r>
      <w:proofErr w:type="gramStart"/>
      <w:r w:rsidR="00BC50DE" w:rsidRPr="00FA7680">
        <w:rPr>
          <w:rFonts w:ascii="Arial" w:hAnsi="Arial" w:cs="Arial"/>
          <w:sz w:val="24"/>
          <w:szCs w:val="24"/>
        </w:rPr>
        <w:t xml:space="preserve">character </w:t>
      </w:r>
      <m:oMath>
        <w:proofErr w:type="gramEnd"/>
        <m:r>
          <w:rPr>
            <w:rFonts w:ascii="Cambria Math" w:hAnsi="Cambria Math" w:cs="Arial"/>
            <w:sz w:val="24"/>
            <w:szCs w:val="24"/>
          </w:rPr>
          <m:t>A</m:t>
        </m:r>
      </m:oMath>
      <w:r w:rsidR="00BC50DE" w:rsidRPr="00FA7680">
        <w:rPr>
          <w:rFonts w:ascii="Arial" w:hAnsi="Arial" w:cs="Arial"/>
          <w:sz w:val="24"/>
          <w:szCs w:val="24"/>
        </w:rPr>
        <w:t xml:space="preserve">) and </w:t>
      </w:r>
      <m:oMath>
        <m:r>
          <w:rPr>
            <w:rFonts w:ascii="Cambria Math" w:hAnsi="Cambria Math" w:cs="Arial"/>
            <w:sz w:val="24"/>
            <w:szCs w:val="24"/>
          </w:rPr>
          <m:t>α</m:t>
        </m:r>
      </m:oMath>
      <w:r w:rsidR="00BC50DE" w:rsidRPr="00FA7680">
        <w:rPr>
          <w:rFonts w:ascii="Arial" w:eastAsiaTheme="minorEastAsia" w:hAnsi="Arial" w:cs="Arial"/>
          <w:sz w:val="24"/>
          <w:szCs w:val="24"/>
        </w:rPr>
        <w:t xml:space="preserve"> (the negative form, indicating </w:t>
      </w:r>
      <w:r w:rsidR="00AF0DC2" w:rsidRPr="00FA7680">
        <w:rPr>
          <w:rFonts w:ascii="Arial" w:eastAsiaTheme="minorEastAsia" w:hAnsi="Arial" w:cs="Arial"/>
          <w:sz w:val="24"/>
          <w:szCs w:val="24"/>
        </w:rPr>
        <w:t xml:space="preserve">the absence of the character </w:t>
      </w:r>
      <m:oMath>
        <m:r>
          <w:rPr>
            <w:rFonts w:ascii="Cambria Math" w:hAnsi="Cambria Math" w:cs="Arial"/>
            <w:sz w:val="24"/>
            <w:szCs w:val="24"/>
          </w:rPr>
          <m:t>A</m:t>
        </m:r>
      </m:oMath>
      <w:r w:rsidR="00AF0DC2" w:rsidRPr="00FA7680">
        <w:rPr>
          <w:rFonts w:ascii="Arial" w:eastAsiaTheme="minorEastAsia" w:hAnsi="Arial" w:cs="Arial"/>
          <w:sz w:val="24"/>
          <w:szCs w:val="24"/>
        </w:rPr>
        <w:t xml:space="preserve">, and similarly, the two forms of </w:t>
      </w:r>
      <m:oMath>
        <m:r>
          <w:rPr>
            <w:rFonts w:ascii="Cambria Math" w:hAnsi="Cambria Math" w:cs="Arial"/>
            <w:sz w:val="24"/>
            <w:szCs w:val="24"/>
          </w:rPr>
          <m:t>B</m:t>
        </m:r>
      </m:oMath>
      <w:r w:rsidR="00AF0DC2" w:rsidRPr="00FA7680">
        <w:rPr>
          <w:rFonts w:ascii="Arial" w:eastAsiaTheme="minorEastAsia" w:hAnsi="Arial" w:cs="Arial"/>
          <w:sz w:val="24"/>
          <w:szCs w:val="24"/>
        </w:rPr>
        <w:t xml:space="preserve"> may be denoted by </w:t>
      </w:r>
      <m:oMath>
        <m:r>
          <w:rPr>
            <w:rFonts w:ascii="Cambria Math" w:hAnsi="Cambria Math" w:cs="Arial"/>
            <w:sz w:val="24"/>
            <w:szCs w:val="24"/>
          </w:rPr>
          <m:t>B</m:t>
        </m:r>
      </m:oMath>
      <w:r w:rsidR="00AF0DC2" w:rsidRPr="00FA7680">
        <w:rPr>
          <w:rFonts w:ascii="Arial" w:eastAsiaTheme="minorEastAsia" w:hAnsi="Arial" w:cs="Arial"/>
          <w:sz w:val="24"/>
          <w:szCs w:val="24"/>
        </w:rPr>
        <w:t xml:space="preserve"> and</w:t>
      </w:r>
      <w:r w:rsidR="00BC50DE" w:rsidRPr="00FA7680">
        <w:rPr>
          <w:rFonts w:ascii="Arial" w:eastAsiaTheme="minorEastAsia" w:hAnsi="Arial" w:cs="Arial"/>
          <w:sz w:val="24"/>
          <w:szCs w:val="24"/>
        </w:rPr>
        <w:t xml:space="preserve"> </w:t>
      </w:r>
      <m:oMath>
        <m:r>
          <w:rPr>
            <w:rFonts w:ascii="Cambria Math" w:hAnsi="Cambria Math" w:cs="Arial"/>
            <w:sz w:val="24"/>
            <w:szCs w:val="24"/>
          </w:rPr>
          <m:t>β</m:t>
        </m:r>
      </m:oMath>
      <w:r w:rsidR="00AF0DC2" w:rsidRPr="00FA7680">
        <w:rPr>
          <w:rFonts w:ascii="Arial" w:eastAsiaTheme="minorEastAsia" w:hAnsi="Arial" w:cs="Arial"/>
          <w:sz w:val="24"/>
          <w:szCs w:val="24"/>
        </w:rPr>
        <w:t>.</w:t>
      </w:r>
    </w:p>
    <w:p w:rsidR="00AF0DC2" w:rsidRDefault="00AF0DC2" w:rsidP="00AF0DC2">
      <w:pPr>
        <w:jc w:val="both"/>
        <w:rPr>
          <w:rFonts w:ascii="Arial" w:eastAsiaTheme="minorEastAsia" w:hAnsi="Arial" w:cs="Arial"/>
          <w:color w:val="202122"/>
          <w:sz w:val="24"/>
          <w:szCs w:val="24"/>
        </w:rPr>
      </w:pPr>
      <w:r w:rsidRPr="00FA7680">
        <w:rPr>
          <w:rFonts w:ascii="Arial" w:eastAsiaTheme="minorEastAsia" w:hAnsi="Arial" w:cs="Arial"/>
          <w:sz w:val="24"/>
          <w:szCs w:val="24"/>
        </w:rPr>
        <w:t xml:space="preserve">The four cell frequencies may be denoted </w:t>
      </w:r>
      <w:proofErr w:type="gramStart"/>
      <w:r w:rsidRPr="00FA7680">
        <w:rPr>
          <w:rFonts w:ascii="Arial" w:eastAsiaTheme="minorEastAsia" w:hAnsi="Arial" w:cs="Arial"/>
          <w:sz w:val="24"/>
          <w:szCs w:val="24"/>
        </w:rPr>
        <w:t xml:space="preserve">by </w:t>
      </w:r>
      <m:oMath>
        <w:proofErr w:type="gramEnd"/>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oMath>
      <w:r w:rsidRPr="00FA7680">
        <w:rPr>
          <w:rFonts w:ascii="Arial" w:hAnsi="Arial" w:cs="Arial"/>
          <w:color w:val="202122"/>
          <w:sz w:val="24"/>
          <w:szCs w:val="24"/>
        </w:rPr>
        <w:t xml:space="preserve">, </w:t>
      </w:r>
      <w:r w:rsidRPr="00FA7680">
        <w:rPr>
          <w:rFonts w:ascii="Arial" w:eastAsiaTheme="minorEastAsia" w:hAnsi="Arial" w:cs="Arial"/>
          <w:sz w:val="24"/>
          <w:szCs w:val="24"/>
        </w:rPr>
        <w:t xml:space="preserve"> </w:t>
      </w: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oMath>
      <w:r w:rsidRPr="00FA7680">
        <w:rPr>
          <w:rFonts w:ascii="Arial" w:eastAsiaTheme="minorEastAsia" w:hAnsi="Arial" w:cs="Arial"/>
          <w:color w:val="202122"/>
          <w:sz w:val="24"/>
          <w:szCs w:val="24"/>
        </w:rPr>
        <w:t xml:space="preserve">, </w:t>
      </w: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oMath>
      <w:r w:rsidRPr="00FA7680">
        <w:rPr>
          <w:rFonts w:ascii="Arial" w:eastAsiaTheme="minorEastAsia" w:hAnsi="Arial" w:cs="Arial"/>
          <w:color w:val="202122"/>
          <w:sz w:val="24"/>
          <w:szCs w:val="24"/>
        </w:rPr>
        <w:t xml:space="preserve"> and </w:t>
      </w: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oMath>
      <w:r w:rsidRPr="00FA7680">
        <w:rPr>
          <w:rFonts w:ascii="Arial" w:eastAsiaTheme="minorEastAsia" w:hAnsi="Arial" w:cs="Arial"/>
          <w:color w:val="202122"/>
          <w:sz w:val="24"/>
          <w:szCs w:val="24"/>
        </w:rPr>
        <w:t xml:space="preserve">, and the total by </w:t>
      </w:r>
      <m:oMath>
        <m:r>
          <w:rPr>
            <w:rFonts w:ascii="Cambria Math" w:hAnsi="Cambria Math" w:cs="Arial"/>
            <w:sz w:val="24"/>
            <w:szCs w:val="24"/>
          </w:rPr>
          <m:t>n</m:t>
        </m:r>
      </m:oMath>
      <w:r w:rsidRPr="00FA7680">
        <w:rPr>
          <w:rFonts w:ascii="Arial" w:eastAsiaTheme="minorEastAsia" w:hAnsi="Arial" w:cs="Arial"/>
          <w:sz w:val="24"/>
          <w:szCs w:val="24"/>
        </w:rPr>
        <w:t xml:space="preserve">. Also the marginal frequencies for the </w:t>
      </w:r>
      <w:r w:rsidR="006F7452" w:rsidRPr="00FA7680">
        <w:rPr>
          <w:rFonts w:ascii="Arial" w:eastAsiaTheme="minorEastAsia" w:hAnsi="Arial" w:cs="Arial"/>
          <w:sz w:val="24"/>
          <w:szCs w:val="24"/>
        </w:rPr>
        <w:t xml:space="preserve">attribute </w:t>
      </w:r>
      <m:oMath>
        <m:r>
          <w:rPr>
            <w:rFonts w:ascii="Cambria Math" w:eastAsiaTheme="minorEastAsia" w:hAnsi="Cambria Math" w:cs="Arial"/>
            <w:sz w:val="24"/>
            <w:szCs w:val="24"/>
          </w:rPr>
          <m:t>A</m:t>
        </m:r>
      </m:oMath>
      <w:r w:rsidRPr="00FA7680">
        <w:rPr>
          <w:rFonts w:ascii="Arial" w:eastAsiaTheme="minorEastAsia" w:hAnsi="Arial" w:cs="Arial"/>
          <w:sz w:val="24"/>
          <w:szCs w:val="24"/>
        </w:rPr>
        <w:t xml:space="preserve"> may be denoted by </w:t>
      </w: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oMath>
      <w:r w:rsidRPr="00FA7680">
        <w:rPr>
          <w:rFonts w:ascii="Arial" w:eastAsiaTheme="minorEastAsia" w:hAnsi="Arial" w:cs="Arial"/>
          <w:color w:val="202122"/>
          <w:sz w:val="24"/>
          <w:szCs w:val="24"/>
        </w:rPr>
        <w:t xml:space="preserve"> </w:t>
      </w:r>
      <w:proofErr w:type="gramStart"/>
      <w:r w:rsidRPr="00FA7680">
        <w:rPr>
          <w:rFonts w:ascii="Arial" w:eastAsiaTheme="minorEastAsia" w:hAnsi="Arial" w:cs="Arial"/>
          <w:sz w:val="24"/>
          <w:szCs w:val="24"/>
        </w:rPr>
        <w:t xml:space="preserve">and </w:t>
      </w:r>
      <m:oMath>
        <w:proofErr w:type="gramEnd"/>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m:t>
            </m:r>
          </m:sub>
        </m:sSub>
      </m:oMath>
      <w:r w:rsidRPr="00FA7680">
        <w:rPr>
          <w:rFonts w:ascii="Arial" w:eastAsiaTheme="minorEastAsia" w:hAnsi="Arial" w:cs="Arial"/>
          <w:sz w:val="24"/>
          <w:szCs w:val="24"/>
        </w:rPr>
        <w:t>, and the marginal frequencies for the</w:t>
      </w:r>
      <w:r w:rsidR="006F7452" w:rsidRPr="00FA7680">
        <w:rPr>
          <w:rFonts w:ascii="Arial" w:eastAsiaTheme="minorEastAsia" w:hAnsi="Arial" w:cs="Arial"/>
          <w:sz w:val="24"/>
          <w:szCs w:val="24"/>
        </w:rPr>
        <w:t xml:space="preserve"> attribute </w:t>
      </w:r>
      <m:oMath>
        <m:r>
          <w:rPr>
            <w:rFonts w:ascii="Cambria Math" w:hAnsi="Cambria Math" w:cs="Arial"/>
            <w:sz w:val="24"/>
            <w:szCs w:val="24"/>
          </w:rPr>
          <m:t>B</m:t>
        </m:r>
      </m:oMath>
      <w:r w:rsidRPr="00FA7680">
        <w:rPr>
          <w:rFonts w:ascii="Arial" w:eastAsiaTheme="minorEastAsia" w:hAnsi="Arial" w:cs="Arial"/>
          <w:sz w:val="24"/>
          <w:szCs w:val="24"/>
        </w:rPr>
        <w:t xml:space="preserve"> by </w:t>
      </w: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B</m:t>
            </m:r>
          </m:sub>
        </m:sSub>
      </m:oMath>
      <w:r w:rsidRPr="00FA7680">
        <w:rPr>
          <w:rFonts w:ascii="Arial" w:eastAsiaTheme="minorEastAsia" w:hAnsi="Arial" w:cs="Arial"/>
          <w:color w:val="202122"/>
          <w:sz w:val="24"/>
          <w:szCs w:val="24"/>
        </w:rPr>
        <w:t xml:space="preserve"> and </w:t>
      </w: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β</m:t>
            </m:r>
          </m:sub>
        </m:sSub>
      </m:oMath>
      <w:r w:rsidRPr="00FA7680">
        <w:rPr>
          <w:rFonts w:ascii="Arial" w:eastAsiaTheme="minorEastAsia" w:hAnsi="Arial" w:cs="Arial"/>
          <w:color w:val="202122"/>
          <w:sz w:val="24"/>
          <w:szCs w:val="24"/>
        </w:rPr>
        <w:t>. Th</w:t>
      </w:r>
      <w:r w:rsidR="00686D01">
        <w:rPr>
          <w:rFonts w:ascii="Arial" w:eastAsiaTheme="minorEastAsia" w:hAnsi="Arial" w:cs="Arial"/>
          <w:color w:val="202122"/>
          <w:sz w:val="24"/>
          <w:szCs w:val="24"/>
        </w:rPr>
        <w:t xml:space="preserve">en Quinine-Malaria </w:t>
      </w:r>
      <w:r w:rsidR="009C765A">
        <w:rPr>
          <w:rFonts w:ascii="Arial" w:eastAsiaTheme="minorEastAsia" w:hAnsi="Arial" w:cs="Arial"/>
          <w:color w:val="202122"/>
          <w:sz w:val="24"/>
          <w:szCs w:val="24"/>
        </w:rPr>
        <w:t>data can</w:t>
      </w:r>
      <w:r w:rsidR="00686D01">
        <w:rPr>
          <w:rFonts w:ascii="Arial" w:eastAsiaTheme="minorEastAsia" w:hAnsi="Arial" w:cs="Arial"/>
          <w:color w:val="202122"/>
          <w:sz w:val="24"/>
          <w:szCs w:val="24"/>
        </w:rPr>
        <w:t xml:space="preserve"> </w:t>
      </w:r>
      <w:r w:rsidR="009C765A">
        <w:rPr>
          <w:rFonts w:ascii="Arial" w:eastAsiaTheme="minorEastAsia" w:hAnsi="Arial" w:cs="Arial"/>
          <w:color w:val="202122"/>
          <w:sz w:val="24"/>
          <w:szCs w:val="24"/>
        </w:rPr>
        <w:t>be presented</w:t>
      </w:r>
      <w:r w:rsidR="00686D01">
        <w:rPr>
          <w:rFonts w:ascii="Arial" w:eastAsiaTheme="minorEastAsia" w:hAnsi="Arial" w:cs="Arial"/>
          <w:color w:val="202122"/>
          <w:sz w:val="24"/>
          <w:szCs w:val="24"/>
        </w:rPr>
        <w:t xml:space="preserve"> as</w:t>
      </w:r>
    </w:p>
    <w:p w:rsidR="009C765A" w:rsidRDefault="009C765A" w:rsidP="00AF0DC2">
      <w:pPr>
        <w:jc w:val="both"/>
        <w:rPr>
          <w:rFonts w:ascii="Arial" w:eastAsiaTheme="minorEastAsia" w:hAnsi="Arial" w:cs="Arial"/>
          <w:color w:val="202122"/>
          <w:sz w:val="24"/>
          <w:szCs w:val="24"/>
        </w:rPr>
      </w:pPr>
    </w:p>
    <w:p w:rsidR="009C765A" w:rsidRDefault="009C765A" w:rsidP="00AF0DC2">
      <w:pPr>
        <w:jc w:val="both"/>
        <w:rPr>
          <w:rFonts w:ascii="Arial" w:eastAsiaTheme="minorEastAsia" w:hAnsi="Arial" w:cs="Arial"/>
          <w:color w:val="202122"/>
          <w:sz w:val="24"/>
          <w:szCs w:val="24"/>
        </w:rPr>
      </w:pPr>
    </w:p>
    <w:p w:rsidR="009C765A" w:rsidRDefault="009C765A" w:rsidP="00AF0DC2">
      <w:pPr>
        <w:jc w:val="both"/>
        <w:rPr>
          <w:rFonts w:ascii="Arial" w:eastAsiaTheme="minorEastAsia" w:hAnsi="Arial" w:cs="Arial"/>
          <w:color w:val="202122"/>
          <w:sz w:val="24"/>
          <w:szCs w:val="24"/>
        </w:rPr>
      </w:pPr>
    </w:p>
    <w:p w:rsidR="009C765A" w:rsidRDefault="009C765A" w:rsidP="00AF0DC2">
      <w:pPr>
        <w:jc w:val="both"/>
        <w:rPr>
          <w:rFonts w:ascii="Arial" w:eastAsiaTheme="minorEastAsia" w:hAnsi="Arial" w:cs="Arial"/>
          <w:color w:val="202122"/>
          <w:sz w:val="24"/>
          <w:szCs w:val="24"/>
        </w:rPr>
      </w:pPr>
    </w:p>
    <w:tbl>
      <w:tblPr>
        <w:tblStyle w:val="TableGrid"/>
        <w:tblW w:w="0" w:type="auto"/>
        <w:tblInd w:w="250" w:type="dxa"/>
        <w:tblLayout w:type="fixed"/>
        <w:tblLook w:val="04A0"/>
      </w:tblPr>
      <w:tblGrid>
        <w:gridCol w:w="1276"/>
        <w:gridCol w:w="2268"/>
        <w:gridCol w:w="1984"/>
        <w:gridCol w:w="2268"/>
        <w:gridCol w:w="1196"/>
      </w:tblGrid>
      <w:tr w:rsidR="00686D01" w:rsidRPr="00FA7680" w:rsidTr="00A35518">
        <w:tc>
          <w:tcPr>
            <w:tcW w:w="3544" w:type="dxa"/>
            <w:gridSpan w:val="2"/>
            <w:vMerge w:val="restart"/>
          </w:tcPr>
          <w:p w:rsidR="00686D01" w:rsidRPr="00FA7680" w:rsidRDefault="00686D01" w:rsidP="00A35518">
            <w:pPr>
              <w:pStyle w:val="NormalWeb"/>
              <w:spacing w:before="120" w:beforeAutospacing="0" w:after="120" w:afterAutospacing="0"/>
              <w:jc w:val="both"/>
              <w:rPr>
                <w:rFonts w:ascii="Arial" w:hAnsi="Arial" w:cs="Arial"/>
                <w:color w:val="202122"/>
              </w:rPr>
            </w:pPr>
          </w:p>
        </w:tc>
        <w:tc>
          <w:tcPr>
            <w:tcW w:w="4252" w:type="dxa"/>
            <w:gridSpan w:val="2"/>
          </w:tcPr>
          <w:p w:rsidR="00686D01" w:rsidRPr="00FA7680" w:rsidRDefault="00686D01" w:rsidP="00A35518">
            <w:pPr>
              <w:pStyle w:val="NormalWeb"/>
              <w:spacing w:before="120" w:beforeAutospacing="0" w:after="120" w:afterAutospacing="0"/>
              <w:jc w:val="center"/>
              <w:rPr>
                <w:rFonts w:ascii="Arial" w:hAnsi="Arial" w:cs="Arial"/>
                <w:color w:val="202122"/>
              </w:rPr>
            </w:pPr>
            <w:r w:rsidRPr="00FA7680">
              <w:rPr>
                <w:rFonts w:ascii="Arial" w:hAnsi="Arial" w:cs="Arial"/>
                <w:color w:val="202122"/>
              </w:rPr>
              <w:t>Incidence of malaria (A)</w:t>
            </w:r>
          </w:p>
        </w:tc>
        <w:tc>
          <w:tcPr>
            <w:tcW w:w="1196" w:type="dxa"/>
            <w:vMerge w:val="restart"/>
            <w:vAlign w:val="center"/>
          </w:tcPr>
          <w:p w:rsidR="00686D01" w:rsidRPr="00FA7680" w:rsidRDefault="00686D01" w:rsidP="00A35518">
            <w:pPr>
              <w:pStyle w:val="NormalWeb"/>
              <w:spacing w:before="120" w:beforeAutospacing="0" w:after="120" w:afterAutospacing="0"/>
              <w:jc w:val="center"/>
              <w:rPr>
                <w:rFonts w:ascii="Arial" w:hAnsi="Arial" w:cs="Arial"/>
                <w:color w:val="202122"/>
              </w:rPr>
            </w:pPr>
            <w:r w:rsidRPr="00FA7680">
              <w:rPr>
                <w:rFonts w:ascii="Arial" w:hAnsi="Arial" w:cs="Arial"/>
                <w:color w:val="202122"/>
              </w:rPr>
              <w:t>Total</w:t>
            </w:r>
          </w:p>
        </w:tc>
      </w:tr>
      <w:tr w:rsidR="00686D01" w:rsidRPr="00FA7680" w:rsidTr="00A35518">
        <w:tc>
          <w:tcPr>
            <w:tcW w:w="3544" w:type="dxa"/>
            <w:gridSpan w:val="2"/>
            <w:vMerge/>
          </w:tcPr>
          <w:p w:rsidR="00686D01" w:rsidRPr="00FA7680" w:rsidRDefault="00686D01" w:rsidP="00A35518">
            <w:pPr>
              <w:pStyle w:val="NormalWeb"/>
              <w:spacing w:before="120" w:beforeAutospacing="0" w:after="120" w:afterAutospacing="0"/>
              <w:jc w:val="both"/>
              <w:rPr>
                <w:rFonts w:ascii="Arial" w:hAnsi="Arial" w:cs="Arial"/>
                <w:color w:val="202122"/>
              </w:rPr>
            </w:pPr>
          </w:p>
        </w:tc>
        <w:tc>
          <w:tcPr>
            <w:tcW w:w="1984" w:type="dxa"/>
          </w:tcPr>
          <w:p w:rsidR="00686D01" w:rsidRPr="00FA7680" w:rsidRDefault="00686D01" w:rsidP="00A35518">
            <w:pPr>
              <w:pStyle w:val="NormalWeb"/>
              <w:spacing w:before="120" w:beforeAutospacing="0" w:after="120" w:afterAutospacing="0"/>
              <w:jc w:val="center"/>
              <w:rPr>
                <w:rFonts w:ascii="Arial" w:hAnsi="Arial" w:cs="Arial"/>
                <w:color w:val="202122"/>
              </w:rPr>
            </w:pPr>
            <w:r w:rsidRPr="00FA7680">
              <w:rPr>
                <w:rFonts w:ascii="Arial" w:hAnsi="Arial" w:cs="Arial"/>
                <w:color w:val="202122"/>
              </w:rPr>
              <w:t>Attacked with malaria (</w:t>
            </w:r>
            <m:oMath>
              <m:r>
                <w:rPr>
                  <w:rFonts w:ascii="Cambria Math" w:hAnsi="Cambria Math" w:cs="Arial"/>
                  <w:color w:val="202122"/>
                </w:rPr>
                <m:t>A</m:t>
              </m:r>
            </m:oMath>
            <w:r w:rsidRPr="00FA7680">
              <w:rPr>
                <w:rFonts w:ascii="Arial" w:hAnsi="Arial" w:cs="Arial"/>
                <w:color w:val="202122"/>
              </w:rPr>
              <w:t>)</w:t>
            </w:r>
          </w:p>
        </w:tc>
        <w:tc>
          <w:tcPr>
            <w:tcW w:w="2268" w:type="dxa"/>
          </w:tcPr>
          <w:p w:rsidR="00686D01" w:rsidRPr="00FA7680" w:rsidRDefault="00686D01" w:rsidP="00A35518">
            <w:pPr>
              <w:pStyle w:val="NormalWeb"/>
              <w:spacing w:before="120" w:beforeAutospacing="0" w:after="120" w:afterAutospacing="0"/>
              <w:jc w:val="center"/>
              <w:rPr>
                <w:rFonts w:ascii="Arial" w:hAnsi="Arial" w:cs="Arial"/>
                <w:color w:val="202122"/>
              </w:rPr>
            </w:pPr>
            <w:r w:rsidRPr="00FA7680">
              <w:rPr>
                <w:rFonts w:ascii="Arial" w:hAnsi="Arial" w:cs="Arial"/>
                <w:color w:val="202122"/>
              </w:rPr>
              <w:t>Not attacked with malaria (</w:t>
            </w:r>
            <m:oMath>
              <m:r>
                <w:rPr>
                  <w:rFonts w:ascii="Cambria Math" w:hAnsi="Cambria Math" w:cs="Arial"/>
                  <w:color w:val="202122"/>
                </w:rPr>
                <m:t>α</m:t>
              </m:r>
            </m:oMath>
            <w:r w:rsidRPr="00FA7680">
              <w:rPr>
                <w:rFonts w:ascii="Arial" w:hAnsi="Arial" w:cs="Arial"/>
                <w:color w:val="202122"/>
              </w:rPr>
              <w:t>)</w:t>
            </w:r>
          </w:p>
        </w:tc>
        <w:tc>
          <w:tcPr>
            <w:tcW w:w="1196" w:type="dxa"/>
            <w:vMerge/>
          </w:tcPr>
          <w:p w:rsidR="00686D01" w:rsidRPr="00FA7680" w:rsidRDefault="00686D01" w:rsidP="00A35518">
            <w:pPr>
              <w:pStyle w:val="NormalWeb"/>
              <w:spacing w:before="120" w:beforeAutospacing="0" w:after="120" w:afterAutospacing="0"/>
              <w:jc w:val="both"/>
              <w:rPr>
                <w:rFonts w:ascii="Arial" w:hAnsi="Arial" w:cs="Arial"/>
                <w:color w:val="202122"/>
              </w:rPr>
            </w:pPr>
          </w:p>
        </w:tc>
      </w:tr>
      <w:tr w:rsidR="00686D01" w:rsidRPr="00FA7680" w:rsidTr="00680C2E">
        <w:tc>
          <w:tcPr>
            <w:tcW w:w="1276" w:type="dxa"/>
            <w:vMerge w:val="restart"/>
            <w:vAlign w:val="center"/>
          </w:tcPr>
          <w:p w:rsidR="00686D01" w:rsidRPr="00FA7680" w:rsidRDefault="00686D01" w:rsidP="00A35518">
            <w:pPr>
              <w:pStyle w:val="NormalWeb"/>
              <w:spacing w:before="120" w:beforeAutospacing="0" w:after="120" w:afterAutospacing="0"/>
              <w:jc w:val="center"/>
              <w:rPr>
                <w:rFonts w:ascii="Arial" w:hAnsi="Arial" w:cs="Arial"/>
                <w:color w:val="202122"/>
              </w:rPr>
            </w:pPr>
            <w:r w:rsidRPr="00FA7680">
              <w:rPr>
                <w:rFonts w:ascii="Arial" w:hAnsi="Arial" w:cs="Arial"/>
                <w:color w:val="202122"/>
              </w:rPr>
              <w:t>Use of quinine  (</w:t>
            </w:r>
            <m:oMath>
              <m:r>
                <w:rPr>
                  <w:rFonts w:ascii="Cambria Math" w:hAnsi="Cambria Math" w:cs="Arial"/>
                  <w:color w:val="202122"/>
                </w:rPr>
                <m:t>B</m:t>
              </m:r>
            </m:oMath>
            <w:r w:rsidRPr="00FA7680">
              <w:rPr>
                <w:rFonts w:ascii="Arial" w:hAnsi="Arial" w:cs="Arial"/>
                <w:color w:val="202122"/>
              </w:rPr>
              <w:t>)</w:t>
            </w:r>
          </w:p>
        </w:tc>
        <w:tc>
          <w:tcPr>
            <w:tcW w:w="2268" w:type="dxa"/>
          </w:tcPr>
          <w:p w:rsidR="00686D01" w:rsidRPr="00FA7680" w:rsidRDefault="00686D01" w:rsidP="00A35518">
            <w:pPr>
              <w:pStyle w:val="NormalWeb"/>
              <w:spacing w:before="120" w:beforeAutospacing="0" w:after="120" w:afterAutospacing="0"/>
              <w:jc w:val="center"/>
              <w:rPr>
                <w:rFonts w:ascii="Arial" w:hAnsi="Arial" w:cs="Arial"/>
                <w:color w:val="202122"/>
              </w:rPr>
            </w:pPr>
            <w:r w:rsidRPr="00FA7680">
              <w:rPr>
                <w:rFonts w:ascii="Arial" w:hAnsi="Arial" w:cs="Arial"/>
                <w:color w:val="202122"/>
              </w:rPr>
              <w:t>Quinine used</w:t>
            </w:r>
          </w:p>
          <w:p w:rsidR="00686D01" w:rsidRPr="00FA7680" w:rsidRDefault="00686D01" w:rsidP="00A35518">
            <w:pPr>
              <w:pStyle w:val="NormalWeb"/>
              <w:spacing w:before="120" w:beforeAutospacing="0" w:after="120" w:afterAutospacing="0"/>
              <w:jc w:val="center"/>
              <w:rPr>
                <w:rFonts w:ascii="Arial" w:hAnsi="Arial" w:cs="Arial"/>
                <w:color w:val="202122"/>
              </w:rPr>
            </w:pPr>
            <w:r w:rsidRPr="00FA7680">
              <w:rPr>
                <w:rFonts w:ascii="Arial" w:hAnsi="Arial" w:cs="Arial"/>
                <w:color w:val="202122"/>
              </w:rPr>
              <w:t>(</w:t>
            </w:r>
            <m:oMath>
              <m:r>
                <w:rPr>
                  <w:rFonts w:ascii="Cambria Math" w:hAnsi="Cambria Math" w:cs="Arial"/>
                  <w:color w:val="202122"/>
                </w:rPr>
                <m:t>B</m:t>
              </m:r>
            </m:oMath>
            <w:r w:rsidRPr="00FA7680">
              <w:rPr>
                <w:rFonts w:ascii="Arial" w:hAnsi="Arial" w:cs="Arial"/>
                <w:color w:val="202122"/>
              </w:rPr>
              <w:t>)</w:t>
            </w:r>
          </w:p>
        </w:tc>
        <w:tc>
          <w:tcPr>
            <w:tcW w:w="1984" w:type="dxa"/>
            <w:vAlign w:val="center"/>
          </w:tcPr>
          <w:p w:rsidR="00686D01" w:rsidRPr="00FA7680" w:rsidRDefault="00D81AE0" w:rsidP="00680C2E">
            <w:pPr>
              <w:pStyle w:val="NormalWeb"/>
              <w:spacing w:before="120" w:beforeAutospacing="0" w:after="120" w:afterAutospacing="0"/>
              <w:jc w:val="center"/>
              <w:rPr>
                <w:rFonts w:ascii="Arial" w:hAnsi="Arial" w:cs="Arial"/>
                <w:color w:val="202122"/>
              </w:rPr>
            </w:pPr>
            <m:oMathPara>
              <m:oMath>
                <m:sSub>
                  <m:sSubPr>
                    <m:ctrlPr>
                      <w:rPr>
                        <w:rFonts w:ascii="Cambria Math" w:hAnsi="Cambria Math" w:cs="Arial"/>
                        <w:i/>
                        <w:color w:val="202122"/>
                      </w:rPr>
                    </m:ctrlPr>
                  </m:sSubPr>
                  <m:e>
                    <m:r>
                      <w:rPr>
                        <w:rFonts w:ascii="Cambria Math" w:hAnsi="Cambria Math" w:cs="Arial"/>
                        <w:color w:val="202122"/>
                      </w:rPr>
                      <m:t>f</m:t>
                    </m:r>
                  </m:e>
                  <m:sub>
                    <m:r>
                      <w:rPr>
                        <w:rFonts w:ascii="Cambria Math" w:hAnsi="Cambria Math" w:cs="Arial"/>
                        <w:color w:val="202122"/>
                      </w:rPr>
                      <m:t>AB</m:t>
                    </m:r>
                  </m:sub>
                </m:sSub>
              </m:oMath>
            </m:oMathPara>
          </w:p>
        </w:tc>
        <w:tc>
          <w:tcPr>
            <w:tcW w:w="2268" w:type="dxa"/>
            <w:vAlign w:val="center"/>
          </w:tcPr>
          <w:p w:rsidR="00686D01" w:rsidRPr="00FA7680" w:rsidRDefault="00D81AE0" w:rsidP="00680C2E">
            <w:pPr>
              <w:pStyle w:val="NormalWeb"/>
              <w:spacing w:before="120" w:beforeAutospacing="0" w:after="120" w:afterAutospacing="0"/>
              <w:jc w:val="center"/>
              <w:rPr>
                <w:rFonts w:ascii="Arial" w:hAnsi="Arial" w:cs="Arial"/>
                <w:color w:val="202122"/>
              </w:rPr>
            </w:pPr>
            <m:oMathPara>
              <m:oMath>
                <m:sSub>
                  <m:sSubPr>
                    <m:ctrlPr>
                      <w:rPr>
                        <w:rFonts w:ascii="Cambria Math" w:hAnsi="Cambria Math" w:cs="Arial"/>
                        <w:i/>
                        <w:color w:val="202122"/>
                      </w:rPr>
                    </m:ctrlPr>
                  </m:sSubPr>
                  <m:e>
                    <m:r>
                      <w:rPr>
                        <w:rFonts w:ascii="Cambria Math" w:hAnsi="Cambria Math" w:cs="Arial"/>
                        <w:color w:val="202122"/>
                      </w:rPr>
                      <m:t>f</m:t>
                    </m:r>
                  </m:e>
                  <m:sub>
                    <m:r>
                      <w:rPr>
                        <w:rFonts w:ascii="Cambria Math" w:hAnsi="Cambria Math" w:cs="Arial"/>
                        <w:color w:val="202122"/>
                      </w:rPr>
                      <m:t>αB</m:t>
                    </m:r>
                  </m:sub>
                </m:sSub>
              </m:oMath>
            </m:oMathPara>
          </w:p>
        </w:tc>
        <w:tc>
          <w:tcPr>
            <w:tcW w:w="1196" w:type="dxa"/>
            <w:vAlign w:val="center"/>
          </w:tcPr>
          <w:p w:rsidR="00686D01" w:rsidRPr="00FA7680" w:rsidRDefault="00D81AE0" w:rsidP="00680C2E">
            <w:pPr>
              <w:pStyle w:val="NormalWeb"/>
              <w:spacing w:before="120" w:beforeAutospacing="0" w:after="120" w:afterAutospacing="0"/>
              <w:jc w:val="center"/>
              <w:rPr>
                <w:rFonts w:ascii="Arial" w:hAnsi="Arial" w:cs="Arial"/>
                <w:color w:val="202122"/>
              </w:rPr>
            </w:pPr>
            <m:oMathPara>
              <m:oMath>
                <m:sSub>
                  <m:sSubPr>
                    <m:ctrlPr>
                      <w:rPr>
                        <w:rFonts w:ascii="Cambria Math" w:hAnsi="Cambria Math" w:cs="Arial"/>
                        <w:i/>
                        <w:color w:val="202122"/>
                      </w:rPr>
                    </m:ctrlPr>
                  </m:sSubPr>
                  <m:e>
                    <m:r>
                      <w:rPr>
                        <w:rFonts w:ascii="Cambria Math" w:hAnsi="Cambria Math" w:cs="Arial"/>
                        <w:color w:val="202122"/>
                      </w:rPr>
                      <m:t>f</m:t>
                    </m:r>
                  </m:e>
                  <m:sub>
                    <m:r>
                      <w:rPr>
                        <w:rFonts w:ascii="Cambria Math" w:hAnsi="Cambria Math" w:cs="Arial"/>
                        <w:color w:val="202122"/>
                      </w:rPr>
                      <m:t>B</m:t>
                    </m:r>
                  </m:sub>
                </m:sSub>
              </m:oMath>
            </m:oMathPara>
          </w:p>
        </w:tc>
      </w:tr>
      <w:tr w:rsidR="00686D01" w:rsidRPr="00FA7680" w:rsidTr="00680C2E">
        <w:tc>
          <w:tcPr>
            <w:tcW w:w="1276" w:type="dxa"/>
            <w:vMerge/>
          </w:tcPr>
          <w:p w:rsidR="00686D01" w:rsidRPr="00FA7680" w:rsidRDefault="00686D01" w:rsidP="00A35518">
            <w:pPr>
              <w:pStyle w:val="NormalWeb"/>
              <w:spacing w:before="120" w:beforeAutospacing="0" w:after="120" w:afterAutospacing="0"/>
              <w:jc w:val="center"/>
              <w:rPr>
                <w:rFonts w:ascii="Arial" w:hAnsi="Arial" w:cs="Arial"/>
                <w:color w:val="202122"/>
              </w:rPr>
            </w:pPr>
          </w:p>
        </w:tc>
        <w:tc>
          <w:tcPr>
            <w:tcW w:w="2268" w:type="dxa"/>
          </w:tcPr>
          <w:p w:rsidR="00686D01" w:rsidRPr="00FA7680" w:rsidRDefault="00686D01" w:rsidP="00A35518">
            <w:pPr>
              <w:pStyle w:val="NormalWeb"/>
              <w:spacing w:before="120" w:beforeAutospacing="0" w:after="120" w:afterAutospacing="0"/>
              <w:rPr>
                <w:rFonts w:ascii="Arial" w:hAnsi="Arial" w:cs="Arial"/>
                <w:color w:val="202122"/>
              </w:rPr>
            </w:pPr>
            <w:r w:rsidRPr="00FA7680">
              <w:rPr>
                <w:rFonts w:ascii="Arial" w:hAnsi="Arial" w:cs="Arial"/>
                <w:color w:val="202122"/>
              </w:rPr>
              <w:t>No quinine used</w:t>
            </w:r>
          </w:p>
          <w:p w:rsidR="00686D01" w:rsidRPr="00FA7680" w:rsidRDefault="00686D01" w:rsidP="00A35518">
            <w:pPr>
              <w:pStyle w:val="NormalWeb"/>
              <w:spacing w:before="120" w:beforeAutospacing="0" w:after="120" w:afterAutospacing="0"/>
              <w:jc w:val="center"/>
              <w:rPr>
                <w:rFonts w:ascii="Arial" w:hAnsi="Arial" w:cs="Arial"/>
                <w:color w:val="202122"/>
              </w:rPr>
            </w:pPr>
            <w:r w:rsidRPr="00FA7680">
              <w:rPr>
                <w:rFonts w:ascii="Arial" w:hAnsi="Arial" w:cs="Arial"/>
                <w:color w:val="202122"/>
              </w:rPr>
              <w:t>(</w:t>
            </w:r>
            <m:oMath>
              <m:r>
                <w:rPr>
                  <w:rFonts w:ascii="Cambria Math" w:hAnsi="Cambria Math" w:cs="Arial"/>
                  <w:color w:val="202122"/>
                </w:rPr>
                <m:t>β</m:t>
              </m:r>
            </m:oMath>
            <w:r w:rsidRPr="00FA7680">
              <w:rPr>
                <w:rFonts w:ascii="Arial" w:hAnsi="Arial" w:cs="Arial"/>
                <w:color w:val="202122"/>
              </w:rPr>
              <w:t>)</w:t>
            </w:r>
          </w:p>
        </w:tc>
        <w:tc>
          <w:tcPr>
            <w:tcW w:w="1984" w:type="dxa"/>
            <w:vAlign w:val="center"/>
          </w:tcPr>
          <w:p w:rsidR="00686D01" w:rsidRPr="00FA7680" w:rsidRDefault="00D81AE0" w:rsidP="00680C2E">
            <w:pPr>
              <w:pStyle w:val="NormalWeb"/>
              <w:spacing w:before="120" w:beforeAutospacing="0" w:after="120" w:afterAutospacing="0"/>
              <w:jc w:val="center"/>
              <w:rPr>
                <w:rFonts w:ascii="Arial" w:hAnsi="Arial" w:cs="Arial"/>
                <w:color w:val="202122"/>
              </w:rPr>
            </w:pPr>
            <m:oMathPara>
              <m:oMath>
                <m:sSub>
                  <m:sSubPr>
                    <m:ctrlPr>
                      <w:rPr>
                        <w:rFonts w:ascii="Cambria Math" w:hAnsi="Cambria Math" w:cs="Arial"/>
                        <w:i/>
                        <w:color w:val="202122"/>
                      </w:rPr>
                    </m:ctrlPr>
                  </m:sSubPr>
                  <m:e>
                    <m:r>
                      <w:rPr>
                        <w:rFonts w:ascii="Cambria Math" w:hAnsi="Cambria Math" w:cs="Arial"/>
                        <w:color w:val="202122"/>
                      </w:rPr>
                      <m:t>f</m:t>
                    </m:r>
                  </m:e>
                  <m:sub>
                    <m:r>
                      <w:rPr>
                        <w:rFonts w:ascii="Cambria Math" w:hAnsi="Cambria Math" w:cs="Arial"/>
                        <w:color w:val="202122"/>
                      </w:rPr>
                      <m:t>Aβ</m:t>
                    </m:r>
                  </m:sub>
                </m:sSub>
              </m:oMath>
            </m:oMathPara>
          </w:p>
        </w:tc>
        <w:tc>
          <w:tcPr>
            <w:tcW w:w="2268" w:type="dxa"/>
            <w:vAlign w:val="center"/>
          </w:tcPr>
          <w:p w:rsidR="00686D01" w:rsidRPr="00FA7680" w:rsidRDefault="00D81AE0" w:rsidP="00680C2E">
            <w:pPr>
              <w:pStyle w:val="NormalWeb"/>
              <w:spacing w:before="120" w:beforeAutospacing="0" w:after="120" w:afterAutospacing="0"/>
              <w:jc w:val="center"/>
              <w:rPr>
                <w:rFonts w:ascii="Arial" w:hAnsi="Arial" w:cs="Arial"/>
                <w:color w:val="202122"/>
              </w:rPr>
            </w:pPr>
            <m:oMathPara>
              <m:oMath>
                <m:sSub>
                  <m:sSubPr>
                    <m:ctrlPr>
                      <w:rPr>
                        <w:rFonts w:ascii="Cambria Math" w:hAnsi="Cambria Math" w:cs="Arial"/>
                        <w:i/>
                        <w:color w:val="202122"/>
                      </w:rPr>
                    </m:ctrlPr>
                  </m:sSubPr>
                  <m:e>
                    <m:r>
                      <w:rPr>
                        <w:rFonts w:ascii="Cambria Math" w:hAnsi="Cambria Math" w:cs="Arial"/>
                        <w:color w:val="202122"/>
                      </w:rPr>
                      <m:t>f</m:t>
                    </m:r>
                  </m:e>
                  <m:sub>
                    <m:r>
                      <w:rPr>
                        <w:rFonts w:ascii="Cambria Math" w:hAnsi="Cambria Math" w:cs="Arial"/>
                        <w:color w:val="202122"/>
                      </w:rPr>
                      <m:t>αβ</m:t>
                    </m:r>
                  </m:sub>
                </m:sSub>
              </m:oMath>
            </m:oMathPara>
          </w:p>
        </w:tc>
        <w:tc>
          <w:tcPr>
            <w:tcW w:w="1196" w:type="dxa"/>
            <w:vAlign w:val="center"/>
          </w:tcPr>
          <w:p w:rsidR="00686D01" w:rsidRPr="00FA7680" w:rsidRDefault="00D81AE0" w:rsidP="00680C2E">
            <w:pPr>
              <w:pStyle w:val="NormalWeb"/>
              <w:spacing w:before="120" w:beforeAutospacing="0" w:after="120" w:afterAutospacing="0"/>
              <w:jc w:val="center"/>
              <w:rPr>
                <w:rFonts w:ascii="Arial" w:hAnsi="Arial" w:cs="Arial"/>
                <w:color w:val="202122"/>
              </w:rPr>
            </w:pPr>
            <m:oMathPara>
              <m:oMath>
                <m:sSub>
                  <m:sSubPr>
                    <m:ctrlPr>
                      <w:rPr>
                        <w:rFonts w:ascii="Cambria Math" w:hAnsi="Cambria Math" w:cs="Arial"/>
                        <w:i/>
                        <w:color w:val="202122"/>
                      </w:rPr>
                    </m:ctrlPr>
                  </m:sSubPr>
                  <m:e>
                    <m:r>
                      <w:rPr>
                        <w:rFonts w:ascii="Cambria Math" w:hAnsi="Cambria Math" w:cs="Arial"/>
                        <w:color w:val="202122"/>
                      </w:rPr>
                      <m:t>f</m:t>
                    </m:r>
                  </m:e>
                  <m:sub>
                    <m:r>
                      <w:rPr>
                        <w:rFonts w:ascii="Cambria Math" w:hAnsi="Cambria Math" w:cs="Arial"/>
                        <w:color w:val="202122"/>
                      </w:rPr>
                      <m:t>β</m:t>
                    </m:r>
                  </m:sub>
                </m:sSub>
              </m:oMath>
            </m:oMathPara>
          </w:p>
        </w:tc>
      </w:tr>
      <w:tr w:rsidR="00686D01" w:rsidRPr="00FA7680" w:rsidTr="00680C2E">
        <w:tc>
          <w:tcPr>
            <w:tcW w:w="3544" w:type="dxa"/>
            <w:gridSpan w:val="2"/>
            <w:vAlign w:val="center"/>
          </w:tcPr>
          <w:p w:rsidR="00686D01" w:rsidRPr="00FA7680" w:rsidRDefault="00686D01" w:rsidP="00A35518">
            <w:pPr>
              <w:pStyle w:val="NormalWeb"/>
              <w:spacing w:before="120" w:beforeAutospacing="0" w:after="120" w:afterAutospacing="0"/>
              <w:jc w:val="center"/>
              <w:rPr>
                <w:rFonts w:ascii="Arial" w:hAnsi="Arial" w:cs="Arial"/>
                <w:color w:val="202122"/>
              </w:rPr>
            </w:pPr>
            <w:r w:rsidRPr="00FA7680">
              <w:rPr>
                <w:rFonts w:ascii="Arial" w:hAnsi="Arial" w:cs="Arial"/>
                <w:color w:val="202122"/>
              </w:rPr>
              <w:t>Total</w:t>
            </w:r>
          </w:p>
        </w:tc>
        <w:tc>
          <w:tcPr>
            <w:tcW w:w="1984" w:type="dxa"/>
            <w:vAlign w:val="center"/>
          </w:tcPr>
          <w:p w:rsidR="00686D01" w:rsidRPr="00FA7680" w:rsidRDefault="00D81AE0" w:rsidP="00680C2E">
            <w:pPr>
              <w:pStyle w:val="NormalWeb"/>
              <w:spacing w:before="120" w:beforeAutospacing="0" w:after="120" w:afterAutospacing="0"/>
              <w:jc w:val="center"/>
              <w:rPr>
                <w:rFonts w:ascii="Arial" w:hAnsi="Arial" w:cs="Arial"/>
                <w:color w:val="202122"/>
              </w:rPr>
            </w:pPr>
            <m:oMathPara>
              <m:oMath>
                <m:sSub>
                  <m:sSubPr>
                    <m:ctrlPr>
                      <w:rPr>
                        <w:rFonts w:ascii="Cambria Math" w:hAnsi="Cambria Math" w:cs="Arial"/>
                        <w:i/>
                        <w:color w:val="202122"/>
                      </w:rPr>
                    </m:ctrlPr>
                  </m:sSubPr>
                  <m:e>
                    <m:r>
                      <w:rPr>
                        <w:rFonts w:ascii="Cambria Math" w:hAnsi="Cambria Math" w:cs="Arial"/>
                        <w:color w:val="202122"/>
                      </w:rPr>
                      <m:t>f</m:t>
                    </m:r>
                  </m:e>
                  <m:sub>
                    <m:r>
                      <w:rPr>
                        <w:rFonts w:ascii="Cambria Math" w:hAnsi="Cambria Math" w:cs="Arial"/>
                        <w:color w:val="202122"/>
                      </w:rPr>
                      <m:t>A</m:t>
                    </m:r>
                  </m:sub>
                </m:sSub>
              </m:oMath>
            </m:oMathPara>
          </w:p>
        </w:tc>
        <w:tc>
          <w:tcPr>
            <w:tcW w:w="2268" w:type="dxa"/>
            <w:vAlign w:val="center"/>
          </w:tcPr>
          <w:p w:rsidR="00686D01" w:rsidRPr="00FA7680" w:rsidRDefault="00D81AE0" w:rsidP="00680C2E">
            <w:pPr>
              <w:pStyle w:val="NormalWeb"/>
              <w:spacing w:before="120" w:beforeAutospacing="0" w:after="120" w:afterAutospacing="0"/>
              <w:jc w:val="center"/>
              <w:rPr>
                <w:rFonts w:ascii="Arial" w:hAnsi="Arial" w:cs="Arial"/>
                <w:color w:val="202122"/>
              </w:rPr>
            </w:pPr>
            <m:oMathPara>
              <m:oMath>
                <m:sSub>
                  <m:sSubPr>
                    <m:ctrlPr>
                      <w:rPr>
                        <w:rFonts w:ascii="Cambria Math" w:hAnsi="Cambria Math" w:cs="Arial"/>
                        <w:i/>
                        <w:color w:val="202122"/>
                      </w:rPr>
                    </m:ctrlPr>
                  </m:sSubPr>
                  <m:e>
                    <m:r>
                      <w:rPr>
                        <w:rFonts w:ascii="Cambria Math" w:hAnsi="Cambria Math" w:cs="Arial"/>
                        <w:color w:val="202122"/>
                      </w:rPr>
                      <m:t>f</m:t>
                    </m:r>
                  </m:e>
                  <m:sub>
                    <m:r>
                      <w:rPr>
                        <w:rFonts w:ascii="Cambria Math" w:hAnsi="Cambria Math" w:cs="Arial"/>
                        <w:color w:val="202122"/>
                      </w:rPr>
                      <m:t>α</m:t>
                    </m:r>
                  </m:sub>
                </m:sSub>
              </m:oMath>
            </m:oMathPara>
          </w:p>
        </w:tc>
        <w:tc>
          <w:tcPr>
            <w:tcW w:w="1196" w:type="dxa"/>
            <w:vAlign w:val="center"/>
          </w:tcPr>
          <w:p w:rsidR="00686D01" w:rsidRPr="00FA7680" w:rsidRDefault="00686D01" w:rsidP="00680C2E">
            <w:pPr>
              <w:pStyle w:val="NormalWeb"/>
              <w:spacing w:before="120" w:beforeAutospacing="0" w:after="120" w:afterAutospacing="0"/>
              <w:jc w:val="center"/>
              <w:rPr>
                <w:rFonts w:ascii="Arial" w:hAnsi="Arial" w:cs="Arial"/>
                <w:color w:val="202122"/>
              </w:rPr>
            </w:pPr>
            <m:oMathPara>
              <m:oMath>
                <m:r>
                  <w:rPr>
                    <w:rFonts w:ascii="Cambria Math" w:hAnsi="Cambria Math" w:cs="Arial"/>
                    <w:color w:val="202122"/>
                  </w:rPr>
                  <m:t>n</m:t>
                </m:r>
              </m:oMath>
            </m:oMathPara>
          </w:p>
        </w:tc>
      </w:tr>
    </w:tbl>
    <w:p w:rsidR="00686D01" w:rsidRDefault="00686D01" w:rsidP="00AF0DC2">
      <w:pPr>
        <w:jc w:val="both"/>
        <w:rPr>
          <w:rFonts w:ascii="Arial" w:eastAsiaTheme="minorEastAsia" w:hAnsi="Arial" w:cs="Arial"/>
          <w:color w:val="202122"/>
          <w:sz w:val="24"/>
          <w:szCs w:val="24"/>
        </w:rPr>
      </w:pPr>
    </w:p>
    <w:p w:rsidR="00AF0DC2" w:rsidRPr="00FA7680" w:rsidRDefault="00686D01" w:rsidP="00B6280C">
      <w:pPr>
        <w:jc w:val="both"/>
        <w:rPr>
          <w:rFonts w:ascii="Arial" w:eastAsiaTheme="minorEastAsia" w:hAnsi="Arial" w:cs="Arial"/>
          <w:color w:val="202122"/>
          <w:sz w:val="24"/>
          <w:szCs w:val="24"/>
        </w:rPr>
      </w:pPr>
      <w:r>
        <w:rPr>
          <w:rFonts w:ascii="Arial" w:eastAsiaTheme="minorEastAsia" w:hAnsi="Arial" w:cs="Arial"/>
          <w:color w:val="202122"/>
          <w:sz w:val="24"/>
          <w:szCs w:val="24"/>
        </w:rPr>
        <w:t>Thus,</w:t>
      </w:r>
      <w:r w:rsidR="00B6280C" w:rsidRPr="00FA7680">
        <w:rPr>
          <w:rFonts w:ascii="Arial" w:eastAsiaTheme="minorEastAsia" w:hAnsi="Arial" w:cs="Arial"/>
          <w:color w:val="202122"/>
          <w:sz w:val="24"/>
          <w:szCs w:val="24"/>
        </w:rPr>
        <w:t xml:space="preserve">        </w:t>
      </w: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oMath>
    </w:p>
    <w:p w:rsidR="00AF0DC2" w:rsidRPr="00FA7680" w:rsidRDefault="00B6280C" w:rsidP="00AF0DC2">
      <w:pPr>
        <w:jc w:val="both"/>
        <w:rPr>
          <w:rFonts w:ascii="Arial" w:eastAsiaTheme="minorEastAsia" w:hAnsi="Arial" w:cs="Arial"/>
          <w:color w:val="202122"/>
          <w:sz w:val="24"/>
          <w:szCs w:val="24"/>
        </w:rPr>
      </w:pPr>
      <w:r w:rsidRPr="00FA7680">
        <w:rPr>
          <w:rFonts w:ascii="Arial" w:eastAsiaTheme="minorEastAsia" w:hAnsi="Arial" w:cs="Arial"/>
          <w:color w:val="202122"/>
          <w:sz w:val="24"/>
          <w:szCs w:val="24"/>
        </w:rPr>
        <w:t xml:space="preserve">                 </w:t>
      </w: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oMath>
    </w:p>
    <w:p w:rsidR="00C235C9" w:rsidRPr="00FA7680" w:rsidRDefault="00B6280C" w:rsidP="00AF0DC2">
      <w:pPr>
        <w:jc w:val="both"/>
        <w:rPr>
          <w:rFonts w:ascii="Arial" w:eastAsiaTheme="minorEastAsia" w:hAnsi="Arial" w:cs="Arial"/>
          <w:color w:val="202122"/>
          <w:sz w:val="24"/>
          <w:szCs w:val="24"/>
        </w:rPr>
      </w:pPr>
      <w:r w:rsidRPr="00FA7680">
        <w:rPr>
          <w:rFonts w:ascii="Arial" w:eastAsiaTheme="minorEastAsia" w:hAnsi="Arial" w:cs="Arial"/>
          <w:color w:val="202122"/>
          <w:sz w:val="24"/>
          <w:szCs w:val="24"/>
        </w:rPr>
        <w:t xml:space="preserve">                 </w:t>
      </w: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B</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oMath>
      <w:r w:rsidR="00C235C9" w:rsidRPr="00FA7680">
        <w:rPr>
          <w:rFonts w:ascii="Arial" w:eastAsiaTheme="minorEastAsia" w:hAnsi="Arial" w:cs="Arial"/>
          <w:color w:val="202122"/>
          <w:sz w:val="24"/>
          <w:szCs w:val="24"/>
        </w:rPr>
        <w:t xml:space="preserve"> </w:t>
      </w:r>
    </w:p>
    <w:p w:rsidR="00C235C9" w:rsidRPr="00FA7680" w:rsidRDefault="00B6280C" w:rsidP="00AF0DC2">
      <w:pPr>
        <w:jc w:val="both"/>
        <w:rPr>
          <w:rFonts w:ascii="Arial" w:eastAsiaTheme="minorEastAsia" w:hAnsi="Arial" w:cs="Arial"/>
          <w:color w:val="202122"/>
          <w:sz w:val="24"/>
          <w:szCs w:val="24"/>
        </w:rPr>
      </w:pPr>
      <w:r w:rsidRPr="00FA7680">
        <w:rPr>
          <w:rFonts w:ascii="Arial" w:eastAsiaTheme="minorEastAsia" w:hAnsi="Arial" w:cs="Arial"/>
          <w:color w:val="202122"/>
          <w:sz w:val="24"/>
          <w:szCs w:val="24"/>
        </w:rPr>
        <w:t xml:space="preserve">                 </w:t>
      </w: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β</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oMath>
    </w:p>
    <w:p w:rsidR="00B6280C" w:rsidRPr="00FA7680" w:rsidRDefault="00B6280C" w:rsidP="00AF0DC2">
      <w:pPr>
        <w:jc w:val="both"/>
        <w:rPr>
          <w:rFonts w:ascii="Arial" w:eastAsiaTheme="minorEastAsia" w:hAnsi="Arial" w:cs="Arial"/>
          <w:color w:val="202122"/>
          <w:sz w:val="24"/>
          <w:szCs w:val="24"/>
        </w:rPr>
      </w:pPr>
      <w:proofErr w:type="gramStart"/>
      <w:r w:rsidRPr="00FA7680">
        <w:rPr>
          <w:rFonts w:ascii="Arial" w:eastAsiaTheme="minorEastAsia" w:hAnsi="Arial" w:cs="Arial"/>
          <w:color w:val="202122"/>
          <w:sz w:val="24"/>
          <w:szCs w:val="24"/>
        </w:rPr>
        <w:t>and</w:t>
      </w:r>
      <w:proofErr w:type="gramEnd"/>
      <w:r w:rsidRPr="00FA7680">
        <w:rPr>
          <w:rFonts w:ascii="Arial" w:eastAsiaTheme="minorEastAsia" w:hAnsi="Arial" w:cs="Arial"/>
          <w:color w:val="202122"/>
          <w:sz w:val="24"/>
          <w:szCs w:val="24"/>
        </w:rPr>
        <w:t xml:space="preserve">           </w:t>
      </w:r>
      <m:oMath>
        <m:r>
          <w:rPr>
            <w:rFonts w:ascii="Cambria Math" w:hAnsi="Cambria Math" w:cs="Arial"/>
            <w:color w:val="202122"/>
            <w:sz w:val="24"/>
            <w:szCs w:val="24"/>
          </w:rPr>
          <m:t>n</m:t>
        </m:r>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oMath>
    </w:p>
    <w:p w:rsidR="00B6280C" w:rsidRPr="00FA7680" w:rsidRDefault="00B6280C" w:rsidP="00B6280C">
      <w:pPr>
        <w:jc w:val="both"/>
        <w:rPr>
          <w:rFonts w:ascii="Arial" w:eastAsiaTheme="minorEastAsia" w:hAnsi="Arial" w:cs="Arial"/>
          <w:color w:val="202122"/>
          <w:sz w:val="24"/>
          <w:szCs w:val="24"/>
        </w:rPr>
      </w:pPr>
      <w:r w:rsidRPr="00FA7680">
        <w:rPr>
          <w:rFonts w:ascii="Arial" w:eastAsiaTheme="minorEastAsia" w:hAnsi="Arial" w:cs="Arial"/>
          <w:color w:val="202122"/>
          <w:sz w:val="24"/>
          <w:szCs w:val="24"/>
        </w:rPr>
        <w:t xml:space="preserve">                    </w:t>
      </w:r>
      <m:oMath>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m:t>
            </m:r>
          </m:sub>
        </m:sSub>
      </m:oMath>
      <w:r w:rsidR="00686D01">
        <w:rPr>
          <w:rFonts w:ascii="Arial" w:eastAsiaTheme="minorEastAsia" w:hAnsi="Arial" w:cs="Arial"/>
          <w:color w:val="202122"/>
          <w:sz w:val="24"/>
          <w:szCs w:val="24"/>
        </w:rPr>
        <w:t xml:space="preserve"> </w:t>
      </w:r>
      <w:r w:rsidRPr="00FA7680">
        <w:rPr>
          <w:rFonts w:ascii="Arial" w:eastAsiaTheme="minorEastAsia" w:hAnsi="Arial" w:cs="Arial"/>
          <w:color w:val="202122"/>
          <w:sz w:val="24"/>
          <w:szCs w:val="24"/>
        </w:rPr>
        <w:t xml:space="preserve"> </w:t>
      </w:r>
      <m:oMath>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B</m:t>
            </m:r>
          </m:sub>
        </m:sSub>
        <m:r>
          <w:rPr>
            <w:rFonts w:ascii="Cambria Math" w:hAnsi="Arial" w:cs="Arial"/>
            <w:color w:val="202122"/>
            <w:sz w:val="24"/>
            <w:szCs w:val="24"/>
          </w:rPr>
          <m:t>+</m:t>
        </m:r>
        <m:r>
          <m:rPr>
            <m:sty m:val="p"/>
          </m:rPr>
          <w:rPr>
            <w:rFonts w:ascii="Cambria Math" w:eastAsiaTheme="minorEastAsia" w:hAnsi="Arial" w:cs="Arial"/>
            <w:color w:val="202122"/>
            <w:sz w:val="24"/>
            <w:szCs w:val="24"/>
          </w:rPr>
          <m:t xml:space="preserve"> </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β</m:t>
            </m:r>
          </m:sub>
        </m:sSub>
      </m:oMath>
    </w:p>
    <w:p w:rsidR="00A35518" w:rsidRDefault="00A35518" w:rsidP="00A35518">
      <w:pPr>
        <w:ind w:hanging="142"/>
        <w:jc w:val="both"/>
        <w:rPr>
          <w:rFonts w:ascii="Arial" w:eastAsiaTheme="minorEastAsia" w:hAnsi="Arial" w:cs="Arial"/>
          <w:color w:val="202122"/>
          <w:sz w:val="24"/>
          <w:szCs w:val="24"/>
        </w:rPr>
      </w:pPr>
      <w:bookmarkStart w:id="0" w:name="_GoBack"/>
      <w:bookmarkEnd w:id="0"/>
      <w:r>
        <w:rPr>
          <w:rFonts w:ascii="Arial" w:eastAsiaTheme="minorEastAsia" w:hAnsi="Arial" w:cs="Arial"/>
          <w:noProof/>
          <w:color w:val="202122"/>
          <w:sz w:val="24"/>
          <w:szCs w:val="24"/>
          <w:lang w:eastAsia="en-IN" w:bidi="bn-IN"/>
        </w:rPr>
        <w:drawing>
          <wp:inline distT="0" distB="0" distL="0" distR="0">
            <wp:extent cx="5951846" cy="181504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61749" cy="1818069"/>
                    </a:xfrm>
                    <a:prstGeom prst="rect">
                      <a:avLst/>
                    </a:prstGeom>
                    <a:noFill/>
                    <a:ln w="9525">
                      <a:noFill/>
                      <a:miter lim="800000"/>
                      <a:headEnd/>
                      <a:tailEnd/>
                    </a:ln>
                  </pic:spPr>
                </pic:pic>
              </a:graphicData>
            </a:graphic>
          </wp:inline>
        </w:drawing>
      </w:r>
    </w:p>
    <w:p w:rsidR="00DE1E2E" w:rsidRPr="00FA7680" w:rsidRDefault="00686D01" w:rsidP="007D2330">
      <w:pPr>
        <w:spacing w:before="240" w:after="120"/>
        <w:jc w:val="both"/>
        <w:rPr>
          <w:rFonts w:ascii="Arial" w:eastAsiaTheme="minorEastAsia" w:hAnsi="Arial" w:cs="Arial"/>
          <w:iCs/>
          <w:sz w:val="24"/>
          <w:szCs w:val="24"/>
        </w:rPr>
      </w:pPr>
      <w:r>
        <w:rPr>
          <w:rFonts w:ascii="Arial" w:eastAsiaTheme="minorEastAsia" w:hAnsi="Arial" w:cs="Arial"/>
          <w:b/>
          <w:bCs/>
          <w:iCs/>
          <w:sz w:val="24"/>
          <w:szCs w:val="24"/>
        </w:rPr>
        <w:t>I</w:t>
      </w:r>
      <w:r w:rsidR="00DE1E2E" w:rsidRPr="00FA7680">
        <w:rPr>
          <w:rFonts w:ascii="Arial" w:eastAsiaTheme="minorEastAsia" w:hAnsi="Arial" w:cs="Arial"/>
          <w:b/>
          <w:bCs/>
          <w:iCs/>
          <w:sz w:val="24"/>
          <w:szCs w:val="24"/>
        </w:rPr>
        <w:t>ndependence:</w:t>
      </w:r>
      <w:r w:rsidR="00DE1E2E" w:rsidRPr="00FA7680">
        <w:rPr>
          <w:rFonts w:ascii="Arial" w:eastAsiaTheme="minorEastAsia" w:hAnsi="Arial" w:cs="Arial"/>
          <w:iCs/>
          <w:sz w:val="24"/>
          <w:szCs w:val="24"/>
        </w:rPr>
        <w:t xml:space="preserve"> </w:t>
      </w:r>
      <w:r w:rsidR="00DE7DB1" w:rsidRPr="00FA7680">
        <w:rPr>
          <w:rFonts w:ascii="Arial" w:eastAsiaTheme="minorEastAsia" w:hAnsi="Arial" w:cs="Arial"/>
          <w:iCs/>
          <w:sz w:val="24"/>
          <w:szCs w:val="24"/>
        </w:rPr>
        <w:t>If proportions</w:t>
      </w:r>
      <w:r w:rsidR="00DE1E2E" w:rsidRPr="00FA7680">
        <w:rPr>
          <w:rFonts w:ascii="Arial" w:eastAsiaTheme="minorEastAsia" w:hAnsi="Arial" w:cs="Arial"/>
          <w:iCs/>
          <w:sz w:val="24"/>
          <w:szCs w:val="24"/>
        </w:rPr>
        <w:t xml:space="preserve"> </w:t>
      </w:r>
      <m:oMath>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num>
          <m:den>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den>
        </m:f>
      </m:oMath>
      <w:r w:rsidR="00DE7DB1" w:rsidRPr="00FA7680">
        <w:rPr>
          <w:rFonts w:ascii="Arial" w:eastAsiaTheme="minorEastAsia" w:hAnsi="Arial" w:cs="Arial"/>
          <w:iCs/>
          <w:sz w:val="24"/>
          <w:szCs w:val="24"/>
        </w:rPr>
        <w:t xml:space="preserve"> </w:t>
      </w:r>
      <w:r w:rsidR="00DE1E2E" w:rsidRPr="00FA7680">
        <w:rPr>
          <w:rFonts w:ascii="Arial" w:eastAsiaTheme="minorEastAsia" w:hAnsi="Arial" w:cs="Arial"/>
          <w:iCs/>
          <w:sz w:val="24"/>
          <w:szCs w:val="24"/>
        </w:rPr>
        <w:t xml:space="preserve">and </w:t>
      </w:r>
      <m:oMath>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num>
          <m:den>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m:t>
                </m:r>
              </m:sub>
            </m:sSub>
          </m:den>
        </m:f>
      </m:oMath>
      <w:r w:rsidR="00DE1E2E" w:rsidRPr="00FA7680">
        <w:rPr>
          <w:rFonts w:ascii="Arial" w:eastAsiaTheme="minorEastAsia" w:hAnsi="Arial" w:cs="Arial"/>
          <w:sz w:val="24"/>
          <w:szCs w:val="24"/>
        </w:rPr>
        <w:t xml:space="preserve"> </w:t>
      </w:r>
      <w:r w:rsidR="00DE7DB1" w:rsidRPr="00FA7680">
        <w:rPr>
          <w:rFonts w:ascii="Arial" w:eastAsiaTheme="minorEastAsia" w:hAnsi="Arial" w:cs="Arial"/>
          <w:iCs/>
          <w:sz w:val="24"/>
          <w:szCs w:val="24"/>
        </w:rPr>
        <w:t xml:space="preserve">be equal, we may say that the presence or absence of the character </w:t>
      </w:r>
      <m:oMath>
        <m:r>
          <w:rPr>
            <w:rFonts w:ascii="Cambria Math" w:hAnsi="Cambria Math" w:cs="Arial"/>
            <w:color w:val="202122"/>
            <w:sz w:val="24"/>
            <w:szCs w:val="24"/>
          </w:rPr>
          <m:t>A</m:t>
        </m:r>
      </m:oMath>
      <w:r w:rsidR="00DE7DB1" w:rsidRPr="00FA7680">
        <w:rPr>
          <w:rFonts w:ascii="Arial" w:eastAsiaTheme="minorEastAsia" w:hAnsi="Arial" w:cs="Arial"/>
          <w:iCs/>
          <w:sz w:val="24"/>
          <w:szCs w:val="24"/>
        </w:rPr>
        <w:t xml:space="preserve"> in an individual does not in any way determine whether </w:t>
      </w:r>
      <m:oMath>
        <m:r>
          <w:rPr>
            <w:rFonts w:ascii="Cambria Math" w:hAnsi="Cambria Math" w:cs="Arial"/>
            <w:color w:val="202122"/>
            <w:sz w:val="24"/>
            <w:szCs w:val="24"/>
          </w:rPr>
          <m:t>B</m:t>
        </m:r>
      </m:oMath>
      <w:r w:rsidR="00DE7DB1" w:rsidRPr="00FA7680">
        <w:rPr>
          <w:rFonts w:ascii="Arial" w:eastAsiaTheme="minorEastAsia" w:hAnsi="Arial" w:cs="Arial"/>
          <w:iCs/>
          <w:sz w:val="24"/>
          <w:szCs w:val="24"/>
        </w:rPr>
        <w:t xml:space="preserve"> will be present. </w:t>
      </w:r>
      <m:oMath>
        <m:r>
          <w:rPr>
            <w:rFonts w:ascii="Cambria Math" w:hAnsi="Cambria Math" w:cs="Arial"/>
            <w:color w:val="202122"/>
            <w:sz w:val="24"/>
            <w:szCs w:val="24"/>
          </w:rPr>
          <m:t>A</m:t>
        </m:r>
      </m:oMath>
      <w:r w:rsidR="00DE7DB1" w:rsidRPr="00FA7680">
        <w:rPr>
          <w:rFonts w:ascii="Arial" w:eastAsiaTheme="minorEastAsia" w:hAnsi="Arial" w:cs="Arial"/>
          <w:iCs/>
          <w:sz w:val="24"/>
          <w:szCs w:val="24"/>
        </w:rPr>
        <w:t xml:space="preserve"> </w:t>
      </w:r>
      <w:proofErr w:type="gramStart"/>
      <w:r w:rsidR="00DE7DB1" w:rsidRPr="00FA7680">
        <w:rPr>
          <w:rFonts w:ascii="Arial" w:eastAsiaTheme="minorEastAsia" w:hAnsi="Arial" w:cs="Arial"/>
          <w:iCs/>
          <w:sz w:val="24"/>
          <w:szCs w:val="24"/>
        </w:rPr>
        <w:t>and</w:t>
      </w:r>
      <w:proofErr w:type="gramEnd"/>
      <w:r w:rsidR="00DE7DB1" w:rsidRPr="00FA7680">
        <w:rPr>
          <w:rFonts w:ascii="Arial" w:eastAsiaTheme="minorEastAsia" w:hAnsi="Arial" w:cs="Arial"/>
          <w:iCs/>
          <w:sz w:val="24"/>
          <w:szCs w:val="24"/>
        </w:rPr>
        <w:t xml:space="preserve"> </w:t>
      </w:r>
      <m:oMath>
        <m:r>
          <w:rPr>
            <w:rFonts w:ascii="Cambria Math" w:hAnsi="Cambria Math" w:cs="Arial"/>
            <w:color w:val="202122"/>
            <w:sz w:val="24"/>
            <w:szCs w:val="24"/>
          </w:rPr>
          <m:t>B</m:t>
        </m:r>
      </m:oMath>
      <w:r w:rsidR="00DE7DB1" w:rsidRPr="00FA7680">
        <w:rPr>
          <w:rFonts w:ascii="Arial" w:eastAsiaTheme="minorEastAsia" w:hAnsi="Arial" w:cs="Arial"/>
          <w:iCs/>
          <w:sz w:val="24"/>
          <w:szCs w:val="24"/>
        </w:rPr>
        <w:t xml:space="preserve"> then be called statistically unrelated or independent. </w:t>
      </w:r>
    </w:p>
    <w:p w:rsidR="004B26A3" w:rsidRPr="00FA7680" w:rsidRDefault="004B26A3" w:rsidP="004B26A3">
      <w:pPr>
        <w:jc w:val="both"/>
        <w:rPr>
          <w:rFonts w:ascii="Arial" w:eastAsiaTheme="minorEastAsia" w:hAnsi="Arial" w:cs="Arial"/>
          <w:iCs/>
          <w:sz w:val="24"/>
          <w:szCs w:val="24"/>
        </w:rPr>
      </w:pPr>
      <w:r w:rsidRPr="00FA7680">
        <w:rPr>
          <w:rFonts w:ascii="Arial" w:eastAsiaTheme="minorEastAsia" w:hAnsi="Arial" w:cs="Arial"/>
          <w:b/>
          <w:bCs/>
          <w:iCs/>
          <w:sz w:val="24"/>
          <w:szCs w:val="24"/>
        </w:rPr>
        <w:t>Association:</w:t>
      </w:r>
      <w:r w:rsidRPr="00FA7680">
        <w:rPr>
          <w:rFonts w:ascii="Arial" w:eastAsiaTheme="minorEastAsia" w:hAnsi="Arial" w:cs="Arial"/>
          <w:iCs/>
          <w:sz w:val="24"/>
          <w:szCs w:val="24"/>
        </w:rPr>
        <w:t xml:space="preserve">  As opposed to the notion of independence, there is the notion of association. Thus </w:t>
      </w:r>
      <m:oMath>
        <m:r>
          <w:rPr>
            <w:rFonts w:ascii="Cambria Math" w:hAnsi="Cambria Math" w:cs="Arial"/>
            <w:color w:val="202122"/>
            <w:sz w:val="24"/>
            <w:szCs w:val="24"/>
          </w:rPr>
          <m:t>A</m:t>
        </m:r>
      </m:oMath>
      <w:r w:rsidRPr="00FA7680">
        <w:rPr>
          <w:rFonts w:ascii="Arial" w:eastAsiaTheme="minorEastAsia" w:hAnsi="Arial" w:cs="Arial"/>
          <w:iCs/>
          <w:sz w:val="24"/>
          <w:szCs w:val="24"/>
        </w:rPr>
        <w:t xml:space="preserve"> and </w:t>
      </w:r>
      <m:oMath>
        <m:r>
          <w:rPr>
            <w:rFonts w:ascii="Cambria Math" w:hAnsi="Cambria Math" w:cs="Arial"/>
            <w:color w:val="202122"/>
            <w:sz w:val="24"/>
            <w:szCs w:val="24"/>
          </w:rPr>
          <m:t>B</m:t>
        </m:r>
      </m:oMath>
      <w:r w:rsidRPr="00FA7680">
        <w:rPr>
          <w:rFonts w:ascii="Arial" w:eastAsiaTheme="minorEastAsia" w:hAnsi="Arial" w:cs="Arial"/>
          <w:iCs/>
          <w:sz w:val="24"/>
          <w:szCs w:val="24"/>
        </w:rPr>
        <w:t xml:space="preserve"> are said to be associated if they are not independent.</w:t>
      </w:r>
    </w:p>
    <w:p w:rsidR="004B26A3" w:rsidRPr="00FA7680" w:rsidRDefault="00FF4884" w:rsidP="00FF4884">
      <w:pPr>
        <w:spacing w:before="360" w:after="120"/>
        <w:jc w:val="both"/>
        <w:rPr>
          <w:rFonts w:ascii="Arial" w:eastAsiaTheme="minorEastAsia" w:hAnsi="Arial" w:cs="Arial"/>
          <w:b/>
          <w:bCs/>
          <w:iCs/>
          <w:sz w:val="24"/>
          <w:szCs w:val="24"/>
        </w:rPr>
      </w:pPr>
      <w:r w:rsidRPr="00FA7680">
        <w:rPr>
          <w:rFonts w:ascii="Arial" w:eastAsiaTheme="minorEastAsia" w:hAnsi="Arial" w:cs="Arial"/>
          <w:b/>
          <w:bCs/>
          <w:iCs/>
          <w:sz w:val="24"/>
          <w:szCs w:val="24"/>
        </w:rPr>
        <w:t>Condition for independence</w:t>
      </w:r>
    </w:p>
    <w:p w:rsidR="00DE1E2E" w:rsidRPr="00FA7680" w:rsidRDefault="00DE1E2E" w:rsidP="00B6280C">
      <w:pPr>
        <w:jc w:val="both"/>
        <w:rPr>
          <w:rFonts w:ascii="Arial" w:eastAsiaTheme="minorEastAsia" w:hAnsi="Arial" w:cs="Arial"/>
          <w:iCs/>
          <w:sz w:val="24"/>
          <w:szCs w:val="24"/>
        </w:rPr>
      </w:pPr>
      <w:r w:rsidRPr="00FA7680">
        <w:rPr>
          <w:rFonts w:ascii="Arial" w:eastAsiaTheme="minorEastAsia" w:hAnsi="Arial" w:cs="Arial"/>
          <w:iCs/>
          <w:sz w:val="24"/>
          <w:szCs w:val="24"/>
        </w:rPr>
        <w:t>For A and B to be independent, we must have</w:t>
      </w:r>
    </w:p>
    <w:p w:rsidR="00DE1E2E" w:rsidRPr="00FA7680" w:rsidRDefault="00DE1E2E" w:rsidP="00B6280C">
      <w:pPr>
        <w:jc w:val="both"/>
        <w:rPr>
          <w:rFonts w:ascii="Arial" w:eastAsiaTheme="minorEastAsia" w:hAnsi="Arial" w:cs="Arial"/>
          <w:sz w:val="24"/>
          <w:szCs w:val="24"/>
        </w:rPr>
      </w:pPr>
      <w:r w:rsidRPr="00FA7680">
        <w:rPr>
          <w:rFonts w:ascii="Arial" w:eastAsiaTheme="minorEastAsia" w:hAnsi="Arial" w:cs="Arial"/>
          <w:sz w:val="24"/>
          <w:szCs w:val="24"/>
        </w:rPr>
        <w:lastRenderedPageBreak/>
        <w:t xml:space="preserve">        </w:t>
      </w:r>
      <m:oMath>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num>
          <m:den>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den>
        </m:f>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num>
          <m:den>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m:t>
                </m:r>
              </m:sub>
            </m:sSub>
          </m:den>
        </m:f>
      </m:oMath>
      <w:r w:rsidRPr="00FA7680">
        <w:rPr>
          <w:rFonts w:ascii="Arial" w:eastAsiaTheme="minorEastAsia" w:hAnsi="Arial" w:cs="Arial"/>
          <w:sz w:val="24"/>
          <w:szCs w:val="24"/>
        </w:rPr>
        <w:t xml:space="preserve"> </w:t>
      </w:r>
      <w:r w:rsidR="00283209" w:rsidRPr="00FA7680">
        <w:rPr>
          <w:rFonts w:ascii="Arial" w:eastAsiaTheme="minorEastAsia" w:hAnsi="Arial" w:cs="Arial"/>
          <w:sz w:val="24"/>
          <w:szCs w:val="24"/>
        </w:rPr>
        <w:t xml:space="preserve"> </w:t>
      </w:r>
      <w:proofErr w:type="gramStart"/>
      <w:r w:rsidR="00FF4884" w:rsidRPr="00FA7680">
        <w:rPr>
          <w:rFonts w:ascii="Arial" w:eastAsiaTheme="minorEastAsia" w:hAnsi="Arial" w:cs="Arial"/>
          <w:sz w:val="24"/>
          <w:szCs w:val="24"/>
        </w:rPr>
        <w:t>.....</w:t>
      </w:r>
      <w:r w:rsidR="00283209" w:rsidRPr="00FA7680">
        <w:rPr>
          <w:rFonts w:ascii="Arial" w:eastAsiaTheme="minorEastAsia" w:hAnsi="Arial" w:cs="Arial"/>
          <w:sz w:val="24"/>
          <w:szCs w:val="24"/>
        </w:rPr>
        <w:t>..................................................................(</w:t>
      </w:r>
      <w:proofErr w:type="gramEnd"/>
      <w:r w:rsidR="00283209" w:rsidRPr="00FA7680">
        <w:rPr>
          <w:rFonts w:ascii="Arial" w:eastAsiaTheme="minorEastAsia" w:hAnsi="Arial" w:cs="Arial"/>
          <w:sz w:val="24"/>
          <w:szCs w:val="24"/>
        </w:rPr>
        <w:t>1)</w:t>
      </w:r>
    </w:p>
    <w:p w:rsidR="00DE1E2E" w:rsidRPr="00FA7680" w:rsidRDefault="007D2330" w:rsidP="00B6280C">
      <w:pPr>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Arial" w:hAnsi="Cambria Math" w:cs="Arial"/>
            <w:sz w:val="24"/>
            <w:szCs w:val="24"/>
          </w:rPr>
          <m:t>⟹</m:t>
        </m:r>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num>
          <m:den>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den>
        </m:f>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color w:val="202122"/>
                    <w:sz w:val="24"/>
                    <w:szCs w:val="24"/>
                  </w:rPr>
                </m:ctrlPr>
              </m:sSubPr>
              <m:e>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Cambria Math" w:hAnsi="Arial" w:cs="Arial"/>
                    <w:color w:val="202122"/>
                    <w:sz w:val="24"/>
                    <w:szCs w:val="24"/>
                  </w:rPr>
                  <m:t>+</m:t>
                </m:r>
                <m:r>
                  <w:rPr>
                    <w:rFonts w:ascii="Cambria Math" w:hAnsi="Cambria Math" w:cs="Arial"/>
                    <w:color w:val="202122"/>
                    <w:sz w:val="24"/>
                    <w:szCs w:val="24"/>
                  </w:rPr>
                  <m:t>f</m:t>
                </m:r>
              </m:e>
              <m:sub>
                <m:r>
                  <w:rPr>
                    <w:rFonts w:ascii="Cambria Math" w:hAnsi="Cambria Math" w:cs="Arial"/>
                    <w:color w:val="202122"/>
                    <w:sz w:val="24"/>
                    <w:szCs w:val="24"/>
                  </w:rPr>
                  <m:t>αB</m:t>
                </m:r>
              </m:sub>
            </m:sSub>
          </m:num>
          <m:den>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m:t>
                </m:r>
              </m:sub>
            </m:sSub>
          </m:den>
        </m:f>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B</m:t>
                </m:r>
              </m:sub>
            </m:sSub>
          </m:num>
          <m:den>
            <m:r>
              <w:rPr>
                <w:rFonts w:ascii="Cambria Math" w:hAnsi="Cambria Math" w:cs="Arial"/>
                <w:sz w:val="24"/>
                <w:szCs w:val="24"/>
              </w:rPr>
              <m:t>n</m:t>
            </m:r>
          </m:den>
        </m:f>
      </m:oMath>
      <w:r w:rsidR="00283209" w:rsidRPr="00FA7680">
        <w:rPr>
          <w:rFonts w:ascii="Arial" w:eastAsiaTheme="minorEastAsia" w:hAnsi="Arial" w:cs="Arial"/>
          <w:sz w:val="24"/>
          <w:szCs w:val="24"/>
        </w:rPr>
        <w:t xml:space="preserve"> </w:t>
      </w:r>
    </w:p>
    <w:p w:rsidR="00DE1E2E" w:rsidRPr="00FA7680" w:rsidRDefault="007D2330" w:rsidP="00DE1E2E">
      <w:pPr>
        <w:jc w:val="both"/>
        <w:rPr>
          <w:rFonts w:ascii="Arial" w:eastAsiaTheme="minorEastAsia" w:hAnsi="Arial" w:cs="Arial"/>
          <w:sz w:val="24"/>
          <w:szCs w:val="24"/>
        </w:rPr>
      </w:pPr>
      <w:r>
        <w:rPr>
          <w:rFonts w:ascii="Arial" w:eastAsiaTheme="minorEastAsia" w:hAnsi="Arial" w:cs="Arial"/>
          <w:sz w:val="24"/>
          <w:szCs w:val="24"/>
        </w:rPr>
        <w:t xml:space="preserve">  </w:t>
      </w:r>
      <m:oMath>
        <m:r>
          <w:rPr>
            <w:rFonts w:ascii="Arial" w:hAnsi="Cambria Math" w:cs="Arial"/>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B</m:t>
                </m:r>
              </m:sub>
            </m:sSub>
          </m:num>
          <m:den>
            <m:r>
              <w:rPr>
                <w:rFonts w:ascii="Cambria Math" w:hAnsi="Cambria Math" w:cs="Arial"/>
                <w:sz w:val="24"/>
                <w:szCs w:val="24"/>
              </w:rPr>
              <m:t>n</m:t>
            </m:r>
          </m:den>
        </m:f>
      </m:oMath>
      <w:r w:rsidR="00283209" w:rsidRPr="00FA7680">
        <w:rPr>
          <w:rFonts w:ascii="Arial" w:eastAsiaTheme="minorEastAsia" w:hAnsi="Arial" w:cs="Arial"/>
          <w:sz w:val="24"/>
          <w:szCs w:val="24"/>
        </w:rPr>
        <w:t xml:space="preserve">  </w:t>
      </w:r>
      <w:proofErr w:type="gramStart"/>
      <w:r w:rsidR="00FF4884" w:rsidRPr="00FA7680">
        <w:rPr>
          <w:rFonts w:ascii="Arial" w:eastAsiaTheme="minorEastAsia" w:hAnsi="Arial" w:cs="Arial"/>
          <w:sz w:val="24"/>
          <w:szCs w:val="24"/>
        </w:rPr>
        <w:t>..</w:t>
      </w:r>
      <w:r w:rsidR="00283209" w:rsidRPr="00FA7680">
        <w:rPr>
          <w:rFonts w:ascii="Arial" w:eastAsiaTheme="minorEastAsia" w:hAnsi="Arial" w:cs="Arial"/>
          <w:sz w:val="24"/>
          <w:szCs w:val="24"/>
        </w:rPr>
        <w:t>..........................................................</w:t>
      </w:r>
      <w:r w:rsidR="00FF4884" w:rsidRPr="00FA7680">
        <w:rPr>
          <w:rFonts w:ascii="Arial" w:eastAsiaTheme="minorEastAsia" w:hAnsi="Arial" w:cs="Arial"/>
          <w:sz w:val="24"/>
          <w:szCs w:val="24"/>
        </w:rPr>
        <w:t>.</w:t>
      </w:r>
      <w:r w:rsidR="00283209" w:rsidRPr="00FA7680">
        <w:rPr>
          <w:rFonts w:ascii="Arial" w:eastAsiaTheme="minorEastAsia" w:hAnsi="Arial" w:cs="Arial"/>
          <w:sz w:val="24"/>
          <w:szCs w:val="24"/>
        </w:rPr>
        <w:t>........(</w:t>
      </w:r>
      <w:proofErr w:type="gramEnd"/>
      <w:r w:rsidR="00283209" w:rsidRPr="00FA7680">
        <w:rPr>
          <w:rFonts w:ascii="Arial" w:eastAsiaTheme="minorEastAsia" w:hAnsi="Arial" w:cs="Arial"/>
          <w:sz w:val="24"/>
          <w:szCs w:val="24"/>
        </w:rPr>
        <w:t>2)</w:t>
      </w:r>
    </w:p>
    <w:p w:rsidR="00283209" w:rsidRPr="00FA7680" w:rsidRDefault="00283209" w:rsidP="00B6280C">
      <w:pPr>
        <w:jc w:val="both"/>
        <w:rPr>
          <w:rFonts w:ascii="Arial" w:eastAsiaTheme="minorEastAsia" w:hAnsi="Arial" w:cs="Arial"/>
          <w:i/>
          <w:iCs/>
          <w:sz w:val="24"/>
          <w:szCs w:val="24"/>
        </w:rPr>
      </w:pPr>
      <w:r w:rsidRPr="00FA7680">
        <w:rPr>
          <w:rFonts w:ascii="Arial" w:eastAsiaTheme="minorEastAsia" w:hAnsi="Arial" w:cs="Arial"/>
          <w:i/>
          <w:iCs/>
          <w:sz w:val="24"/>
          <w:szCs w:val="24"/>
        </w:rPr>
        <w:t xml:space="preserve">It is the defining equation for the independence of </w:t>
      </w:r>
      <m:oMath>
        <m:r>
          <w:rPr>
            <w:rFonts w:ascii="Cambria Math" w:hAnsi="Cambria Math" w:cs="Arial"/>
            <w:color w:val="202122"/>
            <w:sz w:val="24"/>
            <w:szCs w:val="24"/>
          </w:rPr>
          <m:t>A</m:t>
        </m:r>
      </m:oMath>
      <w:r w:rsidRPr="00FA7680">
        <w:rPr>
          <w:rFonts w:ascii="Arial" w:eastAsiaTheme="minorEastAsia" w:hAnsi="Arial" w:cs="Arial"/>
          <w:i/>
          <w:iCs/>
          <w:sz w:val="24"/>
          <w:szCs w:val="24"/>
        </w:rPr>
        <w:t xml:space="preserve"> </w:t>
      </w:r>
      <w:proofErr w:type="gramStart"/>
      <w:r w:rsidRPr="00FA7680">
        <w:rPr>
          <w:rFonts w:ascii="Arial" w:eastAsiaTheme="minorEastAsia" w:hAnsi="Arial" w:cs="Arial"/>
          <w:i/>
          <w:iCs/>
          <w:sz w:val="24"/>
          <w:szCs w:val="24"/>
        </w:rPr>
        <w:t xml:space="preserve">and </w:t>
      </w:r>
      <m:oMath>
        <w:proofErr w:type="gramEnd"/>
        <m:r>
          <w:rPr>
            <w:rFonts w:ascii="Cambria Math" w:hAnsi="Cambria Math" w:cs="Arial"/>
            <w:color w:val="202122"/>
            <w:sz w:val="24"/>
            <w:szCs w:val="24"/>
          </w:rPr>
          <m:t>B</m:t>
        </m:r>
      </m:oMath>
      <w:r w:rsidRPr="00FA7680">
        <w:rPr>
          <w:rFonts w:ascii="Arial" w:eastAsiaTheme="minorEastAsia" w:hAnsi="Arial" w:cs="Arial"/>
          <w:i/>
          <w:iCs/>
          <w:sz w:val="24"/>
          <w:szCs w:val="24"/>
        </w:rPr>
        <w:t>.</w:t>
      </w:r>
    </w:p>
    <w:p w:rsidR="00DE1E2E" w:rsidRPr="00FA7680" w:rsidRDefault="00283209" w:rsidP="00B6280C">
      <w:pPr>
        <w:jc w:val="both"/>
        <w:rPr>
          <w:rFonts w:ascii="Arial" w:eastAsiaTheme="minorEastAsia" w:hAnsi="Arial" w:cs="Arial"/>
          <w:sz w:val="24"/>
          <w:szCs w:val="24"/>
        </w:rPr>
      </w:pPr>
      <w:r w:rsidRPr="00FA7680">
        <w:rPr>
          <w:rFonts w:ascii="Arial" w:eastAsiaTheme="minorEastAsia" w:hAnsi="Arial" w:cs="Arial"/>
          <w:sz w:val="24"/>
          <w:szCs w:val="24"/>
        </w:rPr>
        <w:t>Actually, equation (1) also implies</w:t>
      </w:r>
    </w:p>
    <w:p w:rsidR="00283209" w:rsidRPr="00FA7680" w:rsidRDefault="00D81AE0" w:rsidP="00B6280C">
      <w:pPr>
        <w:jc w:val="both"/>
        <w:rPr>
          <w:rFonts w:ascii="Arial" w:eastAsiaTheme="minorEastAsia" w:hAnsi="Arial" w:cs="Arial"/>
          <w:sz w:val="24"/>
          <w:szCs w:val="24"/>
        </w:rPr>
      </w:pP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B</m:t>
                </m:r>
              </m:sub>
            </m:sSub>
          </m:num>
          <m:den>
            <m:r>
              <w:rPr>
                <w:rFonts w:ascii="Cambria Math" w:hAnsi="Cambria Math" w:cs="Arial"/>
                <w:sz w:val="24"/>
                <w:szCs w:val="24"/>
              </w:rPr>
              <m:t>n</m:t>
            </m:r>
          </m:den>
        </m:f>
      </m:oMath>
      <w:r w:rsidR="00283209" w:rsidRPr="00FA7680">
        <w:rPr>
          <w:rFonts w:ascii="Arial" w:eastAsiaTheme="minorEastAsia" w:hAnsi="Arial" w:cs="Arial"/>
          <w:sz w:val="24"/>
          <w:szCs w:val="24"/>
        </w:rPr>
        <w:t xml:space="preserve">      </w:t>
      </w:r>
      <w:proofErr w:type="gramStart"/>
      <w:r w:rsidR="00FF4884" w:rsidRPr="00FA7680">
        <w:rPr>
          <w:rFonts w:ascii="Arial" w:eastAsiaTheme="minorEastAsia" w:hAnsi="Arial" w:cs="Arial"/>
          <w:sz w:val="24"/>
          <w:szCs w:val="24"/>
        </w:rPr>
        <w:t>...</w:t>
      </w:r>
      <w:r w:rsidR="00283209" w:rsidRPr="00FA7680">
        <w:rPr>
          <w:rFonts w:ascii="Arial" w:eastAsiaTheme="minorEastAsia" w:hAnsi="Arial" w:cs="Arial"/>
          <w:sz w:val="24"/>
          <w:szCs w:val="24"/>
        </w:rPr>
        <w:t>......</w:t>
      </w:r>
      <w:r w:rsidR="00FF4884" w:rsidRPr="00FA7680">
        <w:rPr>
          <w:rFonts w:ascii="Arial" w:eastAsiaTheme="minorEastAsia" w:hAnsi="Arial" w:cs="Arial"/>
          <w:sz w:val="24"/>
          <w:szCs w:val="24"/>
        </w:rPr>
        <w:t>.</w:t>
      </w:r>
      <w:r w:rsidR="00283209" w:rsidRPr="00FA7680">
        <w:rPr>
          <w:rFonts w:ascii="Arial" w:eastAsiaTheme="minorEastAsia" w:hAnsi="Arial" w:cs="Arial"/>
          <w:sz w:val="24"/>
          <w:szCs w:val="24"/>
        </w:rPr>
        <w:t>.......................................</w:t>
      </w:r>
      <w:r w:rsidR="00FF4884" w:rsidRPr="00FA7680">
        <w:rPr>
          <w:rFonts w:ascii="Arial" w:eastAsiaTheme="minorEastAsia" w:hAnsi="Arial" w:cs="Arial"/>
          <w:sz w:val="24"/>
          <w:szCs w:val="24"/>
        </w:rPr>
        <w:t>.</w:t>
      </w:r>
      <w:r w:rsidR="00283209" w:rsidRPr="00FA7680">
        <w:rPr>
          <w:rFonts w:ascii="Arial" w:eastAsiaTheme="minorEastAsia" w:hAnsi="Arial" w:cs="Arial"/>
          <w:sz w:val="24"/>
          <w:szCs w:val="24"/>
        </w:rPr>
        <w:t>......................(</w:t>
      </w:r>
      <w:proofErr w:type="gramEnd"/>
      <w:r w:rsidR="00283209" w:rsidRPr="00FA7680">
        <w:rPr>
          <w:rFonts w:ascii="Arial" w:eastAsiaTheme="minorEastAsia" w:hAnsi="Arial" w:cs="Arial"/>
          <w:sz w:val="24"/>
          <w:szCs w:val="24"/>
        </w:rPr>
        <w:t>3)</w:t>
      </w:r>
    </w:p>
    <w:p w:rsidR="00283209" w:rsidRPr="00FA7680" w:rsidRDefault="00D81AE0" w:rsidP="00283209">
      <w:pPr>
        <w:jc w:val="both"/>
        <w:rPr>
          <w:rFonts w:ascii="Arial" w:eastAsiaTheme="minorEastAsia" w:hAnsi="Arial" w:cs="Arial"/>
          <w:sz w:val="24"/>
          <w:szCs w:val="24"/>
        </w:rPr>
      </w:pP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β</m:t>
                </m:r>
              </m:sub>
            </m:sSub>
          </m:num>
          <m:den>
            <m:r>
              <w:rPr>
                <w:rFonts w:ascii="Cambria Math" w:hAnsi="Cambria Math" w:cs="Arial"/>
                <w:sz w:val="24"/>
                <w:szCs w:val="24"/>
              </w:rPr>
              <m:t>n</m:t>
            </m:r>
          </m:den>
        </m:f>
      </m:oMath>
      <w:r w:rsidR="00283209" w:rsidRPr="00FA7680">
        <w:rPr>
          <w:rFonts w:ascii="Arial" w:eastAsiaTheme="minorEastAsia" w:hAnsi="Arial" w:cs="Arial"/>
          <w:sz w:val="24"/>
          <w:szCs w:val="24"/>
        </w:rPr>
        <w:t xml:space="preserve">     </w:t>
      </w:r>
      <w:proofErr w:type="gramStart"/>
      <w:r w:rsidR="00FF4884" w:rsidRPr="00FA7680">
        <w:rPr>
          <w:rFonts w:ascii="Arial" w:eastAsiaTheme="minorEastAsia" w:hAnsi="Arial" w:cs="Arial"/>
          <w:sz w:val="24"/>
          <w:szCs w:val="24"/>
        </w:rPr>
        <w:t>...</w:t>
      </w:r>
      <w:r w:rsidR="00283209" w:rsidRPr="00FA7680">
        <w:rPr>
          <w:rFonts w:ascii="Arial" w:eastAsiaTheme="minorEastAsia" w:hAnsi="Arial" w:cs="Arial"/>
          <w:sz w:val="24"/>
          <w:szCs w:val="24"/>
        </w:rPr>
        <w:t>.......................................</w:t>
      </w:r>
      <w:r w:rsidR="00FF4884" w:rsidRPr="00FA7680">
        <w:rPr>
          <w:rFonts w:ascii="Arial" w:eastAsiaTheme="minorEastAsia" w:hAnsi="Arial" w:cs="Arial"/>
          <w:sz w:val="24"/>
          <w:szCs w:val="24"/>
        </w:rPr>
        <w:t>.</w:t>
      </w:r>
      <w:r w:rsidR="00283209" w:rsidRPr="00FA7680">
        <w:rPr>
          <w:rFonts w:ascii="Arial" w:eastAsiaTheme="minorEastAsia" w:hAnsi="Arial" w:cs="Arial"/>
          <w:sz w:val="24"/>
          <w:szCs w:val="24"/>
        </w:rPr>
        <w:t>.............................(</w:t>
      </w:r>
      <w:proofErr w:type="gramEnd"/>
      <w:r w:rsidR="00283209" w:rsidRPr="00FA7680">
        <w:rPr>
          <w:rFonts w:ascii="Arial" w:eastAsiaTheme="minorEastAsia" w:hAnsi="Arial" w:cs="Arial"/>
          <w:sz w:val="24"/>
          <w:szCs w:val="24"/>
        </w:rPr>
        <w:t>4)</w:t>
      </w:r>
    </w:p>
    <w:p w:rsidR="00283209" w:rsidRPr="00FA7680" w:rsidRDefault="00D81AE0" w:rsidP="00283209">
      <w:pPr>
        <w:jc w:val="both"/>
        <w:rPr>
          <w:rFonts w:ascii="Arial" w:eastAsiaTheme="minorEastAsia" w:hAnsi="Arial" w:cs="Arial"/>
          <w:sz w:val="24"/>
          <w:szCs w:val="24"/>
        </w:rPr>
      </w:pP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β</m:t>
                </m:r>
              </m:sub>
            </m:sSub>
          </m:num>
          <m:den>
            <m:r>
              <w:rPr>
                <w:rFonts w:ascii="Cambria Math" w:hAnsi="Cambria Math" w:cs="Arial"/>
                <w:sz w:val="24"/>
                <w:szCs w:val="24"/>
              </w:rPr>
              <m:t>n</m:t>
            </m:r>
          </m:den>
        </m:f>
      </m:oMath>
      <w:r w:rsidR="00FF4884" w:rsidRPr="00FA7680">
        <w:rPr>
          <w:rFonts w:ascii="Arial" w:eastAsiaTheme="minorEastAsia" w:hAnsi="Arial" w:cs="Arial"/>
          <w:sz w:val="24"/>
          <w:szCs w:val="24"/>
        </w:rPr>
        <w:t xml:space="preserve">      </w:t>
      </w:r>
      <w:proofErr w:type="gramStart"/>
      <w:r w:rsidR="00283209" w:rsidRPr="00FA7680">
        <w:rPr>
          <w:rFonts w:ascii="Arial" w:eastAsiaTheme="minorEastAsia" w:hAnsi="Arial" w:cs="Arial"/>
          <w:sz w:val="24"/>
          <w:szCs w:val="24"/>
        </w:rPr>
        <w:t>.......................................................................(</w:t>
      </w:r>
      <w:proofErr w:type="gramEnd"/>
      <w:r w:rsidR="00283209" w:rsidRPr="00FA7680">
        <w:rPr>
          <w:rFonts w:ascii="Arial" w:eastAsiaTheme="minorEastAsia" w:hAnsi="Arial" w:cs="Arial"/>
          <w:sz w:val="24"/>
          <w:szCs w:val="24"/>
        </w:rPr>
        <w:t>5)</w:t>
      </w:r>
    </w:p>
    <w:p w:rsidR="00427BB3" w:rsidRPr="00FA7680" w:rsidRDefault="00427BB3" w:rsidP="00B6280C">
      <w:pPr>
        <w:jc w:val="both"/>
        <w:rPr>
          <w:rFonts w:ascii="Arial" w:eastAsiaTheme="minorEastAsia" w:hAnsi="Arial" w:cs="Arial"/>
          <w:sz w:val="24"/>
          <w:szCs w:val="24"/>
        </w:rPr>
      </w:pPr>
      <w:r w:rsidRPr="00FA7680">
        <w:rPr>
          <w:rFonts w:ascii="Arial" w:eastAsiaTheme="minorEastAsia" w:hAnsi="Arial" w:cs="Arial"/>
          <w:sz w:val="24"/>
          <w:szCs w:val="24"/>
        </w:rPr>
        <w:t xml:space="preserve">Suppose </w:t>
      </w:r>
      <m:oMath>
        <m:r>
          <w:rPr>
            <w:rFonts w:ascii="Cambria Math" w:hAnsi="Cambria Math" w:cs="Arial"/>
            <w:color w:val="202122"/>
            <w:sz w:val="24"/>
            <w:szCs w:val="24"/>
          </w:rPr>
          <m:t>A</m:t>
        </m:r>
      </m:oMath>
      <w:r w:rsidRPr="00FA7680">
        <w:rPr>
          <w:rFonts w:ascii="Arial" w:eastAsiaTheme="minorEastAsia" w:hAnsi="Arial" w:cs="Arial"/>
          <w:sz w:val="24"/>
          <w:szCs w:val="24"/>
        </w:rPr>
        <w:t xml:space="preserve"> and </w:t>
      </w:r>
      <m:oMath>
        <m:r>
          <w:rPr>
            <w:rFonts w:ascii="Cambria Math" w:hAnsi="Cambria Math" w:cs="Arial"/>
            <w:color w:val="202122"/>
            <w:sz w:val="24"/>
            <w:szCs w:val="24"/>
          </w:rPr>
          <m:t>B</m:t>
        </m:r>
      </m:oMath>
      <w:r w:rsidRPr="00FA7680">
        <w:rPr>
          <w:rFonts w:ascii="Arial" w:eastAsiaTheme="minorEastAsia" w:hAnsi="Arial" w:cs="Arial"/>
          <w:sz w:val="24"/>
          <w:szCs w:val="24"/>
        </w:rPr>
        <w:t xml:space="preserve"> are not independent, i.e. are associated. Then two distinguished cases may arise.</w:t>
      </w:r>
    </w:p>
    <w:p w:rsidR="00283209" w:rsidRPr="00FA7680" w:rsidRDefault="00D81AE0" w:rsidP="00FF4884">
      <w:pPr>
        <w:pStyle w:val="ListParagraph"/>
        <w:numPr>
          <w:ilvl w:val="0"/>
          <w:numId w:val="1"/>
        </w:numPr>
        <w:spacing w:after="120"/>
        <w:ind w:left="567" w:hanging="567"/>
        <w:contextualSpacing w:val="0"/>
        <w:jc w:val="both"/>
        <w:rPr>
          <w:rFonts w:ascii="Arial" w:eastAsiaTheme="minorEastAsia" w:hAnsi="Arial" w:cs="Arial"/>
          <w:sz w:val="24"/>
          <w:szCs w:val="24"/>
        </w:rPr>
      </w:pP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Cambria Math" w:hAnsi="Arial" w:cs="Arial"/>
            <w:sz w:val="24"/>
            <w:szCs w:val="24"/>
          </w:rPr>
          <m:t>&gt;</m:t>
        </m:r>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B</m:t>
                </m:r>
              </m:sub>
            </m:sSub>
          </m:num>
          <m:den>
            <m:r>
              <w:rPr>
                <w:rFonts w:ascii="Cambria Math" w:hAnsi="Cambria Math" w:cs="Arial"/>
                <w:sz w:val="24"/>
                <w:szCs w:val="24"/>
              </w:rPr>
              <m:t>n</m:t>
            </m:r>
          </m:den>
        </m:f>
      </m:oMath>
    </w:p>
    <w:p w:rsidR="00DE1E2E" w:rsidRPr="00FA7680" w:rsidRDefault="00DE1E2E" w:rsidP="00FF4884">
      <w:pPr>
        <w:ind w:left="567"/>
        <w:jc w:val="both"/>
        <w:rPr>
          <w:rFonts w:ascii="Arial" w:eastAsiaTheme="minorEastAsia" w:hAnsi="Arial" w:cs="Arial"/>
          <w:sz w:val="24"/>
          <w:szCs w:val="24"/>
        </w:rPr>
      </w:pPr>
      <w:proofErr w:type="gramStart"/>
      <w:r w:rsidRPr="00FA7680">
        <w:rPr>
          <w:rFonts w:ascii="Arial" w:eastAsiaTheme="minorEastAsia" w:hAnsi="Arial" w:cs="Arial"/>
          <w:sz w:val="24"/>
          <w:szCs w:val="24"/>
        </w:rPr>
        <w:t xml:space="preserve">This implies </w:t>
      </w:r>
      <w:r w:rsidR="00427BB3" w:rsidRPr="00FA7680">
        <w:rPr>
          <w:rFonts w:ascii="Arial" w:eastAsiaTheme="minorEastAsia" w:hAnsi="Arial" w:cs="Arial"/>
          <w:sz w:val="24"/>
          <w:szCs w:val="24"/>
        </w:rPr>
        <w:t xml:space="preserve">that </w:t>
      </w:r>
      <m:oMath>
        <m:r>
          <w:rPr>
            <w:rFonts w:ascii="Cambria Math" w:hAnsi="Cambria Math" w:cs="Arial"/>
            <w:color w:val="202122"/>
            <w:sz w:val="24"/>
            <w:szCs w:val="24"/>
          </w:rPr>
          <m:t>A</m:t>
        </m:r>
      </m:oMath>
      <w:r w:rsidR="00427BB3" w:rsidRPr="00FA7680">
        <w:rPr>
          <w:rFonts w:ascii="Arial" w:eastAsiaTheme="minorEastAsia" w:hAnsi="Arial" w:cs="Arial"/>
          <w:sz w:val="24"/>
          <w:szCs w:val="24"/>
        </w:rPr>
        <w:t xml:space="preserve"> and </w:t>
      </w:r>
      <m:oMath>
        <m:r>
          <w:rPr>
            <w:rFonts w:ascii="Cambria Math" w:hAnsi="Cambria Math" w:cs="Arial"/>
            <w:color w:val="202122"/>
            <w:sz w:val="24"/>
            <w:szCs w:val="24"/>
          </w:rPr>
          <m:t>B</m:t>
        </m:r>
      </m:oMath>
      <w:r w:rsidR="00427BB3" w:rsidRPr="00FA7680">
        <w:rPr>
          <w:rFonts w:ascii="Arial" w:eastAsiaTheme="minorEastAsia" w:hAnsi="Arial" w:cs="Arial"/>
          <w:sz w:val="24"/>
          <w:szCs w:val="24"/>
        </w:rPr>
        <w:t xml:space="preserve"> occur</w:t>
      </w:r>
      <w:proofErr w:type="gramEnd"/>
      <w:r w:rsidR="00427BB3" w:rsidRPr="00FA7680">
        <w:rPr>
          <w:rFonts w:ascii="Arial" w:eastAsiaTheme="minorEastAsia" w:hAnsi="Arial" w:cs="Arial"/>
          <w:sz w:val="24"/>
          <w:szCs w:val="24"/>
        </w:rPr>
        <w:t xml:space="preserve"> together more frequently than they would have if they had been independent. In this case, the attributes are said to be positively associated.</w:t>
      </w:r>
    </w:p>
    <w:p w:rsidR="00427BB3" w:rsidRPr="00FA7680" w:rsidRDefault="00D81AE0" w:rsidP="00FF4884">
      <w:pPr>
        <w:pStyle w:val="ListParagraph"/>
        <w:numPr>
          <w:ilvl w:val="0"/>
          <w:numId w:val="1"/>
        </w:numPr>
        <w:spacing w:after="120"/>
        <w:ind w:left="567" w:hanging="567"/>
        <w:contextualSpacing w:val="0"/>
        <w:jc w:val="both"/>
        <w:rPr>
          <w:rFonts w:ascii="Arial" w:eastAsiaTheme="minorEastAsia" w:hAnsi="Arial" w:cs="Arial"/>
          <w:sz w:val="24"/>
          <w:szCs w:val="24"/>
        </w:rPr>
      </w:pPr>
      <m:oMath>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Cambria Math" w:hAnsi="Arial" w:cs="Arial"/>
            <w:sz w:val="24"/>
            <w:szCs w:val="24"/>
          </w:rPr>
          <m:t>&lt;</m:t>
        </m:r>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B</m:t>
                </m:r>
              </m:sub>
            </m:sSub>
          </m:num>
          <m:den>
            <m:r>
              <w:rPr>
                <w:rFonts w:ascii="Cambria Math" w:hAnsi="Cambria Math" w:cs="Arial"/>
                <w:sz w:val="24"/>
                <w:szCs w:val="24"/>
              </w:rPr>
              <m:t>n</m:t>
            </m:r>
          </m:den>
        </m:f>
      </m:oMath>
    </w:p>
    <w:p w:rsidR="00427BB3" w:rsidRPr="00FA7680" w:rsidRDefault="00427BB3" w:rsidP="00FF4884">
      <w:pPr>
        <w:ind w:left="567"/>
        <w:jc w:val="both"/>
        <w:rPr>
          <w:rFonts w:ascii="Arial" w:eastAsiaTheme="minorEastAsia" w:hAnsi="Arial" w:cs="Arial"/>
          <w:iCs/>
          <w:sz w:val="24"/>
          <w:szCs w:val="24"/>
        </w:rPr>
      </w:pPr>
      <w:proofErr w:type="gramStart"/>
      <w:r w:rsidRPr="00FA7680">
        <w:rPr>
          <w:rFonts w:ascii="Arial" w:eastAsiaTheme="minorEastAsia" w:hAnsi="Arial" w:cs="Arial"/>
          <w:iCs/>
          <w:sz w:val="24"/>
          <w:szCs w:val="24"/>
        </w:rPr>
        <w:t xml:space="preserve">This implies that </w:t>
      </w:r>
      <m:oMath>
        <m:r>
          <w:rPr>
            <w:rFonts w:ascii="Cambria Math" w:eastAsiaTheme="minorEastAsia" w:hAnsi="Cambria Math" w:cs="Arial"/>
            <w:sz w:val="24"/>
            <w:szCs w:val="24"/>
          </w:rPr>
          <m:t>A</m:t>
        </m:r>
      </m:oMath>
      <w:r w:rsidR="00E038BB" w:rsidRPr="00FA7680">
        <w:rPr>
          <w:rFonts w:ascii="Arial" w:eastAsiaTheme="minorEastAsia" w:hAnsi="Arial" w:cs="Arial"/>
          <w:iCs/>
          <w:sz w:val="24"/>
          <w:szCs w:val="24"/>
        </w:rPr>
        <w:t xml:space="preserve"> </w:t>
      </w:r>
      <w:r w:rsidRPr="00FA7680">
        <w:rPr>
          <w:rFonts w:ascii="Arial" w:eastAsiaTheme="minorEastAsia" w:hAnsi="Arial" w:cs="Arial"/>
          <w:iCs/>
          <w:sz w:val="24"/>
          <w:szCs w:val="24"/>
        </w:rPr>
        <w:t xml:space="preserve">and </w:t>
      </w:r>
      <m:oMath>
        <m:r>
          <w:rPr>
            <w:rFonts w:ascii="Cambria Math" w:hAnsi="Cambria Math" w:cs="Arial"/>
            <w:color w:val="202122"/>
            <w:sz w:val="24"/>
            <w:szCs w:val="24"/>
          </w:rPr>
          <m:t>B</m:t>
        </m:r>
      </m:oMath>
      <w:r w:rsidRPr="00FA7680">
        <w:rPr>
          <w:rFonts w:ascii="Arial" w:eastAsiaTheme="minorEastAsia" w:hAnsi="Arial" w:cs="Arial"/>
          <w:iCs/>
          <w:sz w:val="24"/>
          <w:szCs w:val="24"/>
        </w:rPr>
        <w:t xml:space="preserve"> occur</w:t>
      </w:r>
      <w:proofErr w:type="gramEnd"/>
      <w:r w:rsidRPr="00FA7680">
        <w:rPr>
          <w:rFonts w:ascii="Arial" w:eastAsiaTheme="minorEastAsia" w:hAnsi="Arial" w:cs="Arial"/>
          <w:iCs/>
          <w:sz w:val="24"/>
          <w:szCs w:val="24"/>
        </w:rPr>
        <w:t xml:space="preserve"> together less frequently than they would have if they had been independent</w:t>
      </w:r>
      <w:r w:rsidR="000C3A19" w:rsidRPr="00FA7680">
        <w:rPr>
          <w:rFonts w:ascii="Arial" w:eastAsiaTheme="minorEastAsia" w:hAnsi="Arial" w:cs="Arial"/>
          <w:iCs/>
          <w:sz w:val="24"/>
          <w:szCs w:val="24"/>
        </w:rPr>
        <w:t>. In this case, the attributes are said to be negatively associated.</w:t>
      </w:r>
    </w:p>
    <w:p w:rsidR="00267FA3" w:rsidRPr="00FA7680" w:rsidRDefault="004B26A3" w:rsidP="007D2330">
      <w:pPr>
        <w:spacing w:before="360" w:after="120"/>
        <w:jc w:val="both"/>
        <w:rPr>
          <w:rFonts w:ascii="Arial" w:eastAsiaTheme="minorEastAsia" w:hAnsi="Arial" w:cs="Arial"/>
          <w:b/>
          <w:bCs/>
          <w:iCs/>
          <w:sz w:val="24"/>
          <w:szCs w:val="24"/>
        </w:rPr>
      </w:pPr>
      <w:r w:rsidRPr="00FA7680">
        <w:rPr>
          <w:rFonts w:ascii="Arial" w:eastAsiaTheme="minorEastAsia" w:hAnsi="Arial" w:cs="Arial"/>
          <w:b/>
          <w:bCs/>
          <w:iCs/>
          <w:sz w:val="24"/>
          <w:szCs w:val="24"/>
        </w:rPr>
        <w:t>Measures of association for</w:t>
      </w:r>
      <w:r w:rsidR="00630FD7" w:rsidRPr="00FA7680">
        <w:rPr>
          <w:rFonts w:ascii="Arial" w:eastAsiaTheme="minorEastAsia" w:hAnsi="Arial" w:cs="Arial"/>
          <w:b/>
          <w:bCs/>
          <w:iCs/>
          <w:sz w:val="24"/>
          <w:szCs w:val="24"/>
        </w:rPr>
        <w:t xml:space="preserve"> </w:t>
      </w:r>
      <m:oMath>
        <m:r>
          <m:rPr>
            <m:sty m:val="bi"/>
          </m:rPr>
          <w:rPr>
            <w:rFonts w:ascii="Cambria Math" w:eastAsiaTheme="minorEastAsia" w:hAnsi="Cambria Math" w:cs="Arial"/>
            <w:sz w:val="24"/>
            <w:szCs w:val="24"/>
          </w:rPr>
          <m:t>2×2</m:t>
        </m:r>
      </m:oMath>
      <w:r w:rsidRPr="00FA7680">
        <w:rPr>
          <w:rFonts w:ascii="Arial" w:eastAsiaTheme="minorEastAsia" w:hAnsi="Arial" w:cs="Arial"/>
          <w:b/>
          <w:bCs/>
          <w:iCs/>
          <w:sz w:val="24"/>
          <w:szCs w:val="24"/>
        </w:rPr>
        <w:t xml:space="preserve"> </w:t>
      </w:r>
      <w:r w:rsidR="00E038BB" w:rsidRPr="00FA7680">
        <w:rPr>
          <w:rFonts w:ascii="Arial" w:eastAsiaTheme="minorEastAsia" w:hAnsi="Arial" w:cs="Arial"/>
          <w:b/>
          <w:bCs/>
          <w:iCs/>
          <w:sz w:val="24"/>
          <w:szCs w:val="24"/>
        </w:rPr>
        <w:t>classification</w:t>
      </w:r>
    </w:p>
    <w:p w:rsidR="00267FA3" w:rsidRPr="00FA7680" w:rsidRDefault="00867BB8" w:rsidP="00FA7680">
      <w:pPr>
        <w:spacing w:after="120"/>
        <w:jc w:val="both"/>
        <w:rPr>
          <w:rFonts w:ascii="Arial" w:eastAsiaTheme="minorEastAsia" w:hAnsi="Arial" w:cs="Arial"/>
          <w:iCs/>
          <w:sz w:val="24"/>
          <w:szCs w:val="24"/>
        </w:rPr>
      </w:pPr>
      <w:r w:rsidRPr="00FA7680">
        <w:rPr>
          <w:rFonts w:ascii="Arial" w:eastAsiaTheme="minorEastAsia" w:hAnsi="Arial" w:cs="Arial"/>
          <w:iCs/>
          <w:sz w:val="24"/>
          <w:szCs w:val="24"/>
        </w:rPr>
        <w:t>A measure of association should fulfil certain criteria. For example,</w:t>
      </w:r>
    </w:p>
    <w:p w:rsidR="00867BB8" w:rsidRPr="00FA7680" w:rsidRDefault="00867BB8" w:rsidP="006E5C74">
      <w:pPr>
        <w:pStyle w:val="ListParagraph"/>
        <w:numPr>
          <w:ilvl w:val="0"/>
          <w:numId w:val="3"/>
        </w:numPr>
        <w:spacing w:after="120"/>
        <w:ind w:left="426" w:hanging="284"/>
        <w:contextualSpacing w:val="0"/>
        <w:jc w:val="both"/>
        <w:rPr>
          <w:rFonts w:ascii="Arial" w:eastAsiaTheme="minorEastAsia" w:hAnsi="Arial" w:cs="Arial"/>
          <w:iCs/>
          <w:sz w:val="24"/>
          <w:szCs w:val="24"/>
        </w:rPr>
      </w:pPr>
      <w:r w:rsidRPr="00FA7680">
        <w:rPr>
          <w:rFonts w:ascii="Arial" w:eastAsiaTheme="minorEastAsia" w:hAnsi="Arial" w:cs="Arial"/>
          <w:iCs/>
          <w:sz w:val="24"/>
          <w:szCs w:val="24"/>
        </w:rPr>
        <w:t xml:space="preserve">It should be independent of the total </w:t>
      </w:r>
      <w:proofErr w:type="gramStart"/>
      <w:r w:rsidRPr="00FA7680">
        <w:rPr>
          <w:rFonts w:ascii="Arial" w:eastAsiaTheme="minorEastAsia" w:hAnsi="Arial" w:cs="Arial"/>
          <w:iCs/>
          <w:sz w:val="24"/>
          <w:szCs w:val="24"/>
        </w:rPr>
        <w:t xml:space="preserve">frequency </w:t>
      </w:r>
      <m:oMath>
        <w:proofErr w:type="gramEnd"/>
        <m:r>
          <w:rPr>
            <w:rFonts w:ascii="Cambria Math" w:eastAsiaTheme="minorEastAsia" w:hAnsi="Cambria Math" w:cs="Arial"/>
            <w:sz w:val="24"/>
            <w:szCs w:val="24"/>
          </w:rPr>
          <m:t>n</m:t>
        </m:r>
      </m:oMath>
      <w:r w:rsidRPr="00FA7680">
        <w:rPr>
          <w:rFonts w:ascii="Arial" w:eastAsiaTheme="minorEastAsia" w:hAnsi="Arial" w:cs="Arial"/>
          <w:iCs/>
          <w:sz w:val="24"/>
          <w:szCs w:val="24"/>
        </w:rPr>
        <w:t>, and thus depends on the relative frequencies in the cells rather than on the frequencies.</w:t>
      </w:r>
    </w:p>
    <w:p w:rsidR="00867BB8" w:rsidRPr="00FA7680" w:rsidRDefault="00867BB8" w:rsidP="006E5C74">
      <w:pPr>
        <w:pStyle w:val="ListParagraph"/>
        <w:numPr>
          <w:ilvl w:val="0"/>
          <w:numId w:val="3"/>
        </w:numPr>
        <w:spacing w:after="120"/>
        <w:ind w:left="426" w:hanging="284"/>
        <w:contextualSpacing w:val="0"/>
        <w:jc w:val="both"/>
        <w:rPr>
          <w:rFonts w:ascii="Arial" w:eastAsiaTheme="minorEastAsia" w:hAnsi="Arial" w:cs="Arial"/>
          <w:iCs/>
          <w:sz w:val="24"/>
          <w:szCs w:val="24"/>
        </w:rPr>
      </w:pPr>
      <w:r w:rsidRPr="00FA7680">
        <w:rPr>
          <w:rFonts w:ascii="Arial" w:eastAsiaTheme="minorEastAsia" w:hAnsi="Arial" w:cs="Arial"/>
          <w:iCs/>
          <w:sz w:val="24"/>
          <w:szCs w:val="24"/>
        </w:rPr>
        <w:t>It should be zero in the case of independence, negative in case of negative association and positive in the case of positive association.</w:t>
      </w:r>
    </w:p>
    <w:p w:rsidR="00867BB8" w:rsidRPr="00FA7680" w:rsidRDefault="00867BB8" w:rsidP="006E5C74">
      <w:pPr>
        <w:pStyle w:val="ListParagraph"/>
        <w:numPr>
          <w:ilvl w:val="0"/>
          <w:numId w:val="3"/>
        </w:numPr>
        <w:spacing w:after="120"/>
        <w:ind w:left="426" w:hanging="284"/>
        <w:contextualSpacing w:val="0"/>
        <w:jc w:val="both"/>
        <w:rPr>
          <w:rFonts w:ascii="Arial" w:eastAsiaTheme="minorEastAsia" w:hAnsi="Arial" w:cs="Arial"/>
          <w:iCs/>
          <w:sz w:val="24"/>
          <w:szCs w:val="24"/>
        </w:rPr>
      </w:pPr>
      <w:r w:rsidRPr="00FA7680">
        <w:rPr>
          <w:rFonts w:ascii="Arial" w:eastAsiaTheme="minorEastAsia" w:hAnsi="Arial" w:cs="Arial"/>
          <w:iCs/>
          <w:sz w:val="24"/>
          <w:szCs w:val="24"/>
        </w:rPr>
        <w:t xml:space="preserve">It should increase from its lowest possible </w:t>
      </w:r>
      <w:r w:rsidR="00E038BB" w:rsidRPr="00FA7680">
        <w:rPr>
          <w:rFonts w:ascii="Arial" w:eastAsiaTheme="minorEastAsia" w:hAnsi="Arial" w:cs="Arial"/>
          <w:iCs/>
          <w:sz w:val="24"/>
          <w:szCs w:val="24"/>
        </w:rPr>
        <w:t>value through</w:t>
      </w:r>
      <w:r w:rsidRPr="00FA7680">
        <w:rPr>
          <w:rFonts w:ascii="Arial" w:eastAsiaTheme="minorEastAsia" w:hAnsi="Arial" w:cs="Arial"/>
          <w:iCs/>
          <w:sz w:val="24"/>
          <w:szCs w:val="24"/>
        </w:rPr>
        <w:t xml:space="preserve"> zero to its highest possible value as we proceed from perfect negative association through independence to perfect positive association.</w:t>
      </w:r>
    </w:p>
    <w:p w:rsidR="00867BB8" w:rsidRPr="00FA7680" w:rsidRDefault="00867BB8" w:rsidP="006E5C74">
      <w:pPr>
        <w:pStyle w:val="ListParagraph"/>
        <w:numPr>
          <w:ilvl w:val="0"/>
          <w:numId w:val="3"/>
        </w:numPr>
        <w:ind w:left="426" w:hanging="284"/>
        <w:jc w:val="both"/>
        <w:rPr>
          <w:rFonts w:ascii="Arial" w:eastAsiaTheme="minorEastAsia" w:hAnsi="Arial" w:cs="Arial"/>
          <w:iCs/>
          <w:sz w:val="24"/>
          <w:szCs w:val="24"/>
        </w:rPr>
      </w:pPr>
      <w:r w:rsidRPr="00FA7680">
        <w:rPr>
          <w:rFonts w:ascii="Arial" w:eastAsiaTheme="minorEastAsia" w:hAnsi="Arial" w:cs="Arial"/>
          <w:iCs/>
          <w:sz w:val="24"/>
          <w:szCs w:val="24"/>
        </w:rPr>
        <w:t>It should preferably vary between two definite limits, like -1 and +1.</w:t>
      </w:r>
    </w:p>
    <w:p w:rsidR="00267FA3" w:rsidRPr="00FA7680" w:rsidRDefault="00867BB8" w:rsidP="009E4B11">
      <w:pPr>
        <w:spacing w:after="120"/>
        <w:jc w:val="both"/>
        <w:rPr>
          <w:rFonts w:ascii="Arial" w:eastAsiaTheme="minorEastAsia" w:hAnsi="Arial" w:cs="Arial"/>
          <w:iCs/>
          <w:sz w:val="24"/>
          <w:szCs w:val="24"/>
        </w:rPr>
      </w:pPr>
      <w:r w:rsidRPr="00FA7680">
        <w:rPr>
          <w:rFonts w:ascii="Arial" w:eastAsiaTheme="minorEastAsia" w:hAnsi="Arial" w:cs="Arial"/>
          <w:iCs/>
          <w:sz w:val="24"/>
          <w:szCs w:val="24"/>
        </w:rPr>
        <w:lastRenderedPageBreak/>
        <w:t>Let</w:t>
      </w:r>
      <w:r w:rsidR="009E4B11" w:rsidRPr="00FA7680">
        <w:rPr>
          <w:rFonts w:ascii="Arial" w:eastAsiaTheme="minorEastAsia" w:hAnsi="Arial" w:cs="Arial"/>
          <w:iCs/>
          <w:sz w:val="24"/>
          <w:szCs w:val="24"/>
        </w:rPr>
        <w:t>,</w:t>
      </w:r>
      <w:r w:rsidRPr="00FA7680">
        <w:rPr>
          <w:rFonts w:ascii="Arial" w:eastAsiaTheme="minorEastAsia" w:hAnsi="Arial" w:cs="Arial"/>
          <w:iCs/>
          <w:sz w:val="24"/>
          <w:szCs w:val="24"/>
        </w:rPr>
        <w:t xml:space="preserve"> </w:t>
      </w:r>
      <m:oMath>
        <m:sSub>
          <m:sSubPr>
            <m:ctrlPr>
              <w:rPr>
                <w:rFonts w:ascii="Cambria Math" w:hAnsi="Arial" w:cs="Arial"/>
                <w:i/>
                <w:color w:val="202122"/>
                <w:sz w:val="24"/>
                <w:szCs w:val="24"/>
              </w:rPr>
            </m:ctrlPr>
          </m:sSubPr>
          <m:e>
            <m:r>
              <w:rPr>
                <w:rFonts w:ascii="Cambria Math" w:hAnsi="Cambria Math" w:cs="Arial"/>
                <w:color w:val="202122"/>
                <w:sz w:val="24"/>
                <w:szCs w:val="24"/>
              </w:rPr>
              <m:t>δ</m:t>
            </m:r>
          </m:e>
          <m:sub>
            <m:r>
              <w:rPr>
                <w:rFonts w:ascii="Cambria Math" w:hAnsi="Cambria Math" w:cs="Arial"/>
                <w:color w:val="202122"/>
                <w:sz w:val="24"/>
                <w:szCs w:val="24"/>
              </w:rPr>
              <m:t>AB</m:t>
            </m:r>
          </m:sub>
        </m:sSub>
      </m:oMath>
      <w:r w:rsidR="009E4B11" w:rsidRPr="00FA7680">
        <w:rPr>
          <w:rFonts w:ascii="Arial" w:eastAsiaTheme="minorEastAsia" w:hAnsi="Arial" w:cs="Arial"/>
          <w:color w:val="202122"/>
          <w:sz w:val="24"/>
          <w:szCs w:val="24"/>
        </w:rPr>
        <w:t xml:space="preserve"> denotes </w:t>
      </w:r>
      <w:r w:rsidRPr="00FA7680">
        <w:rPr>
          <w:rFonts w:ascii="Arial" w:eastAsiaTheme="minorEastAsia" w:hAnsi="Arial" w:cs="Arial"/>
          <w:iCs/>
          <w:sz w:val="24"/>
          <w:szCs w:val="24"/>
        </w:rPr>
        <w:t>the difference between the actual frequency for the cell (</w:t>
      </w:r>
      <m:oMath>
        <m:r>
          <w:rPr>
            <w:rFonts w:ascii="Cambria Math" w:hAnsi="Cambria Math" w:cs="Arial"/>
            <w:color w:val="202122"/>
            <w:sz w:val="24"/>
            <w:szCs w:val="24"/>
          </w:rPr>
          <m:t>A</m:t>
        </m:r>
        <w:proofErr w:type="gramStart"/>
      </m:oMath>
      <w:r w:rsidRPr="00FA7680">
        <w:rPr>
          <w:rFonts w:ascii="Arial" w:eastAsiaTheme="minorEastAsia" w:hAnsi="Arial" w:cs="Arial"/>
          <w:iCs/>
          <w:sz w:val="24"/>
          <w:szCs w:val="24"/>
        </w:rPr>
        <w:t xml:space="preserve">, </w:t>
      </w:r>
      <m:oMath>
        <w:proofErr w:type="gramEnd"/>
        <m:r>
          <w:rPr>
            <w:rFonts w:ascii="Cambria Math" w:hAnsi="Cambria Math" w:cs="Arial"/>
            <w:color w:val="202122"/>
            <w:sz w:val="24"/>
            <w:szCs w:val="24"/>
          </w:rPr>
          <m:t>B</m:t>
        </m:r>
      </m:oMath>
      <w:r w:rsidRPr="00FA7680">
        <w:rPr>
          <w:rFonts w:ascii="Arial" w:eastAsiaTheme="minorEastAsia" w:hAnsi="Arial" w:cs="Arial"/>
          <w:iCs/>
          <w:sz w:val="24"/>
          <w:szCs w:val="24"/>
        </w:rPr>
        <w:t xml:space="preserve">) and the value that it should assume if </w:t>
      </w:r>
      <m:oMath>
        <m:r>
          <w:rPr>
            <w:rFonts w:ascii="Cambria Math" w:eastAsiaTheme="minorEastAsia" w:hAnsi="Cambria Math" w:cs="Arial"/>
            <w:sz w:val="24"/>
            <w:szCs w:val="24"/>
          </w:rPr>
          <m:t>A</m:t>
        </m:r>
      </m:oMath>
      <w:r w:rsidRPr="00FA7680">
        <w:rPr>
          <w:rFonts w:ascii="Arial" w:eastAsiaTheme="minorEastAsia" w:hAnsi="Arial" w:cs="Arial"/>
          <w:iCs/>
          <w:sz w:val="24"/>
          <w:szCs w:val="24"/>
        </w:rPr>
        <w:t xml:space="preserve"> and </w:t>
      </w:r>
      <m:oMath>
        <m:r>
          <w:rPr>
            <w:rFonts w:ascii="Cambria Math" w:hAnsi="Cambria Math" w:cs="Arial"/>
            <w:color w:val="202122"/>
            <w:sz w:val="24"/>
            <w:szCs w:val="24"/>
          </w:rPr>
          <m:t>B</m:t>
        </m:r>
      </m:oMath>
      <w:r w:rsidRPr="00FA7680">
        <w:rPr>
          <w:rFonts w:ascii="Arial" w:eastAsiaTheme="minorEastAsia" w:hAnsi="Arial" w:cs="Arial"/>
          <w:iCs/>
          <w:sz w:val="24"/>
          <w:szCs w:val="24"/>
        </w:rPr>
        <w:t xml:space="preserve"> are independent</w:t>
      </w:r>
      <w:r w:rsidR="009E4B11" w:rsidRPr="00FA7680">
        <w:rPr>
          <w:rFonts w:ascii="Arial" w:eastAsiaTheme="minorEastAsia" w:hAnsi="Arial" w:cs="Arial"/>
          <w:iCs/>
          <w:sz w:val="24"/>
          <w:szCs w:val="24"/>
        </w:rPr>
        <w:t>, i.e.</w:t>
      </w:r>
    </w:p>
    <w:p w:rsidR="009E4B11" w:rsidRPr="00FA7680" w:rsidRDefault="009E4B11" w:rsidP="00CA2103">
      <w:pPr>
        <w:spacing w:after="120"/>
        <w:ind w:firstLine="709"/>
        <w:jc w:val="both"/>
        <w:rPr>
          <w:rFonts w:ascii="Arial" w:eastAsiaTheme="minorEastAsia" w:hAnsi="Arial" w:cs="Arial"/>
          <w:sz w:val="24"/>
          <w:szCs w:val="24"/>
        </w:rPr>
      </w:pPr>
      <w:r w:rsidRPr="00FA7680">
        <w:rPr>
          <w:rFonts w:ascii="Arial" w:eastAsiaTheme="minorEastAsia" w:hAnsi="Arial" w:cs="Arial"/>
          <w:color w:val="202122"/>
          <w:sz w:val="24"/>
          <w:szCs w:val="24"/>
        </w:rPr>
        <w:t xml:space="preserve"> </w:t>
      </w:r>
      <m:oMath>
        <m:sSub>
          <m:sSubPr>
            <m:ctrlPr>
              <w:rPr>
                <w:rFonts w:ascii="Cambria Math" w:hAnsi="Arial" w:cs="Arial"/>
                <w:i/>
                <w:color w:val="202122"/>
                <w:sz w:val="24"/>
                <w:szCs w:val="24"/>
              </w:rPr>
            </m:ctrlPr>
          </m:sSubPr>
          <m:e>
            <m:r>
              <w:rPr>
                <w:rFonts w:ascii="Cambria Math" w:hAnsi="Cambria Math" w:cs="Arial"/>
                <w:color w:val="202122"/>
                <w:sz w:val="24"/>
                <w:szCs w:val="24"/>
              </w:rPr>
              <m:t>δ</m:t>
            </m:r>
          </m:e>
          <m:sub>
            <m:r>
              <w:rPr>
                <w:rFonts w:ascii="Cambria Math" w:hAnsi="Cambria Math" w:cs="Arial"/>
                <w:color w:val="202122"/>
                <w:sz w:val="24"/>
                <w:szCs w:val="24"/>
              </w:rPr>
              <m:t>AB</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Arial" w:hAnsi="Arial" w:cs="Arial"/>
            <w:color w:val="202122"/>
            <w:sz w:val="24"/>
            <w:szCs w:val="24"/>
          </w:rPr>
          <m:t>-</m:t>
        </m:r>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r>
              <w:rPr>
                <w:rFonts w:ascii="Times New Roman"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B</m:t>
                </m:r>
              </m:sub>
            </m:sSub>
          </m:num>
          <m:den>
            <m:r>
              <w:rPr>
                <w:rFonts w:ascii="Cambria Math" w:hAnsi="Cambria Math" w:cs="Arial"/>
                <w:sz w:val="24"/>
                <w:szCs w:val="24"/>
              </w:rPr>
              <m:t>n</m:t>
            </m:r>
          </m:den>
        </m:f>
      </m:oMath>
    </w:p>
    <w:p w:rsidR="009E4B11" w:rsidRPr="00FA7680" w:rsidRDefault="009E4B11" w:rsidP="009E4B11">
      <w:pPr>
        <w:spacing w:after="120"/>
        <w:jc w:val="both"/>
        <w:rPr>
          <w:rFonts w:ascii="Arial" w:eastAsiaTheme="minorEastAsia" w:hAnsi="Arial" w:cs="Arial"/>
          <w:iCs/>
          <w:sz w:val="24"/>
          <w:szCs w:val="24"/>
        </w:rPr>
      </w:pPr>
      <w:r w:rsidRPr="00FA7680">
        <w:rPr>
          <w:rFonts w:ascii="Arial" w:eastAsiaTheme="minorEastAsia" w:hAnsi="Arial" w:cs="Arial"/>
          <w:sz w:val="24"/>
          <w:szCs w:val="24"/>
        </w:rPr>
        <w:t xml:space="preserve">It may be noted that </w:t>
      </w:r>
      <m:oMath>
        <m:sSub>
          <m:sSubPr>
            <m:ctrlPr>
              <w:rPr>
                <w:rFonts w:ascii="Cambria Math" w:hAnsi="Arial" w:cs="Arial"/>
                <w:i/>
                <w:color w:val="202122"/>
                <w:sz w:val="24"/>
                <w:szCs w:val="24"/>
              </w:rPr>
            </m:ctrlPr>
          </m:sSubPr>
          <m:e>
            <m:r>
              <w:rPr>
                <w:rFonts w:ascii="Cambria Math" w:hAnsi="Cambria Math" w:cs="Arial"/>
                <w:color w:val="202122"/>
                <w:sz w:val="24"/>
                <w:szCs w:val="24"/>
              </w:rPr>
              <m:t>δ</m:t>
            </m:r>
          </m:e>
          <m:sub>
            <m:r>
              <w:rPr>
                <w:rFonts w:ascii="Cambria Math" w:hAnsi="Cambria Math" w:cs="Arial"/>
                <w:color w:val="202122"/>
                <w:sz w:val="24"/>
                <w:szCs w:val="24"/>
              </w:rPr>
              <m:t>AB</m:t>
            </m:r>
          </m:sub>
        </m:sSub>
      </m:oMath>
      <w:r w:rsidRPr="00FA7680">
        <w:rPr>
          <w:rFonts w:ascii="Arial" w:eastAsiaTheme="minorEastAsia" w:hAnsi="Arial" w:cs="Arial"/>
          <w:color w:val="202122"/>
          <w:sz w:val="24"/>
          <w:szCs w:val="24"/>
        </w:rPr>
        <w:t xml:space="preserve"> should be zero if </w:t>
      </w:r>
      <m:oMath>
        <m:r>
          <w:rPr>
            <w:rFonts w:ascii="Cambria Math" w:hAnsi="Cambria Math" w:cs="Arial"/>
            <w:color w:val="202122"/>
            <w:sz w:val="24"/>
            <w:szCs w:val="24"/>
          </w:rPr>
          <m:t>A</m:t>
        </m:r>
      </m:oMath>
      <w:r w:rsidRPr="00FA7680">
        <w:rPr>
          <w:rFonts w:ascii="Arial" w:eastAsiaTheme="minorEastAsia" w:hAnsi="Arial" w:cs="Arial"/>
          <w:iCs/>
          <w:sz w:val="24"/>
          <w:szCs w:val="24"/>
        </w:rPr>
        <w:t xml:space="preserve"> and </w:t>
      </w:r>
      <m:oMath>
        <m:r>
          <w:rPr>
            <w:rFonts w:ascii="Cambria Math" w:hAnsi="Cambria Math" w:cs="Arial"/>
            <w:color w:val="202122"/>
            <w:sz w:val="24"/>
            <w:szCs w:val="24"/>
          </w:rPr>
          <m:t>B</m:t>
        </m:r>
      </m:oMath>
      <w:r w:rsidRPr="00FA7680">
        <w:rPr>
          <w:rFonts w:ascii="Arial" w:eastAsiaTheme="minorEastAsia" w:hAnsi="Arial" w:cs="Arial"/>
          <w:iCs/>
          <w:sz w:val="24"/>
          <w:szCs w:val="24"/>
        </w:rPr>
        <w:t xml:space="preserve"> are truly independent</w:t>
      </w:r>
      <w:r w:rsidR="00333A4E" w:rsidRPr="00FA7680">
        <w:rPr>
          <w:rFonts w:ascii="Arial" w:eastAsiaTheme="minorEastAsia" w:hAnsi="Arial" w:cs="Arial"/>
          <w:iCs/>
          <w:sz w:val="24"/>
          <w:szCs w:val="24"/>
        </w:rPr>
        <w:t xml:space="preserve">, and so it may serve as the basis for a measure of association. Keeping all the criteria in mind, </w:t>
      </w:r>
      <w:r w:rsidR="00BC1364" w:rsidRPr="00FA7680">
        <w:rPr>
          <w:rFonts w:ascii="Arial" w:eastAsiaTheme="minorEastAsia" w:hAnsi="Arial" w:cs="Arial"/>
          <w:iCs/>
          <w:sz w:val="24"/>
          <w:szCs w:val="24"/>
        </w:rPr>
        <w:t xml:space="preserve">different </w:t>
      </w:r>
      <w:r w:rsidR="00333A4E" w:rsidRPr="00FA7680">
        <w:rPr>
          <w:rFonts w:ascii="Arial" w:eastAsiaTheme="minorEastAsia" w:hAnsi="Arial" w:cs="Arial"/>
          <w:iCs/>
          <w:sz w:val="24"/>
          <w:szCs w:val="24"/>
        </w:rPr>
        <w:t>measures of</w:t>
      </w:r>
      <w:r w:rsidRPr="00FA7680">
        <w:rPr>
          <w:rFonts w:ascii="Arial" w:eastAsiaTheme="minorEastAsia" w:hAnsi="Arial" w:cs="Arial"/>
          <w:iCs/>
          <w:sz w:val="24"/>
          <w:szCs w:val="24"/>
        </w:rPr>
        <w:t xml:space="preserve"> </w:t>
      </w:r>
      <w:r w:rsidR="00333A4E" w:rsidRPr="00FA7680">
        <w:rPr>
          <w:rFonts w:ascii="Arial" w:eastAsiaTheme="minorEastAsia" w:hAnsi="Arial" w:cs="Arial"/>
          <w:iCs/>
          <w:sz w:val="24"/>
          <w:szCs w:val="24"/>
        </w:rPr>
        <w:t>association are proposed in literature.</w:t>
      </w:r>
    </w:p>
    <w:p w:rsidR="00333A4E" w:rsidRPr="00FA7680" w:rsidRDefault="00D81AE0" w:rsidP="007D2330">
      <w:pPr>
        <w:pStyle w:val="ListParagraph"/>
        <w:numPr>
          <w:ilvl w:val="0"/>
          <w:numId w:val="4"/>
        </w:numPr>
        <w:spacing w:before="240" w:after="120"/>
        <w:ind w:left="709" w:hanging="567"/>
        <w:contextualSpacing w:val="0"/>
        <w:jc w:val="both"/>
        <w:rPr>
          <w:rFonts w:ascii="Arial" w:eastAsiaTheme="minorEastAsia" w:hAnsi="Arial" w:cs="Arial"/>
          <w:iCs/>
          <w:sz w:val="24"/>
          <w:szCs w:val="24"/>
        </w:rPr>
      </w:pPr>
      <m:oMath>
        <m:sSub>
          <m:sSubPr>
            <m:ctrlPr>
              <w:rPr>
                <w:rFonts w:ascii="Cambria Math" w:hAnsi="Arial" w:cs="Arial"/>
                <w:i/>
                <w:color w:val="202122"/>
                <w:sz w:val="24"/>
                <w:szCs w:val="24"/>
              </w:rPr>
            </m:ctrlPr>
          </m:sSubPr>
          <m:e>
            <m:r>
              <w:rPr>
                <w:rFonts w:ascii="Cambria Math" w:hAnsi="Cambria Math" w:cs="Arial"/>
                <w:color w:val="202122"/>
                <w:sz w:val="24"/>
                <w:szCs w:val="24"/>
              </w:rPr>
              <m:t>Q</m:t>
            </m:r>
          </m:e>
          <m:sub>
            <m:r>
              <w:rPr>
                <w:rFonts w:ascii="Cambria Math" w:hAnsi="Cambria Math" w:cs="Arial"/>
                <w:color w:val="202122"/>
                <w:sz w:val="24"/>
                <w:szCs w:val="24"/>
              </w:rPr>
              <m:t>AB</m:t>
            </m:r>
          </m:sub>
        </m:sSub>
        <m:r>
          <w:rPr>
            <w:rFonts w:ascii="Cambria Math" w:hAnsi="Arial" w:cs="Arial"/>
            <w:color w:val="202122"/>
            <w:sz w:val="24"/>
            <w:szCs w:val="24"/>
          </w:rPr>
          <m:t>=</m:t>
        </m:r>
        <m:f>
          <m:fPr>
            <m:ctrlPr>
              <w:rPr>
                <w:rFonts w:ascii="Cambria Math" w:hAnsi="Arial" w:cs="Arial"/>
                <w:i/>
                <w:color w:val="202122"/>
                <w:sz w:val="24"/>
                <w:szCs w:val="24"/>
              </w:rPr>
            </m:ctrlPr>
          </m:fPr>
          <m:num>
            <m:r>
              <w:rPr>
                <w:rFonts w:ascii="Cambria Math" w:hAnsi="Arial" w:cs="Arial"/>
                <w:color w:val="202122"/>
                <w:sz w:val="24"/>
                <w:szCs w:val="24"/>
              </w:rPr>
              <m:t>n</m:t>
            </m:r>
            <m:sSub>
              <m:sSubPr>
                <m:ctrlPr>
                  <w:rPr>
                    <w:rFonts w:ascii="Cambria Math" w:hAnsi="Arial" w:cs="Arial"/>
                    <w:i/>
                    <w:color w:val="202122"/>
                    <w:sz w:val="24"/>
                    <w:szCs w:val="24"/>
                  </w:rPr>
                </m:ctrlPr>
              </m:sSubPr>
              <m:e>
                <m:r>
                  <w:rPr>
                    <w:rFonts w:ascii="Cambria Math" w:hAnsi="Cambria Math" w:cs="Arial"/>
                    <w:color w:val="202122"/>
                    <w:sz w:val="24"/>
                    <w:szCs w:val="24"/>
                  </w:rPr>
                  <m:t>δ</m:t>
                </m:r>
              </m:e>
              <m:sub>
                <m:r>
                  <w:rPr>
                    <w:rFonts w:ascii="Cambria Math" w:hAnsi="Cambria Math" w:cs="Arial"/>
                    <w:color w:val="202122"/>
                    <w:sz w:val="24"/>
                    <w:szCs w:val="24"/>
                  </w:rPr>
                  <m:t>AB</m:t>
                </m:r>
              </m:sub>
            </m:sSub>
          </m:num>
          <m:den>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den>
        </m:f>
      </m:oMath>
    </w:p>
    <w:p w:rsidR="00FF2298" w:rsidRPr="00FA7680" w:rsidRDefault="00FF2298" w:rsidP="007D2330">
      <w:pPr>
        <w:pStyle w:val="ListParagraph"/>
        <w:spacing w:before="240" w:after="120"/>
        <w:ind w:left="709"/>
        <w:contextualSpacing w:val="0"/>
        <w:jc w:val="both"/>
        <w:rPr>
          <w:rFonts w:ascii="Arial" w:eastAsiaTheme="minorEastAsia" w:hAnsi="Arial" w:cs="Arial"/>
          <w:color w:val="202122"/>
          <w:sz w:val="24"/>
          <w:szCs w:val="24"/>
        </w:rPr>
      </w:pPr>
      <w:r w:rsidRPr="00FA7680">
        <w:rPr>
          <w:rFonts w:ascii="Arial" w:eastAsiaTheme="minorEastAsia" w:hAnsi="Arial" w:cs="Arial"/>
          <w:color w:val="202122"/>
          <w:sz w:val="24"/>
          <w:szCs w:val="24"/>
        </w:rPr>
        <w:t xml:space="preserve">       </w:t>
      </w:r>
      <m:oMath>
        <m:r>
          <w:rPr>
            <w:rFonts w:ascii="Cambria Math" w:hAnsi="Arial" w:cs="Arial"/>
            <w:color w:val="202122"/>
            <w:sz w:val="24"/>
            <w:szCs w:val="24"/>
          </w:rPr>
          <m:t>=</m:t>
        </m:r>
        <m:f>
          <m:fPr>
            <m:ctrlPr>
              <w:rPr>
                <w:rFonts w:ascii="Cambria Math" w:hAnsi="Arial" w:cs="Arial"/>
                <w:i/>
                <w:color w:val="202122"/>
                <w:sz w:val="24"/>
                <w:szCs w:val="24"/>
              </w:rPr>
            </m:ctrlPr>
          </m:fPr>
          <m:num>
            <m:r>
              <w:rPr>
                <w:rFonts w:ascii="Cambria Math" w:hAnsi="Arial" w:cs="Arial"/>
                <w:color w:val="202122"/>
                <w:sz w:val="24"/>
                <w:szCs w:val="24"/>
              </w:rPr>
              <m:t>n</m:t>
            </m:r>
            <m:d>
              <m:dPr>
                <m:ctrlPr>
                  <w:rPr>
                    <w:rFonts w:ascii="Cambria Math" w:hAnsi="Arial" w:cs="Arial"/>
                    <w:i/>
                    <w:color w:val="202122"/>
                    <w:sz w:val="24"/>
                    <w:szCs w:val="24"/>
                  </w:rPr>
                </m:ctrlPr>
              </m:dPr>
              <m:e>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Arial" w:hAnsi="Arial" w:cs="Arial"/>
                    <w:color w:val="202122"/>
                    <w:sz w:val="24"/>
                    <w:szCs w:val="24"/>
                  </w:rPr>
                  <m:t>-</m:t>
                </m:r>
                <m:f>
                  <m:fPr>
                    <m:ctrlPr>
                      <w:rPr>
                        <w:rFonts w:ascii="Cambria Math" w:hAnsi="Arial" w:cs="Arial"/>
                        <w:i/>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r>
                      <w:rPr>
                        <w:rFonts w:ascii="Times New Roman"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B</m:t>
                        </m:r>
                      </m:sub>
                    </m:sSub>
                  </m:num>
                  <m:den>
                    <m:r>
                      <w:rPr>
                        <w:rFonts w:ascii="Cambria Math" w:hAnsi="Cambria Math" w:cs="Arial"/>
                        <w:sz w:val="24"/>
                        <w:szCs w:val="24"/>
                      </w:rPr>
                      <m:t>n</m:t>
                    </m:r>
                  </m:den>
                </m:f>
              </m:e>
            </m:d>
          </m:num>
          <m:den>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den>
        </m:f>
      </m:oMath>
    </w:p>
    <w:p w:rsidR="00FF2298" w:rsidRPr="00FA7680" w:rsidRDefault="00FF2298" w:rsidP="007D2330">
      <w:pPr>
        <w:pStyle w:val="ListParagraph"/>
        <w:spacing w:before="240" w:after="120"/>
        <w:ind w:left="709"/>
        <w:contextualSpacing w:val="0"/>
        <w:jc w:val="both"/>
        <w:rPr>
          <w:rFonts w:ascii="Arial" w:eastAsiaTheme="minorEastAsia" w:hAnsi="Arial" w:cs="Arial"/>
          <w:color w:val="202122"/>
          <w:sz w:val="24"/>
          <w:szCs w:val="24"/>
        </w:rPr>
      </w:pPr>
      <w:r w:rsidRPr="00FA7680">
        <w:rPr>
          <w:rFonts w:ascii="Arial" w:eastAsiaTheme="minorEastAsia" w:hAnsi="Arial" w:cs="Arial"/>
          <w:color w:val="202122"/>
          <w:sz w:val="24"/>
          <w:szCs w:val="24"/>
        </w:rPr>
        <w:t xml:space="preserve">       </w:t>
      </w:r>
      <m:oMath>
        <m:r>
          <w:rPr>
            <w:rFonts w:ascii="Cambria Math" w:hAnsi="Arial" w:cs="Arial"/>
            <w:color w:val="202122"/>
            <w:sz w:val="24"/>
            <w:szCs w:val="24"/>
          </w:rPr>
          <m:t>=</m:t>
        </m:r>
        <m:f>
          <m:fPr>
            <m:ctrlPr>
              <w:rPr>
                <w:rFonts w:ascii="Cambria Math" w:hAnsi="Arial" w:cs="Arial"/>
                <w:i/>
                <w:color w:val="202122"/>
                <w:sz w:val="24"/>
                <w:szCs w:val="24"/>
              </w:rPr>
            </m:ctrlPr>
          </m:fPr>
          <m:num>
            <m:r>
              <w:rPr>
                <w:rFonts w:ascii="Cambria Math" w:hAnsi="Arial" w:cs="Arial"/>
                <w:color w:val="202122"/>
                <w:sz w:val="24"/>
                <w:szCs w:val="24"/>
              </w:rPr>
              <m:t>n</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m:t>
                </m:r>
              </m:sub>
            </m:sSub>
            <m:r>
              <w:rPr>
                <w:rFonts w:ascii="Times New Roman"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B</m:t>
                </m:r>
              </m:sub>
            </m:sSub>
          </m:num>
          <m:den>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den>
        </m:f>
      </m:oMath>
    </w:p>
    <w:p w:rsidR="00FF2298" w:rsidRPr="00FA7680" w:rsidRDefault="00FF2298" w:rsidP="007D2330">
      <w:pPr>
        <w:pStyle w:val="ListParagraph"/>
        <w:spacing w:before="240" w:after="120"/>
        <w:ind w:left="709"/>
        <w:contextualSpacing w:val="0"/>
        <w:jc w:val="both"/>
        <w:rPr>
          <w:rFonts w:ascii="Arial" w:eastAsiaTheme="minorEastAsia" w:hAnsi="Arial" w:cs="Arial"/>
          <w:color w:val="202122"/>
          <w:sz w:val="24"/>
          <w:szCs w:val="24"/>
        </w:rPr>
      </w:pPr>
      <w:r w:rsidRPr="00FA7680">
        <w:rPr>
          <w:rFonts w:ascii="Arial" w:eastAsiaTheme="minorEastAsia" w:hAnsi="Arial" w:cs="Arial"/>
          <w:color w:val="202122"/>
          <w:sz w:val="24"/>
          <w:szCs w:val="24"/>
        </w:rPr>
        <w:t xml:space="preserve">       </w:t>
      </w:r>
      <m:oMath>
        <m:r>
          <w:rPr>
            <w:rFonts w:ascii="Cambria Math" w:hAnsi="Arial" w:cs="Arial"/>
            <w:color w:val="202122"/>
            <w:sz w:val="24"/>
            <w:szCs w:val="24"/>
          </w:rPr>
          <m:t>=</m:t>
        </m:r>
        <m:f>
          <m:fPr>
            <m:ctrlPr>
              <w:rPr>
                <w:rFonts w:ascii="Cambria Math" w:hAnsi="Arial" w:cs="Arial"/>
                <w:i/>
                <w:color w:val="202122"/>
                <w:sz w:val="24"/>
                <w:szCs w:val="24"/>
              </w:rPr>
            </m:ctrlPr>
          </m:fPr>
          <m:num>
            <m:d>
              <m:dPr>
                <m:ctrlPr>
                  <w:rPr>
                    <w:rFonts w:ascii="Cambria Math" w:hAnsi="Arial" w:cs="Arial"/>
                    <w:i/>
                    <w:color w:val="202122"/>
                    <w:sz w:val="24"/>
                    <w:szCs w:val="24"/>
                  </w:rPr>
                </m:ctrlPr>
              </m:dPr>
              <m:e>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e>
            </m:d>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Cambria Math" w:hAnsi="Arial" w:cs="Arial"/>
                <w:color w:val="202122"/>
                <w:sz w:val="24"/>
                <w:szCs w:val="24"/>
              </w:rPr>
              <m:t>-</m:t>
            </m:r>
            <m:d>
              <m:dPr>
                <m:ctrlPr>
                  <w:rPr>
                    <w:rFonts w:ascii="Cambria Math" w:hAnsi="Cambria Math" w:cs="Arial"/>
                    <w:i/>
                    <w:color w:val="202122"/>
                    <w:sz w:val="24"/>
                    <w:szCs w:val="24"/>
                  </w:rPr>
                </m:ctrlPr>
              </m:dPr>
              <m:e>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e>
            </m:d>
            <m:r>
              <w:rPr>
                <w:rFonts w:ascii="Cambria Math" w:hAnsi="Cambria Math" w:cs="Arial"/>
                <w:color w:val="202122"/>
                <w:sz w:val="24"/>
                <w:szCs w:val="24"/>
              </w:rPr>
              <m:t>×</m:t>
            </m:r>
            <m:d>
              <m:dPr>
                <m:ctrlPr>
                  <w:rPr>
                    <w:rFonts w:ascii="Cambria Math" w:hAnsi="Cambria Math" w:cs="Arial"/>
                    <w:i/>
                    <w:color w:val="202122"/>
                    <w:sz w:val="24"/>
                    <w:szCs w:val="24"/>
                  </w:rPr>
                </m:ctrlPr>
              </m:dPr>
              <m:e>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e>
            </m:d>
          </m:num>
          <m:den>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den>
        </m:f>
      </m:oMath>
    </w:p>
    <w:p w:rsidR="00FF2298" w:rsidRPr="00FA7680" w:rsidRDefault="00FF2298" w:rsidP="007D2330">
      <w:pPr>
        <w:pStyle w:val="ListParagraph"/>
        <w:spacing w:before="240" w:after="120"/>
        <w:ind w:left="709"/>
        <w:contextualSpacing w:val="0"/>
        <w:jc w:val="both"/>
        <w:rPr>
          <w:rFonts w:ascii="Arial" w:eastAsiaTheme="minorEastAsia" w:hAnsi="Arial" w:cs="Arial"/>
          <w:color w:val="202122"/>
          <w:sz w:val="24"/>
          <w:szCs w:val="24"/>
        </w:rPr>
      </w:pPr>
      <w:r w:rsidRPr="00FA7680">
        <w:rPr>
          <w:rFonts w:ascii="Arial" w:eastAsiaTheme="minorEastAsia" w:hAnsi="Arial" w:cs="Arial"/>
          <w:color w:val="202122"/>
          <w:sz w:val="24"/>
          <w:szCs w:val="24"/>
        </w:rPr>
        <w:t xml:space="preserve">       </w:t>
      </w:r>
      <m:oMath>
        <m:r>
          <w:rPr>
            <w:rFonts w:ascii="Cambria Math" w:hAnsi="Arial" w:cs="Arial"/>
            <w:color w:val="202122"/>
            <w:sz w:val="24"/>
            <w:szCs w:val="24"/>
          </w:rPr>
          <m:t>=</m:t>
        </m:r>
        <m:f>
          <m:fPr>
            <m:ctrlPr>
              <w:rPr>
                <w:rFonts w:ascii="Cambria Math" w:hAnsi="Arial" w:cs="Arial"/>
                <w:i/>
                <w:color w:val="202122"/>
                <w:sz w:val="24"/>
                <w:szCs w:val="24"/>
              </w:rPr>
            </m:ctrlPr>
          </m:fPr>
          <m:num>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num>
          <m:den>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r>
              <w:rPr>
                <w:rFonts w:ascii="Cambria Math" w:hAnsi="Arial" w:cs="Arial"/>
                <w:color w:val="202122"/>
                <w:sz w:val="24"/>
                <w:szCs w:val="24"/>
              </w:rPr>
              <m:t>+</m:t>
            </m:r>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den>
        </m:f>
      </m:oMath>
    </w:p>
    <w:p w:rsidR="00267FA3" w:rsidRDefault="00D81AE0" w:rsidP="00CA2103">
      <w:pPr>
        <w:spacing w:after="120"/>
        <w:ind w:left="709"/>
        <w:jc w:val="both"/>
        <w:rPr>
          <w:rFonts w:ascii="Arial" w:eastAsiaTheme="minorEastAsia" w:hAnsi="Arial" w:cs="Arial"/>
          <w:color w:val="202122"/>
          <w:sz w:val="24"/>
          <w:szCs w:val="24"/>
        </w:rPr>
      </w:pPr>
      <m:oMath>
        <m:sSub>
          <m:sSubPr>
            <m:ctrlPr>
              <w:rPr>
                <w:rFonts w:ascii="Cambria Math" w:hAnsi="Arial" w:cs="Arial"/>
                <w:i/>
                <w:color w:val="202122"/>
                <w:sz w:val="24"/>
                <w:szCs w:val="24"/>
              </w:rPr>
            </m:ctrlPr>
          </m:sSubPr>
          <m:e>
            <m:r>
              <w:rPr>
                <w:rFonts w:ascii="Cambria Math" w:hAnsi="Cambria Math" w:cs="Arial"/>
                <w:color w:val="202122"/>
                <w:sz w:val="24"/>
                <w:szCs w:val="24"/>
              </w:rPr>
              <m:t>Q</m:t>
            </m:r>
          </m:e>
          <m:sub>
            <m:r>
              <w:rPr>
                <w:rFonts w:ascii="Cambria Math" w:hAnsi="Cambria Math" w:cs="Arial"/>
                <w:color w:val="202122"/>
                <w:sz w:val="24"/>
                <w:szCs w:val="24"/>
              </w:rPr>
              <m:t>AB</m:t>
            </m:r>
          </m:sub>
        </m:sSub>
      </m:oMath>
      <w:r w:rsidR="00BC1364" w:rsidRPr="00FA7680">
        <w:rPr>
          <w:rFonts w:ascii="Arial" w:eastAsiaTheme="minorEastAsia" w:hAnsi="Arial" w:cs="Arial"/>
          <w:color w:val="202122"/>
          <w:sz w:val="24"/>
          <w:szCs w:val="24"/>
        </w:rPr>
        <w:t xml:space="preserve"> </w:t>
      </w:r>
      <w:proofErr w:type="gramStart"/>
      <w:r w:rsidR="00BC1364" w:rsidRPr="00FA7680">
        <w:rPr>
          <w:rFonts w:ascii="Arial" w:eastAsiaTheme="minorEastAsia" w:hAnsi="Arial" w:cs="Arial"/>
          <w:color w:val="202122"/>
          <w:sz w:val="24"/>
          <w:szCs w:val="24"/>
        </w:rPr>
        <w:t>is</w:t>
      </w:r>
      <w:proofErr w:type="gramEnd"/>
      <w:r w:rsidR="00BC1364" w:rsidRPr="00FA7680">
        <w:rPr>
          <w:rFonts w:ascii="Arial" w:eastAsiaTheme="minorEastAsia" w:hAnsi="Arial" w:cs="Arial"/>
          <w:color w:val="202122"/>
          <w:sz w:val="24"/>
          <w:szCs w:val="24"/>
        </w:rPr>
        <w:t xml:space="preserve"> called as the </w:t>
      </w:r>
      <w:r w:rsidR="00E8534F">
        <w:rPr>
          <w:rFonts w:ascii="Arial" w:eastAsiaTheme="minorEastAsia" w:hAnsi="Arial" w:cs="Arial"/>
          <w:color w:val="202122"/>
          <w:sz w:val="24"/>
          <w:szCs w:val="24"/>
        </w:rPr>
        <w:t xml:space="preserve">Yule's </w:t>
      </w:r>
      <w:r w:rsidR="00BC1364" w:rsidRPr="00FA7680">
        <w:rPr>
          <w:rFonts w:ascii="Arial" w:eastAsiaTheme="minorEastAsia" w:hAnsi="Arial" w:cs="Arial"/>
          <w:b/>
          <w:bCs/>
          <w:i/>
          <w:iCs/>
          <w:color w:val="202122"/>
          <w:sz w:val="24"/>
          <w:szCs w:val="24"/>
        </w:rPr>
        <w:t>coefficient of association</w:t>
      </w:r>
      <w:r w:rsidR="00BC1364" w:rsidRPr="00FA7680">
        <w:rPr>
          <w:rFonts w:ascii="Arial" w:eastAsiaTheme="minorEastAsia" w:hAnsi="Arial" w:cs="Arial"/>
          <w:color w:val="202122"/>
          <w:sz w:val="24"/>
          <w:szCs w:val="24"/>
        </w:rPr>
        <w:t xml:space="preserve"> between </w:t>
      </w:r>
      <m:oMath>
        <m:r>
          <w:rPr>
            <w:rFonts w:ascii="Cambria Math" w:hAnsi="Cambria Math" w:cs="Arial"/>
            <w:color w:val="202122"/>
            <w:sz w:val="24"/>
            <w:szCs w:val="24"/>
          </w:rPr>
          <m:t>A</m:t>
        </m:r>
      </m:oMath>
      <w:r w:rsidR="00BC1364" w:rsidRPr="00FA7680">
        <w:rPr>
          <w:rFonts w:ascii="Arial" w:eastAsiaTheme="minorEastAsia" w:hAnsi="Arial" w:cs="Arial"/>
          <w:color w:val="202122"/>
          <w:sz w:val="24"/>
          <w:szCs w:val="24"/>
        </w:rPr>
        <w:t xml:space="preserve"> and </w:t>
      </w:r>
      <m:oMath>
        <m:r>
          <w:rPr>
            <w:rFonts w:ascii="Cambria Math" w:hAnsi="Cambria Math" w:cs="Arial"/>
            <w:color w:val="202122"/>
            <w:sz w:val="24"/>
            <w:szCs w:val="24"/>
          </w:rPr>
          <m:t>B</m:t>
        </m:r>
      </m:oMath>
      <w:r w:rsidR="00BC1364" w:rsidRPr="00FA7680">
        <w:rPr>
          <w:rFonts w:ascii="Arial" w:eastAsiaTheme="minorEastAsia" w:hAnsi="Arial" w:cs="Arial"/>
          <w:color w:val="202122"/>
          <w:sz w:val="24"/>
          <w:szCs w:val="24"/>
        </w:rPr>
        <w:t>.</w:t>
      </w:r>
    </w:p>
    <w:p w:rsidR="00E8534F" w:rsidRPr="00E8534F" w:rsidRDefault="00E8534F" w:rsidP="00CA2103">
      <w:pPr>
        <w:spacing w:after="120"/>
        <w:ind w:left="709"/>
        <w:jc w:val="both"/>
        <w:rPr>
          <w:sz w:val="24"/>
          <w:szCs w:val="24"/>
        </w:rPr>
      </w:pPr>
      <w:r w:rsidRPr="00E8534F">
        <w:rPr>
          <w:sz w:val="24"/>
          <w:szCs w:val="24"/>
        </w:rPr>
        <w:t xml:space="preserve">Any value between –1 to +1 tells us the degree of relationship between two attributes A and B. If </w:t>
      </w:r>
      <m:oMath>
        <m:r>
          <w:rPr>
            <w:rFonts w:ascii="Cambria Math" w:hAnsi="Cambria Math"/>
            <w:sz w:val="24"/>
            <w:szCs w:val="24"/>
          </w:rPr>
          <m:t>Q</m:t>
        </m:r>
      </m:oMath>
      <w:r w:rsidRPr="00E8534F">
        <w:rPr>
          <w:sz w:val="24"/>
          <w:szCs w:val="24"/>
        </w:rPr>
        <w:t xml:space="preserve"> = 1, A and B has perfect positive association. If </w:t>
      </w:r>
      <m:oMath>
        <m:r>
          <w:rPr>
            <w:rFonts w:ascii="Cambria Math" w:hAnsi="Cambria Math"/>
            <w:sz w:val="24"/>
            <w:szCs w:val="24"/>
          </w:rPr>
          <m:t>Q</m:t>
        </m:r>
      </m:oMath>
      <w:r w:rsidRPr="00E8534F">
        <w:rPr>
          <w:sz w:val="24"/>
          <w:szCs w:val="24"/>
        </w:rPr>
        <w:t xml:space="preserve"> = –1, A and B possess perfect negative association. If </w:t>
      </w:r>
      <m:oMath>
        <m:r>
          <w:rPr>
            <w:rFonts w:ascii="Cambria Math" w:hAnsi="Cambria Math"/>
            <w:sz w:val="24"/>
            <w:szCs w:val="24"/>
          </w:rPr>
          <m:t>Q</m:t>
        </m:r>
      </m:oMath>
      <w:r w:rsidRPr="00E8534F">
        <w:rPr>
          <w:sz w:val="24"/>
          <w:szCs w:val="24"/>
        </w:rPr>
        <w:t xml:space="preserve"> = 0, A and B are independent.</w:t>
      </w:r>
    </w:p>
    <w:p w:rsidR="00E8534F" w:rsidRDefault="00E8534F" w:rsidP="00CA2103">
      <w:pPr>
        <w:spacing w:after="120"/>
        <w:ind w:left="709"/>
        <w:jc w:val="both"/>
        <w:rPr>
          <w:sz w:val="24"/>
          <w:szCs w:val="24"/>
        </w:rPr>
      </w:pPr>
      <w:r w:rsidRPr="00E8534F">
        <w:rPr>
          <w:sz w:val="24"/>
          <w:szCs w:val="24"/>
        </w:rPr>
        <w:t xml:space="preserve">Conventionally, if </w:t>
      </w:r>
      <m:oMath>
        <m:d>
          <m:dPr>
            <m:begChr m:val="|"/>
            <m:endChr m:val="|"/>
            <m:ctrlPr>
              <w:rPr>
                <w:rFonts w:ascii="Cambria Math" w:hAnsi="Cambria Math"/>
                <w:i/>
                <w:sz w:val="24"/>
                <w:szCs w:val="24"/>
              </w:rPr>
            </m:ctrlPr>
          </m:dPr>
          <m:e>
            <m:r>
              <w:rPr>
                <w:rFonts w:ascii="Cambria Math" w:hAnsi="Cambria Math"/>
                <w:sz w:val="24"/>
                <w:szCs w:val="24"/>
              </w:rPr>
              <m:t>Q</m:t>
            </m:r>
          </m:e>
        </m:d>
      </m:oMath>
      <w:r w:rsidRPr="00E8534F">
        <w:rPr>
          <w:sz w:val="24"/>
          <w:szCs w:val="24"/>
        </w:rPr>
        <w:t xml:space="preserve">&gt; 0.5 the association between two attributes is considered to be of high order and the value of </w:t>
      </w:r>
      <m:oMath>
        <m:d>
          <m:dPr>
            <m:begChr m:val="|"/>
            <m:endChr m:val="|"/>
            <m:ctrlPr>
              <w:rPr>
                <w:rFonts w:ascii="Cambria Math" w:hAnsi="Cambria Math"/>
                <w:i/>
                <w:sz w:val="24"/>
                <w:szCs w:val="24"/>
              </w:rPr>
            </m:ctrlPr>
          </m:dPr>
          <m:e>
            <m:r>
              <w:rPr>
                <w:rFonts w:ascii="Cambria Math" w:hAnsi="Cambria Math"/>
                <w:sz w:val="24"/>
                <w:szCs w:val="24"/>
              </w:rPr>
              <m:t>Q</m:t>
            </m:r>
          </m:e>
        </m:d>
      </m:oMath>
      <w:r w:rsidRPr="00E8534F">
        <w:rPr>
          <w:sz w:val="24"/>
          <w:szCs w:val="24"/>
        </w:rPr>
        <w:t xml:space="preserve"> less than 0.5 shows low degree of association between two attributes.</w:t>
      </w:r>
    </w:p>
    <w:p w:rsidR="00BC1364" w:rsidRPr="00FA7680" w:rsidRDefault="00D81AE0" w:rsidP="000018BA">
      <w:pPr>
        <w:pStyle w:val="ListParagraph"/>
        <w:numPr>
          <w:ilvl w:val="0"/>
          <w:numId w:val="4"/>
        </w:numPr>
        <w:spacing w:after="120"/>
        <w:ind w:left="709" w:hanging="567"/>
        <w:jc w:val="both"/>
        <w:rPr>
          <w:rFonts w:ascii="Arial" w:eastAsiaTheme="minorEastAsia" w:hAnsi="Arial" w:cs="Arial"/>
          <w:iCs/>
          <w:sz w:val="24"/>
          <w:szCs w:val="24"/>
        </w:rPr>
      </w:pPr>
      <m:oMath>
        <m:sSub>
          <m:sSubPr>
            <m:ctrlPr>
              <w:rPr>
                <w:rFonts w:ascii="Cambria Math" w:hAnsi="Arial" w:cs="Arial"/>
                <w:i/>
                <w:color w:val="202122"/>
                <w:sz w:val="24"/>
                <w:szCs w:val="24"/>
              </w:rPr>
            </m:ctrlPr>
          </m:sSubPr>
          <m:e>
            <m:r>
              <w:rPr>
                <w:rFonts w:ascii="Cambria Math" w:hAnsi="Cambria Math" w:cs="Arial"/>
                <w:color w:val="202122"/>
                <w:sz w:val="24"/>
                <w:szCs w:val="24"/>
              </w:rPr>
              <m:t>Y</m:t>
            </m:r>
          </m:e>
          <m:sub>
            <m:r>
              <w:rPr>
                <w:rFonts w:ascii="Cambria Math" w:hAnsi="Cambria Math" w:cs="Arial"/>
                <w:color w:val="202122"/>
                <w:sz w:val="24"/>
                <w:szCs w:val="24"/>
              </w:rPr>
              <m:t>AB</m:t>
            </m:r>
          </m:sub>
        </m:sSub>
        <m:r>
          <w:rPr>
            <w:rFonts w:ascii="Cambria Math" w:hAnsi="Arial" w:cs="Arial"/>
            <w:color w:val="202122"/>
            <w:sz w:val="24"/>
            <w:szCs w:val="24"/>
          </w:rPr>
          <m:t>=</m:t>
        </m:r>
        <m:f>
          <m:fPr>
            <m:ctrlPr>
              <w:rPr>
                <w:rFonts w:ascii="Cambria Math" w:hAnsi="Arial" w:cs="Arial"/>
                <w:i/>
                <w:color w:val="202122"/>
                <w:sz w:val="24"/>
                <w:szCs w:val="24"/>
              </w:rPr>
            </m:ctrlPr>
          </m:fPr>
          <m:num>
            <m:rad>
              <m:radPr>
                <m:degHide m:val="on"/>
                <m:ctrlPr>
                  <w:rPr>
                    <w:rFonts w:ascii="Cambria Math" w:hAnsi="Arial" w:cs="Arial"/>
                    <w:i/>
                    <w:color w:val="202122"/>
                    <w:sz w:val="24"/>
                    <w:szCs w:val="24"/>
                  </w:rPr>
                </m:ctrlPr>
              </m:radPr>
              <m:deg/>
              <m:e>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e>
            </m:rad>
            <m:r>
              <w:rPr>
                <w:rFonts w:ascii="Cambria Math" w:hAnsi="Arial" w:cs="Arial"/>
                <w:color w:val="202122"/>
                <w:sz w:val="24"/>
                <w:szCs w:val="24"/>
              </w:rPr>
              <m:t>-</m:t>
            </m:r>
            <m:rad>
              <m:radPr>
                <m:degHide m:val="on"/>
                <m:ctrlPr>
                  <w:rPr>
                    <w:rFonts w:ascii="Cambria Math" w:hAnsi="Cambria Math" w:cs="Arial"/>
                    <w:i/>
                    <w:color w:val="202122"/>
                    <w:sz w:val="24"/>
                    <w:szCs w:val="24"/>
                  </w:rPr>
                </m:ctrlPr>
              </m:radPr>
              <m:deg/>
              <m:e>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e>
            </m:rad>
          </m:num>
          <m:den>
            <m:rad>
              <m:radPr>
                <m:degHide m:val="on"/>
                <m:ctrlPr>
                  <w:rPr>
                    <w:rFonts w:ascii="Cambria Math" w:hAnsi="Arial" w:cs="Arial"/>
                    <w:i/>
                    <w:color w:val="202122"/>
                    <w:sz w:val="24"/>
                    <w:szCs w:val="24"/>
                  </w:rPr>
                </m:ctrlPr>
              </m:radPr>
              <m:deg/>
              <m:e>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AB</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αβ</m:t>
                    </m:r>
                  </m:sub>
                </m:sSub>
              </m:e>
            </m:rad>
            <m:r>
              <w:rPr>
                <w:rFonts w:ascii="Cambria Math" w:hAnsi="Arial" w:cs="Arial"/>
                <w:color w:val="202122"/>
                <w:sz w:val="24"/>
                <w:szCs w:val="24"/>
              </w:rPr>
              <m:t>+</m:t>
            </m:r>
            <m:rad>
              <m:radPr>
                <m:degHide m:val="on"/>
                <m:ctrlPr>
                  <w:rPr>
                    <w:rFonts w:ascii="Cambria Math" w:hAnsi="Arial" w:cs="Arial"/>
                    <w:i/>
                    <w:color w:val="202122"/>
                    <w:sz w:val="24"/>
                    <w:szCs w:val="24"/>
                  </w:rPr>
                </m:ctrlPr>
              </m:radPr>
              <m:deg/>
              <m:e>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Aβ</m:t>
                    </m:r>
                  </m:sub>
                </m:sSub>
                <m:sSub>
                  <m:sSubPr>
                    <m:ctrlPr>
                      <w:rPr>
                        <w:rFonts w:ascii="Cambria Math" w:hAnsi="Arial" w:cs="Arial"/>
                        <w:i/>
                        <w:color w:val="202122"/>
                        <w:sz w:val="24"/>
                        <w:szCs w:val="24"/>
                      </w:rPr>
                    </m:ctrlPr>
                  </m:sSubPr>
                  <m:e>
                    <m:r>
                      <w:rPr>
                        <w:rFonts w:ascii="Cambria Math" w:hAnsi="Cambria Math" w:cs="Arial"/>
                        <w:color w:val="202122"/>
                        <w:sz w:val="24"/>
                        <w:szCs w:val="24"/>
                      </w:rPr>
                      <m:t>f</m:t>
                    </m:r>
                  </m:e>
                  <m:sub>
                    <m:r>
                      <w:rPr>
                        <w:rFonts w:ascii="Cambria Math" w:hAnsi="Cambria Math" w:cs="Arial"/>
                        <w:color w:val="202122"/>
                        <w:sz w:val="24"/>
                        <w:szCs w:val="24"/>
                      </w:rPr>
                      <m:t>αB</m:t>
                    </m:r>
                  </m:sub>
                </m:sSub>
              </m:e>
            </m:rad>
          </m:den>
        </m:f>
      </m:oMath>
    </w:p>
    <w:p w:rsidR="00BC1364" w:rsidRPr="00FA7680" w:rsidRDefault="00D81AE0" w:rsidP="000018BA">
      <w:pPr>
        <w:ind w:left="709"/>
        <w:jc w:val="both"/>
        <w:rPr>
          <w:rFonts w:ascii="Arial" w:eastAsiaTheme="minorEastAsia" w:hAnsi="Arial" w:cs="Arial"/>
          <w:color w:val="202122"/>
          <w:sz w:val="24"/>
          <w:szCs w:val="24"/>
        </w:rPr>
      </w:pPr>
      <m:oMath>
        <m:sSub>
          <m:sSubPr>
            <m:ctrlPr>
              <w:rPr>
                <w:rFonts w:ascii="Cambria Math" w:hAnsi="Arial" w:cs="Arial"/>
                <w:i/>
                <w:color w:val="202122"/>
                <w:sz w:val="24"/>
                <w:szCs w:val="24"/>
              </w:rPr>
            </m:ctrlPr>
          </m:sSubPr>
          <m:e>
            <m:r>
              <w:rPr>
                <w:rFonts w:ascii="Cambria Math" w:hAnsi="Cambria Math" w:cs="Arial"/>
                <w:color w:val="202122"/>
                <w:sz w:val="24"/>
                <w:szCs w:val="24"/>
              </w:rPr>
              <m:t>Y</m:t>
            </m:r>
          </m:e>
          <m:sub>
            <m:r>
              <w:rPr>
                <w:rFonts w:ascii="Cambria Math" w:hAnsi="Cambria Math" w:cs="Arial"/>
                <w:color w:val="202122"/>
                <w:sz w:val="24"/>
                <w:szCs w:val="24"/>
              </w:rPr>
              <m:t>AB</m:t>
            </m:r>
          </m:sub>
        </m:sSub>
      </m:oMath>
      <w:r w:rsidR="00BC1364" w:rsidRPr="00FA7680">
        <w:rPr>
          <w:rFonts w:ascii="Arial" w:eastAsiaTheme="minorEastAsia" w:hAnsi="Arial" w:cs="Arial"/>
          <w:color w:val="202122"/>
          <w:sz w:val="24"/>
          <w:szCs w:val="24"/>
        </w:rPr>
        <w:t xml:space="preserve"> </w:t>
      </w:r>
      <w:proofErr w:type="gramStart"/>
      <w:r w:rsidR="00BC1364" w:rsidRPr="00FA7680">
        <w:rPr>
          <w:rFonts w:ascii="Arial" w:eastAsiaTheme="minorEastAsia" w:hAnsi="Arial" w:cs="Arial"/>
          <w:color w:val="202122"/>
          <w:sz w:val="24"/>
          <w:szCs w:val="24"/>
        </w:rPr>
        <w:t>is</w:t>
      </w:r>
      <w:proofErr w:type="gramEnd"/>
      <w:r w:rsidR="00BC1364" w:rsidRPr="00FA7680">
        <w:rPr>
          <w:rFonts w:ascii="Arial" w:eastAsiaTheme="minorEastAsia" w:hAnsi="Arial" w:cs="Arial"/>
          <w:color w:val="202122"/>
          <w:sz w:val="24"/>
          <w:szCs w:val="24"/>
        </w:rPr>
        <w:t xml:space="preserve"> called as the </w:t>
      </w:r>
      <w:r w:rsidR="00BC1364" w:rsidRPr="00FA7680">
        <w:rPr>
          <w:rFonts w:ascii="Arial" w:eastAsiaTheme="minorEastAsia" w:hAnsi="Arial" w:cs="Arial"/>
          <w:b/>
          <w:bCs/>
          <w:i/>
          <w:iCs/>
          <w:color w:val="202122"/>
          <w:sz w:val="24"/>
          <w:szCs w:val="24"/>
        </w:rPr>
        <w:t>coefficient of colligation</w:t>
      </w:r>
      <w:r w:rsidR="00BC1364" w:rsidRPr="00FA7680">
        <w:rPr>
          <w:rFonts w:ascii="Arial" w:eastAsiaTheme="minorEastAsia" w:hAnsi="Arial" w:cs="Arial"/>
          <w:color w:val="202122"/>
          <w:sz w:val="24"/>
          <w:szCs w:val="24"/>
        </w:rPr>
        <w:t xml:space="preserve"> and it has the same general properties as  </w:t>
      </w:r>
      <m:oMath>
        <m:sSub>
          <m:sSubPr>
            <m:ctrlPr>
              <w:rPr>
                <w:rFonts w:ascii="Cambria Math" w:hAnsi="Arial" w:cs="Arial"/>
                <w:i/>
                <w:color w:val="202122"/>
                <w:sz w:val="24"/>
                <w:szCs w:val="24"/>
              </w:rPr>
            </m:ctrlPr>
          </m:sSubPr>
          <m:e>
            <m:r>
              <w:rPr>
                <w:rFonts w:ascii="Cambria Math" w:hAnsi="Cambria Math" w:cs="Arial"/>
                <w:color w:val="202122"/>
                <w:sz w:val="24"/>
                <w:szCs w:val="24"/>
              </w:rPr>
              <m:t>Q</m:t>
            </m:r>
          </m:e>
          <m:sub>
            <m:r>
              <w:rPr>
                <w:rFonts w:ascii="Cambria Math" w:hAnsi="Cambria Math" w:cs="Arial"/>
                <w:color w:val="202122"/>
                <w:sz w:val="24"/>
                <w:szCs w:val="24"/>
              </w:rPr>
              <m:t>AB</m:t>
            </m:r>
          </m:sub>
        </m:sSub>
      </m:oMath>
      <w:r w:rsidR="00BC1364" w:rsidRPr="00FA7680">
        <w:rPr>
          <w:rFonts w:ascii="Arial" w:eastAsiaTheme="minorEastAsia" w:hAnsi="Arial" w:cs="Arial"/>
          <w:color w:val="202122"/>
          <w:sz w:val="24"/>
          <w:szCs w:val="24"/>
        </w:rPr>
        <w:t>.</w:t>
      </w:r>
    </w:p>
    <w:p w:rsidR="00A64773" w:rsidRPr="00FA7680" w:rsidRDefault="0097672C" w:rsidP="00A64773">
      <w:pPr>
        <w:jc w:val="both"/>
        <w:rPr>
          <w:rFonts w:ascii="Arial" w:eastAsiaTheme="minorEastAsia" w:hAnsi="Arial" w:cs="Arial"/>
          <w:b/>
          <w:bCs/>
          <w:color w:val="202122"/>
          <w:sz w:val="24"/>
          <w:szCs w:val="24"/>
          <w:u w:val="single"/>
        </w:rPr>
      </w:pPr>
      <w:r w:rsidRPr="00FA7680">
        <w:rPr>
          <w:rFonts w:ascii="Arial" w:eastAsiaTheme="minorEastAsia" w:hAnsi="Arial" w:cs="Arial"/>
          <w:b/>
          <w:bCs/>
          <w:color w:val="202122"/>
          <w:sz w:val="24"/>
          <w:szCs w:val="24"/>
        </w:rPr>
        <w:t xml:space="preserve">Example 1: </w:t>
      </w:r>
      <w:r w:rsidR="00CD1AE3" w:rsidRPr="00FA7680">
        <w:rPr>
          <w:rFonts w:ascii="Arial" w:eastAsiaTheme="minorEastAsia" w:hAnsi="Arial" w:cs="Arial"/>
          <w:color w:val="202122"/>
          <w:sz w:val="24"/>
          <w:szCs w:val="24"/>
        </w:rPr>
        <w:t>Analysis of data on Table 1</w:t>
      </w:r>
    </w:p>
    <w:p w:rsidR="00A64773" w:rsidRPr="00FA7680" w:rsidRDefault="004A0879" w:rsidP="00CD1AE3">
      <w:pPr>
        <w:spacing w:after="120"/>
        <w:jc w:val="both"/>
        <w:rPr>
          <w:rFonts w:ascii="Arial" w:eastAsiaTheme="minorEastAsia" w:hAnsi="Arial" w:cs="Arial"/>
          <w:b/>
          <w:bCs/>
          <w:color w:val="202122"/>
          <w:sz w:val="24"/>
          <w:szCs w:val="24"/>
        </w:rPr>
      </w:pPr>
      <w:r w:rsidRPr="00FA7680">
        <w:rPr>
          <w:rFonts w:ascii="Arial" w:eastAsiaTheme="minorEastAsia" w:hAnsi="Arial" w:cs="Arial"/>
          <w:color w:val="202122"/>
          <w:sz w:val="24"/>
          <w:szCs w:val="24"/>
        </w:rPr>
        <w:t xml:space="preserve"> </w:t>
      </w:r>
      <m:oMath>
        <m:sSub>
          <m:sSubPr>
            <m:ctrlPr>
              <w:rPr>
                <w:rFonts w:ascii="Cambria Math" w:hAnsi="Arial" w:cs="Arial"/>
                <w:i/>
                <w:color w:val="202122"/>
                <w:sz w:val="24"/>
                <w:szCs w:val="24"/>
              </w:rPr>
            </m:ctrlPr>
          </m:sSubPr>
          <m:e>
            <m:r>
              <w:rPr>
                <w:rFonts w:ascii="Cambria Math" w:hAnsi="Cambria Math" w:cs="Arial"/>
                <w:color w:val="202122"/>
                <w:sz w:val="24"/>
                <w:szCs w:val="24"/>
              </w:rPr>
              <m:t>Q</m:t>
            </m:r>
          </m:e>
          <m:sub>
            <m:r>
              <w:rPr>
                <w:rFonts w:ascii="Cambria Math" w:hAnsi="Cambria Math" w:cs="Arial"/>
                <w:color w:val="202122"/>
                <w:sz w:val="24"/>
                <w:szCs w:val="24"/>
              </w:rPr>
              <m:t>AB</m:t>
            </m:r>
          </m:sub>
        </m:sSub>
        <m:r>
          <w:rPr>
            <w:rFonts w:ascii="Cambria Math" w:hAnsi="Arial" w:cs="Arial"/>
            <w:color w:val="202122"/>
            <w:sz w:val="24"/>
            <w:szCs w:val="24"/>
          </w:rPr>
          <m:t>=</m:t>
        </m:r>
        <m:f>
          <m:fPr>
            <m:ctrlPr>
              <w:rPr>
                <w:rFonts w:ascii="Cambria Math" w:hAnsi="Arial" w:cs="Arial"/>
                <w:i/>
                <w:color w:val="202122"/>
                <w:sz w:val="24"/>
                <w:szCs w:val="24"/>
              </w:rPr>
            </m:ctrlPr>
          </m:fPr>
          <m:num>
            <m:r>
              <w:rPr>
                <w:rFonts w:ascii="Cambria Math" w:hAnsi="Cambria Math" w:cs="Arial"/>
                <w:color w:val="202122"/>
                <w:sz w:val="24"/>
                <w:szCs w:val="24"/>
              </w:rPr>
              <m:t>19×2741-193×587</m:t>
            </m:r>
          </m:num>
          <m:den>
            <m:r>
              <w:rPr>
                <w:rFonts w:ascii="Cambria Math" w:hAnsi="Cambria Math" w:cs="Arial"/>
                <w:color w:val="202122"/>
                <w:sz w:val="24"/>
                <w:szCs w:val="24"/>
              </w:rPr>
              <m:t>19×2741+193×587</m:t>
            </m:r>
          </m:den>
        </m:f>
        <m:r>
          <w:rPr>
            <w:rFonts w:ascii="Cambria Math" w:hAnsi="Arial" w:cs="Arial"/>
            <w:color w:val="202122"/>
            <w:sz w:val="24"/>
            <w:szCs w:val="24"/>
          </w:rPr>
          <m:t>=</m:t>
        </m:r>
        <m:f>
          <m:fPr>
            <m:ctrlPr>
              <w:rPr>
                <w:rFonts w:ascii="Cambria Math" w:hAnsi="Arial" w:cs="Arial"/>
                <w:i/>
                <w:color w:val="202122"/>
                <w:sz w:val="24"/>
                <w:szCs w:val="24"/>
              </w:rPr>
            </m:ctrlPr>
          </m:fPr>
          <m:num>
            <m:r>
              <w:rPr>
                <w:rFonts w:ascii="Cambria Math" w:hAnsi="Arial" w:cs="Arial"/>
                <w:color w:val="202122"/>
                <w:sz w:val="24"/>
                <w:szCs w:val="24"/>
              </w:rPr>
              <m:t>52079</m:t>
            </m:r>
            <m:r>
              <w:rPr>
                <w:rFonts w:ascii="Cambria Math" w:hAnsi="Arial" w:cs="Arial"/>
                <w:color w:val="202122"/>
                <w:sz w:val="24"/>
                <w:szCs w:val="24"/>
              </w:rPr>
              <m:t>-</m:t>
            </m:r>
            <m:r>
              <w:rPr>
                <w:rFonts w:ascii="Cambria Math" w:hAnsi="Arial" w:cs="Arial"/>
                <w:color w:val="202122"/>
                <w:sz w:val="24"/>
                <w:szCs w:val="24"/>
              </w:rPr>
              <m:t>113291</m:t>
            </m:r>
          </m:num>
          <m:den>
            <m:r>
              <w:rPr>
                <w:rFonts w:ascii="Cambria Math" w:hAnsi="Arial" w:cs="Arial"/>
                <w:color w:val="202122"/>
                <w:sz w:val="24"/>
                <w:szCs w:val="24"/>
              </w:rPr>
              <m:t>52079+113291</m:t>
            </m:r>
          </m:den>
        </m:f>
        <m:r>
          <w:rPr>
            <w:rFonts w:ascii="Cambria Math" w:hAnsi="Arial" w:cs="Arial"/>
            <w:color w:val="202122"/>
            <w:sz w:val="24"/>
            <w:szCs w:val="24"/>
          </w:rPr>
          <m:t>=</m:t>
        </m:r>
        <m:f>
          <m:fPr>
            <m:ctrlPr>
              <w:rPr>
                <w:rFonts w:ascii="Cambria Math" w:hAnsi="Arial" w:cs="Arial"/>
                <w:i/>
                <w:color w:val="202122"/>
                <w:sz w:val="24"/>
                <w:szCs w:val="24"/>
              </w:rPr>
            </m:ctrlPr>
          </m:fPr>
          <m:num>
            <m:r>
              <w:rPr>
                <w:rFonts w:ascii="Cambria Math" w:hAnsi="Arial" w:cs="Arial"/>
                <w:color w:val="202122"/>
                <w:sz w:val="24"/>
                <w:szCs w:val="24"/>
              </w:rPr>
              <m:t>-</m:t>
            </m:r>
            <m:r>
              <w:rPr>
                <w:rFonts w:ascii="Cambria Math" w:hAnsi="Arial" w:cs="Arial"/>
                <w:color w:val="202122"/>
                <w:sz w:val="24"/>
                <w:szCs w:val="24"/>
              </w:rPr>
              <m:t>61212</m:t>
            </m:r>
          </m:num>
          <m:den>
            <m:r>
              <w:rPr>
                <w:rFonts w:ascii="Cambria Math" w:hAnsi="Arial" w:cs="Arial"/>
                <w:color w:val="202122"/>
                <w:sz w:val="24"/>
                <w:szCs w:val="24"/>
              </w:rPr>
              <m:t>165370</m:t>
            </m:r>
          </m:den>
        </m:f>
        <m:r>
          <w:rPr>
            <w:rFonts w:ascii="Cambria Math" w:hAnsi="Arial" w:cs="Arial"/>
            <w:color w:val="202122"/>
            <w:sz w:val="24"/>
            <w:szCs w:val="24"/>
          </w:rPr>
          <m:t>=</m:t>
        </m:r>
        <m:r>
          <w:rPr>
            <w:rFonts w:ascii="Cambria Math" w:hAnsi="Arial" w:cs="Arial"/>
            <w:color w:val="202122"/>
            <w:sz w:val="24"/>
            <w:szCs w:val="24"/>
          </w:rPr>
          <m:t>-</m:t>
        </m:r>
        <m:r>
          <w:rPr>
            <w:rFonts w:ascii="Cambria Math" w:hAnsi="Arial" w:cs="Arial"/>
            <w:color w:val="202122"/>
            <w:sz w:val="24"/>
            <w:szCs w:val="24"/>
          </w:rPr>
          <m:t>0.37015</m:t>
        </m:r>
      </m:oMath>
    </w:p>
    <w:p w:rsidR="004A0879" w:rsidRPr="00FA7680" w:rsidRDefault="004A0879" w:rsidP="004A0879">
      <w:pPr>
        <w:spacing w:after="120"/>
        <w:jc w:val="both"/>
        <w:rPr>
          <w:rFonts w:ascii="Arial" w:eastAsiaTheme="minorEastAsia" w:hAnsi="Arial" w:cs="Arial"/>
          <w:b/>
          <w:bCs/>
          <w:color w:val="202122"/>
          <w:sz w:val="24"/>
          <w:szCs w:val="24"/>
        </w:rPr>
      </w:pPr>
      <w:r w:rsidRPr="00FA7680">
        <w:rPr>
          <w:rFonts w:ascii="Arial" w:eastAsiaTheme="minorEastAsia" w:hAnsi="Arial" w:cs="Arial"/>
          <w:color w:val="202122"/>
          <w:sz w:val="24"/>
          <w:szCs w:val="24"/>
        </w:rPr>
        <w:t xml:space="preserve"> </w:t>
      </w:r>
      <m:oMath>
        <m:sSub>
          <m:sSubPr>
            <m:ctrlPr>
              <w:rPr>
                <w:rFonts w:ascii="Cambria Math" w:hAnsi="Arial" w:cs="Arial"/>
                <w:i/>
                <w:color w:val="202122"/>
                <w:sz w:val="24"/>
                <w:szCs w:val="24"/>
              </w:rPr>
            </m:ctrlPr>
          </m:sSubPr>
          <m:e>
            <m:r>
              <w:rPr>
                <w:rFonts w:ascii="Cambria Math" w:hAnsi="Cambria Math" w:cs="Arial"/>
                <w:color w:val="202122"/>
                <w:sz w:val="24"/>
                <w:szCs w:val="24"/>
              </w:rPr>
              <m:t>Y</m:t>
            </m:r>
          </m:e>
          <m:sub>
            <m:r>
              <w:rPr>
                <w:rFonts w:ascii="Cambria Math" w:hAnsi="Cambria Math" w:cs="Arial"/>
                <w:color w:val="202122"/>
                <w:sz w:val="24"/>
                <w:szCs w:val="24"/>
              </w:rPr>
              <m:t>AB</m:t>
            </m:r>
          </m:sub>
        </m:sSub>
        <m:r>
          <w:rPr>
            <w:rFonts w:ascii="Cambria Math" w:hAnsi="Arial" w:cs="Arial"/>
            <w:color w:val="202122"/>
            <w:sz w:val="24"/>
            <w:szCs w:val="24"/>
          </w:rPr>
          <m:t>=</m:t>
        </m:r>
        <m:f>
          <m:fPr>
            <m:ctrlPr>
              <w:rPr>
                <w:rFonts w:ascii="Cambria Math" w:hAnsi="Arial" w:cs="Arial"/>
                <w:i/>
                <w:color w:val="202122"/>
                <w:sz w:val="24"/>
                <w:szCs w:val="24"/>
              </w:rPr>
            </m:ctrlPr>
          </m:fPr>
          <m:num>
            <m:rad>
              <m:radPr>
                <m:degHide m:val="on"/>
                <m:ctrlPr>
                  <w:rPr>
                    <w:rFonts w:ascii="Cambria Math" w:hAnsi="Cambria Math" w:cs="Arial"/>
                    <w:i/>
                    <w:color w:val="202122"/>
                    <w:sz w:val="24"/>
                    <w:szCs w:val="24"/>
                  </w:rPr>
                </m:ctrlPr>
              </m:radPr>
              <m:deg/>
              <m:e>
                <m:r>
                  <w:rPr>
                    <w:rFonts w:ascii="Cambria Math" w:hAnsi="Cambria Math" w:cs="Arial"/>
                    <w:color w:val="202122"/>
                    <w:sz w:val="24"/>
                    <w:szCs w:val="24"/>
                  </w:rPr>
                  <m:t>52079</m:t>
                </m:r>
              </m:e>
            </m:rad>
            <m:r>
              <w:rPr>
                <w:rFonts w:ascii="Cambria Math" w:hAnsi="Cambria Math" w:cs="Arial"/>
                <w:color w:val="202122"/>
                <w:sz w:val="24"/>
                <w:szCs w:val="24"/>
              </w:rPr>
              <m:t>-</m:t>
            </m:r>
            <m:rad>
              <m:radPr>
                <m:degHide m:val="on"/>
                <m:ctrlPr>
                  <w:rPr>
                    <w:rFonts w:ascii="Cambria Math" w:hAnsi="Cambria Math" w:cs="Arial"/>
                    <w:i/>
                    <w:color w:val="202122"/>
                    <w:sz w:val="24"/>
                    <w:szCs w:val="24"/>
                  </w:rPr>
                </m:ctrlPr>
              </m:radPr>
              <m:deg/>
              <m:e>
                <m:r>
                  <w:rPr>
                    <w:rFonts w:ascii="Cambria Math" w:hAnsi="Cambria Math" w:cs="Arial"/>
                    <w:color w:val="202122"/>
                    <w:sz w:val="24"/>
                    <w:szCs w:val="24"/>
                  </w:rPr>
                  <m:t>113291</m:t>
                </m:r>
              </m:e>
            </m:rad>
          </m:num>
          <m:den>
            <m:rad>
              <m:radPr>
                <m:degHide m:val="on"/>
                <m:ctrlPr>
                  <w:rPr>
                    <w:rFonts w:ascii="Cambria Math" w:hAnsi="Cambria Math" w:cs="Arial"/>
                    <w:i/>
                    <w:color w:val="202122"/>
                    <w:sz w:val="24"/>
                    <w:szCs w:val="24"/>
                  </w:rPr>
                </m:ctrlPr>
              </m:radPr>
              <m:deg/>
              <m:e>
                <m:r>
                  <w:rPr>
                    <w:rFonts w:ascii="Cambria Math" w:hAnsi="Cambria Math" w:cs="Arial"/>
                    <w:color w:val="202122"/>
                    <w:sz w:val="24"/>
                    <w:szCs w:val="24"/>
                  </w:rPr>
                  <m:t>52079</m:t>
                </m:r>
              </m:e>
            </m:rad>
            <m:r>
              <w:rPr>
                <w:rFonts w:ascii="Cambria Math" w:hAnsi="Cambria Math" w:cs="Arial"/>
                <w:color w:val="202122"/>
                <w:sz w:val="24"/>
                <w:szCs w:val="24"/>
              </w:rPr>
              <m:t>+</m:t>
            </m:r>
            <m:rad>
              <m:radPr>
                <m:degHide m:val="on"/>
                <m:ctrlPr>
                  <w:rPr>
                    <w:rFonts w:ascii="Cambria Math" w:hAnsi="Cambria Math" w:cs="Arial"/>
                    <w:i/>
                    <w:color w:val="202122"/>
                    <w:sz w:val="24"/>
                    <w:szCs w:val="24"/>
                  </w:rPr>
                </m:ctrlPr>
              </m:radPr>
              <m:deg/>
              <m:e>
                <m:r>
                  <w:rPr>
                    <w:rFonts w:ascii="Cambria Math" w:hAnsi="Cambria Math" w:cs="Arial"/>
                    <w:color w:val="202122"/>
                    <w:sz w:val="24"/>
                    <w:szCs w:val="24"/>
                  </w:rPr>
                  <m:t>113291</m:t>
                </m:r>
              </m:e>
            </m:rad>
          </m:den>
        </m:f>
        <m:r>
          <w:rPr>
            <w:rFonts w:ascii="Cambria Math" w:hAnsi="Arial" w:cs="Arial"/>
            <w:color w:val="202122"/>
            <w:sz w:val="24"/>
            <w:szCs w:val="24"/>
          </w:rPr>
          <m:t>=</m:t>
        </m:r>
        <m:f>
          <m:fPr>
            <m:ctrlPr>
              <w:rPr>
                <w:rFonts w:ascii="Cambria Math" w:hAnsi="Arial" w:cs="Arial"/>
                <w:i/>
                <w:color w:val="202122"/>
                <w:sz w:val="24"/>
                <w:szCs w:val="24"/>
              </w:rPr>
            </m:ctrlPr>
          </m:fPr>
          <m:num>
            <m:r>
              <w:rPr>
                <w:rFonts w:ascii="Cambria Math" w:hAnsi="Arial" w:cs="Arial"/>
                <w:color w:val="202122"/>
                <w:sz w:val="24"/>
                <w:szCs w:val="24"/>
              </w:rPr>
              <m:t>228.208</m:t>
            </m:r>
            <m:r>
              <w:rPr>
                <w:rFonts w:ascii="Cambria Math" w:hAnsi="Arial" w:cs="Arial"/>
                <w:color w:val="202122"/>
                <w:sz w:val="24"/>
                <w:szCs w:val="24"/>
              </w:rPr>
              <m:t>-</m:t>
            </m:r>
            <m:r>
              <w:rPr>
                <w:rFonts w:ascii="Cambria Math" w:hAnsi="Arial" w:cs="Arial"/>
                <w:color w:val="202122"/>
                <w:sz w:val="24"/>
                <w:szCs w:val="24"/>
              </w:rPr>
              <m:t>336.587</m:t>
            </m:r>
          </m:num>
          <m:den>
            <m:r>
              <w:rPr>
                <w:rFonts w:ascii="Cambria Math" w:hAnsi="Arial" w:cs="Arial"/>
                <w:color w:val="202122"/>
                <w:sz w:val="24"/>
                <w:szCs w:val="24"/>
              </w:rPr>
              <m:t>228.208+336.587</m:t>
            </m:r>
          </m:den>
        </m:f>
        <m:r>
          <w:rPr>
            <w:rFonts w:ascii="Cambria Math" w:hAnsi="Arial" w:cs="Arial"/>
            <w:color w:val="202122"/>
            <w:sz w:val="24"/>
            <w:szCs w:val="24"/>
          </w:rPr>
          <m:t>=</m:t>
        </m:r>
        <m:f>
          <m:fPr>
            <m:ctrlPr>
              <w:rPr>
                <w:rFonts w:ascii="Cambria Math" w:hAnsi="Arial" w:cs="Arial"/>
                <w:i/>
                <w:color w:val="202122"/>
                <w:sz w:val="24"/>
                <w:szCs w:val="24"/>
              </w:rPr>
            </m:ctrlPr>
          </m:fPr>
          <m:num>
            <m:r>
              <w:rPr>
                <w:rFonts w:ascii="Cambria Math" w:hAnsi="Arial" w:cs="Arial"/>
                <w:color w:val="202122"/>
                <w:sz w:val="24"/>
                <w:szCs w:val="24"/>
              </w:rPr>
              <m:t>-</m:t>
            </m:r>
            <m:r>
              <w:rPr>
                <w:rFonts w:ascii="Cambria Math" w:hAnsi="Arial" w:cs="Arial"/>
                <w:color w:val="202122"/>
                <w:sz w:val="24"/>
                <w:szCs w:val="24"/>
              </w:rPr>
              <m:t>108.379</m:t>
            </m:r>
          </m:num>
          <m:den>
            <m:r>
              <w:rPr>
                <w:rFonts w:ascii="Cambria Math" w:hAnsi="Arial" w:cs="Arial"/>
                <w:color w:val="202122"/>
                <w:sz w:val="24"/>
                <w:szCs w:val="24"/>
              </w:rPr>
              <m:t>564.795</m:t>
            </m:r>
          </m:den>
        </m:f>
        <m:r>
          <w:rPr>
            <w:rFonts w:ascii="Cambria Math" w:hAnsi="Arial" w:cs="Arial"/>
            <w:color w:val="202122"/>
            <w:sz w:val="24"/>
            <w:szCs w:val="24"/>
          </w:rPr>
          <m:t>=</m:t>
        </m:r>
        <m:r>
          <w:rPr>
            <w:rFonts w:ascii="Cambria Math" w:hAnsi="Arial" w:cs="Arial"/>
            <w:color w:val="202122"/>
            <w:sz w:val="24"/>
            <w:szCs w:val="24"/>
          </w:rPr>
          <m:t>-</m:t>
        </m:r>
        <m:r>
          <w:rPr>
            <w:rFonts w:ascii="Cambria Math" w:hAnsi="Arial" w:cs="Arial"/>
            <w:color w:val="202122"/>
            <w:sz w:val="24"/>
            <w:szCs w:val="24"/>
          </w:rPr>
          <m:t>0.19189</m:t>
        </m:r>
      </m:oMath>
    </w:p>
    <w:p w:rsidR="00A64773" w:rsidRDefault="00622154" w:rsidP="00EF78DA">
      <w:pPr>
        <w:spacing w:before="120" w:line="360" w:lineRule="auto"/>
        <w:jc w:val="both"/>
        <w:rPr>
          <w:rFonts w:ascii="Arial" w:eastAsiaTheme="minorEastAsia" w:hAnsi="Arial" w:cs="Arial"/>
          <w:color w:val="202122"/>
          <w:sz w:val="24"/>
          <w:szCs w:val="24"/>
        </w:rPr>
      </w:pPr>
      <w:r w:rsidRPr="00FA7680">
        <w:rPr>
          <w:rFonts w:ascii="Arial" w:eastAsiaTheme="minorEastAsia" w:hAnsi="Arial" w:cs="Arial"/>
          <w:color w:val="202122"/>
          <w:sz w:val="24"/>
          <w:szCs w:val="24"/>
        </w:rPr>
        <w:t>Each of the measures indicates only a slight negative association between the two attributes. In other words, there is only slight evidence in support of the belief that use of quinine followed by</w:t>
      </w:r>
      <w:r w:rsidR="0097672C" w:rsidRPr="00FA7680">
        <w:rPr>
          <w:rFonts w:ascii="Arial" w:eastAsiaTheme="minorEastAsia" w:hAnsi="Arial" w:cs="Arial"/>
          <w:color w:val="202122"/>
          <w:sz w:val="24"/>
          <w:szCs w:val="24"/>
        </w:rPr>
        <w:t xml:space="preserve"> </w:t>
      </w:r>
      <w:r w:rsidRPr="00FA7680">
        <w:rPr>
          <w:rFonts w:ascii="Arial" w:eastAsiaTheme="minorEastAsia" w:hAnsi="Arial" w:cs="Arial"/>
          <w:color w:val="202122"/>
          <w:sz w:val="24"/>
          <w:szCs w:val="24"/>
        </w:rPr>
        <w:t>exemption from attack of malaria.</w:t>
      </w:r>
    </w:p>
    <w:p w:rsidR="00A64773" w:rsidRPr="00FA7680" w:rsidRDefault="00A64773" w:rsidP="00630FD7">
      <w:pPr>
        <w:spacing w:after="120"/>
        <w:jc w:val="both"/>
        <w:rPr>
          <w:rFonts w:ascii="Arial" w:eastAsiaTheme="minorEastAsia" w:hAnsi="Arial" w:cs="Arial"/>
          <w:b/>
          <w:bCs/>
          <w:color w:val="202122"/>
          <w:sz w:val="24"/>
          <w:szCs w:val="24"/>
        </w:rPr>
      </w:pPr>
      <w:r w:rsidRPr="00FA7680">
        <w:rPr>
          <w:rFonts w:ascii="Arial" w:eastAsiaTheme="minorEastAsia" w:hAnsi="Arial" w:cs="Arial"/>
          <w:b/>
          <w:bCs/>
          <w:color w:val="202122"/>
          <w:sz w:val="24"/>
          <w:szCs w:val="24"/>
        </w:rPr>
        <w:lastRenderedPageBreak/>
        <w:t>Manifold two-way (</w:t>
      </w:r>
      <m:oMath>
        <m:r>
          <w:rPr>
            <w:rFonts w:ascii="Cambria Math" w:hAnsi="Cambria Math" w:cs="Arial"/>
            <w:sz w:val="24"/>
            <w:szCs w:val="24"/>
          </w:rPr>
          <m:t>k×l</m:t>
        </m:r>
      </m:oMath>
      <w:r w:rsidRPr="00FA7680">
        <w:rPr>
          <w:rFonts w:ascii="Arial" w:eastAsiaTheme="minorEastAsia" w:hAnsi="Arial" w:cs="Arial"/>
          <w:b/>
          <w:bCs/>
          <w:color w:val="202122"/>
          <w:sz w:val="24"/>
          <w:szCs w:val="24"/>
        </w:rPr>
        <w:t>) classification</w:t>
      </w:r>
    </w:p>
    <w:p w:rsidR="0063413D" w:rsidRPr="00FA7680" w:rsidRDefault="00485B94" w:rsidP="00A64773">
      <w:pPr>
        <w:jc w:val="both"/>
        <w:rPr>
          <w:rFonts w:ascii="Arial" w:eastAsiaTheme="minorEastAsia" w:hAnsi="Arial" w:cs="Arial"/>
          <w:iCs/>
          <w:sz w:val="24"/>
          <w:szCs w:val="24"/>
        </w:rPr>
      </w:pPr>
      <w:r w:rsidRPr="00FA7680">
        <w:rPr>
          <w:rFonts w:ascii="Arial" w:hAnsi="Arial" w:cs="Arial"/>
          <w:iCs/>
          <w:sz w:val="24"/>
          <w:szCs w:val="24"/>
        </w:rPr>
        <w:t>Two attributes may again be den</w:t>
      </w:r>
      <w:r w:rsidR="00497702" w:rsidRPr="00FA7680">
        <w:rPr>
          <w:rFonts w:ascii="Arial" w:hAnsi="Arial" w:cs="Arial"/>
          <w:iCs/>
          <w:sz w:val="24"/>
          <w:szCs w:val="24"/>
        </w:rPr>
        <w:t>o</w:t>
      </w:r>
      <w:r w:rsidRPr="00FA7680">
        <w:rPr>
          <w:rFonts w:ascii="Arial" w:hAnsi="Arial" w:cs="Arial"/>
          <w:iCs/>
          <w:sz w:val="24"/>
          <w:szCs w:val="24"/>
        </w:rPr>
        <w:t xml:space="preserve">ted by </w:t>
      </w:r>
      <m:oMath>
        <m:r>
          <w:rPr>
            <w:rFonts w:ascii="Cambria Math" w:hAnsi="Cambria Math" w:cs="Arial"/>
            <w:sz w:val="24"/>
            <w:szCs w:val="24"/>
          </w:rPr>
          <m:t>A</m:t>
        </m:r>
      </m:oMath>
      <w:r w:rsidRPr="00FA7680">
        <w:rPr>
          <w:rFonts w:ascii="Arial" w:hAnsi="Arial" w:cs="Arial"/>
          <w:iCs/>
          <w:sz w:val="24"/>
          <w:szCs w:val="24"/>
        </w:rPr>
        <w:t xml:space="preserve"> </w:t>
      </w:r>
      <w:proofErr w:type="gramStart"/>
      <w:r w:rsidRPr="00FA7680">
        <w:rPr>
          <w:rFonts w:ascii="Arial" w:hAnsi="Arial" w:cs="Arial"/>
          <w:iCs/>
          <w:sz w:val="24"/>
          <w:szCs w:val="24"/>
        </w:rPr>
        <w:t xml:space="preserve">and </w:t>
      </w:r>
      <m:oMath>
        <w:proofErr w:type="gramEnd"/>
        <m:r>
          <w:rPr>
            <w:rFonts w:ascii="Cambria Math" w:hAnsi="Cambria Math" w:cs="Arial"/>
            <w:sz w:val="24"/>
            <w:szCs w:val="24"/>
          </w:rPr>
          <m:t>B</m:t>
        </m:r>
      </m:oMath>
      <w:r w:rsidRPr="00FA7680">
        <w:rPr>
          <w:rFonts w:ascii="Arial" w:hAnsi="Arial" w:cs="Arial"/>
          <w:iCs/>
          <w:sz w:val="24"/>
          <w:szCs w:val="24"/>
        </w:rPr>
        <w:t xml:space="preserve">. </w:t>
      </w:r>
      <w:r w:rsidR="0063413D" w:rsidRPr="00FA7680">
        <w:rPr>
          <w:rFonts w:ascii="Arial" w:hAnsi="Arial" w:cs="Arial"/>
          <w:iCs/>
          <w:sz w:val="24"/>
          <w:szCs w:val="24"/>
        </w:rPr>
        <w:t>Let</w:t>
      </w:r>
      <w:r w:rsidR="00FA7680">
        <w:rPr>
          <w:rFonts w:ascii="Arial" w:hAnsi="Arial" w:cs="Arial"/>
          <w:iCs/>
          <w:sz w:val="24"/>
          <w:szCs w:val="24"/>
        </w:rPr>
        <w:t xml:space="preserve"> </w:t>
      </w:r>
      <m:oMath>
        <m:r>
          <w:rPr>
            <w:rFonts w:ascii="Cambria Math" w:hAnsi="Cambria Math" w:cs="Arial"/>
            <w:sz w:val="24"/>
            <w:szCs w:val="24"/>
          </w:rPr>
          <m:t>A</m:t>
        </m:r>
      </m:oMath>
      <w:r w:rsidRPr="00FA7680">
        <w:rPr>
          <w:rFonts w:ascii="Arial" w:hAnsi="Arial" w:cs="Arial"/>
          <w:iCs/>
          <w:sz w:val="24"/>
          <w:szCs w:val="24"/>
        </w:rPr>
        <w:t xml:space="preserve"> occur</w:t>
      </w:r>
      <w:r w:rsidR="00497702" w:rsidRPr="00FA7680">
        <w:rPr>
          <w:rFonts w:ascii="Arial" w:hAnsi="Arial" w:cs="Arial"/>
          <w:iCs/>
          <w:sz w:val="24"/>
          <w:szCs w:val="24"/>
        </w:rPr>
        <w:t>s</w:t>
      </w:r>
      <w:r w:rsidRPr="00FA7680">
        <w:rPr>
          <w:rFonts w:ascii="Arial" w:hAnsi="Arial" w:cs="Arial"/>
          <w:iCs/>
          <w:sz w:val="24"/>
          <w:szCs w:val="24"/>
        </w:rPr>
        <w:t xml:space="preserve"> in one of </w:t>
      </w:r>
      <m:oMath>
        <m:r>
          <w:rPr>
            <w:rFonts w:ascii="Cambria Math" w:hAnsi="Cambria Math" w:cs="Arial"/>
            <w:sz w:val="24"/>
            <w:szCs w:val="24"/>
          </w:rPr>
          <m:t>k</m:t>
        </m:r>
      </m:oMath>
      <w:r w:rsidR="0063413D" w:rsidRPr="00FA7680">
        <w:rPr>
          <w:rFonts w:ascii="Arial" w:hAnsi="Arial" w:cs="Arial"/>
          <w:iCs/>
          <w:sz w:val="24"/>
          <w:szCs w:val="24"/>
        </w:rPr>
        <w:t xml:space="preserve"> </w:t>
      </w:r>
      <w:r w:rsidRPr="00FA7680">
        <w:rPr>
          <w:rFonts w:ascii="Arial" w:hAnsi="Arial" w:cs="Arial"/>
          <w:iCs/>
          <w:sz w:val="24"/>
          <w:szCs w:val="24"/>
        </w:rPr>
        <w:t>forms:</w:t>
      </w:r>
      <w:r w:rsidR="0063413D" w:rsidRPr="00FA7680">
        <w:rPr>
          <w:rFonts w:ascii="Arial"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A</m:t>
            </m:r>
          </m:e>
          <m:sub>
            <m:r>
              <w:rPr>
                <w:rFonts w:ascii="Cambria Math" w:hAnsi="Arial" w:cs="Arial"/>
                <w:sz w:val="24"/>
                <w:szCs w:val="24"/>
              </w:rPr>
              <m:t>1</m:t>
            </m:r>
          </m:sub>
        </m:sSub>
      </m:oMath>
      <w:r w:rsidR="0063413D" w:rsidRPr="00FA7680">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A</m:t>
            </m:r>
          </m:e>
          <m:sub>
            <m:r>
              <w:rPr>
                <w:rFonts w:ascii="Cambria Math" w:hAnsi="Arial" w:cs="Arial"/>
                <w:sz w:val="24"/>
                <w:szCs w:val="24"/>
              </w:rPr>
              <m:t>2</m:t>
            </m:r>
          </m:sub>
        </m:sSub>
      </m:oMath>
      <w:r w:rsidR="0063413D" w:rsidRPr="00FA7680">
        <w:rPr>
          <w:rFonts w:ascii="Arial" w:eastAsiaTheme="minorEastAsia" w:hAnsi="Arial" w:cs="Arial"/>
          <w:iCs/>
          <w:sz w:val="24"/>
          <w:szCs w:val="24"/>
        </w:rPr>
        <w:t xml:space="preserve">, ..., </w:t>
      </w:r>
      <m:oMath>
        <m:sSub>
          <m:sSubPr>
            <m:ctrlPr>
              <w:rPr>
                <w:rFonts w:ascii="Cambria Math" w:hAnsi="Arial" w:cs="Arial"/>
                <w:i/>
                <w:iCs/>
                <w:sz w:val="24"/>
                <w:szCs w:val="24"/>
              </w:rPr>
            </m:ctrlPr>
          </m:sSubPr>
          <m:e>
            <m:r>
              <w:rPr>
                <w:rFonts w:ascii="Cambria Math" w:hAnsi="Cambria Math" w:cs="Arial"/>
                <w:sz w:val="24"/>
                <w:szCs w:val="24"/>
              </w:rPr>
              <m:t>A</m:t>
            </m:r>
          </m:e>
          <m:sub>
            <m:r>
              <w:rPr>
                <w:rFonts w:ascii="Cambria Math" w:hAnsi="Cambria Math" w:cs="Arial"/>
                <w:sz w:val="24"/>
                <w:szCs w:val="24"/>
              </w:rPr>
              <m:t>k</m:t>
            </m:r>
          </m:sub>
        </m:sSub>
      </m:oMath>
      <w:r w:rsidR="0063413D" w:rsidRPr="00FA7680">
        <w:rPr>
          <w:rFonts w:ascii="Arial" w:eastAsiaTheme="minorEastAsia" w:hAnsi="Arial" w:cs="Arial"/>
          <w:iCs/>
          <w:sz w:val="24"/>
          <w:szCs w:val="24"/>
        </w:rPr>
        <w:t xml:space="preserve"> and </w:t>
      </w:r>
      <m:oMath>
        <m:r>
          <w:rPr>
            <w:rFonts w:ascii="Cambria Math" w:eastAsiaTheme="minorEastAsia" w:hAnsi="Cambria Math" w:cs="Arial"/>
            <w:sz w:val="24"/>
            <w:szCs w:val="24"/>
          </w:rPr>
          <m:t>B</m:t>
        </m:r>
      </m:oMath>
      <w:r w:rsidR="0063413D" w:rsidRPr="00FA7680">
        <w:rPr>
          <w:rFonts w:ascii="Arial" w:eastAsiaTheme="minorEastAsia" w:hAnsi="Arial" w:cs="Arial"/>
          <w:iCs/>
          <w:sz w:val="24"/>
          <w:szCs w:val="24"/>
        </w:rPr>
        <w:t xml:space="preserve"> occur</w:t>
      </w:r>
      <w:r w:rsidR="00497702" w:rsidRPr="00FA7680">
        <w:rPr>
          <w:rFonts w:ascii="Arial" w:eastAsiaTheme="minorEastAsia" w:hAnsi="Arial" w:cs="Arial"/>
          <w:iCs/>
          <w:sz w:val="24"/>
          <w:szCs w:val="24"/>
        </w:rPr>
        <w:t>s</w:t>
      </w:r>
      <w:r w:rsidR="0063413D" w:rsidRPr="00FA7680">
        <w:rPr>
          <w:rFonts w:ascii="Arial" w:eastAsiaTheme="minorEastAsia" w:hAnsi="Arial" w:cs="Arial"/>
          <w:iCs/>
          <w:sz w:val="24"/>
          <w:szCs w:val="24"/>
        </w:rPr>
        <w:t xml:space="preserve"> in one of </w:t>
      </w:r>
      <m:oMath>
        <m:r>
          <w:rPr>
            <w:rFonts w:ascii="Cambria Math" w:hAnsi="Cambria Math" w:cs="Arial"/>
            <w:sz w:val="24"/>
            <w:szCs w:val="24"/>
          </w:rPr>
          <m:t>l</m:t>
        </m:r>
      </m:oMath>
      <w:r w:rsidR="0063413D" w:rsidRPr="00FA7680">
        <w:rPr>
          <w:rFonts w:ascii="Arial" w:eastAsiaTheme="minorEastAsia" w:hAnsi="Arial" w:cs="Arial"/>
          <w:iCs/>
          <w:sz w:val="24"/>
          <w:szCs w:val="24"/>
        </w:rPr>
        <w:t xml:space="preserve"> forms: </w:t>
      </w:r>
      <m:oMath>
        <m:sSub>
          <m:sSubPr>
            <m:ctrlPr>
              <w:rPr>
                <w:rFonts w:ascii="Cambria Math" w:hAnsi="Arial" w:cs="Arial"/>
                <w:i/>
                <w:iCs/>
                <w:sz w:val="24"/>
                <w:szCs w:val="24"/>
              </w:rPr>
            </m:ctrlPr>
          </m:sSubPr>
          <m:e>
            <m:r>
              <w:rPr>
                <w:rFonts w:ascii="Cambria Math" w:hAnsi="Cambria Math" w:cs="Arial"/>
                <w:sz w:val="24"/>
                <w:szCs w:val="24"/>
              </w:rPr>
              <m:t>B</m:t>
            </m:r>
          </m:e>
          <m:sub>
            <m:r>
              <w:rPr>
                <w:rFonts w:ascii="Cambria Math" w:hAnsi="Arial" w:cs="Arial"/>
                <w:sz w:val="24"/>
                <w:szCs w:val="24"/>
              </w:rPr>
              <m:t>1</m:t>
            </m:r>
          </m:sub>
        </m:sSub>
      </m:oMath>
      <w:r w:rsidR="0063413D" w:rsidRPr="00FA7680">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B</m:t>
            </m:r>
          </m:e>
          <m:sub>
            <m:r>
              <w:rPr>
                <w:rFonts w:ascii="Cambria Math" w:hAnsi="Arial" w:cs="Arial"/>
                <w:sz w:val="24"/>
                <w:szCs w:val="24"/>
              </w:rPr>
              <m:t>2</m:t>
            </m:r>
          </m:sub>
        </m:sSub>
      </m:oMath>
      <w:r w:rsidR="0063413D" w:rsidRPr="00FA7680">
        <w:rPr>
          <w:rFonts w:ascii="Arial" w:eastAsiaTheme="minorEastAsia" w:hAnsi="Arial" w:cs="Arial"/>
          <w:iCs/>
          <w:sz w:val="24"/>
          <w:szCs w:val="24"/>
        </w:rPr>
        <w:t xml:space="preserve">, ..., </w:t>
      </w:r>
      <m:oMath>
        <m:sSub>
          <m:sSubPr>
            <m:ctrlPr>
              <w:rPr>
                <w:rFonts w:ascii="Cambria Math" w:hAnsi="Arial" w:cs="Arial"/>
                <w:i/>
                <w:iCs/>
                <w:sz w:val="24"/>
                <w:szCs w:val="24"/>
              </w:rPr>
            </m:ctrlPr>
          </m:sSubPr>
          <m:e>
            <m:r>
              <w:rPr>
                <w:rFonts w:ascii="Cambria Math" w:hAnsi="Cambria Math" w:cs="Arial"/>
                <w:sz w:val="24"/>
                <w:szCs w:val="24"/>
              </w:rPr>
              <m:t>B</m:t>
            </m:r>
          </m:e>
          <m:sub>
            <m:r>
              <w:rPr>
                <w:rFonts w:ascii="Cambria Math" w:hAnsi="Cambria Math" w:cs="Arial"/>
                <w:sz w:val="24"/>
                <w:szCs w:val="24"/>
              </w:rPr>
              <m:t>l</m:t>
            </m:r>
          </m:sub>
        </m:sSub>
      </m:oMath>
    </w:p>
    <w:p w:rsidR="0063413D" w:rsidRPr="00FA7680" w:rsidRDefault="0063413D" w:rsidP="00A64773">
      <w:pPr>
        <w:jc w:val="both"/>
        <w:rPr>
          <w:rFonts w:ascii="Arial" w:eastAsiaTheme="minorEastAsia" w:hAnsi="Arial" w:cs="Arial"/>
          <w:iCs/>
          <w:sz w:val="24"/>
          <w:szCs w:val="24"/>
        </w:rPr>
      </w:pPr>
      <w:r w:rsidRPr="00FA7680">
        <w:rPr>
          <w:rFonts w:ascii="Arial" w:hAnsi="Arial" w:cs="Arial"/>
          <w:iCs/>
          <w:sz w:val="24"/>
          <w:szCs w:val="24"/>
        </w:rPr>
        <w:t xml:space="preserve">Suppose, of the </w:t>
      </w:r>
      <m:oMath>
        <m:r>
          <w:rPr>
            <w:rFonts w:ascii="Cambria Math" w:hAnsi="Cambria Math" w:cs="Arial"/>
            <w:sz w:val="24"/>
            <w:szCs w:val="24"/>
          </w:rPr>
          <m:t>n</m:t>
        </m:r>
      </m:oMath>
      <w:r w:rsidRPr="00FA7680">
        <w:rPr>
          <w:rFonts w:ascii="Arial" w:hAnsi="Arial" w:cs="Arial"/>
          <w:iCs/>
          <w:sz w:val="24"/>
          <w:szCs w:val="24"/>
        </w:rPr>
        <w:t xml:space="preserve"> individuals under study, </w:t>
      </w:r>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ij</m:t>
            </m:r>
          </m:sub>
        </m:sSub>
      </m:oMath>
      <w:r w:rsidRPr="00FA7680">
        <w:rPr>
          <w:rFonts w:ascii="Arial" w:eastAsiaTheme="minorEastAsia" w:hAnsi="Arial" w:cs="Arial"/>
          <w:iCs/>
          <w:sz w:val="24"/>
          <w:szCs w:val="24"/>
        </w:rPr>
        <w:t xml:space="preserve"> have the form </w:t>
      </w:r>
      <m:oMath>
        <m:sSub>
          <m:sSubPr>
            <m:ctrlPr>
              <w:rPr>
                <w:rFonts w:ascii="Cambria Math" w:hAnsi="Arial" w:cs="Arial"/>
                <w:i/>
                <w:iCs/>
                <w:sz w:val="24"/>
                <w:szCs w:val="24"/>
              </w:rPr>
            </m:ctrlPr>
          </m:sSubPr>
          <m:e>
            <m:r>
              <w:rPr>
                <w:rFonts w:ascii="Cambria Math" w:hAnsi="Cambria Math" w:cs="Arial"/>
                <w:sz w:val="24"/>
                <w:szCs w:val="24"/>
              </w:rPr>
              <m:t>A</m:t>
            </m:r>
          </m:e>
          <m:sub>
            <m:r>
              <w:rPr>
                <w:rFonts w:ascii="Cambria Math" w:hAnsi="Arial" w:cs="Arial"/>
                <w:sz w:val="24"/>
                <w:szCs w:val="24"/>
              </w:rPr>
              <m:t>i</m:t>
            </m:r>
          </m:sub>
        </m:sSub>
      </m:oMath>
      <w:r w:rsidRPr="00FA7680">
        <w:rPr>
          <w:rFonts w:ascii="Arial" w:eastAsiaTheme="minorEastAsia" w:hAnsi="Arial" w:cs="Arial"/>
          <w:iCs/>
          <w:sz w:val="24"/>
          <w:szCs w:val="24"/>
        </w:rPr>
        <w:t xml:space="preserve"> of </w:t>
      </w:r>
      <m:oMath>
        <m:r>
          <w:rPr>
            <w:rFonts w:ascii="Cambria Math" w:eastAsiaTheme="minorEastAsia" w:hAnsi="Cambria Math" w:cs="Arial"/>
            <w:sz w:val="24"/>
            <w:szCs w:val="24"/>
          </w:rPr>
          <m:t>A</m:t>
        </m:r>
      </m:oMath>
      <w:r w:rsidRPr="00FA7680">
        <w:rPr>
          <w:rFonts w:ascii="Arial" w:eastAsiaTheme="minorEastAsia" w:hAnsi="Arial" w:cs="Arial"/>
          <w:iCs/>
          <w:sz w:val="24"/>
          <w:szCs w:val="24"/>
        </w:rPr>
        <w:t xml:space="preserve"> together with the form </w:t>
      </w:r>
      <m:oMath>
        <m:sSub>
          <m:sSubPr>
            <m:ctrlPr>
              <w:rPr>
                <w:rFonts w:ascii="Cambria Math" w:hAnsi="Arial" w:cs="Arial"/>
                <w:i/>
                <w:iCs/>
                <w:sz w:val="24"/>
                <w:szCs w:val="24"/>
              </w:rPr>
            </m:ctrlPr>
          </m:sSubPr>
          <m:e>
            <m:r>
              <w:rPr>
                <w:rFonts w:ascii="Cambria Math" w:hAnsi="Cambria Math" w:cs="Arial"/>
                <w:sz w:val="24"/>
                <w:szCs w:val="24"/>
              </w:rPr>
              <m:t>B</m:t>
            </m:r>
          </m:e>
          <m:sub>
            <m:r>
              <w:rPr>
                <w:rFonts w:ascii="Cambria Math" w:hAnsi="Arial" w:cs="Arial"/>
                <w:sz w:val="24"/>
                <w:szCs w:val="24"/>
              </w:rPr>
              <m:t>j</m:t>
            </m:r>
          </m:sub>
        </m:sSub>
      </m:oMath>
      <w:r w:rsidR="00CA2103" w:rsidRPr="00FA7680">
        <w:rPr>
          <w:rFonts w:ascii="Arial" w:eastAsiaTheme="minorEastAsia" w:hAnsi="Arial" w:cs="Arial"/>
          <w:iCs/>
          <w:sz w:val="24"/>
          <w:szCs w:val="24"/>
        </w:rPr>
        <w:t xml:space="preserve"> </w:t>
      </w:r>
      <w:proofErr w:type="gramStart"/>
      <w:r w:rsidRPr="00FA7680">
        <w:rPr>
          <w:rFonts w:ascii="Arial" w:eastAsiaTheme="minorEastAsia" w:hAnsi="Arial" w:cs="Arial"/>
          <w:iCs/>
          <w:sz w:val="24"/>
          <w:szCs w:val="24"/>
        </w:rPr>
        <w:t>of</w:t>
      </w:r>
      <w:r w:rsidR="00E038BB" w:rsidRPr="00FA7680">
        <w:rPr>
          <w:rFonts w:ascii="Arial" w:eastAsiaTheme="minorEastAsia" w:hAnsi="Arial" w:cs="Arial"/>
          <w:iCs/>
          <w:sz w:val="24"/>
          <w:szCs w:val="24"/>
        </w:rPr>
        <w:t xml:space="preserve"> </w:t>
      </w:r>
      <m:oMath>
        <w:proofErr w:type="gramEnd"/>
        <m:r>
          <w:rPr>
            <w:rFonts w:ascii="Cambria Math" w:hAnsi="Cambria Math" w:cs="Arial"/>
            <w:sz w:val="24"/>
            <w:szCs w:val="24"/>
          </w:rPr>
          <m:t>B</m:t>
        </m:r>
      </m:oMath>
      <w:r w:rsidRPr="00FA7680">
        <w:rPr>
          <w:rFonts w:ascii="Arial" w:eastAsiaTheme="minorEastAsia" w:hAnsi="Arial" w:cs="Arial"/>
          <w:iCs/>
          <w:sz w:val="24"/>
          <w:szCs w:val="24"/>
        </w:rPr>
        <w:t>.</w:t>
      </w:r>
      <w:r w:rsidR="00BE73FF" w:rsidRPr="00FA7680">
        <w:rPr>
          <w:rFonts w:ascii="Arial" w:eastAsiaTheme="minorEastAsia" w:hAnsi="Arial" w:cs="Arial"/>
          <w:iCs/>
          <w:sz w:val="24"/>
          <w:szCs w:val="24"/>
        </w:rPr>
        <w:t xml:space="preserve"> Then, </w:t>
      </w:r>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ij</m:t>
            </m:r>
          </m:sub>
        </m:sSub>
      </m:oMath>
      <w:r w:rsidR="00BE73FF" w:rsidRPr="00FA7680">
        <w:rPr>
          <w:rFonts w:ascii="Arial" w:eastAsiaTheme="minorEastAsia" w:hAnsi="Arial" w:cs="Arial"/>
          <w:iCs/>
          <w:sz w:val="24"/>
          <w:szCs w:val="24"/>
        </w:rPr>
        <w:t xml:space="preserve"> is the cell-frequency of the (</w:t>
      </w:r>
      <m:oMath>
        <m:r>
          <w:rPr>
            <w:rFonts w:ascii="Cambria Math" w:hAnsi="Cambria Math" w:cs="Arial"/>
            <w:sz w:val="24"/>
            <w:szCs w:val="24"/>
          </w:rPr>
          <m:t>i,j</m:t>
        </m:r>
        <w:proofErr w:type="gramStart"/>
      </m:oMath>
      <w:r w:rsidR="00BE73FF" w:rsidRPr="00FA7680">
        <w:rPr>
          <w:rFonts w:ascii="Arial" w:eastAsiaTheme="minorEastAsia" w:hAnsi="Arial" w:cs="Arial"/>
          <w:iCs/>
          <w:sz w:val="24"/>
          <w:szCs w:val="24"/>
        </w:rPr>
        <w:t>)</w:t>
      </w:r>
      <w:proofErr w:type="spellStart"/>
      <w:r w:rsidR="00BE73FF" w:rsidRPr="00FA7680">
        <w:rPr>
          <w:rFonts w:ascii="Arial" w:eastAsiaTheme="minorEastAsia" w:hAnsi="Arial" w:cs="Arial"/>
          <w:iCs/>
          <w:sz w:val="24"/>
          <w:szCs w:val="24"/>
          <w:vertAlign w:val="superscript"/>
        </w:rPr>
        <w:t>th</w:t>
      </w:r>
      <w:proofErr w:type="spellEnd"/>
      <w:proofErr w:type="gramEnd"/>
      <w:r w:rsidR="00BE73FF" w:rsidRPr="00FA7680">
        <w:rPr>
          <w:rFonts w:ascii="Arial" w:eastAsiaTheme="minorEastAsia" w:hAnsi="Arial" w:cs="Arial"/>
          <w:iCs/>
          <w:sz w:val="24"/>
          <w:szCs w:val="24"/>
        </w:rPr>
        <w:t xml:space="preserve"> cell or of the combination </w:t>
      </w:r>
      <m:oMath>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i</m:t>
            </m:r>
          </m:sub>
        </m:sSub>
        <m:sSub>
          <m:sSubPr>
            <m:ctrlPr>
              <w:rPr>
                <w:rFonts w:ascii="Cambria Math" w:hAnsi="Cambria Math" w:cs="Arial"/>
                <w:i/>
                <w:iCs/>
                <w:sz w:val="24"/>
                <w:szCs w:val="24"/>
              </w:rPr>
            </m:ctrlPr>
          </m:sSubPr>
          <m:e>
            <m:r>
              <w:rPr>
                <w:rFonts w:ascii="Cambria Math" w:hAnsi="Cambria Math" w:cs="Arial"/>
                <w:sz w:val="24"/>
                <w:szCs w:val="24"/>
              </w:rPr>
              <m:t>B</m:t>
            </m:r>
          </m:e>
          <m:sub>
            <m:r>
              <w:rPr>
                <w:rFonts w:ascii="Cambria Math" w:hAnsi="Cambria Math" w:cs="Arial"/>
                <w:sz w:val="24"/>
                <w:szCs w:val="24"/>
              </w:rPr>
              <m:t>j</m:t>
            </m:r>
          </m:sub>
        </m:sSub>
      </m:oMath>
      <w:r w:rsidR="00BE73FF" w:rsidRPr="00FA7680">
        <w:rPr>
          <w:rFonts w:ascii="Arial" w:eastAsiaTheme="minorEastAsia" w:hAnsi="Arial" w:cs="Arial"/>
          <w:iCs/>
          <w:sz w:val="24"/>
          <w:szCs w:val="24"/>
        </w:rPr>
        <w:t>.</w:t>
      </w:r>
    </w:p>
    <w:tbl>
      <w:tblPr>
        <w:tblStyle w:val="TableGrid"/>
        <w:tblW w:w="0" w:type="auto"/>
        <w:tblInd w:w="250" w:type="dxa"/>
        <w:tblLook w:val="04A0"/>
      </w:tblPr>
      <w:tblGrid>
        <w:gridCol w:w="759"/>
        <w:gridCol w:w="1009"/>
        <w:gridCol w:w="1058"/>
        <w:gridCol w:w="1058"/>
        <w:gridCol w:w="1058"/>
        <w:gridCol w:w="1020"/>
        <w:gridCol w:w="1010"/>
        <w:gridCol w:w="1010"/>
        <w:gridCol w:w="1010"/>
      </w:tblGrid>
      <w:tr w:rsidR="0027193C" w:rsidRPr="00FA7680" w:rsidTr="00FA7680">
        <w:tc>
          <w:tcPr>
            <w:tcW w:w="1768" w:type="dxa"/>
            <w:gridSpan w:val="2"/>
            <w:vMerge w:val="restart"/>
          </w:tcPr>
          <w:p w:rsidR="0027193C" w:rsidRPr="00FA7680" w:rsidRDefault="0027193C" w:rsidP="00CA2103">
            <w:pPr>
              <w:spacing w:after="60"/>
              <w:jc w:val="both"/>
              <w:rPr>
                <w:rFonts w:ascii="Arial" w:hAnsi="Arial" w:cs="Arial"/>
                <w:iCs/>
                <w:sz w:val="24"/>
                <w:szCs w:val="24"/>
              </w:rPr>
            </w:pPr>
          </w:p>
        </w:tc>
        <w:tc>
          <w:tcPr>
            <w:tcW w:w="6214" w:type="dxa"/>
            <w:gridSpan w:val="6"/>
          </w:tcPr>
          <w:p w:rsidR="0027193C" w:rsidRPr="00FA7680" w:rsidRDefault="00BE73FF" w:rsidP="00CA2103">
            <w:pPr>
              <w:spacing w:after="60"/>
              <w:jc w:val="center"/>
              <w:rPr>
                <w:rFonts w:ascii="Arial" w:hAnsi="Arial" w:cs="Arial"/>
                <w:b/>
                <w:bCs/>
                <w:iCs/>
                <w:sz w:val="24"/>
                <w:szCs w:val="24"/>
              </w:rPr>
            </w:pPr>
            <m:oMathPara>
              <m:oMath>
                <m:r>
                  <m:rPr>
                    <m:sty m:val="bi"/>
                  </m:rPr>
                  <w:rPr>
                    <w:rFonts w:ascii="Cambria Math" w:hAnsi="Cambria Math" w:cs="Arial"/>
                    <w:sz w:val="24"/>
                    <w:szCs w:val="24"/>
                  </w:rPr>
                  <m:t>B</m:t>
                </m:r>
              </m:oMath>
            </m:oMathPara>
          </w:p>
        </w:tc>
        <w:tc>
          <w:tcPr>
            <w:tcW w:w="1010" w:type="dxa"/>
            <w:vMerge w:val="restart"/>
            <w:vAlign w:val="center"/>
          </w:tcPr>
          <w:p w:rsidR="0027193C" w:rsidRPr="00FA7680" w:rsidRDefault="0027193C" w:rsidP="00CA2103">
            <w:pPr>
              <w:spacing w:after="60"/>
              <w:jc w:val="center"/>
              <w:rPr>
                <w:rFonts w:ascii="Arial" w:hAnsi="Arial" w:cs="Arial"/>
                <w:b/>
                <w:bCs/>
                <w:iCs/>
                <w:sz w:val="24"/>
                <w:szCs w:val="24"/>
              </w:rPr>
            </w:pPr>
            <w:r w:rsidRPr="00FA7680">
              <w:rPr>
                <w:rFonts w:ascii="Arial" w:hAnsi="Arial" w:cs="Arial"/>
                <w:b/>
                <w:bCs/>
                <w:iCs/>
                <w:sz w:val="24"/>
                <w:szCs w:val="24"/>
              </w:rPr>
              <w:t>Total</w:t>
            </w:r>
          </w:p>
        </w:tc>
      </w:tr>
      <w:tr w:rsidR="0027193C" w:rsidRPr="00FA7680" w:rsidTr="00FA7680">
        <w:tc>
          <w:tcPr>
            <w:tcW w:w="1768" w:type="dxa"/>
            <w:gridSpan w:val="2"/>
            <w:vMerge/>
          </w:tcPr>
          <w:p w:rsidR="0027193C" w:rsidRPr="00FA7680" w:rsidRDefault="0027193C" w:rsidP="00CA2103">
            <w:pPr>
              <w:spacing w:after="60"/>
              <w:jc w:val="both"/>
              <w:rPr>
                <w:rFonts w:ascii="Arial" w:hAnsi="Arial" w:cs="Arial"/>
                <w:iCs/>
                <w:sz w:val="24"/>
                <w:szCs w:val="24"/>
              </w:rPr>
            </w:pPr>
          </w:p>
        </w:tc>
        <w:tc>
          <w:tcPr>
            <w:tcW w:w="1058" w:type="dxa"/>
          </w:tcPr>
          <w:p w:rsidR="0027193C" w:rsidRPr="00FA7680" w:rsidRDefault="00D81AE0" w:rsidP="00CA2103">
            <w:pPr>
              <w:spacing w:after="60"/>
              <w:jc w:val="both"/>
              <w:rPr>
                <w:rFonts w:ascii="Arial" w:hAnsi="Arial" w:cs="Arial"/>
                <w:b/>
                <w:bCs/>
                <w:iCs/>
                <w:sz w:val="24"/>
                <w:szCs w:val="24"/>
              </w:rPr>
            </w:pPr>
            <m:oMathPara>
              <m:oMath>
                <m:sSub>
                  <m:sSubPr>
                    <m:ctrlPr>
                      <w:rPr>
                        <w:rFonts w:ascii="Cambria Math" w:hAnsi="Cambria Math" w:cs="Arial"/>
                        <w:b/>
                        <w:bCs/>
                        <w:i/>
                        <w:iCs/>
                        <w:sz w:val="24"/>
                        <w:szCs w:val="24"/>
                      </w:rPr>
                    </m:ctrlPr>
                  </m:sSubPr>
                  <m:e>
                    <m:r>
                      <m:rPr>
                        <m:sty m:val="bi"/>
                      </m:rPr>
                      <w:rPr>
                        <w:rFonts w:ascii="Cambria Math" w:hAnsi="Cambria Math" w:cs="Arial"/>
                        <w:sz w:val="24"/>
                        <w:szCs w:val="24"/>
                      </w:rPr>
                      <m:t>B</m:t>
                    </m:r>
                  </m:e>
                  <m:sub>
                    <m:r>
                      <m:rPr>
                        <m:sty m:val="bi"/>
                      </m:rPr>
                      <w:rPr>
                        <w:rFonts w:ascii="Cambria Math" w:hAnsi="Cambria Math" w:cs="Arial"/>
                        <w:sz w:val="24"/>
                        <w:szCs w:val="24"/>
                      </w:rPr>
                      <m:t>1</m:t>
                    </m:r>
                  </m:sub>
                </m:sSub>
              </m:oMath>
            </m:oMathPara>
          </w:p>
        </w:tc>
        <w:tc>
          <w:tcPr>
            <w:tcW w:w="1058" w:type="dxa"/>
          </w:tcPr>
          <w:p w:rsidR="0027193C" w:rsidRPr="00FA7680" w:rsidRDefault="00D81AE0" w:rsidP="00CA2103">
            <w:pPr>
              <w:spacing w:after="60"/>
              <w:jc w:val="both"/>
              <w:rPr>
                <w:rFonts w:ascii="Arial" w:hAnsi="Arial" w:cs="Arial"/>
                <w:b/>
                <w:bCs/>
                <w:iCs/>
                <w:sz w:val="24"/>
                <w:szCs w:val="24"/>
              </w:rPr>
            </w:pPr>
            <m:oMathPara>
              <m:oMath>
                <m:sSub>
                  <m:sSubPr>
                    <m:ctrlPr>
                      <w:rPr>
                        <w:rFonts w:ascii="Cambria Math" w:hAnsi="Cambria Math" w:cs="Arial"/>
                        <w:b/>
                        <w:bCs/>
                        <w:i/>
                        <w:iCs/>
                        <w:sz w:val="24"/>
                        <w:szCs w:val="24"/>
                      </w:rPr>
                    </m:ctrlPr>
                  </m:sSubPr>
                  <m:e>
                    <m:r>
                      <m:rPr>
                        <m:sty m:val="bi"/>
                      </m:rPr>
                      <w:rPr>
                        <w:rFonts w:ascii="Cambria Math" w:hAnsi="Cambria Math" w:cs="Arial"/>
                        <w:sz w:val="24"/>
                        <w:szCs w:val="24"/>
                      </w:rPr>
                      <m:t>B</m:t>
                    </m:r>
                  </m:e>
                  <m:sub>
                    <m:r>
                      <m:rPr>
                        <m:sty m:val="bi"/>
                      </m:rPr>
                      <w:rPr>
                        <w:rFonts w:ascii="Cambria Math" w:hAnsi="Cambria Math" w:cs="Arial"/>
                        <w:sz w:val="24"/>
                        <w:szCs w:val="24"/>
                      </w:rPr>
                      <m:t>2</m:t>
                    </m:r>
                  </m:sub>
                </m:sSub>
              </m:oMath>
            </m:oMathPara>
          </w:p>
        </w:tc>
        <w:tc>
          <w:tcPr>
            <w:tcW w:w="1058" w:type="dxa"/>
          </w:tcPr>
          <w:p w:rsidR="0027193C" w:rsidRPr="00FA7680" w:rsidRDefault="00D81AE0" w:rsidP="00CA2103">
            <w:pPr>
              <w:spacing w:after="60"/>
              <w:jc w:val="both"/>
              <w:rPr>
                <w:rFonts w:ascii="Arial" w:hAnsi="Arial" w:cs="Arial"/>
                <w:b/>
                <w:bCs/>
                <w:iCs/>
                <w:sz w:val="24"/>
                <w:szCs w:val="24"/>
              </w:rPr>
            </w:pPr>
            <m:oMathPara>
              <m:oMath>
                <m:sSub>
                  <m:sSubPr>
                    <m:ctrlPr>
                      <w:rPr>
                        <w:rFonts w:ascii="Cambria Math" w:hAnsi="Cambria Math" w:cs="Arial"/>
                        <w:b/>
                        <w:bCs/>
                        <w:i/>
                        <w:iCs/>
                        <w:sz w:val="24"/>
                        <w:szCs w:val="24"/>
                      </w:rPr>
                    </m:ctrlPr>
                  </m:sSubPr>
                  <m:e>
                    <m:r>
                      <m:rPr>
                        <m:sty m:val="bi"/>
                      </m:rPr>
                      <w:rPr>
                        <w:rFonts w:ascii="Cambria Math" w:hAnsi="Cambria Math" w:cs="Arial"/>
                        <w:sz w:val="24"/>
                        <w:szCs w:val="24"/>
                      </w:rPr>
                      <m:t>B</m:t>
                    </m:r>
                  </m:e>
                  <m:sub>
                    <m:r>
                      <m:rPr>
                        <m:sty m:val="bi"/>
                      </m:rPr>
                      <w:rPr>
                        <w:rFonts w:ascii="Cambria Math" w:hAnsi="Cambria Math" w:cs="Arial"/>
                        <w:sz w:val="24"/>
                        <w:szCs w:val="24"/>
                      </w:rPr>
                      <m:t>3</m:t>
                    </m:r>
                  </m:sub>
                </m:sSub>
              </m:oMath>
            </m:oMathPara>
          </w:p>
        </w:tc>
        <w:tc>
          <w:tcPr>
            <w:tcW w:w="1020" w:type="dxa"/>
          </w:tcPr>
          <w:p w:rsidR="0027193C" w:rsidRPr="00FA7680" w:rsidRDefault="0027193C" w:rsidP="00CA2103">
            <w:pPr>
              <w:spacing w:after="60"/>
              <w:jc w:val="center"/>
              <w:rPr>
                <w:rFonts w:ascii="Arial" w:hAnsi="Arial" w:cs="Arial"/>
                <w:b/>
                <w:bCs/>
                <w:iCs/>
                <w:sz w:val="24"/>
                <w:szCs w:val="24"/>
              </w:rPr>
            </w:pPr>
            <w:r w:rsidRPr="00FA7680">
              <w:rPr>
                <w:rFonts w:ascii="Arial" w:hAnsi="Arial" w:cs="Arial"/>
                <w:b/>
                <w:bCs/>
                <w:iCs/>
                <w:sz w:val="24"/>
                <w:szCs w:val="24"/>
              </w:rPr>
              <w:t>.</w:t>
            </w:r>
          </w:p>
        </w:tc>
        <w:tc>
          <w:tcPr>
            <w:tcW w:w="1010" w:type="dxa"/>
          </w:tcPr>
          <w:p w:rsidR="0027193C" w:rsidRPr="00FA7680" w:rsidRDefault="0027193C" w:rsidP="00CA2103">
            <w:pPr>
              <w:spacing w:after="60"/>
              <w:jc w:val="center"/>
              <w:rPr>
                <w:rFonts w:ascii="Arial" w:hAnsi="Arial" w:cs="Arial"/>
                <w:b/>
                <w:bCs/>
                <w:iCs/>
                <w:sz w:val="24"/>
                <w:szCs w:val="24"/>
              </w:rPr>
            </w:pPr>
            <w:r w:rsidRPr="00FA7680">
              <w:rPr>
                <w:rFonts w:ascii="Arial" w:hAnsi="Arial" w:cs="Arial"/>
                <w:b/>
                <w:bCs/>
                <w:iCs/>
                <w:sz w:val="24"/>
                <w:szCs w:val="24"/>
              </w:rPr>
              <w:t>.</w:t>
            </w:r>
          </w:p>
        </w:tc>
        <w:tc>
          <w:tcPr>
            <w:tcW w:w="1010" w:type="dxa"/>
          </w:tcPr>
          <w:p w:rsidR="0027193C" w:rsidRPr="00FA7680" w:rsidRDefault="00D81AE0" w:rsidP="00CA2103">
            <w:pPr>
              <w:spacing w:after="60"/>
              <w:jc w:val="both"/>
              <w:rPr>
                <w:rFonts w:ascii="Arial" w:hAnsi="Arial" w:cs="Arial"/>
                <w:b/>
                <w:bCs/>
                <w:iCs/>
                <w:sz w:val="24"/>
                <w:szCs w:val="24"/>
              </w:rPr>
            </w:pPr>
            <m:oMathPara>
              <m:oMath>
                <m:sSub>
                  <m:sSubPr>
                    <m:ctrlPr>
                      <w:rPr>
                        <w:rFonts w:ascii="Cambria Math" w:hAnsi="Cambria Math" w:cs="Arial"/>
                        <w:b/>
                        <w:bCs/>
                        <w:i/>
                        <w:iCs/>
                        <w:sz w:val="24"/>
                        <w:szCs w:val="24"/>
                      </w:rPr>
                    </m:ctrlPr>
                  </m:sSubPr>
                  <m:e>
                    <m:r>
                      <m:rPr>
                        <m:sty m:val="bi"/>
                      </m:rPr>
                      <w:rPr>
                        <w:rFonts w:ascii="Cambria Math" w:hAnsi="Cambria Math" w:cs="Arial"/>
                        <w:sz w:val="24"/>
                        <w:szCs w:val="24"/>
                      </w:rPr>
                      <m:t>B</m:t>
                    </m:r>
                  </m:e>
                  <m:sub>
                    <m:r>
                      <m:rPr>
                        <m:sty m:val="bi"/>
                      </m:rPr>
                      <w:rPr>
                        <w:rFonts w:ascii="Cambria Math" w:hAnsi="Cambria Math" w:cs="Arial"/>
                        <w:sz w:val="24"/>
                        <w:szCs w:val="24"/>
                      </w:rPr>
                      <m:t>l</m:t>
                    </m:r>
                  </m:sub>
                </m:sSub>
              </m:oMath>
            </m:oMathPara>
          </w:p>
        </w:tc>
        <w:tc>
          <w:tcPr>
            <w:tcW w:w="1010" w:type="dxa"/>
            <w:vMerge/>
          </w:tcPr>
          <w:p w:rsidR="0027193C" w:rsidRPr="00FA7680" w:rsidRDefault="0027193C" w:rsidP="00CA2103">
            <w:pPr>
              <w:spacing w:after="60"/>
              <w:jc w:val="both"/>
              <w:rPr>
                <w:rFonts w:ascii="Arial" w:hAnsi="Arial" w:cs="Arial"/>
                <w:iCs/>
                <w:sz w:val="24"/>
                <w:szCs w:val="24"/>
              </w:rPr>
            </w:pPr>
          </w:p>
        </w:tc>
      </w:tr>
      <w:tr w:rsidR="0065069E" w:rsidRPr="00FA7680" w:rsidTr="00FA7680">
        <w:tc>
          <w:tcPr>
            <w:tcW w:w="759" w:type="dxa"/>
            <w:vMerge w:val="restart"/>
            <w:vAlign w:val="center"/>
          </w:tcPr>
          <w:p w:rsidR="0065069E" w:rsidRPr="00FA7680" w:rsidRDefault="00BE73FF" w:rsidP="00CA2103">
            <w:pPr>
              <w:spacing w:after="60"/>
              <w:jc w:val="center"/>
              <w:rPr>
                <w:rFonts w:ascii="Arial" w:hAnsi="Arial" w:cs="Arial"/>
                <w:b/>
                <w:bCs/>
                <w:iCs/>
                <w:sz w:val="24"/>
                <w:szCs w:val="24"/>
              </w:rPr>
            </w:pPr>
            <m:oMathPara>
              <m:oMath>
                <m:r>
                  <m:rPr>
                    <m:sty m:val="bi"/>
                  </m:rPr>
                  <w:rPr>
                    <w:rFonts w:ascii="Cambria Math" w:hAnsi="Cambria Math" w:cs="Arial"/>
                    <w:sz w:val="24"/>
                    <w:szCs w:val="24"/>
                  </w:rPr>
                  <m:t>A</m:t>
                </m:r>
              </m:oMath>
            </m:oMathPara>
          </w:p>
        </w:tc>
        <w:tc>
          <w:tcPr>
            <w:tcW w:w="1009" w:type="dxa"/>
          </w:tcPr>
          <w:p w:rsidR="0065069E" w:rsidRPr="00FA7680" w:rsidRDefault="00D81AE0" w:rsidP="00CA2103">
            <w:pPr>
              <w:spacing w:after="60"/>
              <w:jc w:val="both"/>
              <w:rPr>
                <w:rFonts w:ascii="Arial" w:hAnsi="Arial" w:cs="Arial"/>
                <w:b/>
                <w:bCs/>
                <w:iCs/>
                <w:sz w:val="24"/>
                <w:szCs w:val="24"/>
              </w:rPr>
            </w:pPr>
            <m:oMathPara>
              <m:oMath>
                <m:sSub>
                  <m:sSubPr>
                    <m:ctrlPr>
                      <w:rPr>
                        <w:rFonts w:ascii="Cambria Math" w:hAnsi="Cambria Math" w:cs="Arial"/>
                        <w:b/>
                        <w:bCs/>
                        <w:i/>
                        <w:iCs/>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oMath>
            </m:oMathPara>
          </w:p>
        </w:tc>
        <w:tc>
          <w:tcPr>
            <w:tcW w:w="1058" w:type="dxa"/>
          </w:tcPr>
          <w:p w:rsidR="0065069E" w:rsidRPr="00FA7680" w:rsidRDefault="00D81AE0" w:rsidP="00CA2103">
            <w:pPr>
              <w:spacing w:after="60"/>
              <w:rPr>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11</m:t>
                    </m:r>
                  </m:sub>
                </m:sSub>
              </m:oMath>
            </m:oMathPara>
          </w:p>
        </w:tc>
        <w:tc>
          <w:tcPr>
            <w:tcW w:w="1058" w:type="dxa"/>
          </w:tcPr>
          <w:p w:rsidR="0065069E" w:rsidRPr="00FA7680" w:rsidRDefault="00D81AE0" w:rsidP="00CA2103">
            <w:pPr>
              <w:spacing w:after="60"/>
              <w:rPr>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12</m:t>
                    </m:r>
                  </m:sub>
                </m:sSub>
              </m:oMath>
            </m:oMathPara>
          </w:p>
        </w:tc>
        <w:tc>
          <w:tcPr>
            <w:tcW w:w="1058" w:type="dxa"/>
          </w:tcPr>
          <w:p w:rsidR="0065069E" w:rsidRPr="00FA7680" w:rsidRDefault="00D81AE0" w:rsidP="00CA2103">
            <w:pPr>
              <w:spacing w:after="60"/>
              <w:rPr>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13</m:t>
                    </m:r>
                  </m:sub>
                </m:sSub>
              </m:oMath>
            </m:oMathPara>
          </w:p>
        </w:tc>
        <w:tc>
          <w:tcPr>
            <w:tcW w:w="1020"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10"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10"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1l</m:t>
                    </m:r>
                  </m:sub>
                </m:sSub>
              </m:oMath>
            </m:oMathPara>
          </w:p>
        </w:tc>
        <w:tc>
          <w:tcPr>
            <w:tcW w:w="1010"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1.</m:t>
                    </m:r>
                  </m:sub>
                </m:sSub>
              </m:oMath>
            </m:oMathPara>
          </w:p>
        </w:tc>
      </w:tr>
      <w:tr w:rsidR="0065069E" w:rsidRPr="00FA7680" w:rsidTr="00FA7680">
        <w:tc>
          <w:tcPr>
            <w:tcW w:w="759" w:type="dxa"/>
            <w:vMerge/>
          </w:tcPr>
          <w:p w:rsidR="0065069E" w:rsidRPr="00FA7680" w:rsidRDefault="0065069E" w:rsidP="00CA2103">
            <w:pPr>
              <w:spacing w:after="60"/>
              <w:jc w:val="both"/>
              <w:rPr>
                <w:rFonts w:ascii="Arial" w:hAnsi="Arial" w:cs="Arial"/>
                <w:b/>
                <w:bCs/>
                <w:iCs/>
                <w:sz w:val="24"/>
                <w:szCs w:val="24"/>
              </w:rPr>
            </w:pPr>
          </w:p>
        </w:tc>
        <w:tc>
          <w:tcPr>
            <w:tcW w:w="1009" w:type="dxa"/>
          </w:tcPr>
          <w:p w:rsidR="0065069E" w:rsidRPr="00FA7680" w:rsidRDefault="00D81AE0" w:rsidP="00CA2103">
            <w:pPr>
              <w:spacing w:after="60"/>
              <w:jc w:val="center"/>
              <w:rPr>
                <w:rFonts w:ascii="Arial" w:hAnsi="Arial" w:cs="Arial"/>
                <w:b/>
                <w:bCs/>
                <w:iCs/>
                <w:sz w:val="24"/>
                <w:szCs w:val="24"/>
              </w:rPr>
            </w:pPr>
            <m:oMathPara>
              <m:oMath>
                <m:sSub>
                  <m:sSubPr>
                    <m:ctrlPr>
                      <w:rPr>
                        <w:rFonts w:ascii="Cambria Math" w:hAnsi="Cambria Math" w:cs="Arial"/>
                        <w:b/>
                        <w:bCs/>
                        <w:i/>
                        <w:iCs/>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2</m:t>
                    </m:r>
                  </m:sub>
                </m:sSub>
              </m:oMath>
            </m:oMathPara>
          </w:p>
        </w:tc>
        <w:tc>
          <w:tcPr>
            <w:tcW w:w="1058"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21</m:t>
                    </m:r>
                  </m:sub>
                </m:sSub>
              </m:oMath>
            </m:oMathPara>
          </w:p>
        </w:tc>
        <w:tc>
          <w:tcPr>
            <w:tcW w:w="1058"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22</m:t>
                    </m:r>
                  </m:sub>
                </m:sSub>
              </m:oMath>
            </m:oMathPara>
          </w:p>
        </w:tc>
        <w:tc>
          <w:tcPr>
            <w:tcW w:w="1058"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23</m:t>
                    </m:r>
                  </m:sub>
                </m:sSub>
              </m:oMath>
            </m:oMathPara>
          </w:p>
        </w:tc>
        <w:tc>
          <w:tcPr>
            <w:tcW w:w="1020"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10"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10"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2l</m:t>
                    </m:r>
                  </m:sub>
                </m:sSub>
              </m:oMath>
            </m:oMathPara>
          </w:p>
        </w:tc>
        <w:tc>
          <w:tcPr>
            <w:tcW w:w="1010"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2.</m:t>
                    </m:r>
                  </m:sub>
                </m:sSub>
              </m:oMath>
            </m:oMathPara>
          </w:p>
        </w:tc>
      </w:tr>
      <w:tr w:rsidR="0065069E" w:rsidRPr="00FA7680" w:rsidTr="00FA7680">
        <w:tc>
          <w:tcPr>
            <w:tcW w:w="759" w:type="dxa"/>
            <w:vMerge/>
          </w:tcPr>
          <w:p w:rsidR="0065069E" w:rsidRPr="00FA7680" w:rsidRDefault="0065069E" w:rsidP="00CA2103">
            <w:pPr>
              <w:spacing w:after="60"/>
              <w:jc w:val="both"/>
              <w:rPr>
                <w:rFonts w:ascii="Arial" w:hAnsi="Arial" w:cs="Arial"/>
                <w:b/>
                <w:bCs/>
                <w:iCs/>
                <w:sz w:val="24"/>
                <w:szCs w:val="24"/>
              </w:rPr>
            </w:pPr>
          </w:p>
        </w:tc>
        <w:tc>
          <w:tcPr>
            <w:tcW w:w="1009" w:type="dxa"/>
          </w:tcPr>
          <w:p w:rsidR="0065069E" w:rsidRPr="00FA7680" w:rsidRDefault="00D81AE0" w:rsidP="00CA2103">
            <w:pPr>
              <w:spacing w:after="60"/>
              <w:jc w:val="center"/>
              <w:rPr>
                <w:rFonts w:ascii="Arial" w:hAnsi="Arial" w:cs="Arial"/>
                <w:b/>
                <w:bCs/>
                <w:iCs/>
                <w:sz w:val="24"/>
                <w:szCs w:val="24"/>
              </w:rPr>
            </w:pPr>
            <m:oMathPara>
              <m:oMath>
                <m:sSub>
                  <m:sSubPr>
                    <m:ctrlPr>
                      <w:rPr>
                        <w:rFonts w:ascii="Cambria Math" w:hAnsi="Cambria Math" w:cs="Arial"/>
                        <w:b/>
                        <w:bCs/>
                        <w:i/>
                        <w:iCs/>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3</m:t>
                    </m:r>
                  </m:sub>
                </m:sSub>
              </m:oMath>
            </m:oMathPara>
          </w:p>
        </w:tc>
        <w:tc>
          <w:tcPr>
            <w:tcW w:w="1058"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31</m:t>
                    </m:r>
                  </m:sub>
                </m:sSub>
              </m:oMath>
            </m:oMathPara>
          </w:p>
        </w:tc>
        <w:tc>
          <w:tcPr>
            <w:tcW w:w="1058"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32</m:t>
                    </m:r>
                  </m:sub>
                </m:sSub>
              </m:oMath>
            </m:oMathPara>
          </w:p>
        </w:tc>
        <w:tc>
          <w:tcPr>
            <w:tcW w:w="1058"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33</m:t>
                    </m:r>
                  </m:sub>
                </m:sSub>
              </m:oMath>
            </m:oMathPara>
          </w:p>
        </w:tc>
        <w:tc>
          <w:tcPr>
            <w:tcW w:w="1020"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10"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10"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3l</m:t>
                    </m:r>
                  </m:sub>
                </m:sSub>
              </m:oMath>
            </m:oMathPara>
          </w:p>
        </w:tc>
        <w:tc>
          <w:tcPr>
            <w:tcW w:w="1010"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3.</m:t>
                    </m:r>
                  </m:sub>
                </m:sSub>
              </m:oMath>
            </m:oMathPara>
          </w:p>
        </w:tc>
      </w:tr>
      <w:tr w:rsidR="0065069E" w:rsidRPr="00FA7680" w:rsidTr="00FA7680">
        <w:tc>
          <w:tcPr>
            <w:tcW w:w="759" w:type="dxa"/>
            <w:vMerge/>
          </w:tcPr>
          <w:p w:rsidR="0065069E" w:rsidRPr="00FA7680" w:rsidRDefault="0065069E" w:rsidP="00CA2103">
            <w:pPr>
              <w:spacing w:after="60"/>
              <w:jc w:val="both"/>
              <w:rPr>
                <w:rFonts w:ascii="Arial" w:hAnsi="Arial" w:cs="Arial"/>
                <w:b/>
                <w:bCs/>
                <w:iCs/>
                <w:sz w:val="24"/>
                <w:szCs w:val="24"/>
              </w:rPr>
            </w:pPr>
          </w:p>
        </w:tc>
        <w:tc>
          <w:tcPr>
            <w:tcW w:w="1009" w:type="dxa"/>
          </w:tcPr>
          <w:p w:rsidR="0065069E" w:rsidRPr="00FA7680" w:rsidRDefault="0065069E" w:rsidP="00CA2103">
            <w:pPr>
              <w:spacing w:after="60"/>
              <w:jc w:val="center"/>
              <w:rPr>
                <w:rFonts w:ascii="Arial" w:hAnsi="Arial" w:cs="Arial"/>
                <w:b/>
                <w:bCs/>
                <w:iCs/>
                <w:sz w:val="24"/>
                <w:szCs w:val="24"/>
              </w:rPr>
            </w:pPr>
            <w:r w:rsidRPr="00FA7680">
              <w:rPr>
                <w:rFonts w:ascii="Arial" w:hAnsi="Arial" w:cs="Arial"/>
                <w:b/>
                <w:bCs/>
                <w:iCs/>
                <w:sz w:val="24"/>
                <w:szCs w:val="24"/>
              </w:rPr>
              <w:t>.</w:t>
            </w:r>
          </w:p>
        </w:tc>
        <w:tc>
          <w:tcPr>
            <w:tcW w:w="1058"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58"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58"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20" w:type="dxa"/>
          </w:tcPr>
          <w:p w:rsidR="0065069E" w:rsidRPr="00FA7680" w:rsidRDefault="0065069E" w:rsidP="00CA2103">
            <w:pPr>
              <w:spacing w:after="60"/>
              <w:jc w:val="center"/>
              <w:rPr>
                <w:rFonts w:ascii="Arial" w:hAnsi="Arial" w:cs="Arial"/>
                <w:iCs/>
                <w:sz w:val="24"/>
                <w:szCs w:val="24"/>
              </w:rPr>
            </w:pPr>
          </w:p>
        </w:tc>
        <w:tc>
          <w:tcPr>
            <w:tcW w:w="1010" w:type="dxa"/>
          </w:tcPr>
          <w:p w:rsidR="0065069E" w:rsidRPr="00FA7680" w:rsidRDefault="0065069E" w:rsidP="00CA2103">
            <w:pPr>
              <w:spacing w:after="60"/>
              <w:jc w:val="center"/>
              <w:rPr>
                <w:rFonts w:ascii="Arial" w:hAnsi="Arial" w:cs="Arial"/>
                <w:iCs/>
                <w:sz w:val="24"/>
                <w:szCs w:val="24"/>
              </w:rPr>
            </w:pPr>
          </w:p>
        </w:tc>
        <w:tc>
          <w:tcPr>
            <w:tcW w:w="1010" w:type="dxa"/>
          </w:tcPr>
          <w:p w:rsidR="0065069E" w:rsidRPr="00FA7680" w:rsidRDefault="0065069E" w:rsidP="00CA2103">
            <w:pPr>
              <w:spacing w:after="60"/>
              <w:jc w:val="both"/>
              <w:rPr>
                <w:rFonts w:ascii="Arial" w:hAnsi="Arial" w:cs="Arial"/>
                <w:iCs/>
                <w:sz w:val="24"/>
                <w:szCs w:val="24"/>
              </w:rPr>
            </w:pPr>
          </w:p>
        </w:tc>
        <w:tc>
          <w:tcPr>
            <w:tcW w:w="1010" w:type="dxa"/>
          </w:tcPr>
          <w:p w:rsidR="0065069E" w:rsidRPr="00FA7680" w:rsidRDefault="0065069E" w:rsidP="00CA2103">
            <w:pPr>
              <w:spacing w:after="60"/>
              <w:jc w:val="both"/>
              <w:rPr>
                <w:rFonts w:ascii="Arial" w:hAnsi="Arial" w:cs="Arial"/>
                <w:iCs/>
                <w:sz w:val="24"/>
                <w:szCs w:val="24"/>
              </w:rPr>
            </w:pPr>
          </w:p>
        </w:tc>
      </w:tr>
      <w:tr w:rsidR="0065069E" w:rsidRPr="00FA7680" w:rsidTr="00FA7680">
        <w:tc>
          <w:tcPr>
            <w:tcW w:w="759" w:type="dxa"/>
            <w:vMerge/>
          </w:tcPr>
          <w:p w:rsidR="0065069E" w:rsidRPr="00FA7680" w:rsidRDefault="0065069E" w:rsidP="00CA2103">
            <w:pPr>
              <w:spacing w:after="60"/>
              <w:jc w:val="both"/>
              <w:rPr>
                <w:rFonts w:ascii="Arial" w:hAnsi="Arial" w:cs="Arial"/>
                <w:b/>
                <w:bCs/>
                <w:iCs/>
                <w:sz w:val="24"/>
                <w:szCs w:val="24"/>
              </w:rPr>
            </w:pPr>
          </w:p>
        </w:tc>
        <w:tc>
          <w:tcPr>
            <w:tcW w:w="1009" w:type="dxa"/>
          </w:tcPr>
          <w:p w:rsidR="0065069E" w:rsidRPr="00FA7680" w:rsidRDefault="0065069E" w:rsidP="00CA2103">
            <w:pPr>
              <w:spacing w:after="60"/>
              <w:jc w:val="center"/>
              <w:rPr>
                <w:rFonts w:ascii="Arial" w:hAnsi="Arial" w:cs="Arial"/>
                <w:b/>
                <w:bCs/>
                <w:iCs/>
                <w:sz w:val="24"/>
                <w:szCs w:val="24"/>
              </w:rPr>
            </w:pPr>
            <w:r w:rsidRPr="00FA7680">
              <w:rPr>
                <w:rFonts w:ascii="Arial" w:hAnsi="Arial" w:cs="Arial"/>
                <w:b/>
                <w:bCs/>
                <w:iCs/>
                <w:sz w:val="24"/>
                <w:szCs w:val="24"/>
              </w:rPr>
              <w:t>.</w:t>
            </w:r>
          </w:p>
        </w:tc>
        <w:tc>
          <w:tcPr>
            <w:tcW w:w="1058"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58"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58"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20" w:type="dxa"/>
          </w:tcPr>
          <w:p w:rsidR="0065069E" w:rsidRPr="00FA7680" w:rsidRDefault="0065069E" w:rsidP="00CA2103">
            <w:pPr>
              <w:spacing w:after="60"/>
              <w:jc w:val="center"/>
              <w:rPr>
                <w:rFonts w:ascii="Arial" w:hAnsi="Arial" w:cs="Arial"/>
                <w:iCs/>
                <w:sz w:val="24"/>
                <w:szCs w:val="24"/>
              </w:rPr>
            </w:pPr>
          </w:p>
        </w:tc>
        <w:tc>
          <w:tcPr>
            <w:tcW w:w="1010" w:type="dxa"/>
          </w:tcPr>
          <w:p w:rsidR="0065069E" w:rsidRPr="00FA7680" w:rsidRDefault="0065069E" w:rsidP="00CA2103">
            <w:pPr>
              <w:spacing w:after="60"/>
              <w:jc w:val="center"/>
              <w:rPr>
                <w:rFonts w:ascii="Arial" w:hAnsi="Arial" w:cs="Arial"/>
                <w:iCs/>
                <w:sz w:val="24"/>
                <w:szCs w:val="24"/>
              </w:rPr>
            </w:pPr>
          </w:p>
        </w:tc>
        <w:tc>
          <w:tcPr>
            <w:tcW w:w="1010" w:type="dxa"/>
          </w:tcPr>
          <w:p w:rsidR="0065069E" w:rsidRPr="00FA7680" w:rsidRDefault="0065069E" w:rsidP="00CA2103">
            <w:pPr>
              <w:spacing w:after="60"/>
              <w:jc w:val="both"/>
              <w:rPr>
                <w:rFonts w:ascii="Arial" w:hAnsi="Arial" w:cs="Arial"/>
                <w:iCs/>
                <w:sz w:val="24"/>
                <w:szCs w:val="24"/>
              </w:rPr>
            </w:pPr>
          </w:p>
        </w:tc>
        <w:tc>
          <w:tcPr>
            <w:tcW w:w="1010" w:type="dxa"/>
          </w:tcPr>
          <w:p w:rsidR="0065069E" w:rsidRPr="00FA7680" w:rsidRDefault="0065069E" w:rsidP="00CA2103">
            <w:pPr>
              <w:spacing w:after="60"/>
              <w:jc w:val="both"/>
              <w:rPr>
                <w:rFonts w:ascii="Arial" w:hAnsi="Arial" w:cs="Arial"/>
                <w:iCs/>
                <w:sz w:val="24"/>
                <w:szCs w:val="24"/>
              </w:rPr>
            </w:pPr>
          </w:p>
        </w:tc>
      </w:tr>
      <w:tr w:rsidR="0065069E" w:rsidRPr="00FA7680" w:rsidTr="00FA7680">
        <w:tc>
          <w:tcPr>
            <w:tcW w:w="759" w:type="dxa"/>
            <w:vMerge/>
          </w:tcPr>
          <w:p w:rsidR="0065069E" w:rsidRPr="00FA7680" w:rsidRDefault="0065069E" w:rsidP="00CA2103">
            <w:pPr>
              <w:spacing w:after="60"/>
              <w:jc w:val="both"/>
              <w:rPr>
                <w:rFonts w:ascii="Arial" w:hAnsi="Arial" w:cs="Arial"/>
                <w:b/>
                <w:bCs/>
                <w:iCs/>
                <w:sz w:val="24"/>
                <w:szCs w:val="24"/>
              </w:rPr>
            </w:pPr>
          </w:p>
        </w:tc>
        <w:tc>
          <w:tcPr>
            <w:tcW w:w="1009" w:type="dxa"/>
          </w:tcPr>
          <w:p w:rsidR="0065069E" w:rsidRPr="00FA7680" w:rsidRDefault="00D81AE0" w:rsidP="00CA2103">
            <w:pPr>
              <w:spacing w:after="60"/>
              <w:jc w:val="center"/>
              <w:rPr>
                <w:rFonts w:ascii="Arial" w:hAnsi="Arial" w:cs="Arial"/>
                <w:b/>
                <w:bCs/>
                <w:iCs/>
                <w:sz w:val="24"/>
                <w:szCs w:val="24"/>
              </w:rPr>
            </w:pPr>
            <m:oMathPara>
              <m:oMath>
                <m:sSub>
                  <m:sSubPr>
                    <m:ctrlPr>
                      <w:rPr>
                        <w:rFonts w:ascii="Cambria Math" w:hAnsi="Cambria Math" w:cs="Arial"/>
                        <w:b/>
                        <w:bCs/>
                        <w:i/>
                        <w:iCs/>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oMath>
            </m:oMathPara>
          </w:p>
        </w:tc>
        <w:tc>
          <w:tcPr>
            <w:tcW w:w="1058"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k1</m:t>
                    </m:r>
                  </m:sub>
                </m:sSub>
              </m:oMath>
            </m:oMathPara>
          </w:p>
        </w:tc>
        <w:tc>
          <w:tcPr>
            <w:tcW w:w="1058" w:type="dxa"/>
          </w:tcPr>
          <w:p w:rsidR="0065069E" w:rsidRPr="00FA7680" w:rsidRDefault="00D81AE0" w:rsidP="00CA2103">
            <w:pPr>
              <w:spacing w:after="60"/>
              <w:rPr>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k2</m:t>
                    </m:r>
                  </m:sub>
                </m:sSub>
              </m:oMath>
            </m:oMathPara>
          </w:p>
        </w:tc>
        <w:tc>
          <w:tcPr>
            <w:tcW w:w="1058" w:type="dxa"/>
          </w:tcPr>
          <w:p w:rsidR="0065069E" w:rsidRPr="00FA7680" w:rsidRDefault="00D81AE0" w:rsidP="00CA2103">
            <w:pPr>
              <w:spacing w:after="60"/>
              <w:rPr>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k3</m:t>
                    </m:r>
                  </m:sub>
                </m:sSub>
              </m:oMath>
            </m:oMathPara>
          </w:p>
        </w:tc>
        <w:tc>
          <w:tcPr>
            <w:tcW w:w="1020" w:type="dxa"/>
          </w:tcPr>
          <w:p w:rsidR="0065069E" w:rsidRPr="00FA7680" w:rsidRDefault="0065069E" w:rsidP="00CA2103">
            <w:pPr>
              <w:spacing w:after="60"/>
              <w:jc w:val="center"/>
              <w:rPr>
                <w:rFonts w:ascii="Arial" w:hAnsi="Arial" w:cs="Arial"/>
                <w:iCs/>
                <w:sz w:val="24"/>
                <w:szCs w:val="24"/>
              </w:rPr>
            </w:pPr>
          </w:p>
        </w:tc>
        <w:tc>
          <w:tcPr>
            <w:tcW w:w="1010" w:type="dxa"/>
          </w:tcPr>
          <w:p w:rsidR="0065069E" w:rsidRPr="00FA7680" w:rsidRDefault="0065069E" w:rsidP="00CA2103">
            <w:pPr>
              <w:spacing w:after="60"/>
              <w:jc w:val="center"/>
              <w:rPr>
                <w:rFonts w:ascii="Arial" w:hAnsi="Arial" w:cs="Arial"/>
                <w:iCs/>
                <w:sz w:val="24"/>
                <w:szCs w:val="24"/>
              </w:rPr>
            </w:pPr>
          </w:p>
        </w:tc>
        <w:tc>
          <w:tcPr>
            <w:tcW w:w="1010"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kl</m:t>
                    </m:r>
                  </m:sub>
                </m:sSub>
              </m:oMath>
            </m:oMathPara>
          </w:p>
        </w:tc>
        <w:tc>
          <w:tcPr>
            <w:tcW w:w="1010"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k.</m:t>
                    </m:r>
                  </m:sub>
                </m:sSub>
              </m:oMath>
            </m:oMathPara>
          </w:p>
        </w:tc>
      </w:tr>
      <w:tr w:rsidR="0065069E" w:rsidRPr="00FA7680" w:rsidTr="00FA7680">
        <w:tc>
          <w:tcPr>
            <w:tcW w:w="1768" w:type="dxa"/>
            <w:gridSpan w:val="2"/>
          </w:tcPr>
          <w:p w:rsidR="0065069E" w:rsidRPr="00FA7680" w:rsidRDefault="0065069E" w:rsidP="00CA2103">
            <w:pPr>
              <w:spacing w:after="60"/>
              <w:jc w:val="center"/>
              <w:rPr>
                <w:rFonts w:ascii="Arial" w:hAnsi="Arial" w:cs="Arial"/>
                <w:b/>
                <w:bCs/>
                <w:iCs/>
                <w:sz w:val="24"/>
                <w:szCs w:val="24"/>
              </w:rPr>
            </w:pPr>
            <w:r w:rsidRPr="00FA7680">
              <w:rPr>
                <w:rFonts w:ascii="Arial" w:hAnsi="Arial" w:cs="Arial"/>
                <w:b/>
                <w:bCs/>
                <w:iCs/>
                <w:sz w:val="24"/>
                <w:szCs w:val="24"/>
              </w:rPr>
              <w:t>Total</w:t>
            </w:r>
          </w:p>
        </w:tc>
        <w:tc>
          <w:tcPr>
            <w:tcW w:w="1058" w:type="dxa"/>
          </w:tcPr>
          <w:p w:rsidR="0065069E" w:rsidRPr="00FA7680" w:rsidRDefault="00D81AE0" w:rsidP="00CA2103">
            <w:pPr>
              <w:spacing w:after="60"/>
              <w:rPr>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.1</m:t>
                    </m:r>
                  </m:sub>
                </m:sSub>
              </m:oMath>
            </m:oMathPara>
          </w:p>
        </w:tc>
        <w:tc>
          <w:tcPr>
            <w:tcW w:w="1058" w:type="dxa"/>
          </w:tcPr>
          <w:p w:rsidR="0065069E" w:rsidRPr="00FA7680" w:rsidRDefault="00D81AE0" w:rsidP="00CA2103">
            <w:pPr>
              <w:spacing w:after="60"/>
              <w:rPr>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.2</m:t>
                    </m:r>
                  </m:sub>
                </m:sSub>
              </m:oMath>
            </m:oMathPara>
          </w:p>
        </w:tc>
        <w:tc>
          <w:tcPr>
            <w:tcW w:w="1058"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.3</m:t>
                    </m:r>
                  </m:sub>
                </m:sSub>
              </m:oMath>
            </m:oMathPara>
          </w:p>
        </w:tc>
        <w:tc>
          <w:tcPr>
            <w:tcW w:w="1020"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10" w:type="dxa"/>
          </w:tcPr>
          <w:p w:rsidR="0065069E" w:rsidRPr="00FA7680" w:rsidRDefault="0065069E" w:rsidP="00CA2103">
            <w:pPr>
              <w:spacing w:after="60"/>
              <w:jc w:val="center"/>
              <w:rPr>
                <w:rFonts w:ascii="Arial" w:hAnsi="Arial" w:cs="Arial"/>
                <w:iCs/>
                <w:sz w:val="24"/>
                <w:szCs w:val="24"/>
              </w:rPr>
            </w:pPr>
            <w:r w:rsidRPr="00FA7680">
              <w:rPr>
                <w:rFonts w:ascii="Arial" w:hAnsi="Arial" w:cs="Arial"/>
                <w:iCs/>
                <w:sz w:val="24"/>
                <w:szCs w:val="24"/>
              </w:rPr>
              <w:t>.</w:t>
            </w:r>
          </w:p>
        </w:tc>
        <w:tc>
          <w:tcPr>
            <w:tcW w:w="1010" w:type="dxa"/>
          </w:tcPr>
          <w:p w:rsidR="0065069E" w:rsidRPr="00FA7680" w:rsidRDefault="00D81AE0" w:rsidP="00CA2103">
            <w:pPr>
              <w:spacing w:after="60"/>
              <w:jc w:val="both"/>
              <w:rPr>
                <w:rFonts w:ascii="Arial" w:hAnsi="Arial" w:cs="Arial"/>
                <w:iCs/>
                <w:sz w:val="24"/>
                <w:szCs w:val="24"/>
              </w:rPr>
            </w:pPr>
            <m:oMathPara>
              <m:oMath>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.l</m:t>
                    </m:r>
                  </m:sub>
                </m:sSub>
              </m:oMath>
            </m:oMathPara>
          </w:p>
        </w:tc>
        <w:tc>
          <w:tcPr>
            <w:tcW w:w="1010" w:type="dxa"/>
          </w:tcPr>
          <w:p w:rsidR="0065069E" w:rsidRPr="00FA7680" w:rsidRDefault="0065069E" w:rsidP="00CA2103">
            <w:pPr>
              <w:spacing w:after="60"/>
              <w:jc w:val="both"/>
              <w:rPr>
                <w:rFonts w:ascii="Arial" w:hAnsi="Arial" w:cs="Arial"/>
                <w:iCs/>
                <w:sz w:val="24"/>
                <w:szCs w:val="24"/>
              </w:rPr>
            </w:pPr>
            <m:oMathPara>
              <m:oMath>
                <m:r>
                  <w:rPr>
                    <w:rFonts w:ascii="Cambria Math" w:hAnsi="Cambria Math" w:cs="Arial"/>
                    <w:sz w:val="24"/>
                    <w:szCs w:val="24"/>
                  </w:rPr>
                  <m:t>n</m:t>
                </m:r>
              </m:oMath>
            </m:oMathPara>
          </w:p>
        </w:tc>
      </w:tr>
    </w:tbl>
    <w:p w:rsidR="002D50EB" w:rsidRPr="00FA7680" w:rsidRDefault="002D50EB" w:rsidP="00A64773">
      <w:pPr>
        <w:jc w:val="both"/>
        <w:rPr>
          <w:rFonts w:ascii="Arial" w:hAnsi="Arial" w:cs="Arial"/>
          <w:iCs/>
          <w:sz w:val="24"/>
          <w:szCs w:val="24"/>
        </w:rPr>
      </w:pPr>
    </w:p>
    <w:p w:rsidR="009C2385" w:rsidRDefault="00BE73FF" w:rsidP="00CC3471">
      <w:pPr>
        <w:spacing w:after="120"/>
        <w:jc w:val="both"/>
        <w:rPr>
          <w:rFonts w:ascii="Arial" w:hAnsi="Arial" w:cs="Arial"/>
          <w:iCs/>
          <w:sz w:val="24"/>
          <w:szCs w:val="24"/>
        </w:rPr>
      </w:pPr>
      <w:r w:rsidRPr="00FA7680">
        <w:rPr>
          <w:rFonts w:ascii="Arial" w:hAnsi="Arial" w:cs="Arial"/>
          <w:iCs/>
          <w:sz w:val="24"/>
          <w:szCs w:val="24"/>
        </w:rPr>
        <w:t>The</w:t>
      </w:r>
      <w:r w:rsidR="009C2385">
        <w:rPr>
          <w:rFonts w:ascii="Arial" w:hAnsi="Arial" w:cs="Arial"/>
          <w:iCs/>
          <w:sz w:val="24"/>
          <w:szCs w:val="24"/>
        </w:rPr>
        <w:t xml:space="preserve">n, </w:t>
      </w:r>
    </w:p>
    <w:p w:rsidR="009C2385" w:rsidRPr="00B401FA" w:rsidRDefault="009C2385" w:rsidP="00B401FA">
      <w:pPr>
        <w:pStyle w:val="ListParagraph"/>
        <w:numPr>
          <w:ilvl w:val="0"/>
          <w:numId w:val="13"/>
        </w:numPr>
        <w:ind w:left="426" w:hanging="284"/>
        <w:jc w:val="both"/>
        <w:rPr>
          <w:rFonts w:ascii="Arial" w:hAnsi="Arial" w:cs="Arial"/>
          <w:iCs/>
          <w:sz w:val="24"/>
          <w:szCs w:val="24"/>
        </w:rPr>
      </w:pPr>
      <w:r w:rsidRPr="00B401FA">
        <w:rPr>
          <w:rFonts w:ascii="Arial" w:hAnsi="Arial" w:cs="Arial"/>
          <w:iCs/>
          <w:sz w:val="24"/>
          <w:szCs w:val="24"/>
        </w:rPr>
        <w:t xml:space="preserve">the </w:t>
      </w:r>
      <w:r w:rsidR="00BE73FF" w:rsidRPr="00B401FA">
        <w:rPr>
          <w:rFonts w:ascii="Arial" w:hAnsi="Arial" w:cs="Arial"/>
          <w:iCs/>
          <w:sz w:val="24"/>
          <w:szCs w:val="24"/>
        </w:rPr>
        <w:t xml:space="preserve"> marginal frequency of </w:t>
      </w:r>
      <m:oMath>
        <m:sSub>
          <m:sSubPr>
            <m:ctrlPr>
              <w:rPr>
                <w:rFonts w:ascii="Cambria Math" w:hAnsi="Arial" w:cs="Arial"/>
                <w:i/>
                <w:iCs/>
                <w:sz w:val="24"/>
                <w:szCs w:val="24"/>
              </w:rPr>
            </m:ctrlPr>
          </m:sSubPr>
          <m:e>
            <m:r>
              <w:rPr>
                <w:rFonts w:ascii="Cambria Math" w:hAnsi="Cambria Math" w:cs="Arial"/>
                <w:sz w:val="24"/>
                <w:szCs w:val="24"/>
              </w:rPr>
              <m:t>A</m:t>
            </m:r>
          </m:e>
          <m:sub>
            <m:r>
              <w:rPr>
                <w:rFonts w:ascii="Cambria Math" w:hAnsi="Cambria Math" w:cs="Arial"/>
                <w:sz w:val="24"/>
                <w:szCs w:val="24"/>
              </w:rPr>
              <m:t>i</m:t>
            </m:r>
          </m:sub>
        </m:sSub>
      </m:oMath>
      <w:r w:rsidR="00BE73FF" w:rsidRPr="00B401FA">
        <w:rPr>
          <w:rFonts w:ascii="Arial" w:eastAsiaTheme="minorEastAsia" w:hAnsi="Arial" w:cs="Arial"/>
          <w:iCs/>
          <w:sz w:val="24"/>
          <w:szCs w:val="24"/>
        </w:rPr>
        <w:t xml:space="preserve"> is</w:t>
      </w:r>
      <w:r w:rsidR="005F7921" w:rsidRPr="00B401FA">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Arial" w:cs="Arial"/>
                <w:sz w:val="24"/>
                <w:szCs w:val="24"/>
              </w:rPr>
              <m:t>i.</m:t>
            </m:r>
          </m:sub>
        </m:sSub>
        <m:r>
          <w:rPr>
            <w:rFonts w:ascii="Cambria Math" w:hAnsi="Arial" w:cs="Arial"/>
            <w:sz w:val="24"/>
            <w:szCs w:val="24"/>
          </w:rPr>
          <m:t>=</m:t>
        </m:r>
        <m:nary>
          <m:naryPr>
            <m:chr m:val="∑"/>
            <m:limLoc m:val="undOvr"/>
            <m:ctrlPr>
              <w:rPr>
                <w:rFonts w:ascii="Cambria Math" w:hAnsi="Arial" w:cs="Arial"/>
                <w:i/>
                <w:iCs/>
                <w:sz w:val="24"/>
                <w:szCs w:val="24"/>
              </w:rPr>
            </m:ctrlPr>
          </m:naryPr>
          <m:sub>
            <m:r>
              <w:rPr>
                <w:rFonts w:ascii="Cambria Math" w:hAnsi="Cambria Math" w:cs="Arial"/>
                <w:sz w:val="24"/>
                <w:szCs w:val="24"/>
              </w:rPr>
              <m:t>j</m:t>
            </m:r>
            <m:r>
              <w:rPr>
                <w:rFonts w:ascii="Cambria Math" w:hAnsi="Arial" w:cs="Arial"/>
                <w:sz w:val="24"/>
                <w:szCs w:val="24"/>
              </w:rPr>
              <m:t>=1</m:t>
            </m:r>
          </m:sub>
          <m:sup>
            <m:r>
              <w:rPr>
                <w:rFonts w:ascii="Cambria Math" w:hAnsi="Cambria Math" w:cs="Arial"/>
                <w:sz w:val="24"/>
                <w:szCs w:val="24"/>
              </w:rPr>
              <m:t>l</m:t>
            </m:r>
          </m:sup>
          <m:e>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ij</m:t>
                </m:r>
              </m:sub>
            </m:sSub>
          </m:e>
        </m:nary>
      </m:oMath>
      <w:r w:rsidR="005F7921" w:rsidRPr="00B401FA">
        <w:rPr>
          <w:rFonts w:ascii="Arial" w:eastAsiaTheme="minorEastAsia" w:hAnsi="Arial" w:cs="Arial"/>
          <w:iCs/>
          <w:sz w:val="24"/>
          <w:szCs w:val="24"/>
        </w:rPr>
        <w:t xml:space="preserve"> (</w:t>
      </w:r>
      <m:oMath>
        <m:r>
          <w:rPr>
            <w:rFonts w:ascii="Cambria Math" w:hAnsi="Cambria Math" w:cs="Arial"/>
            <w:sz w:val="24"/>
            <w:szCs w:val="24"/>
          </w:rPr>
          <m:t>i</m:t>
        </m:r>
        <m:r>
          <w:rPr>
            <w:rFonts w:ascii="Cambria Math" w:hAnsi="Arial" w:cs="Arial"/>
            <w:sz w:val="24"/>
            <w:szCs w:val="24"/>
          </w:rPr>
          <m:t xml:space="preserve">=1, 2, </m:t>
        </m:r>
        <m:r>
          <w:rPr>
            <w:rFonts w:ascii="Cambria Math" w:hAnsi="Cambria Math" w:cs="Arial"/>
            <w:sz w:val="24"/>
            <w:szCs w:val="24"/>
          </w:rPr>
          <m:t>…</m:t>
        </m:r>
        <m:r>
          <w:rPr>
            <w:rFonts w:ascii="Cambria Math" w:hAnsi="Arial" w:cs="Arial"/>
            <w:sz w:val="24"/>
            <w:szCs w:val="24"/>
          </w:rPr>
          <m:t xml:space="preserve">, </m:t>
        </m:r>
        <m:r>
          <w:rPr>
            <w:rFonts w:ascii="Cambria Math" w:hAnsi="Cambria Math" w:cs="Arial"/>
            <w:sz w:val="24"/>
            <w:szCs w:val="24"/>
          </w:rPr>
          <m:t>k</m:t>
        </m:r>
      </m:oMath>
      <w:r w:rsidR="00B401FA">
        <w:rPr>
          <w:rFonts w:ascii="Arial" w:eastAsiaTheme="minorEastAsia" w:hAnsi="Arial" w:cs="Arial"/>
          <w:iCs/>
          <w:sz w:val="24"/>
          <w:szCs w:val="24"/>
        </w:rPr>
        <w:t>)</w:t>
      </w:r>
      <w:r w:rsidR="005F7921" w:rsidRPr="00B401FA">
        <w:rPr>
          <w:rFonts w:ascii="Arial" w:eastAsiaTheme="minorEastAsia" w:hAnsi="Arial" w:cs="Arial"/>
          <w:iCs/>
          <w:sz w:val="24"/>
          <w:szCs w:val="24"/>
        </w:rPr>
        <w:t xml:space="preserve"> </w:t>
      </w:r>
      <w:r w:rsidR="005F7921" w:rsidRPr="00B401FA">
        <w:rPr>
          <w:rFonts w:ascii="Arial" w:hAnsi="Arial" w:cs="Arial"/>
          <w:iCs/>
          <w:sz w:val="24"/>
          <w:szCs w:val="24"/>
        </w:rPr>
        <w:t xml:space="preserve"> </w:t>
      </w:r>
    </w:p>
    <w:p w:rsidR="00B401FA" w:rsidRPr="00B401FA" w:rsidRDefault="005F7921" w:rsidP="00B401FA">
      <w:pPr>
        <w:pStyle w:val="ListParagraph"/>
        <w:numPr>
          <w:ilvl w:val="0"/>
          <w:numId w:val="13"/>
        </w:numPr>
        <w:ind w:left="426" w:hanging="284"/>
        <w:jc w:val="both"/>
        <w:rPr>
          <w:rFonts w:ascii="Arial" w:eastAsiaTheme="minorEastAsia" w:hAnsi="Arial" w:cs="Arial"/>
          <w:iCs/>
          <w:sz w:val="24"/>
          <w:szCs w:val="24"/>
        </w:rPr>
      </w:pPr>
      <w:r w:rsidRPr="00B401FA">
        <w:rPr>
          <w:rFonts w:ascii="Arial" w:hAnsi="Arial" w:cs="Arial"/>
          <w:iCs/>
          <w:sz w:val="24"/>
          <w:szCs w:val="24"/>
        </w:rPr>
        <w:t xml:space="preserve">the marginal frequency of </w:t>
      </w:r>
      <m:oMath>
        <m:sSub>
          <m:sSubPr>
            <m:ctrlPr>
              <w:rPr>
                <w:rFonts w:ascii="Cambria Math" w:hAnsi="Arial" w:cs="Arial"/>
                <w:i/>
                <w:iCs/>
                <w:sz w:val="24"/>
                <w:szCs w:val="24"/>
              </w:rPr>
            </m:ctrlPr>
          </m:sSubPr>
          <m:e>
            <m:r>
              <w:rPr>
                <w:rFonts w:ascii="Cambria Math" w:hAnsi="Cambria Math" w:cs="Arial"/>
                <w:sz w:val="24"/>
                <w:szCs w:val="24"/>
              </w:rPr>
              <m:t>B</m:t>
            </m:r>
          </m:e>
          <m:sub>
            <m:r>
              <w:rPr>
                <w:rFonts w:ascii="Cambria Math" w:hAnsi="Cambria Math" w:cs="Arial"/>
                <w:sz w:val="24"/>
                <w:szCs w:val="24"/>
              </w:rPr>
              <m:t>j</m:t>
            </m:r>
          </m:sub>
        </m:sSub>
      </m:oMath>
      <w:r w:rsidRPr="00B401FA">
        <w:rPr>
          <w:rFonts w:ascii="Arial" w:eastAsiaTheme="minorEastAsia" w:hAnsi="Arial" w:cs="Arial"/>
          <w:iCs/>
          <w:sz w:val="24"/>
          <w:szCs w:val="24"/>
        </w:rPr>
        <w:t xml:space="preserve"> is </w:t>
      </w:r>
      <m:oMath>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Arial" w:cs="Arial"/>
                <w:sz w:val="24"/>
                <w:szCs w:val="24"/>
              </w:rPr>
              <m:t>.j</m:t>
            </m:r>
          </m:sub>
        </m:sSub>
        <m:r>
          <w:rPr>
            <w:rFonts w:ascii="Cambria Math" w:hAnsi="Arial" w:cs="Arial"/>
            <w:sz w:val="24"/>
            <w:szCs w:val="24"/>
          </w:rPr>
          <m:t>=</m:t>
        </m:r>
        <m:nary>
          <m:naryPr>
            <m:chr m:val="∑"/>
            <m:limLoc m:val="undOvr"/>
            <m:ctrlPr>
              <w:rPr>
                <w:rFonts w:ascii="Cambria Math" w:hAnsi="Arial" w:cs="Arial"/>
                <w:i/>
                <w:iCs/>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k</m:t>
            </m:r>
          </m:sup>
          <m:e>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ij</m:t>
                </m:r>
              </m:sub>
            </m:sSub>
          </m:e>
        </m:nary>
      </m:oMath>
      <w:r w:rsidRPr="00B401FA">
        <w:rPr>
          <w:rFonts w:ascii="Arial" w:eastAsiaTheme="minorEastAsia" w:hAnsi="Arial" w:cs="Arial"/>
          <w:iCs/>
          <w:sz w:val="24"/>
          <w:szCs w:val="24"/>
        </w:rPr>
        <w:t xml:space="preserve"> (</w:t>
      </w:r>
      <m:oMath>
        <m:r>
          <w:rPr>
            <w:rFonts w:ascii="Cambria Math" w:eastAsiaTheme="minorEastAsia" w:hAnsi="Cambria Math" w:cs="Arial"/>
            <w:sz w:val="24"/>
            <w:szCs w:val="24"/>
          </w:rPr>
          <m:t>j</m:t>
        </m:r>
        <m:r>
          <w:rPr>
            <w:rFonts w:ascii="Cambria Math" w:hAnsi="Arial" w:cs="Arial"/>
            <w:sz w:val="24"/>
            <w:szCs w:val="24"/>
          </w:rPr>
          <m:t xml:space="preserve">=1, 2, </m:t>
        </m:r>
        <m:r>
          <w:rPr>
            <w:rFonts w:ascii="Cambria Math" w:hAnsi="Cambria Math" w:cs="Arial"/>
            <w:sz w:val="24"/>
            <w:szCs w:val="24"/>
          </w:rPr>
          <m:t>…</m:t>
        </m:r>
        <m:r>
          <w:rPr>
            <w:rFonts w:ascii="Cambria Math" w:hAnsi="Arial" w:cs="Arial"/>
            <w:sz w:val="24"/>
            <w:szCs w:val="24"/>
          </w:rPr>
          <m:t>, l</m:t>
        </m:r>
      </m:oMath>
      <w:r w:rsidR="00B401FA">
        <w:rPr>
          <w:rFonts w:ascii="Arial" w:eastAsiaTheme="minorEastAsia" w:hAnsi="Arial" w:cs="Arial"/>
          <w:iCs/>
          <w:sz w:val="24"/>
          <w:szCs w:val="24"/>
        </w:rPr>
        <w:t xml:space="preserve">) </w:t>
      </w:r>
      <w:r w:rsidRPr="00B401FA">
        <w:rPr>
          <w:rFonts w:ascii="Arial" w:eastAsiaTheme="minorEastAsia" w:hAnsi="Arial" w:cs="Arial"/>
          <w:iCs/>
          <w:sz w:val="24"/>
          <w:szCs w:val="24"/>
        </w:rPr>
        <w:t xml:space="preserve"> </w:t>
      </w:r>
      <w:r w:rsidR="00220A0B" w:rsidRPr="00B401FA">
        <w:rPr>
          <w:rFonts w:ascii="Arial" w:eastAsiaTheme="minorEastAsia" w:hAnsi="Arial" w:cs="Arial"/>
          <w:iCs/>
          <w:sz w:val="24"/>
          <w:szCs w:val="24"/>
        </w:rPr>
        <w:t xml:space="preserve"> </w:t>
      </w:r>
    </w:p>
    <w:p w:rsidR="002D50EB" w:rsidRPr="00B401FA" w:rsidRDefault="00BE73FF" w:rsidP="00B401FA">
      <w:pPr>
        <w:pStyle w:val="ListParagraph"/>
        <w:numPr>
          <w:ilvl w:val="0"/>
          <w:numId w:val="13"/>
        </w:numPr>
        <w:ind w:left="426" w:hanging="284"/>
        <w:jc w:val="both"/>
        <w:rPr>
          <w:rFonts w:ascii="Arial" w:hAnsi="Arial" w:cs="Arial"/>
          <w:iCs/>
          <w:sz w:val="24"/>
          <w:szCs w:val="24"/>
        </w:rPr>
      </w:pPr>
      <m:oMath>
        <m:r>
          <w:rPr>
            <w:rFonts w:ascii="Cambria Math" w:hAnsi="Cambria Math" w:cs="Arial"/>
            <w:sz w:val="24"/>
            <w:szCs w:val="24"/>
          </w:rPr>
          <m:t>n</m:t>
        </m:r>
        <m:r>
          <w:rPr>
            <w:rFonts w:ascii="Cambria Math" w:hAnsi="Arial" w:cs="Arial"/>
            <w:sz w:val="24"/>
            <w:szCs w:val="24"/>
          </w:rPr>
          <m:t>=</m:t>
        </m:r>
        <m:nary>
          <m:naryPr>
            <m:chr m:val="∑"/>
            <m:limLoc m:val="undOvr"/>
            <m:ctrlPr>
              <w:rPr>
                <w:rFonts w:ascii="Cambria Math" w:hAnsi="Arial" w:cs="Arial"/>
                <w:i/>
                <w:iCs/>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k</m:t>
            </m:r>
          </m:sup>
          <m:e>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m:t>
                </m:r>
                <m:r>
                  <w:rPr>
                    <w:rFonts w:ascii="Cambria Math" w:hAnsi="Arial" w:cs="Arial"/>
                    <w:sz w:val="24"/>
                    <w:szCs w:val="24"/>
                  </w:rPr>
                  <m:t>.</m:t>
                </m:r>
              </m:sub>
            </m:sSub>
            <m:r>
              <w:rPr>
                <w:rFonts w:ascii="Cambria Math" w:hAnsi="Arial" w:cs="Arial"/>
                <w:sz w:val="24"/>
                <w:szCs w:val="24"/>
              </w:rPr>
              <m:t>=</m:t>
            </m:r>
          </m:e>
        </m:nary>
        <m:nary>
          <m:naryPr>
            <m:chr m:val="∑"/>
            <m:limLoc m:val="undOvr"/>
            <m:ctrlPr>
              <w:rPr>
                <w:rFonts w:ascii="Cambria Math" w:hAnsi="Arial" w:cs="Arial"/>
                <w:i/>
                <w:iCs/>
                <w:sz w:val="24"/>
                <w:szCs w:val="24"/>
              </w:rPr>
            </m:ctrlPr>
          </m:naryPr>
          <m:sub>
            <m:r>
              <w:rPr>
                <w:rFonts w:ascii="Cambria Math" w:hAnsi="Cambria Math" w:cs="Arial"/>
                <w:sz w:val="24"/>
                <w:szCs w:val="24"/>
              </w:rPr>
              <m:t>j</m:t>
            </m:r>
            <m:r>
              <w:rPr>
                <w:rFonts w:ascii="Cambria Math" w:hAnsi="Arial" w:cs="Arial"/>
                <w:sz w:val="24"/>
                <w:szCs w:val="24"/>
              </w:rPr>
              <m:t>=1</m:t>
            </m:r>
          </m:sub>
          <m:sup>
            <m:r>
              <w:rPr>
                <w:rFonts w:ascii="Cambria Math" w:hAnsi="Cambria Math" w:cs="Arial"/>
                <w:sz w:val="24"/>
                <w:szCs w:val="24"/>
              </w:rPr>
              <m:t>l</m:t>
            </m:r>
          </m:sup>
          <m:e>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Arial" w:cs="Arial"/>
                    <w:sz w:val="24"/>
                    <w:szCs w:val="24"/>
                  </w:rPr>
                  <m:t>.</m:t>
                </m:r>
                <m:r>
                  <w:rPr>
                    <w:rFonts w:ascii="Cambria Math" w:hAnsi="Cambria Math" w:cs="Arial"/>
                    <w:sz w:val="24"/>
                    <w:szCs w:val="24"/>
                  </w:rPr>
                  <m:t>l</m:t>
                </m:r>
              </m:sub>
            </m:sSub>
          </m:e>
        </m:nary>
      </m:oMath>
      <w:r w:rsidR="00FA7680" w:rsidRPr="00B401FA">
        <w:rPr>
          <w:rFonts w:ascii="Arial" w:eastAsiaTheme="minorEastAsia" w:hAnsi="Arial" w:cs="Arial"/>
          <w:iCs/>
          <w:sz w:val="24"/>
          <w:szCs w:val="24"/>
        </w:rPr>
        <w:t xml:space="preserve"> </w:t>
      </w:r>
      <m:oMath>
        <m:r>
          <w:rPr>
            <w:rFonts w:ascii="Cambria Math" w:hAnsi="Arial" w:cs="Arial"/>
            <w:sz w:val="24"/>
            <w:szCs w:val="24"/>
          </w:rPr>
          <m:t>=</m:t>
        </m:r>
        <m:nary>
          <m:naryPr>
            <m:chr m:val="∑"/>
            <m:limLoc m:val="undOvr"/>
            <m:ctrlPr>
              <w:rPr>
                <w:rFonts w:ascii="Cambria Math" w:hAnsi="Arial" w:cs="Arial"/>
                <w:i/>
                <w:iCs/>
                <w:sz w:val="24"/>
                <w:szCs w:val="24"/>
              </w:rPr>
            </m:ctrlPr>
          </m:naryPr>
          <m:sub>
            <m:r>
              <w:rPr>
                <w:rFonts w:ascii="Cambria Math" w:hAnsi="Cambria Math" w:cs="Arial"/>
                <w:sz w:val="24"/>
                <w:szCs w:val="24"/>
              </w:rPr>
              <m:t>i</m:t>
            </m:r>
            <m:r>
              <w:rPr>
                <w:rFonts w:ascii="Cambria Math" w:hAnsi="Arial" w:cs="Arial"/>
                <w:sz w:val="24"/>
                <w:szCs w:val="24"/>
              </w:rPr>
              <m:t>=1</m:t>
            </m:r>
          </m:sub>
          <m:sup>
            <m:r>
              <w:rPr>
                <w:rFonts w:ascii="Cambria Math" w:hAnsi="Cambria Math" w:cs="Arial"/>
                <w:sz w:val="24"/>
                <w:szCs w:val="24"/>
              </w:rPr>
              <m:t>k</m:t>
            </m:r>
          </m:sup>
          <m:e>
            <m:nary>
              <m:naryPr>
                <m:chr m:val="∑"/>
                <m:limLoc m:val="undOvr"/>
                <m:ctrlPr>
                  <w:rPr>
                    <w:rFonts w:ascii="Cambria Math" w:hAnsi="Arial" w:cs="Arial"/>
                    <w:i/>
                    <w:iCs/>
                    <w:sz w:val="24"/>
                    <w:szCs w:val="24"/>
                  </w:rPr>
                </m:ctrlPr>
              </m:naryPr>
              <m:sub>
                <m:r>
                  <w:rPr>
                    <w:rFonts w:ascii="Cambria Math" w:hAnsi="Cambria Math" w:cs="Arial"/>
                    <w:sz w:val="24"/>
                    <w:szCs w:val="24"/>
                  </w:rPr>
                  <m:t>j</m:t>
                </m:r>
                <m:r>
                  <w:rPr>
                    <w:rFonts w:ascii="Cambria Math" w:hAnsi="Arial" w:cs="Arial"/>
                    <w:sz w:val="24"/>
                    <w:szCs w:val="24"/>
                  </w:rPr>
                  <m:t>=1</m:t>
                </m:r>
              </m:sub>
              <m:sup>
                <m:r>
                  <w:rPr>
                    <w:rFonts w:ascii="Cambria Math" w:hAnsi="Cambria Math" w:cs="Arial"/>
                    <w:sz w:val="24"/>
                    <w:szCs w:val="24"/>
                  </w:rPr>
                  <m:t>l</m:t>
                </m:r>
              </m:sup>
              <m:e>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ij</m:t>
                    </m:r>
                  </m:sub>
                </m:sSub>
              </m:e>
            </m:nary>
          </m:e>
        </m:nary>
      </m:oMath>
    </w:p>
    <w:p w:rsidR="00B401FA" w:rsidRPr="00B401FA" w:rsidRDefault="00B401FA" w:rsidP="005F7921">
      <w:pPr>
        <w:pStyle w:val="ListParagraph"/>
        <w:numPr>
          <w:ilvl w:val="0"/>
          <w:numId w:val="13"/>
        </w:numPr>
        <w:ind w:left="426" w:hanging="284"/>
        <w:jc w:val="both"/>
        <w:rPr>
          <w:rFonts w:ascii="Arial" w:hAnsi="Arial" w:cs="Arial"/>
          <w:iCs/>
          <w:sz w:val="24"/>
          <w:szCs w:val="24"/>
        </w:rPr>
      </w:pPr>
      <w:r>
        <w:rPr>
          <w:rFonts w:ascii="Arial" w:hAnsi="Arial" w:cs="Arial"/>
          <w:iCs/>
          <w:sz w:val="24"/>
          <w:szCs w:val="24"/>
        </w:rPr>
        <w:t>t</w:t>
      </w:r>
      <w:r w:rsidR="00220A0B" w:rsidRPr="00B401FA">
        <w:rPr>
          <w:rFonts w:ascii="Arial" w:hAnsi="Arial" w:cs="Arial"/>
          <w:iCs/>
          <w:sz w:val="24"/>
          <w:szCs w:val="24"/>
        </w:rPr>
        <w:t xml:space="preserve">he frequencies </w:t>
      </w:r>
      <m:oMath>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ij</m:t>
            </m:r>
          </m:sub>
        </m:sSub>
      </m:oMath>
      <w:r w:rsidR="00220A0B" w:rsidRPr="00B401FA">
        <w:rPr>
          <w:rFonts w:ascii="Arial" w:eastAsiaTheme="minorEastAsia" w:hAnsi="Arial" w:cs="Arial"/>
          <w:iCs/>
          <w:sz w:val="24"/>
          <w:szCs w:val="24"/>
        </w:rPr>
        <w:t xml:space="preserve"> (together with </w:t>
      </w:r>
      <m:oMath>
        <m:r>
          <w:rPr>
            <w:rFonts w:ascii="Cambria Math" w:hAnsi="Cambria Math" w:cs="Arial"/>
            <w:sz w:val="24"/>
            <w:szCs w:val="24"/>
          </w:rPr>
          <m:t>n</m:t>
        </m:r>
      </m:oMath>
      <w:r w:rsidR="00220A0B" w:rsidRPr="00B401FA">
        <w:rPr>
          <w:rFonts w:ascii="Arial" w:eastAsiaTheme="minorEastAsia" w:hAnsi="Arial" w:cs="Arial"/>
          <w:iCs/>
          <w:sz w:val="24"/>
          <w:szCs w:val="24"/>
        </w:rPr>
        <w:t>) define the joint distribution of A and B</w:t>
      </w:r>
    </w:p>
    <w:p w:rsidR="00B401FA" w:rsidRPr="00B401FA" w:rsidRDefault="00220A0B" w:rsidP="005F7921">
      <w:pPr>
        <w:pStyle w:val="ListParagraph"/>
        <w:numPr>
          <w:ilvl w:val="0"/>
          <w:numId w:val="13"/>
        </w:numPr>
        <w:ind w:left="426" w:hanging="284"/>
        <w:jc w:val="both"/>
        <w:rPr>
          <w:rFonts w:ascii="Arial" w:hAnsi="Arial" w:cs="Arial"/>
          <w:iCs/>
          <w:sz w:val="24"/>
          <w:szCs w:val="24"/>
        </w:rPr>
      </w:pPr>
      <w:r w:rsidRPr="00B401FA">
        <w:rPr>
          <w:rFonts w:ascii="Arial" w:eastAsiaTheme="minorEastAsia" w:hAnsi="Arial" w:cs="Arial"/>
          <w:iCs/>
          <w:sz w:val="24"/>
          <w:szCs w:val="24"/>
        </w:rPr>
        <w:t xml:space="preserve">the marginal distribution of A </w:t>
      </w:r>
      <w:r w:rsidR="00B401FA">
        <w:rPr>
          <w:rFonts w:ascii="Arial" w:eastAsiaTheme="minorEastAsia" w:hAnsi="Arial" w:cs="Arial"/>
          <w:iCs/>
          <w:sz w:val="24"/>
          <w:szCs w:val="24"/>
        </w:rPr>
        <w:t xml:space="preserve">is defined by </w:t>
      </w:r>
      <m:oMath>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m:t>
            </m:r>
            <m:r>
              <w:rPr>
                <w:rFonts w:ascii="Cambria Math" w:hAnsi="Arial" w:cs="Arial"/>
                <w:sz w:val="24"/>
                <w:szCs w:val="24"/>
              </w:rPr>
              <m:t>.</m:t>
            </m:r>
          </m:sub>
        </m:sSub>
      </m:oMath>
      <w:r w:rsidR="00B401FA">
        <w:rPr>
          <w:rFonts w:ascii="Arial" w:eastAsiaTheme="minorEastAsia" w:hAnsi="Arial" w:cs="Arial"/>
          <w:iCs/>
          <w:sz w:val="24"/>
          <w:szCs w:val="24"/>
        </w:rPr>
        <w:t xml:space="preserve"> </w:t>
      </w:r>
      <w:r w:rsidRPr="00B401FA">
        <w:rPr>
          <w:rFonts w:ascii="Arial" w:eastAsiaTheme="minorEastAsia" w:hAnsi="Arial" w:cs="Arial"/>
          <w:iCs/>
          <w:sz w:val="24"/>
          <w:szCs w:val="24"/>
        </w:rPr>
        <w:t>and</w:t>
      </w:r>
    </w:p>
    <w:p w:rsidR="002D50EB" w:rsidRPr="00CC3471" w:rsidRDefault="00B401FA" w:rsidP="005F7921">
      <w:pPr>
        <w:pStyle w:val="ListParagraph"/>
        <w:numPr>
          <w:ilvl w:val="0"/>
          <w:numId w:val="13"/>
        </w:numPr>
        <w:ind w:left="426" w:hanging="284"/>
        <w:jc w:val="both"/>
        <w:rPr>
          <w:rFonts w:ascii="Arial" w:hAnsi="Arial" w:cs="Arial"/>
          <w:iCs/>
          <w:sz w:val="24"/>
          <w:szCs w:val="24"/>
        </w:rPr>
      </w:pPr>
      <w:r w:rsidRPr="00B401FA">
        <w:rPr>
          <w:rFonts w:ascii="Arial" w:eastAsiaTheme="minorEastAsia" w:hAnsi="Arial" w:cs="Arial"/>
          <w:iCs/>
          <w:sz w:val="24"/>
          <w:szCs w:val="24"/>
        </w:rPr>
        <w:t>the marginal distribution of B</w:t>
      </w:r>
      <w:r>
        <w:rPr>
          <w:rFonts w:ascii="Arial" w:eastAsiaTheme="minorEastAsia" w:hAnsi="Arial" w:cs="Arial"/>
          <w:iCs/>
          <w:sz w:val="24"/>
          <w:szCs w:val="24"/>
        </w:rPr>
        <w:t xml:space="preserve"> is defined by</w:t>
      </w:r>
      <w:r w:rsidR="00220A0B" w:rsidRPr="00B401FA">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Arial" w:cs="Arial"/>
                <w:sz w:val="24"/>
                <w:szCs w:val="24"/>
              </w:rPr>
              <m:t>.</m:t>
            </m:r>
            <m:r>
              <w:rPr>
                <w:rFonts w:ascii="Cambria Math" w:hAnsi="Cambria Math" w:cs="Arial"/>
                <w:sz w:val="24"/>
                <w:szCs w:val="24"/>
              </w:rPr>
              <m:t>j</m:t>
            </m:r>
          </m:sub>
        </m:sSub>
      </m:oMath>
    </w:p>
    <w:p w:rsidR="00CC3471" w:rsidRDefault="00CC3471" w:rsidP="00CC3471">
      <w:pPr>
        <w:pStyle w:val="ListParagraph"/>
        <w:numPr>
          <w:ilvl w:val="0"/>
          <w:numId w:val="13"/>
        </w:numPr>
        <w:ind w:left="426" w:hanging="284"/>
        <w:jc w:val="both"/>
        <w:rPr>
          <w:rFonts w:ascii="Arial" w:hAnsi="Arial" w:cs="Arial"/>
          <w:iCs/>
          <w:sz w:val="24"/>
          <w:szCs w:val="24"/>
        </w:rPr>
      </w:pPr>
      <w:r>
        <w:rPr>
          <w:rFonts w:ascii="Arial" w:hAnsi="Arial" w:cs="Arial"/>
          <w:iCs/>
          <w:sz w:val="24"/>
          <w:szCs w:val="24"/>
        </w:rPr>
        <w:t>t</w:t>
      </w:r>
      <w:r w:rsidR="00220A0B" w:rsidRPr="00CC3471">
        <w:rPr>
          <w:rFonts w:ascii="Arial" w:hAnsi="Arial" w:cs="Arial"/>
          <w:iCs/>
          <w:sz w:val="24"/>
          <w:szCs w:val="24"/>
        </w:rPr>
        <w:t xml:space="preserve">he </w:t>
      </w:r>
      <m:oMath>
        <m:r>
          <w:rPr>
            <w:rFonts w:ascii="Cambria Math" w:hAnsi="Cambria Math" w:cs="Arial"/>
            <w:sz w:val="24"/>
            <w:szCs w:val="24"/>
          </w:rPr>
          <m:t>k</m:t>
        </m:r>
      </m:oMath>
      <w:r w:rsidR="00220A0B" w:rsidRPr="00CC3471">
        <w:rPr>
          <w:rFonts w:ascii="Arial" w:hAnsi="Arial" w:cs="Arial"/>
          <w:iCs/>
          <w:sz w:val="24"/>
          <w:szCs w:val="24"/>
        </w:rPr>
        <w:t xml:space="preserve"> conditional distributions of </w:t>
      </w:r>
      <m:oMath>
        <m:r>
          <w:rPr>
            <w:rFonts w:ascii="Cambria Math" w:hAnsi="Cambria Math" w:cs="Arial"/>
            <w:sz w:val="24"/>
            <w:szCs w:val="24"/>
          </w:rPr>
          <m:t>B</m:t>
        </m:r>
      </m:oMath>
      <w:r w:rsidR="00220A0B" w:rsidRPr="00CC3471">
        <w:rPr>
          <w:rFonts w:ascii="Arial" w:hAnsi="Arial" w:cs="Arial"/>
          <w:iCs/>
          <w:sz w:val="24"/>
          <w:szCs w:val="24"/>
        </w:rPr>
        <w:t xml:space="preserve"> for given forms of </w:t>
      </w:r>
      <m:oMath>
        <m:r>
          <w:rPr>
            <w:rFonts w:ascii="Cambria Math" w:hAnsi="Cambria Math" w:cs="Arial"/>
            <w:sz w:val="24"/>
            <w:szCs w:val="24"/>
          </w:rPr>
          <m:t>A</m:t>
        </m:r>
      </m:oMath>
      <w:r w:rsidR="00220A0B" w:rsidRPr="00CC3471">
        <w:rPr>
          <w:rFonts w:ascii="Arial" w:hAnsi="Arial" w:cs="Arial"/>
          <w:iCs/>
          <w:sz w:val="24"/>
          <w:szCs w:val="24"/>
        </w:rPr>
        <w:t xml:space="preserve"> are represented by the </w:t>
      </w:r>
      <m:oMath>
        <m:r>
          <w:rPr>
            <w:rFonts w:ascii="Cambria Math" w:hAnsi="Cambria Math" w:cs="Arial"/>
            <w:sz w:val="24"/>
            <w:szCs w:val="24"/>
          </w:rPr>
          <m:t>k</m:t>
        </m:r>
      </m:oMath>
      <w:r w:rsidR="005B69F0" w:rsidRPr="00CC3471">
        <w:rPr>
          <w:rFonts w:ascii="Arial" w:eastAsiaTheme="minorEastAsia" w:hAnsi="Arial" w:cs="Arial"/>
          <w:iCs/>
          <w:sz w:val="24"/>
          <w:szCs w:val="24"/>
        </w:rPr>
        <w:t xml:space="preserve"> rows</w:t>
      </w:r>
      <w:r w:rsidR="00220A0B" w:rsidRPr="00CC3471">
        <w:rPr>
          <w:rFonts w:ascii="Arial" w:hAnsi="Arial" w:cs="Arial"/>
          <w:iCs/>
          <w:sz w:val="24"/>
          <w:szCs w:val="24"/>
        </w:rPr>
        <w:t xml:space="preserve"> of the two-way frequency table, </w:t>
      </w:r>
    </w:p>
    <w:p w:rsidR="002D50EB" w:rsidRPr="00CC3471" w:rsidRDefault="00220A0B" w:rsidP="00CC3471">
      <w:pPr>
        <w:pStyle w:val="ListParagraph"/>
        <w:numPr>
          <w:ilvl w:val="0"/>
          <w:numId w:val="13"/>
        </w:numPr>
        <w:ind w:left="426" w:hanging="284"/>
        <w:jc w:val="both"/>
        <w:rPr>
          <w:rFonts w:ascii="Arial" w:hAnsi="Arial" w:cs="Arial"/>
          <w:iCs/>
          <w:sz w:val="24"/>
          <w:szCs w:val="24"/>
        </w:rPr>
      </w:pPr>
      <w:proofErr w:type="gramStart"/>
      <w:r w:rsidRPr="00CC3471">
        <w:rPr>
          <w:rFonts w:ascii="Arial" w:hAnsi="Arial" w:cs="Arial"/>
          <w:iCs/>
          <w:sz w:val="24"/>
          <w:szCs w:val="24"/>
        </w:rPr>
        <w:t>the</w:t>
      </w:r>
      <w:proofErr w:type="gramEnd"/>
      <w:r w:rsidRPr="00CC3471">
        <w:rPr>
          <w:rFonts w:ascii="Arial" w:hAnsi="Arial" w:cs="Arial"/>
          <w:iCs/>
          <w:sz w:val="24"/>
          <w:szCs w:val="24"/>
        </w:rPr>
        <w:t xml:space="preserve"> </w:t>
      </w:r>
      <m:oMath>
        <m:r>
          <w:rPr>
            <w:rFonts w:ascii="Cambria Math" w:hAnsi="Cambria Math" w:cs="Arial"/>
            <w:sz w:val="24"/>
            <w:szCs w:val="24"/>
          </w:rPr>
          <m:t>l</m:t>
        </m:r>
      </m:oMath>
      <w:r w:rsidR="005E5641" w:rsidRPr="00CC3471">
        <w:rPr>
          <w:rFonts w:ascii="Arial" w:hAnsi="Arial" w:cs="Arial"/>
          <w:iCs/>
          <w:sz w:val="24"/>
          <w:szCs w:val="24"/>
        </w:rPr>
        <w:t xml:space="preserve"> </w:t>
      </w:r>
      <w:r w:rsidRPr="00CC3471">
        <w:rPr>
          <w:rFonts w:ascii="Arial" w:hAnsi="Arial" w:cs="Arial"/>
          <w:iCs/>
          <w:sz w:val="24"/>
          <w:szCs w:val="24"/>
        </w:rPr>
        <w:t xml:space="preserve">conditional distributions of </w:t>
      </w:r>
      <m:oMath>
        <m:r>
          <w:rPr>
            <w:rFonts w:ascii="Cambria Math" w:hAnsi="Cambria Math" w:cs="Arial"/>
            <w:sz w:val="24"/>
            <w:szCs w:val="24"/>
          </w:rPr>
          <m:t>A</m:t>
        </m:r>
      </m:oMath>
      <w:r w:rsidRPr="00CC3471">
        <w:rPr>
          <w:rFonts w:ascii="Arial" w:hAnsi="Arial" w:cs="Arial"/>
          <w:iCs/>
          <w:sz w:val="24"/>
          <w:szCs w:val="24"/>
        </w:rPr>
        <w:t xml:space="preserve"> for given forms of </w:t>
      </w:r>
      <m:oMath>
        <m:r>
          <w:rPr>
            <w:rFonts w:ascii="Cambria Math" w:hAnsi="Cambria Math" w:cs="Arial"/>
            <w:sz w:val="24"/>
            <w:szCs w:val="24"/>
          </w:rPr>
          <m:t>B</m:t>
        </m:r>
      </m:oMath>
      <w:r w:rsidRPr="00CC3471">
        <w:rPr>
          <w:rFonts w:ascii="Arial" w:hAnsi="Arial" w:cs="Arial"/>
          <w:iCs/>
          <w:sz w:val="24"/>
          <w:szCs w:val="24"/>
        </w:rPr>
        <w:t xml:space="preserve"> are represented by the </w:t>
      </w:r>
      <m:oMath>
        <m:r>
          <w:rPr>
            <w:rFonts w:ascii="Cambria Math" w:hAnsi="Cambria Math" w:cs="Arial"/>
            <w:sz w:val="24"/>
            <w:szCs w:val="24"/>
          </w:rPr>
          <m:t>l</m:t>
        </m:r>
      </m:oMath>
      <w:r w:rsidRPr="00CC3471">
        <w:rPr>
          <w:rFonts w:ascii="Arial" w:hAnsi="Arial" w:cs="Arial"/>
          <w:iCs/>
          <w:sz w:val="24"/>
          <w:szCs w:val="24"/>
        </w:rPr>
        <w:t xml:space="preserve"> </w:t>
      </w:r>
      <w:r w:rsidR="00582BB5" w:rsidRPr="00CC3471">
        <w:rPr>
          <w:rFonts w:ascii="Arial" w:hAnsi="Arial" w:cs="Arial"/>
          <w:iCs/>
          <w:sz w:val="24"/>
          <w:szCs w:val="24"/>
        </w:rPr>
        <w:t>columns</w:t>
      </w:r>
      <w:r w:rsidRPr="00CC3471">
        <w:rPr>
          <w:rFonts w:ascii="Arial" w:hAnsi="Arial" w:cs="Arial"/>
          <w:iCs/>
          <w:sz w:val="24"/>
          <w:szCs w:val="24"/>
        </w:rPr>
        <w:t xml:space="preserve"> of the table.</w:t>
      </w:r>
    </w:p>
    <w:p w:rsidR="002D50EB" w:rsidRPr="00FA7680" w:rsidRDefault="00582BB5" w:rsidP="00630FD7">
      <w:pPr>
        <w:spacing w:after="120"/>
        <w:jc w:val="both"/>
        <w:rPr>
          <w:rFonts w:ascii="Arial" w:hAnsi="Arial" w:cs="Arial"/>
          <w:b/>
          <w:bCs/>
          <w:iCs/>
          <w:sz w:val="24"/>
          <w:szCs w:val="24"/>
        </w:rPr>
      </w:pPr>
      <w:r w:rsidRPr="00FA7680">
        <w:rPr>
          <w:rFonts w:ascii="Arial" w:hAnsi="Arial" w:cs="Arial"/>
          <w:b/>
          <w:bCs/>
          <w:iCs/>
          <w:sz w:val="24"/>
          <w:szCs w:val="24"/>
        </w:rPr>
        <w:t xml:space="preserve">Independence of the attributes </w:t>
      </w:r>
      <m:oMath>
        <m:r>
          <m:rPr>
            <m:sty m:val="bi"/>
          </m:rPr>
          <w:rPr>
            <w:rFonts w:ascii="Cambria Math" w:hAnsi="Cambria Math" w:cs="Arial"/>
            <w:sz w:val="24"/>
            <w:szCs w:val="24"/>
          </w:rPr>
          <m:t>A</m:t>
        </m:r>
      </m:oMath>
      <w:r w:rsidRPr="00FA7680">
        <w:rPr>
          <w:rFonts w:ascii="Arial" w:hAnsi="Arial" w:cs="Arial"/>
          <w:b/>
          <w:bCs/>
          <w:iCs/>
          <w:sz w:val="24"/>
          <w:szCs w:val="24"/>
        </w:rPr>
        <w:t xml:space="preserve"> and </w:t>
      </w:r>
      <m:oMath>
        <m:r>
          <m:rPr>
            <m:sty m:val="bi"/>
          </m:rPr>
          <w:rPr>
            <w:rFonts w:ascii="Cambria Math" w:hAnsi="Cambria Math" w:cs="Arial"/>
            <w:sz w:val="24"/>
            <w:szCs w:val="24"/>
          </w:rPr>
          <m:t>B</m:t>
        </m:r>
      </m:oMath>
    </w:p>
    <w:p w:rsidR="00582BB5" w:rsidRPr="00FA7680" w:rsidRDefault="00582BB5" w:rsidP="006031EE">
      <w:pPr>
        <w:jc w:val="both"/>
        <w:rPr>
          <w:rFonts w:ascii="Arial" w:hAnsi="Arial" w:cs="Arial"/>
          <w:iCs/>
          <w:sz w:val="24"/>
          <w:szCs w:val="24"/>
        </w:rPr>
      </w:pPr>
      <w:r w:rsidRPr="00FA7680">
        <w:rPr>
          <w:rFonts w:ascii="Arial" w:hAnsi="Arial" w:cs="Arial"/>
          <w:iCs/>
          <w:sz w:val="24"/>
          <w:szCs w:val="24"/>
        </w:rPr>
        <w:t xml:space="preserve">Attributes </w:t>
      </w:r>
      <m:oMath>
        <m:r>
          <w:rPr>
            <w:rFonts w:ascii="Cambria Math" w:hAnsi="Cambria Math" w:cs="Arial"/>
            <w:sz w:val="24"/>
            <w:szCs w:val="24"/>
          </w:rPr>
          <m:t>A</m:t>
        </m:r>
      </m:oMath>
      <w:r w:rsidRPr="00FA7680">
        <w:rPr>
          <w:rFonts w:ascii="Arial" w:hAnsi="Arial" w:cs="Arial"/>
          <w:iCs/>
          <w:sz w:val="24"/>
          <w:szCs w:val="24"/>
        </w:rPr>
        <w:t xml:space="preserve"> and</w:t>
      </w:r>
      <w:r w:rsidR="005D1960" w:rsidRPr="00FA7680">
        <w:rPr>
          <w:rFonts w:ascii="Arial" w:hAnsi="Arial" w:cs="Arial"/>
          <w:iCs/>
          <w:sz w:val="24"/>
          <w:szCs w:val="24"/>
        </w:rPr>
        <w:t xml:space="preserve"> </w:t>
      </w:r>
      <m:oMath>
        <m:r>
          <w:rPr>
            <w:rFonts w:ascii="Cambria Math" w:hAnsi="Arial" w:cs="Arial"/>
            <w:sz w:val="24"/>
            <w:szCs w:val="24"/>
          </w:rPr>
          <m:t xml:space="preserve"> </m:t>
        </m:r>
        <m:r>
          <w:rPr>
            <w:rFonts w:ascii="Cambria Math" w:hAnsi="Cambria Math" w:cs="Arial"/>
            <w:sz w:val="24"/>
            <w:szCs w:val="24"/>
          </w:rPr>
          <m:t>B</m:t>
        </m:r>
      </m:oMath>
      <w:r w:rsidRPr="00FA7680">
        <w:rPr>
          <w:rFonts w:ascii="Arial" w:hAnsi="Arial" w:cs="Arial"/>
          <w:iCs/>
          <w:sz w:val="24"/>
          <w:szCs w:val="24"/>
        </w:rPr>
        <w:t xml:space="preserve"> are considered to be statistically independent if </w:t>
      </w:r>
    </w:p>
    <w:p w:rsidR="00BE4806" w:rsidRPr="00FA7680" w:rsidRDefault="00FA7680" w:rsidP="006031EE">
      <w:pPr>
        <w:jc w:val="both"/>
        <w:rPr>
          <w:rFonts w:ascii="Arial" w:eastAsiaTheme="minorEastAsia" w:hAnsi="Arial" w:cs="Arial"/>
          <w:iCs/>
          <w:sz w:val="24"/>
          <w:szCs w:val="24"/>
        </w:rPr>
      </w:pPr>
      <w:r>
        <w:rPr>
          <w:rFonts w:ascii="Arial" w:eastAsiaTheme="minorEastAsia" w:hAnsi="Arial" w:cs="Arial"/>
          <w:iCs/>
          <w:sz w:val="24"/>
          <w:szCs w:val="24"/>
        </w:rPr>
        <w:t xml:space="preserve">              </w:t>
      </w:r>
      <m:oMath>
        <m:f>
          <m:fPr>
            <m:ctrlPr>
              <w:rPr>
                <w:rFonts w:ascii="Cambria Math" w:hAnsi="Arial" w:cs="Arial"/>
                <w:i/>
                <w:iCs/>
                <w:sz w:val="24"/>
                <w:szCs w:val="24"/>
              </w:rPr>
            </m:ctrlPr>
          </m:fPr>
          <m:num>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i1</m:t>
                </m:r>
              </m:sub>
            </m:sSub>
          </m:num>
          <m:den>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Arial" w:cs="Arial"/>
                    <w:sz w:val="24"/>
                    <w:szCs w:val="24"/>
                  </w:rPr>
                  <m:t>.1</m:t>
                </m:r>
              </m:sub>
            </m:sSub>
          </m:den>
        </m:f>
        <m:r>
          <w:rPr>
            <w:rFonts w:ascii="Cambria Math" w:hAnsi="Arial" w:cs="Arial"/>
            <w:sz w:val="24"/>
            <w:szCs w:val="24"/>
          </w:rPr>
          <m:t>=</m:t>
        </m:r>
        <m:f>
          <m:fPr>
            <m:ctrlPr>
              <w:rPr>
                <w:rFonts w:ascii="Cambria Math" w:hAnsi="Arial" w:cs="Arial"/>
                <w:i/>
                <w:iCs/>
                <w:sz w:val="24"/>
                <w:szCs w:val="24"/>
              </w:rPr>
            </m:ctrlPr>
          </m:fPr>
          <m:num>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Arial" w:cs="Arial"/>
                    <w:sz w:val="24"/>
                    <w:szCs w:val="24"/>
                  </w:rPr>
                  <m:t>i2</m:t>
                </m:r>
              </m:sub>
            </m:sSub>
          </m:num>
          <m:den>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Arial" w:cs="Arial"/>
                    <w:sz w:val="24"/>
                    <w:szCs w:val="24"/>
                  </w:rPr>
                  <m:t>.2</m:t>
                </m:r>
              </m:sub>
            </m:sSub>
          </m:den>
        </m:f>
        <m:r>
          <w:rPr>
            <w:rFonts w:ascii="Cambria Math" w:hAnsi="Arial" w:cs="Arial"/>
            <w:sz w:val="24"/>
            <w:szCs w:val="24"/>
          </w:rPr>
          <m:t>=</m:t>
        </m:r>
        <m:r>
          <w:rPr>
            <w:rFonts w:ascii="Arial" w:hAnsi="Arial" w:cs="Arial"/>
            <w:sz w:val="24"/>
            <w:szCs w:val="24"/>
          </w:rPr>
          <m:t>…</m:t>
        </m:r>
        <m:r>
          <w:rPr>
            <w:rFonts w:ascii="Cambria Math" w:hAnsi="Arial" w:cs="Arial"/>
            <w:sz w:val="24"/>
            <w:szCs w:val="24"/>
          </w:rPr>
          <m:t>=</m:t>
        </m:r>
        <m:f>
          <m:fPr>
            <m:ctrlPr>
              <w:rPr>
                <w:rFonts w:ascii="Cambria Math" w:hAnsi="Arial" w:cs="Arial"/>
                <w:i/>
                <w:iCs/>
                <w:sz w:val="24"/>
                <w:szCs w:val="24"/>
              </w:rPr>
            </m:ctrlPr>
          </m:fPr>
          <m:num>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il</m:t>
                </m:r>
              </m:sub>
            </m:sSub>
          </m:num>
          <m:den>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.l</m:t>
                </m:r>
              </m:sub>
            </m:sSub>
          </m:den>
        </m:f>
      </m:oMath>
      <w:r w:rsidR="00582BB5" w:rsidRPr="00FA7680">
        <w:rPr>
          <w:rFonts w:ascii="Arial" w:eastAsiaTheme="minorEastAsia" w:hAnsi="Arial" w:cs="Arial"/>
          <w:iCs/>
          <w:sz w:val="24"/>
          <w:szCs w:val="24"/>
        </w:rPr>
        <w:t xml:space="preserve"> </w:t>
      </w:r>
      <w:proofErr w:type="gramStart"/>
      <w:r w:rsidR="00582BB5" w:rsidRPr="00FA7680">
        <w:rPr>
          <w:rFonts w:ascii="Arial" w:eastAsiaTheme="minorEastAsia" w:hAnsi="Arial" w:cs="Arial"/>
          <w:iCs/>
          <w:sz w:val="24"/>
          <w:szCs w:val="24"/>
        </w:rPr>
        <w:t>for</w:t>
      </w:r>
      <w:proofErr w:type="gramEnd"/>
      <w:r w:rsidR="00582BB5" w:rsidRPr="00FA7680">
        <w:rPr>
          <w:rFonts w:ascii="Arial" w:eastAsiaTheme="minorEastAsia" w:hAnsi="Arial" w:cs="Arial"/>
          <w:iCs/>
          <w:sz w:val="24"/>
          <w:szCs w:val="24"/>
        </w:rPr>
        <w:t xml:space="preserve"> each </w:t>
      </w:r>
      <m:oMath>
        <m:r>
          <w:rPr>
            <w:rFonts w:ascii="Cambria Math" w:eastAsiaTheme="minorEastAsia" w:hAnsi="Arial" w:cs="Arial"/>
            <w:sz w:val="24"/>
            <w:szCs w:val="24"/>
          </w:rPr>
          <m:t xml:space="preserve"> </m:t>
        </m:r>
        <m:r>
          <w:rPr>
            <w:rFonts w:ascii="Cambria Math" w:eastAsiaTheme="minorEastAsia" w:hAnsi="Cambria Math" w:cs="Arial"/>
            <w:sz w:val="24"/>
            <w:szCs w:val="24"/>
          </w:rPr>
          <m:t>i</m:t>
        </m:r>
      </m:oMath>
      <w:r w:rsidR="00BE4806" w:rsidRPr="00FA7680">
        <w:rPr>
          <w:rFonts w:ascii="Arial" w:eastAsiaTheme="minorEastAsia" w:hAnsi="Arial" w:cs="Arial"/>
          <w:iCs/>
          <w:sz w:val="24"/>
          <w:szCs w:val="24"/>
        </w:rPr>
        <w:t xml:space="preserve"> </w:t>
      </w:r>
    </w:p>
    <w:p w:rsidR="00582BB5" w:rsidRPr="00FA7680" w:rsidRDefault="00BE4806" w:rsidP="00B47ECB">
      <w:pPr>
        <w:spacing w:after="120"/>
        <w:jc w:val="both"/>
        <w:rPr>
          <w:rFonts w:ascii="Arial" w:eastAsiaTheme="minorEastAsia" w:hAnsi="Arial" w:cs="Arial"/>
          <w:iCs/>
          <w:sz w:val="24"/>
          <w:szCs w:val="24"/>
        </w:rPr>
      </w:pPr>
      <w:proofErr w:type="gramStart"/>
      <w:r w:rsidRPr="00FA7680">
        <w:rPr>
          <w:rFonts w:ascii="Arial" w:eastAsiaTheme="minorEastAsia" w:hAnsi="Arial" w:cs="Arial"/>
          <w:iCs/>
          <w:sz w:val="24"/>
          <w:szCs w:val="24"/>
        </w:rPr>
        <w:t>o</w:t>
      </w:r>
      <w:r w:rsidR="00582BB5" w:rsidRPr="00FA7680">
        <w:rPr>
          <w:rFonts w:ascii="Arial" w:eastAsiaTheme="minorEastAsia" w:hAnsi="Arial" w:cs="Arial"/>
          <w:iCs/>
          <w:sz w:val="24"/>
          <w:szCs w:val="24"/>
        </w:rPr>
        <w:t>r</w:t>
      </w:r>
      <w:proofErr w:type="gramEnd"/>
      <w:r w:rsidR="00582BB5" w:rsidRPr="00FA7680">
        <w:rPr>
          <w:rFonts w:ascii="Arial" w:eastAsiaTheme="minorEastAsia" w:hAnsi="Arial" w:cs="Arial"/>
          <w:iCs/>
          <w:sz w:val="24"/>
          <w:szCs w:val="24"/>
        </w:rPr>
        <w:t xml:space="preserve"> equivalently, if</w:t>
      </w:r>
    </w:p>
    <w:p w:rsidR="00582BB5" w:rsidRPr="00FA7680" w:rsidRDefault="00FA7680" w:rsidP="00B47ECB">
      <w:pPr>
        <w:spacing w:after="120"/>
        <w:jc w:val="both"/>
        <w:rPr>
          <w:rFonts w:ascii="Arial" w:eastAsiaTheme="minorEastAsia" w:hAnsi="Arial" w:cs="Arial"/>
          <w:iCs/>
          <w:sz w:val="24"/>
          <w:szCs w:val="24"/>
        </w:rPr>
      </w:pPr>
      <w:r>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m:t>
        </m:r>
        <m:f>
          <m:fPr>
            <m:ctrlPr>
              <w:rPr>
                <w:rFonts w:ascii="Cambria Math" w:hAnsi="Arial" w:cs="Arial"/>
                <w:i/>
                <w:iCs/>
                <w:sz w:val="24"/>
                <w:szCs w:val="24"/>
              </w:rPr>
            </m:ctrlPr>
          </m:fPr>
          <m:num>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m:t>
                </m:r>
                <m:r>
                  <w:rPr>
                    <w:rFonts w:ascii="Cambria Math" w:hAnsi="Arial" w:cs="Arial"/>
                    <w:sz w:val="24"/>
                    <w:szCs w:val="24"/>
                  </w:rPr>
                  <m:t>.</m:t>
                </m:r>
              </m:sub>
            </m:sSub>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Arial" w:cs="Arial"/>
                    <w:sz w:val="24"/>
                    <w:szCs w:val="24"/>
                  </w:rPr>
                  <m:t>.</m:t>
                </m:r>
                <m:r>
                  <w:rPr>
                    <w:rFonts w:ascii="Cambria Math" w:hAnsi="Cambria Math" w:cs="Arial"/>
                    <w:sz w:val="24"/>
                    <w:szCs w:val="24"/>
                  </w:rPr>
                  <m:t>j</m:t>
                </m:r>
              </m:sub>
            </m:sSub>
          </m:num>
          <m:den>
            <m:r>
              <w:rPr>
                <w:rFonts w:ascii="Cambria Math" w:hAnsi="Cambria Math" w:cs="Arial"/>
                <w:sz w:val="24"/>
                <w:szCs w:val="24"/>
              </w:rPr>
              <m:t>n</m:t>
            </m:r>
          </m:den>
        </m:f>
      </m:oMath>
      <w:r w:rsidR="00BE4806" w:rsidRPr="00FA7680">
        <w:rPr>
          <w:rFonts w:ascii="Arial" w:eastAsiaTheme="minorEastAsia" w:hAnsi="Arial" w:cs="Arial"/>
          <w:iCs/>
          <w:sz w:val="24"/>
          <w:szCs w:val="24"/>
        </w:rPr>
        <w:t xml:space="preserve"> </w:t>
      </w:r>
      <w:proofErr w:type="gramStart"/>
      <w:r w:rsidR="00BE4806" w:rsidRPr="00FA7680">
        <w:rPr>
          <w:rFonts w:ascii="Arial" w:eastAsiaTheme="minorEastAsia" w:hAnsi="Arial" w:cs="Arial"/>
          <w:iCs/>
          <w:sz w:val="24"/>
          <w:szCs w:val="24"/>
        </w:rPr>
        <w:t>for</w:t>
      </w:r>
      <w:proofErr w:type="gramEnd"/>
      <w:r w:rsidR="00BE4806" w:rsidRPr="00FA7680">
        <w:rPr>
          <w:rFonts w:ascii="Arial" w:eastAsiaTheme="minorEastAsia" w:hAnsi="Arial" w:cs="Arial"/>
          <w:iCs/>
          <w:sz w:val="24"/>
          <w:szCs w:val="24"/>
        </w:rPr>
        <w:t xml:space="preserve"> all </w:t>
      </w:r>
      <w:r w:rsidR="001E4348" w:rsidRPr="00FA7680">
        <w:rPr>
          <w:rFonts w:ascii="Arial" w:eastAsiaTheme="minorEastAsia" w:hAnsi="Arial" w:cs="Arial"/>
          <w:iCs/>
          <w:sz w:val="24"/>
          <w:szCs w:val="24"/>
        </w:rPr>
        <w:t>(</w:t>
      </w:r>
      <m:oMath>
        <m:r>
          <w:rPr>
            <w:rFonts w:ascii="Cambria Math" w:eastAsiaTheme="minorEastAsia" w:hAnsi="Cambria Math" w:cs="Arial"/>
            <w:sz w:val="24"/>
            <w:szCs w:val="24"/>
          </w:rPr>
          <m:t>i</m:t>
        </m:r>
        <m:r>
          <w:rPr>
            <w:rFonts w:ascii="Cambria Math" w:eastAsiaTheme="minorEastAsia" w:hAnsi="Arial" w:cs="Arial"/>
            <w:sz w:val="24"/>
            <w:szCs w:val="24"/>
          </w:rPr>
          <m:t xml:space="preserve">, </m:t>
        </m:r>
        <m:r>
          <w:rPr>
            <w:rFonts w:ascii="Cambria Math" w:eastAsiaTheme="minorEastAsia" w:hAnsi="Cambria Math" w:cs="Arial"/>
            <w:sz w:val="24"/>
            <w:szCs w:val="24"/>
          </w:rPr>
          <m:t>j</m:t>
        </m:r>
      </m:oMath>
      <w:r w:rsidR="001E4348" w:rsidRPr="00FA7680">
        <w:rPr>
          <w:rFonts w:ascii="Arial" w:eastAsiaTheme="minorEastAsia" w:hAnsi="Arial" w:cs="Arial"/>
          <w:iCs/>
          <w:sz w:val="24"/>
          <w:szCs w:val="24"/>
        </w:rPr>
        <w:t>)</w:t>
      </w:r>
    </w:p>
    <w:p w:rsidR="002D50EB" w:rsidRPr="00FA7680" w:rsidRDefault="001E4348" w:rsidP="00B47ECB">
      <w:pPr>
        <w:spacing w:after="120"/>
        <w:jc w:val="both"/>
        <w:rPr>
          <w:rFonts w:ascii="Arial" w:hAnsi="Arial" w:cs="Arial"/>
          <w:iCs/>
          <w:sz w:val="24"/>
          <w:szCs w:val="24"/>
        </w:rPr>
      </w:pPr>
      <w:r w:rsidRPr="00FA7680">
        <w:rPr>
          <w:rFonts w:ascii="Arial" w:hAnsi="Arial" w:cs="Arial"/>
          <w:iCs/>
          <w:sz w:val="24"/>
          <w:szCs w:val="24"/>
        </w:rPr>
        <w:t>If on the other hand,</w:t>
      </w:r>
    </w:p>
    <w:p w:rsidR="001E4348" w:rsidRPr="00FA7680" w:rsidRDefault="00FA7680" w:rsidP="00B47ECB">
      <w:pPr>
        <w:spacing w:after="120"/>
        <w:jc w:val="both"/>
        <w:rPr>
          <w:rFonts w:ascii="Arial" w:eastAsiaTheme="minorEastAsia" w:hAnsi="Arial" w:cs="Arial"/>
          <w:iCs/>
          <w:sz w:val="24"/>
          <w:szCs w:val="24"/>
        </w:rPr>
      </w:pPr>
      <w:r>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m:t>
        </m:r>
        <m:f>
          <m:fPr>
            <m:ctrlPr>
              <w:rPr>
                <w:rFonts w:ascii="Cambria Math" w:hAnsi="Arial" w:cs="Arial"/>
                <w:i/>
                <w:iCs/>
                <w:sz w:val="24"/>
                <w:szCs w:val="24"/>
              </w:rPr>
            </m:ctrlPr>
          </m:fPr>
          <m:num>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m:t>
                </m:r>
                <m:r>
                  <w:rPr>
                    <w:rFonts w:ascii="Cambria Math" w:hAnsi="Arial" w:cs="Arial"/>
                    <w:sz w:val="24"/>
                    <w:szCs w:val="24"/>
                  </w:rPr>
                  <m:t>.</m:t>
                </m:r>
              </m:sub>
            </m:sSub>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Arial" w:cs="Arial"/>
                    <w:sz w:val="24"/>
                    <w:szCs w:val="24"/>
                  </w:rPr>
                  <m:t>.</m:t>
                </m:r>
                <m:r>
                  <w:rPr>
                    <w:rFonts w:ascii="Cambria Math" w:hAnsi="Cambria Math" w:cs="Arial"/>
                    <w:sz w:val="24"/>
                    <w:szCs w:val="24"/>
                  </w:rPr>
                  <m:t>j</m:t>
                </m:r>
              </m:sub>
            </m:sSub>
          </m:num>
          <m:den>
            <m:r>
              <w:rPr>
                <w:rFonts w:ascii="Cambria Math" w:hAnsi="Cambria Math" w:cs="Arial"/>
                <w:sz w:val="24"/>
                <w:szCs w:val="24"/>
              </w:rPr>
              <m:t>n</m:t>
            </m:r>
          </m:den>
        </m:f>
      </m:oMath>
      <w:r w:rsidR="001E4348" w:rsidRPr="00FA7680">
        <w:rPr>
          <w:rFonts w:ascii="Arial" w:eastAsiaTheme="minorEastAsia" w:hAnsi="Arial" w:cs="Arial"/>
          <w:iCs/>
          <w:sz w:val="24"/>
          <w:szCs w:val="24"/>
        </w:rPr>
        <w:t xml:space="preserve"> </w:t>
      </w:r>
      <w:proofErr w:type="gramStart"/>
      <w:r w:rsidR="001E4348" w:rsidRPr="00FA7680">
        <w:rPr>
          <w:rFonts w:ascii="Arial" w:eastAsiaTheme="minorEastAsia" w:hAnsi="Arial" w:cs="Arial"/>
          <w:iCs/>
          <w:sz w:val="24"/>
          <w:szCs w:val="24"/>
        </w:rPr>
        <w:t>for</w:t>
      </w:r>
      <w:proofErr w:type="gramEnd"/>
      <w:r w:rsidR="001E4348" w:rsidRPr="00FA7680">
        <w:rPr>
          <w:rFonts w:ascii="Arial" w:eastAsiaTheme="minorEastAsia" w:hAnsi="Arial" w:cs="Arial"/>
          <w:iCs/>
          <w:sz w:val="24"/>
          <w:szCs w:val="24"/>
        </w:rPr>
        <w:t xml:space="preserve"> any pair (</w:t>
      </w:r>
      <m:oMath>
        <m:r>
          <w:rPr>
            <w:rFonts w:ascii="Cambria Math" w:eastAsiaTheme="minorEastAsia" w:hAnsi="Cambria Math" w:cs="Arial"/>
            <w:sz w:val="24"/>
            <w:szCs w:val="24"/>
          </w:rPr>
          <m:t>i</m:t>
        </m:r>
        <m:r>
          <w:rPr>
            <w:rFonts w:ascii="Cambria Math" w:eastAsiaTheme="minorEastAsia" w:hAnsi="Arial" w:cs="Arial"/>
            <w:sz w:val="24"/>
            <w:szCs w:val="24"/>
          </w:rPr>
          <m:t xml:space="preserve">, </m:t>
        </m:r>
        <m:r>
          <w:rPr>
            <w:rFonts w:ascii="Cambria Math" w:eastAsiaTheme="minorEastAsia" w:hAnsi="Cambria Math" w:cs="Arial"/>
            <w:sz w:val="24"/>
            <w:szCs w:val="24"/>
          </w:rPr>
          <m:t>j</m:t>
        </m:r>
      </m:oMath>
      <w:r w:rsidR="001E4348" w:rsidRPr="00FA7680">
        <w:rPr>
          <w:rFonts w:ascii="Arial" w:eastAsiaTheme="minorEastAsia" w:hAnsi="Arial" w:cs="Arial"/>
          <w:iCs/>
          <w:sz w:val="24"/>
          <w:szCs w:val="24"/>
        </w:rPr>
        <w:t>), then A and B will be said to be associated.</w:t>
      </w:r>
    </w:p>
    <w:p w:rsidR="001E4348" w:rsidRPr="00FA7680" w:rsidRDefault="001E4348" w:rsidP="00630FD7">
      <w:pPr>
        <w:spacing w:before="360" w:after="120"/>
        <w:jc w:val="both"/>
        <w:rPr>
          <w:rFonts w:ascii="Arial" w:hAnsi="Arial" w:cs="Arial"/>
          <w:b/>
          <w:bCs/>
          <w:iCs/>
          <w:sz w:val="24"/>
          <w:szCs w:val="24"/>
        </w:rPr>
      </w:pPr>
      <w:r w:rsidRPr="00FA7680">
        <w:rPr>
          <w:rFonts w:ascii="Arial" w:hAnsi="Arial" w:cs="Arial"/>
          <w:b/>
          <w:bCs/>
          <w:iCs/>
          <w:sz w:val="24"/>
          <w:szCs w:val="24"/>
        </w:rPr>
        <w:lastRenderedPageBreak/>
        <w:t>Measure of association</w:t>
      </w:r>
    </w:p>
    <w:p w:rsidR="001E4348" w:rsidRPr="00FA7680" w:rsidRDefault="001E4348" w:rsidP="006031EE">
      <w:pPr>
        <w:jc w:val="both"/>
        <w:rPr>
          <w:rFonts w:ascii="Arial" w:hAnsi="Arial" w:cs="Arial"/>
          <w:iCs/>
          <w:sz w:val="24"/>
          <w:szCs w:val="24"/>
        </w:rPr>
      </w:pPr>
      <w:r w:rsidRPr="00FA7680">
        <w:rPr>
          <w:rFonts w:ascii="Arial" w:hAnsi="Arial" w:cs="Arial"/>
          <w:iCs/>
          <w:sz w:val="24"/>
          <w:szCs w:val="24"/>
        </w:rPr>
        <w:t xml:space="preserve">For constructing a measure of association the differences </w:t>
      </w:r>
      <w:r w:rsidR="00D46500" w:rsidRPr="00FA7680">
        <w:rPr>
          <w:rFonts w:ascii="Arial" w:eastAsiaTheme="minorEastAsia" w:hAnsi="Arial" w:cs="Arial"/>
          <w:iCs/>
          <w:sz w:val="24"/>
          <w:szCs w:val="24"/>
        </w:rPr>
        <w:t xml:space="preserve">between the actual cell-frequencies and the values they should assume if the characters </w:t>
      </w:r>
      <m:oMath>
        <m:r>
          <w:rPr>
            <w:rFonts w:ascii="Cambria Math" w:hAnsi="Cambria Math" w:cs="Arial"/>
            <w:sz w:val="24"/>
            <w:szCs w:val="24"/>
          </w:rPr>
          <m:t>A</m:t>
        </m:r>
      </m:oMath>
      <w:r w:rsidR="00D46500" w:rsidRPr="00FA7680">
        <w:rPr>
          <w:rFonts w:ascii="Arial" w:hAnsi="Arial" w:cs="Arial"/>
          <w:iCs/>
          <w:sz w:val="24"/>
          <w:szCs w:val="24"/>
        </w:rPr>
        <w:t xml:space="preserve"> and </w:t>
      </w:r>
      <m:oMath>
        <m:r>
          <w:rPr>
            <w:rFonts w:ascii="Cambria Math" w:hAnsi="Cambria Math" w:cs="Arial"/>
            <w:sz w:val="24"/>
            <w:szCs w:val="24"/>
          </w:rPr>
          <m:t xml:space="preserve"> B</m:t>
        </m:r>
      </m:oMath>
      <w:r w:rsidR="00D46500" w:rsidRPr="00FA7680">
        <w:rPr>
          <w:rFonts w:ascii="Arial" w:eastAsiaTheme="minorEastAsia" w:hAnsi="Arial" w:cs="Arial"/>
          <w:iCs/>
          <w:sz w:val="24"/>
          <w:szCs w:val="24"/>
        </w:rPr>
        <w:t xml:space="preserve"> are independent</w:t>
      </w:r>
      <w:r w:rsidR="009C3620">
        <w:rPr>
          <w:rFonts w:ascii="Arial" w:eastAsiaTheme="minorEastAsia" w:hAnsi="Arial" w:cs="Arial"/>
          <w:iCs/>
          <w:sz w:val="24"/>
          <w:szCs w:val="24"/>
        </w:rPr>
        <w:t xml:space="preserve"> (</w:t>
      </w:r>
      <w:r w:rsidR="008F422D" w:rsidRPr="00FA7680">
        <w:rPr>
          <w:rFonts w:ascii="Arial" w:eastAsiaTheme="minorEastAsia" w:hAnsi="Arial" w:cs="Arial"/>
          <w:iCs/>
          <w:sz w:val="24"/>
          <w:szCs w:val="24"/>
        </w:rPr>
        <w:t xml:space="preserve">i.e. </w:t>
      </w:r>
      <m:oMath>
        <m:sSub>
          <m:sSubPr>
            <m:ctrlPr>
              <w:rPr>
                <w:rFonts w:ascii="Cambria Math" w:hAnsi="Arial" w:cs="Arial"/>
                <w:i/>
                <w:iCs/>
                <w:sz w:val="24"/>
                <w:szCs w:val="24"/>
              </w:rPr>
            </m:ctrlPr>
          </m:sSubPr>
          <m:e>
            <m:r>
              <w:rPr>
                <w:rFonts w:ascii="Cambria Math" w:hAnsi="Cambria Math" w:cs="Arial"/>
                <w:sz w:val="24"/>
                <w:szCs w:val="24"/>
              </w:rPr>
              <m:t>δ</m:t>
            </m:r>
          </m:e>
          <m:sub>
            <m:r>
              <w:rPr>
                <w:rFonts w:ascii="Cambria Math" w:hAnsi="Cambria Math" w:cs="Arial"/>
                <w:sz w:val="24"/>
                <w:szCs w:val="24"/>
              </w:rPr>
              <m:t>ij</m:t>
            </m:r>
          </m:sub>
        </m:sSub>
      </m:oMath>
      <w:r w:rsidR="009C3620">
        <w:rPr>
          <w:rFonts w:ascii="Arial" w:eastAsiaTheme="minorEastAsia" w:hAnsi="Arial" w:cs="Arial"/>
          <w:iCs/>
          <w:sz w:val="24"/>
          <w:szCs w:val="24"/>
        </w:rPr>
        <w:t>)</w:t>
      </w:r>
      <w:r w:rsidR="008F422D" w:rsidRPr="00FA7680">
        <w:rPr>
          <w:rFonts w:ascii="Arial" w:eastAsiaTheme="minorEastAsia" w:hAnsi="Arial" w:cs="Arial"/>
          <w:iCs/>
          <w:sz w:val="24"/>
          <w:szCs w:val="24"/>
        </w:rPr>
        <w:t xml:space="preserve"> may be taken into consideration, where</w:t>
      </w:r>
    </w:p>
    <w:p w:rsidR="001E4348" w:rsidRPr="00FA7680" w:rsidRDefault="00F67D07" w:rsidP="006031EE">
      <w:pPr>
        <w:jc w:val="both"/>
        <w:rPr>
          <w:rFonts w:ascii="Arial" w:eastAsiaTheme="minorEastAsia" w:hAnsi="Arial" w:cs="Arial"/>
          <w:iCs/>
          <w:sz w:val="24"/>
          <w:szCs w:val="24"/>
        </w:rPr>
      </w:pPr>
      <w:r w:rsidRPr="00FA7680">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δ</m:t>
            </m:r>
          </m:e>
          <m:sub>
            <m:r>
              <w:rPr>
                <w:rFonts w:ascii="Cambria Math" w:hAnsi="Cambria Math" w:cs="Arial"/>
                <w:sz w:val="24"/>
                <w:szCs w:val="24"/>
              </w:rPr>
              <m:t>ij</m:t>
            </m:r>
          </m:sub>
        </m:sSub>
        <m:r>
          <w:rPr>
            <w:rFonts w:ascii="Cambria Math" w:hAnsi="Arial" w:cs="Arial"/>
            <w:sz w:val="24"/>
            <w:szCs w:val="24"/>
          </w:rPr>
          <m:t>=</m:t>
        </m:r>
        <m:sSub>
          <m:sSubPr>
            <m:ctrlPr>
              <w:rPr>
                <w:rFonts w:ascii="Cambria Math" w:hAnsi="Arial" w:cs="Arial"/>
                <w:i/>
                <w:iCs/>
                <w:sz w:val="24"/>
                <w:szCs w:val="24"/>
              </w:rPr>
            </m:ctrlPr>
          </m:sSubPr>
          <m:e>
            <m:r>
              <w:rPr>
                <w:rFonts w:ascii="Cambria Math" w:hAnsi="Arial" w:cs="Arial"/>
                <w:sz w:val="24"/>
                <w:szCs w:val="24"/>
              </w:rPr>
              <m:t>f</m:t>
            </m:r>
          </m:e>
          <m:sub>
            <m:r>
              <w:rPr>
                <w:rFonts w:ascii="Cambria Math" w:hAnsi="Arial" w:cs="Arial"/>
                <w:sz w:val="24"/>
                <w:szCs w:val="24"/>
              </w:rPr>
              <m:t>ij</m:t>
            </m:r>
          </m:sub>
        </m:sSub>
        <m:r>
          <w:rPr>
            <w:rFonts w:ascii="Arial" w:hAnsi="Arial" w:cs="Arial"/>
            <w:sz w:val="24"/>
            <w:szCs w:val="24"/>
          </w:rPr>
          <m:t>-</m:t>
        </m:r>
        <m:f>
          <m:fPr>
            <m:ctrlPr>
              <w:rPr>
                <w:rFonts w:ascii="Cambria Math" w:hAnsi="Arial" w:cs="Arial"/>
                <w:i/>
                <w:iCs/>
                <w:sz w:val="24"/>
                <w:szCs w:val="24"/>
              </w:rPr>
            </m:ctrlPr>
          </m:fPr>
          <m:num>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m:t>
                </m:r>
              </m:sub>
            </m:sSub>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Arial" w:cs="Arial"/>
                    <w:sz w:val="24"/>
                    <w:szCs w:val="24"/>
                  </w:rPr>
                  <m:t>.</m:t>
                </m:r>
                <m:r>
                  <w:rPr>
                    <w:rFonts w:ascii="Cambria Math" w:hAnsi="Cambria Math" w:cs="Arial"/>
                    <w:sz w:val="24"/>
                    <w:szCs w:val="24"/>
                  </w:rPr>
                  <m:t>j</m:t>
                </m:r>
              </m:sub>
            </m:sSub>
          </m:num>
          <m:den>
            <m:r>
              <w:rPr>
                <w:rFonts w:ascii="Cambria Math" w:hAnsi="Cambria Math" w:cs="Arial"/>
                <w:sz w:val="24"/>
                <w:szCs w:val="24"/>
              </w:rPr>
              <m:t>n</m:t>
            </m:r>
          </m:den>
        </m:f>
        <m:r>
          <w:rPr>
            <w:rFonts w:ascii="Cambria Math" w:hAnsi="Arial" w:cs="Arial"/>
            <w:sz w:val="24"/>
            <w:szCs w:val="24"/>
          </w:rPr>
          <m:t>=Observed freq.</m:t>
        </m:r>
        <m:r>
          <w:rPr>
            <w:rFonts w:ascii="Cambria Math" w:hAnsi="Arial" w:cs="Arial"/>
            <w:sz w:val="24"/>
            <w:szCs w:val="24"/>
          </w:rPr>
          <m:t>-</m:t>
        </m:r>
        <m:r>
          <w:rPr>
            <w:rFonts w:ascii="Cambria Math" w:hAnsi="Arial" w:cs="Arial"/>
            <w:sz w:val="24"/>
            <w:szCs w:val="24"/>
          </w:rPr>
          <m:t>Expected freq.</m:t>
        </m:r>
      </m:oMath>
      <w:r w:rsidRPr="00FA7680">
        <w:rPr>
          <w:rFonts w:ascii="Arial" w:eastAsiaTheme="minorEastAsia" w:hAnsi="Arial" w:cs="Arial"/>
          <w:iCs/>
          <w:sz w:val="24"/>
          <w:szCs w:val="24"/>
        </w:rPr>
        <w:t xml:space="preserve"> </w:t>
      </w:r>
    </w:p>
    <w:p w:rsidR="008F422D" w:rsidRPr="00FA7680" w:rsidRDefault="001E4348" w:rsidP="006031EE">
      <w:pPr>
        <w:jc w:val="both"/>
        <w:rPr>
          <w:rFonts w:ascii="Arial" w:hAnsi="Arial" w:cs="Arial"/>
          <w:iCs/>
          <w:sz w:val="24"/>
          <w:szCs w:val="24"/>
        </w:rPr>
      </w:pPr>
      <w:r w:rsidRPr="00FA7680">
        <w:rPr>
          <w:rFonts w:ascii="Arial" w:eastAsiaTheme="minorEastAsia" w:hAnsi="Arial" w:cs="Arial"/>
          <w:iCs/>
          <w:sz w:val="24"/>
          <w:szCs w:val="24"/>
        </w:rPr>
        <w:t>The</w:t>
      </w:r>
      <w:r w:rsidR="008F422D" w:rsidRPr="00FA7680">
        <w:rPr>
          <w:rFonts w:ascii="Arial" w:eastAsiaTheme="minorEastAsia" w:hAnsi="Arial" w:cs="Arial"/>
          <w:iCs/>
          <w:sz w:val="24"/>
          <w:szCs w:val="24"/>
        </w:rPr>
        <w:t>n the</w:t>
      </w:r>
      <w:r w:rsidRPr="00FA7680">
        <w:rPr>
          <w:rFonts w:ascii="Arial" w:eastAsiaTheme="minorEastAsia" w:hAnsi="Arial" w:cs="Arial"/>
          <w:iCs/>
          <w:sz w:val="24"/>
          <w:szCs w:val="24"/>
        </w:rPr>
        <w:t xml:space="preserve"> quantity</w:t>
      </w:r>
      <w:r w:rsidR="008F422D" w:rsidRPr="00FA7680">
        <w:rPr>
          <w:rFonts w:ascii="Arial" w:eastAsiaTheme="minorEastAsia" w:hAnsi="Arial" w:cs="Arial"/>
          <w:iCs/>
          <w:sz w:val="24"/>
          <w:szCs w:val="24"/>
        </w:rPr>
        <w:t xml:space="preserve"> </w:t>
      </w:r>
      <m:oMath>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oMath>
      <w:r w:rsidR="008F422D" w:rsidRPr="00FA7680">
        <w:rPr>
          <w:rFonts w:ascii="Arial" w:eastAsiaTheme="minorEastAsia" w:hAnsi="Arial" w:cs="Arial"/>
          <w:iCs/>
          <w:sz w:val="24"/>
          <w:szCs w:val="24"/>
        </w:rPr>
        <w:t xml:space="preserve"> </w:t>
      </w:r>
      <w:r w:rsidR="008F422D" w:rsidRPr="00FA7680">
        <w:rPr>
          <w:rFonts w:ascii="Arial" w:hAnsi="Arial" w:cs="Arial"/>
          <w:iCs/>
          <w:sz w:val="24"/>
          <w:szCs w:val="24"/>
        </w:rPr>
        <w:t>may serve as a measure of association, where</w:t>
      </w:r>
    </w:p>
    <w:p w:rsidR="008F422D" w:rsidRPr="00FA7680" w:rsidRDefault="00B47ECB" w:rsidP="006031EE">
      <w:pPr>
        <w:jc w:val="both"/>
        <w:rPr>
          <w:rFonts w:ascii="Arial" w:eastAsiaTheme="minorEastAsia" w:hAnsi="Arial" w:cs="Arial"/>
          <w:iCs/>
          <w:sz w:val="24"/>
          <w:szCs w:val="24"/>
        </w:rPr>
      </w:pPr>
      <w:r w:rsidRPr="00FA7680">
        <w:rPr>
          <w:rFonts w:ascii="Arial" w:eastAsiaTheme="minorEastAsia" w:hAnsi="Arial" w:cs="Arial"/>
          <w:iCs/>
          <w:sz w:val="24"/>
          <w:szCs w:val="24"/>
        </w:rPr>
        <w:t xml:space="preserve">   </w:t>
      </w:r>
      <m:oMath>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r>
          <w:rPr>
            <w:rFonts w:ascii="Cambria Math" w:hAnsi="Arial" w:cs="Arial"/>
            <w:sz w:val="24"/>
            <w:szCs w:val="24"/>
          </w:rPr>
          <m:t>=</m:t>
        </m:r>
        <m:nary>
          <m:naryPr>
            <m:chr m:val="∑"/>
            <m:limLoc m:val="undOvr"/>
            <m:supHide m:val="on"/>
            <m:ctrlPr>
              <w:rPr>
                <w:rFonts w:ascii="Cambria Math" w:hAnsi="Arial" w:cs="Arial"/>
                <w:i/>
                <w:iCs/>
                <w:sz w:val="24"/>
                <w:szCs w:val="24"/>
              </w:rPr>
            </m:ctrlPr>
          </m:naryPr>
          <m:sub>
            <m:r>
              <w:rPr>
                <w:rFonts w:ascii="Cambria Math" w:hAnsi="Cambria Math" w:cs="Arial"/>
                <w:sz w:val="24"/>
                <w:szCs w:val="24"/>
              </w:rPr>
              <m:t>i</m:t>
            </m:r>
          </m:sub>
          <m:sup/>
          <m:e>
            <m:nary>
              <m:naryPr>
                <m:chr m:val="∑"/>
                <m:limLoc m:val="undOvr"/>
                <m:supHide m:val="on"/>
                <m:ctrlPr>
                  <w:rPr>
                    <w:rFonts w:ascii="Cambria Math" w:hAnsi="Arial" w:cs="Arial"/>
                    <w:i/>
                    <w:iCs/>
                    <w:sz w:val="24"/>
                    <w:szCs w:val="24"/>
                  </w:rPr>
                </m:ctrlPr>
              </m:naryPr>
              <m:sub>
                <m:r>
                  <w:rPr>
                    <w:rFonts w:ascii="Cambria Math" w:hAnsi="Cambria Math" w:cs="Arial"/>
                    <w:sz w:val="24"/>
                    <w:szCs w:val="24"/>
                  </w:rPr>
                  <m:t>j</m:t>
                </m:r>
              </m:sub>
              <m:sup/>
              <m:e>
                <m:f>
                  <m:fPr>
                    <m:ctrlPr>
                      <w:rPr>
                        <w:rFonts w:ascii="Cambria Math" w:hAnsi="Arial" w:cs="Arial"/>
                        <w:i/>
                        <w:iCs/>
                        <w:sz w:val="24"/>
                        <w:szCs w:val="24"/>
                      </w:rPr>
                    </m:ctrlPr>
                  </m:fPr>
                  <m:num>
                    <m:sSubSup>
                      <m:sSubSupPr>
                        <m:ctrlPr>
                          <w:rPr>
                            <w:rFonts w:ascii="Cambria Math" w:hAnsi="Arial" w:cs="Arial"/>
                            <w:i/>
                            <w:iCs/>
                            <w:sz w:val="24"/>
                            <w:szCs w:val="24"/>
                          </w:rPr>
                        </m:ctrlPr>
                      </m:sSubSupPr>
                      <m:e>
                        <m:r>
                          <w:rPr>
                            <w:rFonts w:ascii="Cambria Math" w:hAnsi="Cambria Math" w:cs="Arial"/>
                            <w:sz w:val="24"/>
                            <w:szCs w:val="24"/>
                          </w:rPr>
                          <m:t>δ</m:t>
                        </m:r>
                      </m:e>
                      <m:sub>
                        <m:r>
                          <w:rPr>
                            <w:rFonts w:ascii="Cambria Math" w:hAnsi="Cambria Math" w:cs="Arial"/>
                            <w:sz w:val="24"/>
                            <w:szCs w:val="24"/>
                          </w:rPr>
                          <m:t>ij</m:t>
                        </m:r>
                      </m:sub>
                      <m:sup>
                        <m:r>
                          <w:rPr>
                            <w:rFonts w:ascii="Cambria Math" w:hAnsi="Arial" w:cs="Arial"/>
                            <w:sz w:val="24"/>
                            <w:szCs w:val="24"/>
                          </w:rPr>
                          <m:t>2</m:t>
                        </m:r>
                      </m:sup>
                    </m:sSubSup>
                  </m:num>
                  <m:den>
                    <m:f>
                      <m:fPr>
                        <m:type m:val="lin"/>
                        <m:ctrlPr>
                          <w:rPr>
                            <w:rFonts w:ascii="Cambria Math" w:hAnsi="Arial" w:cs="Arial"/>
                            <w:i/>
                            <w:iCs/>
                            <w:sz w:val="24"/>
                            <w:szCs w:val="24"/>
                          </w:rPr>
                        </m:ctrlPr>
                      </m:fPr>
                      <m:num>
                        <m:d>
                          <m:dPr>
                            <m:ctrlPr>
                              <w:rPr>
                                <w:rFonts w:ascii="Cambria Math" w:hAnsi="Arial" w:cs="Arial"/>
                                <w:i/>
                                <w:iCs/>
                                <w:sz w:val="24"/>
                                <w:szCs w:val="24"/>
                              </w:rPr>
                            </m:ctrlPr>
                          </m:dPr>
                          <m:e>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m:t>
                                </m:r>
                                <m:r>
                                  <w:rPr>
                                    <w:rFonts w:ascii="Cambria Math" w:hAnsi="Arial" w:cs="Arial"/>
                                    <w:sz w:val="24"/>
                                    <w:szCs w:val="24"/>
                                  </w:rPr>
                                  <m:t>.</m:t>
                                </m:r>
                              </m:sub>
                            </m:sSub>
                            <m:sSub>
                              <m:sSubPr>
                                <m:ctrlPr>
                                  <w:rPr>
                                    <w:rFonts w:ascii="Cambria Math" w:hAnsi="Arial" w:cs="Arial"/>
                                    <w:i/>
                                    <w:iCs/>
                                    <w:sz w:val="24"/>
                                    <w:szCs w:val="24"/>
                                  </w:rPr>
                                </m:ctrlPr>
                              </m:sSubPr>
                              <m:e>
                                <m:r>
                                  <w:rPr>
                                    <w:rFonts w:ascii="Cambria Math" w:hAnsi="Arial" w:cs="Arial"/>
                                    <w:sz w:val="24"/>
                                    <w:szCs w:val="24"/>
                                  </w:rPr>
                                  <m:t>×</m:t>
                                </m:r>
                                <m:r>
                                  <w:rPr>
                                    <w:rFonts w:ascii="Cambria Math" w:hAnsi="Cambria Math" w:cs="Arial"/>
                                    <w:sz w:val="24"/>
                                    <w:szCs w:val="24"/>
                                  </w:rPr>
                                  <m:t>f</m:t>
                                </m:r>
                              </m:e>
                              <m:sub>
                                <m:r>
                                  <w:rPr>
                                    <w:rFonts w:ascii="Cambria Math" w:hAnsi="Arial" w:cs="Arial"/>
                                    <w:sz w:val="24"/>
                                    <w:szCs w:val="24"/>
                                  </w:rPr>
                                  <m:t>.</m:t>
                                </m:r>
                                <m:r>
                                  <w:rPr>
                                    <w:rFonts w:ascii="Cambria Math" w:hAnsi="Cambria Math" w:cs="Arial"/>
                                    <w:sz w:val="24"/>
                                    <w:szCs w:val="24"/>
                                  </w:rPr>
                                  <m:t>j</m:t>
                                </m:r>
                              </m:sub>
                            </m:sSub>
                          </m:e>
                        </m:d>
                      </m:num>
                      <m:den>
                        <m:r>
                          <w:rPr>
                            <w:rFonts w:ascii="Cambria Math" w:hAnsi="Cambria Math" w:cs="Arial"/>
                            <w:sz w:val="24"/>
                            <w:szCs w:val="24"/>
                          </w:rPr>
                          <m:t>n</m:t>
                        </m:r>
                      </m:den>
                    </m:f>
                  </m:den>
                </m:f>
              </m:e>
            </m:nary>
          </m:e>
        </m:nary>
        <m:r>
          <w:rPr>
            <w:rFonts w:ascii="Cambria Math" w:hAnsi="Arial" w:cs="Arial"/>
            <w:sz w:val="24"/>
            <w:szCs w:val="24"/>
          </w:rPr>
          <m:t>=</m:t>
        </m:r>
        <m:nary>
          <m:naryPr>
            <m:chr m:val="∑"/>
            <m:limLoc m:val="undOvr"/>
            <m:supHide m:val="on"/>
            <m:ctrlPr>
              <w:rPr>
                <w:rFonts w:ascii="Cambria Math" w:hAnsi="Arial" w:cs="Arial"/>
                <w:i/>
                <w:iCs/>
                <w:sz w:val="24"/>
                <w:szCs w:val="24"/>
              </w:rPr>
            </m:ctrlPr>
          </m:naryPr>
          <m:sub>
            <m:r>
              <w:rPr>
                <w:rFonts w:ascii="Cambria Math" w:hAnsi="Cambria Math" w:cs="Arial"/>
                <w:sz w:val="24"/>
                <w:szCs w:val="24"/>
              </w:rPr>
              <m:t>i</m:t>
            </m:r>
          </m:sub>
          <m:sup/>
          <m:e>
            <m:nary>
              <m:naryPr>
                <m:chr m:val="∑"/>
                <m:limLoc m:val="undOvr"/>
                <m:supHide m:val="on"/>
                <m:ctrlPr>
                  <w:rPr>
                    <w:rFonts w:ascii="Cambria Math" w:hAnsi="Arial" w:cs="Arial"/>
                    <w:i/>
                    <w:iCs/>
                    <w:sz w:val="24"/>
                    <w:szCs w:val="24"/>
                  </w:rPr>
                </m:ctrlPr>
              </m:naryPr>
              <m:sub>
                <m:r>
                  <w:rPr>
                    <w:rFonts w:ascii="Cambria Math" w:hAnsi="Cambria Math" w:cs="Arial"/>
                    <w:sz w:val="24"/>
                    <w:szCs w:val="24"/>
                  </w:rPr>
                  <m:t>j</m:t>
                </m:r>
              </m:sub>
              <m:sup/>
              <m:e>
                <m:f>
                  <m:fPr>
                    <m:ctrlPr>
                      <w:rPr>
                        <w:rFonts w:ascii="Cambria Math" w:hAnsi="Arial" w:cs="Arial"/>
                        <w:i/>
                        <w:iCs/>
                        <w:sz w:val="24"/>
                        <w:szCs w:val="24"/>
                      </w:rPr>
                    </m:ctrlPr>
                  </m:fPr>
                  <m:num>
                    <m:sSup>
                      <m:sSupPr>
                        <m:ctrlPr>
                          <w:rPr>
                            <w:rFonts w:ascii="Cambria Math" w:hAnsi="Arial" w:cs="Arial"/>
                            <w:i/>
                            <w:iCs/>
                            <w:sz w:val="24"/>
                            <w:szCs w:val="24"/>
                          </w:rPr>
                        </m:ctrlPr>
                      </m:sSupPr>
                      <m:e>
                        <m:d>
                          <m:dPr>
                            <m:ctrlPr>
                              <w:rPr>
                                <w:rFonts w:ascii="Cambria Math" w:hAnsi="Arial" w:cs="Arial"/>
                                <w:i/>
                                <w:iCs/>
                                <w:sz w:val="24"/>
                                <w:szCs w:val="24"/>
                              </w:rPr>
                            </m:ctrlPr>
                          </m:dPr>
                          <m:e>
                            <m:sSub>
                              <m:sSubPr>
                                <m:ctrlPr>
                                  <w:rPr>
                                    <w:rFonts w:ascii="Cambria Math" w:hAnsi="Arial" w:cs="Arial"/>
                                    <w:i/>
                                    <w:iCs/>
                                    <w:sz w:val="24"/>
                                    <w:szCs w:val="24"/>
                                  </w:rPr>
                                </m:ctrlPr>
                              </m:sSubPr>
                              <m:e>
                                <m:r>
                                  <w:rPr>
                                    <w:rFonts w:ascii="Cambria Math" w:hAnsi="Arial" w:cs="Arial"/>
                                    <w:sz w:val="24"/>
                                    <w:szCs w:val="24"/>
                                  </w:rPr>
                                  <m:t>Observed freq</m:t>
                                </m:r>
                              </m:e>
                              <m:sub>
                                <m:r>
                                  <w:rPr>
                                    <w:rFonts w:ascii="Cambria Math" w:hAnsi="Arial" w:cs="Arial"/>
                                    <w:sz w:val="24"/>
                                    <w:szCs w:val="24"/>
                                  </w:rPr>
                                  <m:t>ij</m:t>
                                </m:r>
                              </m:sub>
                            </m:sSub>
                            <m:r>
                              <w:rPr>
                                <w:rFonts w:ascii="Cambria Math" w:hAnsi="Arial" w:cs="Arial"/>
                                <w:sz w:val="24"/>
                                <w:szCs w:val="24"/>
                              </w:rPr>
                              <m:t>-</m:t>
                            </m:r>
                            <m:sSub>
                              <m:sSubPr>
                                <m:ctrlPr>
                                  <w:rPr>
                                    <w:rFonts w:ascii="Cambria Math" w:hAnsi="Cambria Math" w:cs="Arial"/>
                                    <w:i/>
                                    <w:iCs/>
                                    <w:sz w:val="24"/>
                                    <w:szCs w:val="24"/>
                                  </w:rPr>
                                </m:ctrlPr>
                              </m:sSubPr>
                              <m:e>
                                <m:r>
                                  <w:rPr>
                                    <w:rFonts w:ascii="Cambria Math" w:hAnsi="Arial" w:cs="Arial"/>
                                    <w:sz w:val="24"/>
                                    <w:szCs w:val="24"/>
                                  </w:rPr>
                                  <m:t>Expected Freq</m:t>
                                </m:r>
                              </m:e>
                              <m:sub>
                                <m:r>
                                  <w:rPr>
                                    <w:rFonts w:ascii="Cambria Math" w:hAnsi="Cambria Math" w:cs="Arial"/>
                                    <w:sz w:val="24"/>
                                    <w:szCs w:val="24"/>
                                  </w:rPr>
                                  <m:t>ij</m:t>
                                </m:r>
                              </m:sub>
                            </m:sSub>
                          </m:e>
                        </m:d>
                      </m:e>
                      <m:sup>
                        <m:r>
                          <w:rPr>
                            <w:rFonts w:ascii="Cambria Math" w:hAnsi="Arial" w:cs="Arial"/>
                            <w:sz w:val="24"/>
                            <w:szCs w:val="24"/>
                          </w:rPr>
                          <m:t>2</m:t>
                        </m:r>
                      </m:sup>
                    </m:sSup>
                  </m:num>
                  <m:den>
                    <m:sSub>
                      <m:sSubPr>
                        <m:ctrlPr>
                          <w:rPr>
                            <w:rFonts w:ascii="Cambria Math" w:hAnsi="Cambria Math" w:cs="Arial"/>
                            <w:i/>
                            <w:iCs/>
                            <w:sz w:val="24"/>
                            <w:szCs w:val="24"/>
                          </w:rPr>
                        </m:ctrlPr>
                      </m:sSubPr>
                      <m:e>
                        <m:r>
                          <w:rPr>
                            <w:rFonts w:ascii="Cambria Math" w:hAnsi="Arial" w:cs="Arial"/>
                            <w:sz w:val="24"/>
                            <w:szCs w:val="24"/>
                          </w:rPr>
                          <m:t>Expected Freq</m:t>
                        </m:r>
                      </m:e>
                      <m:sub>
                        <m:r>
                          <w:rPr>
                            <w:rFonts w:ascii="Cambria Math" w:hAnsi="Cambria Math" w:cs="Arial"/>
                            <w:sz w:val="24"/>
                            <w:szCs w:val="24"/>
                          </w:rPr>
                          <m:t>ij</m:t>
                        </m:r>
                      </m:sub>
                    </m:sSub>
                  </m:den>
                </m:f>
              </m:e>
            </m:nary>
          </m:e>
        </m:nary>
      </m:oMath>
      <w:r w:rsidR="009C3620" w:rsidRPr="00FA7680">
        <w:rPr>
          <w:rFonts w:ascii="Arial" w:eastAsiaTheme="minorEastAsia" w:hAnsi="Arial" w:cs="Arial"/>
          <w:iCs/>
          <w:sz w:val="24"/>
          <w:szCs w:val="24"/>
        </w:rPr>
        <w:t xml:space="preserve"> </w:t>
      </w:r>
      <w:r w:rsidR="00D2117E" w:rsidRPr="00FA7680">
        <w:rPr>
          <w:rFonts w:ascii="Arial" w:eastAsiaTheme="minorEastAsia" w:hAnsi="Arial" w:cs="Arial"/>
          <w:iCs/>
          <w:sz w:val="24"/>
          <w:szCs w:val="24"/>
        </w:rPr>
        <w:t xml:space="preserve"> </w:t>
      </w:r>
      <w:r w:rsidR="009C3620">
        <w:rPr>
          <w:rFonts w:ascii="Arial" w:eastAsiaTheme="minorEastAsia" w:hAnsi="Arial" w:cs="Arial"/>
          <w:iCs/>
          <w:sz w:val="24"/>
          <w:szCs w:val="24"/>
        </w:rPr>
        <w:t xml:space="preserve"> </w:t>
      </w:r>
    </w:p>
    <w:p w:rsidR="009C3620" w:rsidRDefault="009C3620" w:rsidP="00CC232D">
      <w:pPr>
        <w:jc w:val="both"/>
        <w:rPr>
          <w:rFonts w:ascii="Arial" w:hAnsi="Arial" w:cs="Arial"/>
          <w:iCs/>
          <w:sz w:val="24"/>
          <w:szCs w:val="24"/>
        </w:rPr>
      </w:pPr>
      <w:r>
        <w:rPr>
          <w:rFonts w:ascii="Arial" w:eastAsiaTheme="minorEastAsia" w:hAnsi="Arial" w:cs="Arial"/>
          <w:sz w:val="24"/>
          <w:szCs w:val="24"/>
        </w:rPr>
        <w:t xml:space="preserve">          </w:t>
      </w:r>
      <m:oMath>
        <m:r>
          <w:rPr>
            <w:rFonts w:ascii="Cambria Math" w:hAnsi="Arial" w:cs="Arial"/>
            <w:sz w:val="24"/>
            <w:szCs w:val="24"/>
          </w:rPr>
          <m:t>=</m:t>
        </m:r>
        <m:r>
          <w:rPr>
            <w:rFonts w:ascii="Cambria Math" w:hAnsi="Cambria Math" w:cs="Arial"/>
            <w:sz w:val="24"/>
            <w:szCs w:val="24"/>
          </w:rPr>
          <m:t>n</m:t>
        </m:r>
        <m:nary>
          <m:naryPr>
            <m:chr m:val="∑"/>
            <m:limLoc m:val="undOvr"/>
            <m:supHide m:val="on"/>
            <m:ctrlPr>
              <w:rPr>
                <w:rFonts w:ascii="Cambria Math" w:hAnsi="Arial" w:cs="Arial"/>
                <w:i/>
                <w:iCs/>
                <w:sz w:val="24"/>
                <w:szCs w:val="24"/>
              </w:rPr>
            </m:ctrlPr>
          </m:naryPr>
          <m:sub>
            <m:r>
              <w:rPr>
                <w:rFonts w:ascii="Cambria Math" w:hAnsi="Cambria Math" w:cs="Arial"/>
                <w:sz w:val="24"/>
                <w:szCs w:val="24"/>
              </w:rPr>
              <m:t>i</m:t>
            </m:r>
          </m:sub>
          <m:sup/>
          <m:e>
            <m:nary>
              <m:naryPr>
                <m:chr m:val="∑"/>
                <m:limLoc m:val="undOvr"/>
                <m:supHide m:val="on"/>
                <m:ctrlPr>
                  <w:rPr>
                    <w:rFonts w:ascii="Cambria Math" w:hAnsi="Arial" w:cs="Arial"/>
                    <w:i/>
                    <w:iCs/>
                    <w:sz w:val="24"/>
                    <w:szCs w:val="24"/>
                  </w:rPr>
                </m:ctrlPr>
              </m:naryPr>
              <m:sub>
                <m:r>
                  <w:rPr>
                    <w:rFonts w:ascii="Cambria Math" w:hAnsi="Cambria Math" w:cs="Arial"/>
                    <w:sz w:val="24"/>
                    <w:szCs w:val="24"/>
                  </w:rPr>
                  <m:t>j</m:t>
                </m:r>
              </m:sub>
              <m:sup/>
              <m:e>
                <m:f>
                  <m:fPr>
                    <m:ctrlPr>
                      <w:rPr>
                        <w:rFonts w:ascii="Cambria Math" w:hAnsi="Arial" w:cs="Arial"/>
                        <w:i/>
                        <w:iCs/>
                        <w:sz w:val="24"/>
                        <w:szCs w:val="24"/>
                      </w:rPr>
                    </m:ctrlPr>
                  </m:fPr>
                  <m:num>
                    <m:sSubSup>
                      <m:sSubSupPr>
                        <m:ctrlPr>
                          <w:rPr>
                            <w:rFonts w:ascii="Cambria Math" w:hAnsi="Arial" w:cs="Arial"/>
                            <w:i/>
                            <w:iCs/>
                            <w:sz w:val="24"/>
                            <w:szCs w:val="24"/>
                          </w:rPr>
                        </m:ctrlPr>
                      </m:sSubSupPr>
                      <m:e>
                        <m:r>
                          <w:rPr>
                            <w:rFonts w:ascii="Cambria Math" w:hAnsi="Cambria Math" w:cs="Arial"/>
                            <w:sz w:val="24"/>
                            <w:szCs w:val="24"/>
                          </w:rPr>
                          <m:t>f</m:t>
                        </m:r>
                      </m:e>
                      <m:sub>
                        <m:r>
                          <w:rPr>
                            <w:rFonts w:ascii="Cambria Math" w:hAnsi="Cambria Math" w:cs="Arial"/>
                            <w:sz w:val="24"/>
                            <w:szCs w:val="24"/>
                          </w:rPr>
                          <m:t>ij</m:t>
                        </m:r>
                      </m:sub>
                      <m:sup>
                        <m:r>
                          <w:rPr>
                            <w:rFonts w:ascii="Cambria Math" w:hAnsi="Arial" w:cs="Arial"/>
                            <w:sz w:val="24"/>
                            <w:szCs w:val="24"/>
                          </w:rPr>
                          <m:t>2</m:t>
                        </m:r>
                      </m:sup>
                    </m:sSubSup>
                  </m:num>
                  <m:den>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m:t>
                        </m:r>
                        <m:r>
                          <w:rPr>
                            <w:rFonts w:ascii="Cambria Math" w:hAnsi="Arial" w:cs="Arial"/>
                            <w:sz w:val="24"/>
                            <w:szCs w:val="24"/>
                          </w:rPr>
                          <m:t>.</m:t>
                        </m:r>
                      </m:sub>
                    </m:sSub>
                    <m:sSub>
                      <m:sSubPr>
                        <m:ctrlPr>
                          <w:rPr>
                            <w:rFonts w:ascii="Cambria Math" w:hAnsi="Arial" w:cs="Arial"/>
                            <w:i/>
                            <w:iCs/>
                            <w:sz w:val="24"/>
                            <w:szCs w:val="24"/>
                          </w:rPr>
                        </m:ctrlPr>
                      </m:sSubPr>
                      <m:e>
                        <m:r>
                          <w:rPr>
                            <w:rFonts w:ascii="Cambria Math" w:hAnsi="Arial" w:cs="Arial"/>
                            <w:sz w:val="24"/>
                            <w:szCs w:val="24"/>
                          </w:rPr>
                          <m:t>×</m:t>
                        </m:r>
                        <m:r>
                          <w:rPr>
                            <w:rFonts w:ascii="Cambria Math" w:hAnsi="Cambria Math" w:cs="Arial"/>
                            <w:sz w:val="24"/>
                            <w:szCs w:val="24"/>
                          </w:rPr>
                          <m:t>f</m:t>
                        </m:r>
                      </m:e>
                      <m:sub>
                        <m:r>
                          <w:rPr>
                            <w:rFonts w:ascii="Cambria Math" w:hAnsi="Arial" w:cs="Arial"/>
                            <w:sz w:val="24"/>
                            <w:szCs w:val="24"/>
                          </w:rPr>
                          <m:t>.</m:t>
                        </m:r>
                        <m:r>
                          <w:rPr>
                            <w:rFonts w:ascii="Cambria Math" w:hAnsi="Cambria Math" w:cs="Arial"/>
                            <w:sz w:val="24"/>
                            <w:szCs w:val="24"/>
                          </w:rPr>
                          <m:t>j</m:t>
                        </m:r>
                      </m:sub>
                    </m:sSub>
                  </m:den>
                </m:f>
                <m:r>
                  <w:rPr>
                    <w:rFonts w:ascii="Arial" w:hAnsi="Arial" w:cs="Arial"/>
                    <w:sz w:val="24"/>
                    <w:szCs w:val="24"/>
                  </w:rPr>
                  <m:t>-</m:t>
                </m:r>
                <m:r>
                  <w:rPr>
                    <w:rFonts w:ascii="Cambria Math" w:hAnsi="Cambria Math" w:cs="Arial"/>
                    <w:sz w:val="24"/>
                    <w:szCs w:val="24"/>
                  </w:rPr>
                  <m:t>n</m:t>
                </m:r>
              </m:e>
            </m:nary>
          </m:e>
        </m:nary>
      </m:oMath>
      <w:r w:rsidRPr="00FA7680">
        <w:rPr>
          <w:rFonts w:ascii="Arial" w:eastAsiaTheme="minorEastAsia" w:hAnsi="Arial" w:cs="Arial"/>
          <w:iCs/>
          <w:sz w:val="24"/>
          <w:szCs w:val="24"/>
        </w:rPr>
        <w:t xml:space="preserve"> </w:t>
      </w:r>
      <m:oMath>
        <m:r>
          <w:rPr>
            <w:rFonts w:ascii="Cambria Math" w:hAnsi="Arial" w:cs="Arial"/>
            <w:sz w:val="24"/>
            <w:szCs w:val="24"/>
          </w:rPr>
          <m:t>=n</m:t>
        </m:r>
        <m:d>
          <m:dPr>
            <m:ctrlPr>
              <w:rPr>
                <w:rFonts w:ascii="Cambria Math" w:hAnsi="Arial" w:cs="Arial"/>
                <w:i/>
                <w:sz w:val="24"/>
                <w:szCs w:val="24"/>
              </w:rPr>
            </m:ctrlPr>
          </m:dPr>
          <m:e>
            <m:nary>
              <m:naryPr>
                <m:chr m:val="∑"/>
                <m:limLoc m:val="undOvr"/>
                <m:supHide m:val="on"/>
                <m:ctrlPr>
                  <w:rPr>
                    <w:rFonts w:ascii="Cambria Math" w:hAnsi="Arial" w:cs="Arial"/>
                    <w:i/>
                    <w:iCs/>
                    <w:sz w:val="24"/>
                    <w:szCs w:val="24"/>
                  </w:rPr>
                </m:ctrlPr>
              </m:naryPr>
              <m:sub>
                <m:r>
                  <w:rPr>
                    <w:rFonts w:ascii="Cambria Math" w:hAnsi="Cambria Math" w:cs="Arial"/>
                    <w:sz w:val="24"/>
                    <w:szCs w:val="24"/>
                  </w:rPr>
                  <m:t>i</m:t>
                </m:r>
              </m:sub>
              <m:sup/>
              <m:e>
                <m:nary>
                  <m:naryPr>
                    <m:chr m:val="∑"/>
                    <m:limLoc m:val="undOvr"/>
                    <m:supHide m:val="on"/>
                    <m:ctrlPr>
                      <w:rPr>
                        <w:rFonts w:ascii="Cambria Math" w:hAnsi="Arial" w:cs="Arial"/>
                        <w:i/>
                        <w:iCs/>
                        <w:sz w:val="24"/>
                        <w:szCs w:val="24"/>
                      </w:rPr>
                    </m:ctrlPr>
                  </m:naryPr>
                  <m:sub>
                    <m:r>
                      <w:rPr>
                        <w:rFonts w:ascii="Cambria Math" w:hAnsi="Cambria Math" w:cs="Arial"/>
                        <w:sz w:val="24"/>
                        <w:szCs w:val="24"/>
                      </w:rPr>
                      <m:t>j</m:t>
                    </m:r>
                  </m:sub>
                  <m:sup/>
                  <m:e>
                    <m:f>
                      <m:fPr>
                        <m:ctrlPr>
                          <w:rPr>
                            <w:rFonts w:ascii="Cambria Math" w:hAnsi="Arial" w:cs="Arial"/>
                            <w:i/>
                            <w:iCs/>
                            <w:sz w:val="24"/>
                            <w:szCs w:val="24"/>
                          </w:rPr>
                        </m:ctrlPr>
                      </m:fPr>
                      <m:num>
                        <m:sSubSup>
                          <m:sSubSupPr>
                            <m:ctrlPr>
                              <w:rPr>
                                <w:rFonts w:ascii="Cambria Math" w:hAnsi="Arial" w:cs="Arial"/>
                                <w:i/>
                                <w:iCs/>
                                <w:sz w:val="24"/>
                                <w:szCs w:val="24"/>
                              </w:rPr>
                            </m:ctrlPr>
                          </m:sSubSupPr>
                          <m:e>
                            <m:r>
                              <w:rPr>
                                <w:rFonts w:ascii="Cambria Math" w:hAnsi="Cambria Math" w:cs="Arial"/>
                                <w:sz w:val="24"/>
                                <w:szCs w:val="24"/>
                              </w:rPr>
                              <m:t>f</m:t>
                            </m:r>
                          </m:e>
                          <m:sub>
                            <m:r>
                              <w:rPr>
                                <w:rFonts w:ascii="Cambria Math" w:hAnsi="Cambria Math" w:cs="Arial"/>
                                <w:sz w:val="24"/>
                                <w:szCs w:val="24"/>
                              </w:rPr>
                              <m:t>ij</m:t>
                            </m:r>
                          </m:sub>
                          <m:sup>
                            <m:r>
                              <w:rPr>
                                <w:rFonts w:ascii="Cambria Math" w:hAnsi="Arial" w:cs="Arial"/>
                                <w:sz w:val="24"/>
                                <w:szCs w:val="24"/>
                              </w:rPr>
                              <m:t>2</m:t>
                            </m:r>
                          </m:sup>
                        </m:sSubSup>
                      </m:num>
                      <m:den>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m:t>
                            </m:r>
                            <m:r>
                              <w:rPr>
                                <w:rFonts w:ascii="Cambria Math" w:hAnsi="Arial" w:cs="Arial"/>
                                <w:sz w:val="24"/>
                                <w:szCs w:val="24"/>
                              </w:rPr>
                              <m:t>.</m:t>
                            </m:r>
                          </m:sub>
                        </m:sSub>
                        <m:sSub>
                          <m:sSubPr>
                            <m:ctrlPr>
                              <w:rPr>
                                <w:rFonts w:ascii="Cambria Math" w:hAnsi="Arial" w:cs="Arial"/>
                                <w:i/>
                                <w:iCs/>
                                <w:sz w:val="24"/>
                                <w:szCs w:val="24"/>
                              </w:rPr>
                            </m:ctrlPr>
                          </m:sSubPr>
                          <m:e>
                            <m:r>
                              <w:rPr>
                                <w:rFonts w:ascii="Cambria Math" w:hAnsi="Arial" w:cs="Arial"/>
                                <w:sz w:val="24"/>
                                <w:szCs w:val="24"/>
                              </w:rPr>
                              <m:t>×</m:t>
                            </m:r>
                            <m:r>
                              <w:rPr>
                                <w:rFonts w:ascii="Cambria Math" w:hAnsi="Cambria Math" w:cs="Arial"/>
                                <w:sz w:val="24"/>
                                <w:szCs w:val="24"/>
                              </w:rPr>
                              <m:t>f</m:t>
                            </m:r>
                          </m:e>
                          <m:sub>
                            <m:r>
                              <w:rPr>
                                <w:rFonts w:ascii="Cambria Math" w:hAnsi="Arial" w:cs="Arial"/>
                                <w:sz w:val="24"/>
                                <w:szCs w:val="24"/>
                              </w:rPr>
                              <m:t>.</m:t>
                            </m:r>
                            <m:r>
                              <w:rPr>
                                <w:rFonts w:ascii="Cambria Math" w:hAnsi="Cambria Math" w:cs="Arial"/>
                                <w:sz w:val="24"/>
                                <w:szCs w:val="24"/>
                              </w:rPr>
                              <m:t>j</m:t>
                            </m:r>
                          </m:sub>
                        </m:sSub>
                      </m:den>
                    </m:f>
                    <m:r>
                      <w:rPr>
                        <w:rFonts w:ascii="Arial" w:hAnsi="Arial" w:cs="Arial"/>
                        <w:sz w:val="24"/>
                        <w:szCs w:val="24"/>
                      </w:rPr>
                      <m:t>-</m:t>
                    </m:r>
                    <m:r>
                      <w:rPr>
                        <w:rFonts w:ascii="Cambria Math" w:hAnsi="Arial" w:cs="Arial"/>
                        <w:sz w:val="24"/>
                        <w:szCs w:val="24"/>
                      </w:rPr>
                      <m:t>1</m:t>
                    </m:r>
                  </m:e>
                </m:nary>
              </m:e>
            </m:nary>
          </m:e>
        </m:d>
      </m:oMath>
    </w:p>
    <w:p w:rsidR="006B567C" w:rsidRPr="006B567C" w:rsidRDefault="0027751B" w:rsidP="006B567C">
      <w:pPr>
        <w:pStyle w:val="ListParagraph"/>
        <w:numPr>
          <w:ilvl w:val="0"/>
          <w:numId w:val="14"/>
        </w:numPr>
        <w:spacing w:before="120" w:after="120"/>
        <w:ind w:left="426" w:hanging="284"/>
        <w:contextualSpacing w:val="0"/>
        <w:jc w:val="both"/>
        <w:rPr>
          <w:rFonts w:ascii="Arial" w:eastAsiaTheme="minorEastAsia" w:hAnsi="Arial" w:cs="Arial"/>
          <w:iCs/>
          <w:sz w:val="24"/>
          <w:szCs w:val="24"/>
        </w:rPr>
      </w:pPr>
      <w:r w:rsidRPr="006B567C">
        <w:rPr>
          <w:rFonts w:ascii="Arial" w:hAnsi="Arial" w:cs="Arial"/>
          <w:iCs/>
          <w:sz w:val="24"/>
          <w:szCs w:val="24"/>
        </w:rPr>
        <w:t xml:space="preserve">The value of </w:t>
      </w:r>
      <m:oMath>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oMath>
      <w:r w:rsidRPr="006B567C">
        <w:rPr>
          <w:rFonts w:ascii="Arial" w:eastAsiaTheme="minorEastAsia" w:hAnsi="Arial" w:cs="Arial"/>
          <w:iCs/>
          <w:sz w:val="24"/>
          <w:szCs w:val="24"/>
        </w:rPr>
        <w:t xml:space="preserve"> is zero if and only if </w:t>
      </w:r>
      <m:oMath>
        <m:r>
          <w:rPr>
            <w:rFonts w:ascii="Cambria Math" w:hAnsi="Cambria Math" w:cs="Arial"/>
            <w:color w:val="202122"/>
            <w:sz w:val="24"/>
            <w:szCs w:val="24"/>
          </w:rPr>
          <m:t>A</m:t>
        </m:r>
      </m:oMath>
      <w:r w:rsidRPr="006B567C">
        <w:rPr>
          <w:rFonts w:ascii="Arial" w:eastAsiaTheme="minorEastAsia" w:hAnsi="Arial" w:cs="Arial"/>
          <w:iCs/>
          <w:sz w:val="24"/>
          <w:szCs w:val="24"/>
        </w:rPr>
        <w:t xml:space="preserve"> and </w:t>
      </w:r>
      <m:oMath>
        <m:r>
          <w:rPr>
            <w:rFonts w:ascii="Cambria Math" w:hAnsi="Cambria Math" w:cs="Arial"/>
            <w:color w:val="202122"/>
            <w:sz w:val="24"/>
            <w:szCs w:val="24"/>
          </w:rPr>
          <m:t>B</m:t>
        </m:r>
      </m:oMath>
      <w:r w:rsidRPr="006B567C">
        <w:rPr>
          <w:rFonts w:ascii="Arial" w:eastAsiaTheme="minorEastAsia" w:hAnsi="Arial" w:cs="Arial"/>
          <w:iCs/>
          <w:sz w:val="24"/>
          <w:szCs w:val="24"/>
        </w:rPr>
        <w:t xml:space="preserve"> are independent (i.e. if and only if </w:t>
      </w:r>
      <m:oMath>
        <m:sSub>
          <m:sSubPr>
            <m:ctrlPr>
              <w:rPr>
                <w:rFonts w:ascii="Cambria Math" w:hAnsi="Arial" w:cs="Arial"/>
                <w:i/>
                <w:iCs/>
                <w:sz w:val="24"/>
                <w:szCs w:val="24"/>
              </w:rPr>
            </m:ctrlPr>
          </m:sSubPr>
          <m:e>
            <m:r>
              <w:rPr>
                <w:rFonts w:ascii="Cambria Math" w:hAnsi="Cambria Math" w:cs="Arial"/>
                <w:sz w:val="24"/>
                <w:szCs w:val="24"/>
              </w:rPr>
              <m:t>δ</m:t>
            </m:r>
          </m:e>
          <m:sub>
            <m:r>
              <w:rPr>
                <w:rFonts w:ascii="Cambria Math" w:hAnsi="Cambria Math" w:cs="Arial"/>
                <w:sz w:val="24"/>
                <w:szCs w:val="24"/>
              </w:rPr>
              <m:t>ij</m:t>
            </m:r>
          </m:sub>
        </m:sSub>
        <m:r>
          <w:rPr>
            <w:rFonts w:ascii="Cambria Math" w:hAnsi="Arial" w:cs="Arial"/>
            <w:sz w:val="24"/>
            <w:szCs w:val="24"/>
          </w:rPr>
          <m:t>=0</m:t>
        </m:r>
      </m:oMath>
      <w:r w:rsidRPr="006B567C">
        <w:rPr>
          <w:rFonts w:ascii="Arial" w:eastAsiaTheme="minorEastAsia" w:hAnsi="Arial" w:cs="Arial"/>
          <w:iCs/>
          <w:sz w:val="24"/>
          <w:szCs w:val="24"/>
        </w:rPr>
        <w:t xml:space="preserve"> for all </w:t>
      </w:r>
      <w:r w:rsidR="00E038BB" w:rsidRPr="006B567C">
        <w:rPr>
          <w:rFonts w:ascii="Arial" w:eastAsiaTheme="minorEastAsia" w:hAnsi="Arial" w:cs="Arial"/>
          <w:iCs/>
          <w:sz w:val="24"/>
          <w:szCs w:val="24"/>
        </w:rPr>
        <w:t>(</w:t>
      </w:r>
      <m:oMath>
        <m:r>
          <w:rPr>
            <w:rFonts w:ascii="Cambria Math" w:eastAsiaTheme="minorEastAsia" w:hAnsi="Cambria Math" w:cs="Arial"/>
            <w:sz w:val="24"/>
            <w:szCs w:val="24"/>
          </w:rPr>
          <m:t>i</m:t>
        </m:r>
        <m:r>
          <w:rPr>
            <w:rFonts w:ascii="Cambria Math" w:eastAsiaTheme="minorEastAsia" w:hAnsi="Arial" w:cs="Arial"/>
            <w:sz w:val="24"/>
            <w:szCs w:val="24"/>
          </w:rPr>
          <m:t xml:space="preserve">, </m:t>
        </m:r>
        <m:r>
          <w:rPr>
            <w:rFonts w:ascii="Cambria Math" w:eastAsiaTheme="minorEastAsia" w:hAnsi="Cambria Math" w:cs="Arial"/>
            <w:sz w:val="24"/>
            <w:szCs w:val="24"/>
          </w:rPr>
          <m:t>j</m:t>
        </m:r>
      </m:oMath>
      <w:r w:rsidR="00E038BB" w:rsidRPr="006B567C">
        <w:rPr>
          <w:rFonts w:ascii="Arial" w:eastAsiaTheme="minorEastAsia" w:hAnsi="Arial" w:cs="Arial"/>
          <w:iCs/>
          <w:sz w:val="24"/>
          <w:szCs w:val="24"/>
        </w:rPr>
        <w:t>)</w:t>
      </w:r>
      <w:r w:rsidRPr="006B567C">
        <w:rPr>
          <w:rFonts w:ascii="Arial" w:eastAsiaTheme="minorEastAsia" w:hAnsi="Arial" w:cs="Arial"/>
          <w:iCs/>
          <w:sz w:val="24"/>
          <w:szCs w:val="24"/>
        </w:rPr>
        <w:t xml:space="preserve">, </w:t>
      </w:r>
    </w:p>
    <w:p w:rsidR="006B567C" w:rsidRPr="006B567C" w:rsidRDefault="0027751B" w:rsidP="006B567C">
      <w:pPr>
        <w:pStyle w:val="ListParagraph"/>
        <w:numPr>
          <w:ilvl w:val="0"/>
          <w:numId w:val="14"/>
        </w:numPr>
        <w:spacing w:before="120" w:after="120"/>
        <w:ind w:left="426" w:hanging="284"/>
        <w:contextualSpacing w:val="0"/>
        <w:jc w:val="both"/>
        <w:rPr>
          <w:rFonts w:ascii="Arial" w:eastAsiaTheme="minorEastAsia" w:hAnsi="Arial" w:cs="Arial"/>
          <w:iCs/>
          <w:sz w:val="24"/>
          <w:szCs w:val="24"/>
        </w:rPr>
      </w:pPr>
      <w:r w:rsidRPr="006B567C">
        <w:rPr>
          <w:rFonts w:ascii="Arial" w:eastAsiaTheme="minorEastAsia" w:hAnsi="Arial" w:cs="Arial"/>
          <w:iCs/>
          <w:sz w:val="24"/>
          <w:szCs w:val="24"/>
        </w:rPr>
        <w:t xml:space="preserve">the higher the strength of association, the higher is the value of </w:t>
      </w:r>
      <m:oMath>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oMath>
      <w:r w:rsidRPr="006B567C">
        <w:rPr>
          <w:rFonts w:ascii="Arial" w:eastAsiaTheme="minorEastAsia" w:hAnsi="Arial" w:cs="Arial"/>
          <w:iCs/>
          <w:sz w:val="24"/>
          <w:szCs w:val="24"/>
        </w:rPr>
        <w:t>.</w:t>
      </w:r>
      <w:r w:rsidR="00EE0466" w:rsidRPr="006B567C">
        <w:rPr>
          <w:rFonts w:ascii="Arial" w:eastAsiaTheme="minorEastAsia" w:hAnsi="Arial" w:cs="Arial"/>
          <w:iCs/>
          <w:sz w:val="24"/>
          <w:szCs w:val="24"/>
        </w:rPr>
        <w:t xml:space="preserve"> </w:t>
      </w:r>
    </w:p>
    <w:p w:rsidR="00AB49DF" w:rsidRPr="006B567C" w:rsidRDefault="00D81AE0" w:rsidP="006B567C">
      <w:pPr>
        <w:pStyle w:val="ListParagraph"/>
        <w:numPr>
          <w:ilvl w:val="0"/>
          <w:numId w:val="14"/>
        </w:numPr>
        <w:spacing w:before="120" w:after="120"/>
        <w:ind w:left="426" w:hanging="284"/>
        <w:contextualSpacing w:val="0"/>
        <w:jc w:val="both"/>
        <w:rPr>
          <w:rFonts w:ascii="Arial" w:eastAsiaTheme="minorEastAsia" w:hAnsi="Arial" w:cs="Arial"/>
          <w:iCs/>
          <w:sz w:val="24"/>
          <w:szCs w:val="24"/>
        </w:rPr>
      </w:pPr>
      <m:oMath>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oMath>
      <w:r w:rsidR="00AB49DF" w:rsidRPr="006B567C">
        <w:rPr>
          <w:rFonts w:ascii="Arial" w:eastAsiaTheme="minorEastAsia" w:hAnsi="Arial" w:cs="Arial"/>
          <w:iCs/>
          <w:sz w:val="24"/>
          <w:szCs w:val="24"/>
        </w:rPr>
        <w:t xml:space="preserve"> depends too much on the total frequency</w:t>
      </w:r>
      <w:r w:rsidR="009C3620" w:rsidRPr="006B567C">
        <w:rPr>
          <w:rFonts w:ascii="Arial" w:eastAsiaTheme="minorEastAsia" w:hAnsi="Arial" w:cs="Arial"/>
          <w:iCs/>
          <w:sz w:val="24"/>
          <w:szCs w:val="24"/>
        </w:rPr>
        <w:t xml:space="preserve"> </w:t>
      </w:r>
      <m:oMath>
        <m:r>
          <w:rPr>
            <w:rFonts w:ascii="Cambria Math" w:hAnsi="Cambria Math" w:cs="Arial"/>
            <w:color w:val="202122"/>
            <w:sz w:val="24"/>
            <w:szCs w:val="24"/>
          </w:rPr>
          <m:t>n</m:t>
        </m:r>
      </m:oMath>
      <w:r w:rsidR="00AB49DF" w:rsidRPr="006B567C">
        <w:rPr>
          <w:rFonts w:ascii="Arial" w:eastAsiaTheme="minorEastAsia" w:hAnsi="Arial" w:cs="Arial"/>
          <w:iCs/>
          <w:sz w:val="24"/>
          <w:szCs w:val="24"/>
        </w:rPr>
        <w:t xml:space="preserve">, and theoretically it can be infinite. </w:t>
      </w:r>
    </w:p>
    <w:p w:rsidR="00EE0466" w:rsidRPr="00FA7680" w:rsidRDefault="007A49C2" w:rsidP="004632DF">
      <w:pPr>
        <w:spacing w:before="240" w:after="0"/>
        <w:jc w:val="both"/>
        <w:rPr>
          <w:rFonts w:ascii="Arial" w:hAnsi="Arial" w:cs="Arial"/>
          <w:iCs/>
          <w:sz w:val="24"/>
          <w:szCs w:val="24"/>
        </w:rPr>
      </w:pPr>
      <w:r w:rsidRPr="00FA7680">
        <w:rPr>
          <w:rFonts w:ascii="Arial" w:hAnsi="Arial" w:cs="Arial"/>
          <w:iCs/>
          <w:sz w:val="24"/>
          <w:szCs w:val="24"/>
        </w:rPr>
        <w:t>A</w:t>
      </w:r>
      <w:r w:rsidR="00EE0466" w:rsidRPr="00FA7680">
        <w:rPr>
          <w:rFonts w:ascii="Arial" w:hAnsi="Arial" w:cs="Arial"/>
          <w:iCs/>
          <w:sz w:val="24"/>
          <w:szCs w:val="24"/>
        </w:rPr>
        <w:t xml:space="preserve"> measure that does not suffer from this defect </w:t>
      </w:r>
      <w:r w:rsidRPr="00FA7680">
        <w:rPr>
          <w:rFonts w:ascii="Arial" w:hAnsi="Arial" w:cs="Arial"/>
          <w:iCs/>
          <w:sz w:val="24"/>
          <w:szCs w:val="24"/>
        </w:rPr>
        <w:t xml:space="preserve">is proposed by Karl Pearson </w:t>
      </w:r>
      <w:r w:rsidR="00EE0466" w:rsidRPr="00FA7680">
        <w:rPr>
          <w:rFonts w:ascii="Arial" w:hAnsi="Arial" w:cs="Arial"/>
          <w:iCs/>
          <w:sz w:val="24"/>
          <w:szCs w:val="24"/>
        </w:rPr>
        <w:t>as follows:</w:t>
      </w:r>
    </w:p>
    <w:p w:rsidR="00EE0466" w:rsidRPr="00FA7680" w:rsidRDefault="003373BB" w:rsidP="00EE0466">
      <w:pPr>
        <w:spacing w:after="120"/>
        <w:jc w:val="both"/>
        <w:rPr>
          <w:rFonts w:ascii="Arial" w:hAnsi="Arial" w:cs="Arial"/>
          <w:b/>
          <w:bCs/>
          <w:iCs/>
          <w:sz w:val="24"/>
          <w:szCs w:val="24"/>
        </w:rPr>
      </w:pPr>
      <w:r>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Cambria Math" w:cs="Arial"/>
                <w:sz w:val="24"/>
                <w:szCs w:val="24"/>
              </w:rPr>
              <m:t>AB</m:t>
            </m:r>
          </m:sub>
        </m:sSub>
        <m:r>
          <w:rPr>
            <w:rFonts w:ascii="Cambria Math" w:hAnsi="Arial" w:cs="Arial"/>
            <w:sz w:val="24"/>
            <w:szCs w:val="24"/>
          </w:rPr>
          <m:t>=</m:t>
        </m:r>
        <m:rad>
          <m:radPr>
            <m:degHide m:val="on"/>
            <m:ctrlPr>
              <w:rPr>
                <w:rFonts w:ascii="Cambria Math" w:hAnsi="Arial" w:cs="Arial"/>
                <w:i/>
                <w:sz w:val="24"/>
                <w:szCs w:val="24"/>
              </w:rPr>
            </m:ctrlPr>
          </m:radPr>
          <m:deg/>
          <m:e>
            <m:f>
              <m:fPr>
                <m:ctrlPr>
                  <w:rPr>
                    <w:rFonts w:ascii="Cambria Math" w:hAnsi="Arial" w:cs="Arial"/>
                    <w:i/>
                    <w:sz w:val="24"/>
                    <w:szCs w:val="24"/>
                  </w:rPr>
                </m:ctrlPr>
              </m:fPr>
              <m:num>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num>
              <m:den>
                <m:r>
                  <w:rPr>
                    <w:rFonts w:ascii="Cambria Math" w:hAnsi="Arial" w:cs="Arial"/>
                    <w:sz w:val="24"/>
                    <w:szCs w:val="24"/>
                  </w:rPr>
                  <m:t>n+</m:t>
                </m:r>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den>
            </m:f>
          </m:e>
        </m:rad>
      </m:oMath>
    </w:p>
    <w:p w:rsidR="00D2117E" w:rsidRPr="00FA7680" w:rsidRDefault="00D81AE0" w:rsidP="00CC232D">
      <w:pPr>
        <w:jc w:val="both"/>
        <w:rPr>
          <w:rFonts w:ascii="Arial" w:hAnsi="Arial" w:cs="Arial"/>
          <w:iCs/>
          <w:sz w:val="24"/>
          <w:szCs w:val="24"/>
        </w:rPr>
      </w:pP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Cambria Math" w:cs="Arial"/>
                <w:sz w:val="24"/>
                <w:szCs w:val="24"/>
              </w:rPr>
              <m:t>AB</m:t>
            </m:r>
          </m:sub>
        </m:sSub>
      </m:oMath>
      <w:r w:rsidR="00EE0466" w:rsidRPr="00FA7680">
        <w:rPr>
          <w:rFonts w:ascii="Arial" w:hAnsi="Arial" w:cs="Arial"/>
          <w:iCs/>
          <w:sz w:val="24"/>
          <w:szCs w:val="24"/>
        </w:rPr>
        <w:t xml:space="preserve"> is called Pearson’s</w:t>
      </w:r>
      <w:r w:rsidR="00EE0466" w:rsidRPr="00FA7680">
        <w:rPr>
          <w:rFonts w:ascii="Arial" w:hAnsi="Arial" w:cs="Arial"/>
          <w:b/>
          <w:bCs/>
          <w:iCs/>
          <w:sz w:val="24"/>
          <w:szCs w:val="24"/>
        </w:rPr>
        <w:t xml:space="preserve"> coefficient of contingency</w:t>
      </w:r>
      <w:r w:rsidR="00EE0466" w:rsidRPr="00FA7680">
        <w:rPr>
          <w:rFonts w:ascii="Arial" w:hAnsi="Arial" w:cs="Arial"/>
          <w:iCs/>
          <w:sz w:val="24"/>
          <w:szCs w:val="24"/>
        </w:rPr>
        <w:t>.</w:t>
      </w:r>
    </w:p>
    <w:p w:rsidR="000D4215" w:rsidRPr="006B567C" w:rsidRDefault="00D81AE0" w:rsidP="006B567C">
      <w:pPr>
        <w:pStyle w:val="ListParagraph"/>
        <w:numPr>
          <w:ilvl w:val="0"/>
          <w:numId w:val="15"/>
        </w:numPr>
        <w:spacing w:before="120" w:after="120"/>
        <w:ind w:left="426" w:hanging="284"/>
        <w:contextualSpacing w:val="0"/>
        <w:jc w:val="both"/>
        <w:rPr>
          <w:rFonts w:ascii="Arial" w:eastAsiaTheme="minorEastAsia" w:hAnsi="Arial" w:cs="Arial"/>
          <w:iCs/>
          <w:sz w:val="24"/>
          <w:szCs w:val="24"/>
        </w:rPr>
      </w:pPr>
      <m:oMath>
        <m:sSub>
          <m:sSubPr>
            <m:ctrlPr>
              <w:rPr>
                <w:rFonts w:ascii="Cambria Math" w:hAnsi="Arial" w:cs="Arial"/>
                <w:i/>
                <w:iCs/>
                <w:sz w:val="28"/>
                <w:szCs w:val="28"/>
              </w:rPr>
            </m:ctrlPr>
          </m:sSubPr>
          <m:e>
            <m:r>
              <w:rPr>
                <w:rFonts w:ascii="Cambria Math" w:hAnsi="Cambria Math" w:cs="Arial"/>
                <w:sz w:val="28"/>
                <w:szCs w:val="28"/>
              </w:rPr>
              <m:t>C</m:t>
            </m:r>
          </m:e>
          <m:sub>
            <m:r>
              <w:rPr>
                <w:rFonts w:ascii="Cambria Math" w:hAnsi="Cambria Math" w:cs="Arial"/>
                <w:sz w:val="28"/>
                <w:szCs w:val="28"/>
              </w:rPr>
              <m:t>AB</m:t>
            </m:r>
          </m:sub>
        </m:sSub>
      </m:oMath>
      <w:r w:rsidR="007A49C2" w:rsidRPr="006B567C">
        <w:rPr>
          <w:rFonts w:ascii="Arial" w:eastAsiaTheme="minorEastAsia" w:hAnsi="Arial" w:cs="Arial"/>
          <w:iCs/>
          <w:sz w:val="24"/>
          <w:szCs w:val="24"/>
        </w:rPr>
        <w:t xml:space="preserve"> equals </w:t>
      </w:r>
      <w:r w:rsidR="00E038BB" w:rsidRPr="006B567C">
        <w:rPr>
          <w:rFonts w:ascii="Arial" w:eastAsiaTheme="minorEastAsia" w:hAnsi="Arial" w:cs="Arial"/>
          <w:iCs/>
          <w:sz w:val="24"/>
          <w:szCs w:val="24"/>
        </w:rPr>
        <w:t xml:space="preserve">to </w:t>
      </w:r>
      <w:r w:rsidR="007A49C2" w:rsidRPr="006B567C">
        <w:rPr>
          <w:rFonts w:ascii="Arial" w:eastAsiaTheme="minorEastAsia" w:hAnsi="Arial" w:cs="Arial"/>
          <w:iCs/>
          <w:sz w:val="24"/>
          <w:szCs w:val="24"/>
        </w:rPr>
        <w:t xml:space="preserve">zero if and only if </w:t>
      </w:r>
      <m:oMath>
        <m:sSub>
          <m:sSubPr>
            <m:ctrlPr>
              <w:rPr>
                <w:rFonts w:ascii="Cambria Math" w:hAnsi="Arial" w:cs="Arial"/>
                <w:i/>
                <w:iCs/>
                <w:sz w:val="24"/>
                <w:szCs w:val="24"/>
              </w:rPr>
            </m:ctrlPr>
          </m:sSubPr>
          <m:e>
            <m:r>
              <w:rPr>
                <w:rFonts w:ascii="Cambria Math" w:hAnsi="Cambria Math" w:cs="Arial"/>
                <w:sz w:val="24"/>
                <w:szCs w:val="24"/>
              </w:rPr>
              <m:t>δ</m:t>
            </m:r>
          </m:e>
          <m:sub>
            <m:r>
              <w:rPr>
                <w:rFonts w:ascii="Cambria Math" w:hAnsi="Cambria Math" w:cs="Arial"/>
                <w:sz w:val="24"/>
                <w:szCs w:val="24"/>
              </w:rPr>
              <m:t>ij</m:t>
            </m:r>
          </m:sub>
        </m:sSub>
        <m:r>
          <w:rPr>
            <w:rFonts w:ascii="Cambria Math" w:hAnsi="Arial" w:cs="Arial"/>
            <w:sz w:val="24"/>
            <w:szCs w:val="24"/>
          </w:rPr>
          <m:t>=0</m:t>
        </m:r>
      </m:oMath>
      <w:r w:rsidR="007A49C2" w:rsidRPr="006B567C">
        <w:rPr>
          <w:rFonts w:ascii="Arial" w:eastAsiaTheme="minorEastAsia" w:hAnsi="Arial" w:cs="Arial"/>
          <w:iCs/>
          <w:sz w:val="24"/>
          <w:szCs w:val="24"/>
        </w:rPr>
        <w:t xml:space="preserve"> for each </w:t>
      </w:r>
      <m:oMath>
        <m:r>
          <w:rPr>
            <w:rFonts w:ascii="Cambria Math" w:eastAsiaTheme="minorEastAsia" w:hAnsi="Cambria Math" w:cs="Arial"/>
            <w:sz w:val="24"/>
            <w:szCs w:val="24"/>
          </w:rPr>
          <m:t>i, j</m:t>
        </m:r>
      </m:oMath>
      <w:r w:rsidR="00E038BB" w:rsidRPr="006B567C">
        <w:rPr>
          <w:rFonts w:ascii="Arial" w:eastAsiaTheme="minorEastAsia" w:hAnsi="Arial" w:cs="Arial"/>
          <w:iCs/>
          <w:sz w:val="24"/>
          <w:szCs w:val="24"/>
        </w:rPr>
        <w:t xml:space="preserve"> </w:t>
      </w:r>
      <w:r w:rsidR="007A49C2" w:rsidRPr="006B567C">
        <w:rPr>
          <w:rFonts w:ascii="Arial" w:eastAsiaTheme="minorEastAsia" w:hAnsi="Arial" w:cs="Arial"/>
          <w:iCs/>
          <w:sz w:val="24"/>
          <w:szCs w:val="24"/>
        </w:rPr>
        <w:t xml:space="preserve">(i.e. if and only if </w:t>
      </w:r>
      <m:oMath>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r>
          <w:rPr>
            <w:rFonts w:ascii="Cambria Math" w:hAnsi="Arial" w:cs="Arial"/>
            <w:sz w:val="24"/>
            <w:szCs w:val="24"/>
          </w:rPr>
          <m:t>=0</m:t>
        </m:r>
      </m:oMath>
      <w:r w:rsidR="007A49C2" w:rsidRPr="006B567C">
        <w:rPr>
          <w:rFonts w:ascii="Arial" w:eastAsiaTheme="minorEastAsia" w:hAnsi="Arial" w:cs="Arial"/>
          <w:iCs/>
          <w:sz w:val="24"/>
          <w:szCs w:val="24"/>
        </w:rPr>
        <w:t>).</w:t>
      </w:r>
      <w:r w:rsidR="009C3620" w:rsidRPr="006B567C">
        <w:rPr>
          <w:rFonts w:ascii="Arial" w:eastAsiaTheme="minorEastAsia" w:hAnsi="Arial" w:cs="Arial"/>
          <w:iCs/>
          <w:sz w:val="24"/>
          <w:szCs w:val="24"/>
        </w:rPr>
        <w:t xml:space="preserve"> </w:t>
      </w:r>
    </w:p>
    <w:p w:rsidR="000D4215" w:rsidRPr="006B567C" w:rsidRDefault="009C3620" w:rsidP="006B567C">
      <w:pPr>
        <w:pStyle w:val="ListParagraph"/>
        <w:numPr>
          <w:ilvl w:val="0"/>
          <w:numId w:val="15"/>
        </w:numPr>
        <w:spacing w:before="120" w:after="120"/>
        <w:ind w:left="426" w:hanging="284"/>
        <w:contextualSpacing w:val="0"/>
        <w:jc w:val="both"/>
        <w:rPr>
          <w:rFonts w:ascii="Arial" w:eastAsiaTheme="minorEastAsia" w:hAnsi="Arial" w:cs="Arial"/>
          <w:iCs/>
          <w:sz w:val="24"/>
          <w:szCs w:val="24"/>
        </w:rPr>
      </w:pPr>
      <w:r w:rsidRPr="006B567C">
        <w:rPr>
          <w:rFonts w:ascii="Arial" w:eastAsiaTheme="minorEastAsia" w:hAnsi="Arial" w:cs="Arial"/>
          <w:iCs/>
          <w:sz w:val="24"/>
          <w:szCs w:val="24"/>
        </w:rPr>
        <w:t xml:space="preserve">The larger the value of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Cambria Math" w:cs="Arial"/>
                <w:sz w:val="24"/>
                <w:szCs w:val="24"/>
              </w:rPr>
              <m:t>AB</m:t>
            </m:r>
          </m:sub>
        </m:sSub>
      </m:oMath>
      <w:r w:rsidRPr="006B567C">
        <w:rPr>
          <w:rFonts w:ascii="Arial" w:eastAsiaTheme="minorEastAsia" w:hAnsi="Arial" w:cs="Arial"/>
          <w:iCs/>
          <w:sz w:val="24"/>
          <w:szCs w:val="24"/>
        </w:rPr>
        <w:t>, the greater is the degree of association.</w:t>
      </w:r>
      <w:r w:rsidR="0094160B" w:rsidRPr="006B567C">
        <w:rPr>
          <w:rFonts w:ascii="Arial" w:eastAsiaTheme="minorEastAsia" w:hAnsi="Arial" w:cs="Arial"/>
          <w:iCs/>
          <w:sz w:val="24"/>
          <w:szCs w:val="24"/>
        </w:rPr>
        <w:t xml:space="preserve"> </w:t>
      </w:r>
    </w:p>
    <w:p w:rsidR="006B567C" w:rsidRPr="006B567C" w:rsidRDefault="006B567C" w:rsidP="006B567C">
      <w:pPr>
        <w:pStyle w:val="ListParagraph"/>
        <w:numPr>
          <w:ilvl w:val="0"/>
          <w:numId w:val="15"/>
        </w:numPr>
        <w:spacing w:before="120" w:after="120"/>
        <w:ind w:left="426" w:hanging="284"/>
        <w:contextualSpacing w:val="0"/>
        <w:jc w:val="both"/>
        <w:rPr>
          <w:rFonts w:ascii="Arial" w:eastAsiaTheme="minorEastAsia" w:hAnsi="Arial" w:cs="Arial"/>
          <w:iCs/>
          <w:sz w:val="24"/>
          <w:szCs w:val="24"/>
        </w:rPr>
      </w:pPr>
      <w:r w:rsidRPr="006B567C">
        <w:rPr>
          <w:rFonts w:ascii="Arial" w:eastAsiaTheme="minorEastAsia" w:hAnsi="Arial" w:cs="Arial"/>
          <w:sz w:val="24"/>
          <w:szCs w:val="24"/>
        </w:rPr>
        <w:t xml:space="preserve">If the number of rows and columns of a contingency table is equal </w:t>
      </w:r>
      <w:proofErr w:type="gramStart"/>
      <w:r w:rsidRPr="006B567C">
        <w:rPr>
          <w:rFonts w:ascii="Arial" w:eastAsiaTheme="minorEastAsia" w:hAnsi="Arial" w:cs="Arial"/>
          <w:sz w:val="24"/>
          <w:szCs w:val="24"/>
        </w:rPr>
        <w:t xml:space="preserve">to </w:t>
      </w:r>
      <m:oMath>
        <w:proofErr w:type="gramEnd"/>
        <m:r>
          <w:rPr>
            <w:rFonts w:ascii="Cambria Math" w:eastAsiaTheme="minorEastAsia" w:hAnsi="Cambria Math" w:cs="Arial"/>
            <w:sz w:val="24"/>
            <w:szCs w:val="24"/>
          </w:rPr>
          <m:t>k</m:t>
        </m:r>
      </m:oMath>
      <w:r w:rsidRPr="006B567C">
        <w:rPr>
          <w:rFonts w:ascii="Arial" w:eastAsiaTheme="minorEastAsia" w:hAnsi="Arial" w:cs="Arial"/>
          <w:sz w:val="24"/>
          <w:szCs w:val="24"/>
        </w:rPr>
        <w:t xml:space="preserve">, the maximum value of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Cambria Math" w:cs="Arial"/>
                <w:sz w:val="24"/>
                <w:szCs w:val="24"/>
              </w:rPr>
              <m:t>AB</m:t>
            </m:r>
          </m:sub>
        </m:sSub>
      </m:oMath>
      <w:r w:rsidRPr="006B567C">
        <w:rPr>
          <w:rFonts w:ascii="Arial" w:eastAsiaTheme="minorEastAsia" w:hAnsi="Arial" w:cs="Arial"/>
          <w:sz w:val="24"/>
          <w:szCs w:val="24"/>
        </w:rPr>
        <w:t xml:space="preserve"> is given by </w:t>
      </w:r>
      <m:oMath>
        <m:rad>
          <m:radPr>
            <m:degHide m:val="on"/>
            <m:ctrlPr>
              <w:rPr>
                <w:rFonts w:ascii="Cambria Math" w:eastAsiaTheme="minorEastAsia" w:hAnsi="Cambria Math" w:cs="Arial"/>
                <w:i/>
                <w:sz w:val="24"/>
                <w:szCs w:val="24"/>
              </w:rPr>
            </m:ctrlPr>
          </m:radPr>
          <m:deg/>
          <m:e>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(k-1)</m:t>
                </m:r>
              </m:num>
              <m:den>
                <m:r>
                  <w:rPr>
                    <w:rFonts w:ascii="Cambria Math" w:eastAsiaTheme="minorEastAsia" w:hAnsi="Cambria Math" w:cs="Arial"/>
                    <w:sz w:val="24"/>
                    <w:szCs w:val="24"/>
                  </w:rPr>
                  <m:t>k</m:t>
                </m:r>
              </m:den>
            </m:f>
          </m:e>
        </m:rad>
      </m:oMath>
      <w:r w:rsidRPr="006B567C">
        <w:rPr>
          <w:rFonts w:ascii="Arial" w:eastAsiaTheme="minorEastAsia" w:hAnsi="Arial" w:cs="Arial"/>
          <w:sz w:val="24"/>
          <w:szCs w:val="24"/>
        </w:rPr>
        <w:t xml:space="preserve">. </w:t>
      </w:r>
    </w:p>
    <w:p w:rsidR="000D4215" w:rsidRPr="006B567C" w:rsidRDefault="0094160B" w:rsidP="006B567C">
      <w:pPr>
        <w:pStyle w:val="ListParagraph"/>
        <w:numPr>
          <w:ilvl w:val="0"/>
          <w:numId w:val="15"/>
        </w:numPr>
        <w:spacing w:before="120" w:after="120"/>
        <w:ind w:left="426" w:hanging="284"/>
        <w:contextualSpacing w:val="0"/>
        <w:jc w:val="both"/>
        <w:rPr>
          <w:rFonts w:ascii="Arial" w:eastAsiaTheme="minorEastAsia" w:hAnsi="Arial" w:cs="Arial"/>
          <w:sz w:val="24"/>
          <w:szCs w:val="24"/>
        </w:rPr>
      </w:pPr>
      <w:r w:rsidRPr="006B567C">
        <w:rPr>
          <w:rFonts w:ascii="Arial" w:eastAsiaTheme="minorEastAsia" w:hAnsi="Arial" w:cs="Arial"/>
          <w:iCs/>
          <w:sz w:val="24"/>
          <w:szCs w:val="24"/>
        </w:rPr>
        <w:t xml:space="preserve">The number of rows and columns determines the maximum value of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Cambria Math" w:cs="Arial"/>
                <w:sz w:val="24"/>
                <w:szCs w:val="24"/>
              </w:rPr>
              <m:t>AB</m:t>
            </m:r>
          </m:sub>
        </m:sSub>
      </m:oMath>
      <w:r w:rsidRPr="006B567C">
        <w:rPr>
          <w:rFonts w:ascii="Arial" w:eastAsiaTheme="minorEastAsia" w:hAnsi="Arial" w:cs="Arial"/>
          <w:sz w:val="24"/>
          <w:szCs w:val="24"/>
        </w:rPr>
        <w:t xml:space="preserve">, </w:t>
      </w:r>
      <w:r w:rsidR="006B567C" w:rsidRPr="006B567C">
        <w:rPr>
          <w:rFonts w:ascii="Arial" w:eastAsiaTheme="minorEastAsia" w:hAnsi="Arial" w:cs="Arial"/>
          <w:sz w:val="24"/>
          <w:szCs w:val="24"/>
        </w:rPr>
        <w:t>and it is</w:t>
      </w:r>
      <w:r w:rsidRPr="006B567C">
        <w:rPr>
          <w:rFonts w:ascii="Arial" w:eastAsiaTheme="minorEastAsia" w:hAnsi="Arial" w:cs="Arial"/>
          <w:sz w:val="24"/>
          <w:szCs w:val="24"/>
        </w:rPr>
        <w:t xml:space="preserve"> never greater than one. </w:t>
      </w:r>
      <w:r w:rsidR="006B567C" w:rsidRPr="006B567C">
        <w:rPr>
          <w:rFonts w:ascii="Arial" w:eastAsiaTheme="minorEastAsia" w:hAnsi="Arial" w:cs="Arial"/>
          <w:i/>
          <w:iCs/>
          <w:sz w:val="24"/>
          <w:szCs w:val="24"/>
        </w:rPr>
        <w:t>I</w:t>
      </w:r>
      <w:r w:rsidR="000D4215" w:rsidRPr="006B567C">
        <w:rPr>
          <w:rFonts w:ascii="Arial" w:eastAsiaTheme="minorEastAsia" w:hAnsi="Arial" w:cs="Arial"/>
          <w:i/>
          <w:sz w:val="24"/>
          <w:szCs w:val="24"/>
        </w:rPr>
        <w:t xml:space="preserve">t does not attain the value unity even if </w:t>
      </w:r>
      <m:oMath>
        <m:r>
          <w:rPr>
            <w:rFonts w:ascii="Cambria Math" w:hAnsi="Cambria Math" w:cs="Arial"/>
            <w:color w:val="202122"/>
            <w:sz w:val="24"/>
            <w:szCs w:val="24"/>
          </w:rPr>
          <m:t>A</m:t>
        </m:r>
      </m:oMath>
      <w:r w:rsidR="000D4215" w:rsidRPr="006B567C">
        <w:rPr>
          <w:rFonts w:ascii="Arial" w:eastAsiaTheme="minorEastAsia" w:hAnsi="Arial" w:cs="Arial"/>
          <w:i/>
          <w:sz w:val="24"/>
          <w:szCs w:val="24"/>
        </w:rPr>
        <w:t xml:space="preserve"> and </w:t>
      </w:r>
      <m:oMath>
        <m:r>
          <w:rPr>
            <w:rFonts w:ascii="Cambria Math" w:hAnsi="Cambria Math" w:cs="Arial"/>
            <w:color w:val="202122"/>
            <w:sz w:val="24"/>
            <w:szCs w:val="24"/>
          </w:rPr>
          <m:t>B</m:t>
        </m:r>
      </m:oMath>
      <w:r w:rsidR="000D4215" w:rsidRPr="006B567C">
        <w:rPr>
          <w:rFonts w:ascii="Arial" w:eastAsiaTheme="minorEastAsia" w:hAnsi="Arial" w:cs="Arial"/>
          <w:i/>
          <w:sz w:val="24"/>
          <w:szCs w:val="24"/>
        </w:rPr>
        <w:t xml:space="preserve"> are perfectly associated.</w:t>
      </w:r>
    </w:p>
    <w:p w:rsidR="00984B55" w:rsidRDefault="00984B55" w:rsidP="004632DF">
      <w:pPr>
        <w:spacing w:before="240" w:after="120"/>
        <w:jc w:val="both"/>
        <w:rPr>
          <w:rFonts w:ascii="Arial" w:eastAsiaTheme="minorEastAsia" w:hAnsi="Arial" w:cs="Arial"/>
          <w:iCs/>
          <w:sz w:val="24"/>
          <w:szCs w:val="24"/>
        </w:rPr>
      </w:pPr>
    </w:p>
    <w:p w:rsidR="00984B55" w:rsidRDefault="00984B55" w:rsidP="004632DF">
      <w:pPr>
        <w:spacing w:before="240" w:after="120"/>
        <w:jc w:val="both"/>
        <w:rPr>
          <w:rFonts w:ascii="Arial" w:eastAsiaTheme="minorEastAsia" w:hAnsi="Arial" w:cs="Arial"/>
          <w:iCs/>
          <w:sz w:val="24"/>
          <w:szCs w:val="24"/>
        </w:rPr>
      </w:pPr>
    </w:p>
    <w:p w:rsidR="00984B55" w:rsidRDefault="00984B55" w:rsidP="004632DF">
      <w:pPr>
        <w:spacing w:before="240" w:after="120"/>
        <w:jc w:val="both"/>
        <w:rPr>
          <w:rFonts w:ascii="Arial" w:eastAsiaTheme="minorEastAsia" w:hAnsi="Arial" w:cs="Arial"/>
          <w:iCs/>
          <w:sz w:val="24"/>
          <w:szCs w:val="24"/>
        </w:rPr>
      </w:pPr>
    </w:p>
    <w:p w:rsidR="00984B55" w:rsidRDefault="00984B55" w:rsidP="004632DF">
      <w:pPr>
        <w:spacing w:before="240" w:after="120"/>
        <w:jc w:val="both"/>
        <w:rPr>
          <w:rFonts w:ascii="Arial" w:eastAsiaTheme="minorEastAsia" w:hAnsi="Arial" w:cs="Arial"/>
          <w:iCs/>
          <w:sz w:val="24"/>
          <w:szCs w:val="24"/>
        </w:rPr>
      </w:pPr>
    </w:p>
    <w:p w:rsidR="007B467E" w:rsidRDefault="007B467E" w:rsidP="004A4DF3">
      <w:pPr>
        <w:tabs>
          <w:tab w:val="left" w:pos="9072"/>
        </w:tabs>
        <w:spacing w:after="0"/>
        <w:ind w:right="-46"/>
        <w:jc w:val="both"/>
        <w:rPr>
          <w:rFonts w:ascii="Arial" w:eastAsiaTheme="minorEastAsia" w:hAnsi="Arial" w:cs="Arial"/>
          <w:iCs/>
          <w:sz w:val="24"/>
          <w:szCs w:val="24"/>
        </w:rPr>
      </w:pPr>
      <w:r>
        <w:rPr>
          <w:rFonts w:ascii="Arial" w:eastAsiaTheme="minorEastAsia" w:hAnsi="Arial" w:cs="Arial"/>
          <w:b/>
          <w:bCs/>
          <w:iCs/>
          <w:sz w:val="24"/>
          <w:szCs w:val="24"/>
        </w:rPr>
        <w:lastRenderedPageBreak/>
        <w:t>Proof</w:t>
      </w:r>
      <w:r w:rsidR="00DE1CAB" w:rsidRPr="00DE1CAB">
        <w:rPr>
          <w:rFonts w:ascii="Arial" w:eastAsiaTheme="minorEastAsia" w:hAnsi="Arial" w:cs="Arial"/>
          <w:b/>
          <w:bCs/>
          <w:iCs/>
          <w:sz w:val="24"/>
          <w:szCs w:val="24"/>
        </w:rPr>
        <w:t>:</w:t>
      </w:r>
      <w:r w:rsidR="004632DF">
        <w:rPr>
          <w:rFonts w:ascii="Arial" w:eastAsiaTheme="minorEastAsia" w:hAnsi="Arial" w:cs="Arial"/>
          <w:b/>
          <w:bCs/>
          <w:iCs/>
          <w:sz w:val="24"/>
          <w:szCs w:val="24"/>
        </w:rPr>
        <w:t xml:space="preserve"> </w:t>
      </w:r>
      <w:r w:rsidR="00507261" w:rsidRPr="00FA7680">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Cambria Math" w:cs="Arial"/>
                <w:sz w:val="24"/>
                <w:szCs w:val="24"/>
              </w:rPr>
              <m:t>AB</m:t>
            </m:r>
          </m:sub>
        </m:sSub>
      </m:oMath>
      <w:r w:rsidR="004632DF" w:rsidRPr="006B567C">
        <w:rPr>
          <w:rFonts w:ascii="Arial" w:eastAsiaTheme="minorEastAsia" w:hAnsi="Arial" w:cs="Arial"/>
          <w:i/>
          <w:sz w:val="24"/>
          <w:szCs w:val="24"/>
        </w:rPr>
        <w:t xml:space="preserve"> does not attain the value unity even if </w:t>
      </w:r>
      <m:oMath>
        <m:r>
          <w:rPr>
            <w:rFonts w:ascii="Cambria Math" w:hAnsi="Cambria Math" w:cs="Arial"/>
            <w:color w:val="202122"/>
            <w:sz w:val="24"/>
            <w:szCs w:val="24"/>
          </w:rPr>
          <m:t>A</m:t>
        </m:r>
      </m:oMath>
      <w:r w:rsidR="004632DF" w:rsidRPr="006B567C">
        <w:rPr>
          <w:rFonts w:ascii="Arial" w:eastAsiaTheme="minorEastAsia" w:hAnsi="Arial" w:cs="Arial"/>
          <w:i/>
          <w:sz w:val="24"/>
          <w:szCs w:val="24"/>
        </w:rPr>
        <w:t xml:space="preserve"> and </w:t>
      </w:r>
      <m:oMath>
        <m:r>
          <w:rPr>
            <w:rFonts w:ascii="Cambria Math" w:hAnsi="Cambria Math" w:cs="Arial"/>
            <w:color w:val="202122"/>
            <w:sz w:val="24"/>
            <w:szCs w:val="24"/>
          </w:rPr>
          <m:t>B</m:t>
        </m:r>
      </m:oMath>
      <w:r w:rsidR="004632DF" w:rsidRPr="006B567C">
        <w:rPr>
          <w:rFonts w:ascii="Arial" w:eastAsiaTheme="minorEastAsia" w:hAnsi="Arial" w:cs="Arial"/>
          <w:i/>
          <w:sz w:val="24"/>
          <w:szCs w:val="24"/>
        </w:rPr>
        <w:t xml:space="preserve"> are perfectly associated.</w:t>
      </w:r>
    </w:p>
    <w:p w:rsidR="00507261" w:rsidRPr="00FA7680" w:rsidRDefault="004632DF" w:rsidP="004A4DF3">
      <w:pPr>
        <w:tabs>
          <w:tab w:val="left" w:pos="9072"/>
        </w:tabs>
        <w:spacing w:after="120"/>
        <w:ind w:right="-46"/>
        <w:jc w:val="both"/>
        <w:rPr>
          <w:rFonts w:ascii="Arial" w:eastAsiaTheme="minorEastAsia" w:hAnsi="Arial" w:cs="Arial"/>
          <w:iCs/>
          <w:sz w:val="24"/>
          <w:szCs w:val="24"/>
        </w:rPr>
      </w:pPr>
      <w:r>
        <w:rPr>
          <w:rFonts w:ascii="Arial" w:eastAsiaTheme="minorEastAsia" w:hAnsi="Arial" w:cs="Arial"/>
          <w:iCs/>
          <w:sz w:val="24"/>
          <w:szCs w:val="24"/>
        </w:rPr>
        <w:t xml:space="preserve">Let us </w:t>
      </w:r>
      <w:r w:rsidR="00507261" w:rsidRPr="00FA7680">
        <w:rPr>
          <w:rFonts w:ascii="Arial" w:eastAsiaTheme="minorEastAsia" w:hAnsi="Arial" w:cs="Arial"/>
          <w:iCs/>
          <w:sz w:val="24"/>
          <w:szCs w:val="24"/>
        </w:rPr>
        <w:t xml:space="preserve">consider a table with </w:t>
      </w:r>
      <m:oMath>
        <m:r>
          <w:rPr>
            <w:rFonts w:ascii="Cambria Math" w:hAnsi="Arial" w:cs="Arial"/>
            <w:sz w:val="24"/>
            <w:szCs w:val="24"/>
          </w:rPr>
          <m:t>k</m:t>
        </m:r>
      </m:oMath>
      <w:r w:rsidR="00507261" w:rsidRPr="00FA7680">
        <w:rPr>
          <w:rFonts w:ascii="Arial" w:eastAsiaTheme="minorEastAsia" w:hAnsi="Arial" w:cs="Arial"/>
          <w:iCs/>
          <w:sz w:val="24"/>
          <w:szCs w:val="24"/>
        </w:rPr>
        <w:t xml:space="preserve"> classes for each of the two attributes, where every diagonal </w:t>
      </w:r>
      <m:oMath>
        <m:sSub>
          <m:sSubPr>
            <m:ctrlPr>
              <w:rPr>
                <w:rFonts w:ascii="Cambria Math" w:hAnsi="Arial" w:cs="Arial"/>
                <w:i/>
                <w:iCs/>
                <w:sz w:val="24"/>
                <w:szCs w:val="24"/>
              </w:rPr>
            </m:ctrlPr>
          </m:sSubPr>
          <m:e>
            <m:r>
              <w:rPr>
                <w:rFonts w:ascii="Cambria Math" w:hAnsi="Arial" w:cs="Arial"/>
                <w:sz w:val="24"/>
                <w:szCs w:val="24"/>
              </w:rPr>
              <m:t>f</m:t>
            </m:r>
          </m:e>
          <m:sub>
            <m:r>
              <w:rPr>
                <w:rFonts w:ascii="Cambria Math" w:hAnsi="Arial" w:cs="Arial"/>
                <w:sz w:val="24"/>
                <w:szCs w:val="24"/>
              </w:rPr>
              <m:t>ii</m:t>
            </m:r>
          </m:sub>
        </m:sSub>
        <m:r>
          <w:rPr>
            <w:rFonts w:ascii="Cambria Math" w:hAnsi="Arial" w:cs="Arial"/>
            <w:sz w:val="24"/>
            <w:szCs w:val="24"/>
          </w:rPr>
          <m:t>&gt;0</m:t>
        </m:r>
      </m:oMath>
      <w:r w:rsidR="00507261" w:rsidRPr="00FA7680">
        <w:rPr>
          <w:rFonts w:ascii="Arial" w:eastAsiaTheme="minorEastAsia" w:hAnsi="Arial" w:cs="Arial"/>
          <w:iCs/>
          <w:sz w:val="24"/>
          <w:szCs w:val="24"/>
        </w:rPr>
        <w:t xml:space="preserve"> and </w:t>
      </w:r>
      <m:oMath>
        <m:sSub>
          <m:sSubPr>
            <m:ctrlPr>
              <w:rPr>
                <w:rFonts w:ascii="Cambria Math" w:hAnsi="Arial" w:cs="Arial"/>
                <w:i/>
                <w:iCs/>
                <w:sz w:val="24"/>
                <w:szCs w:val="24"/>
              </w:rPr>
            </m:ctrlPr>
          </m:sSubPr>
          <m:e>
            <m:r>
              <w:rPr>
                <w:rFonts w:ascii="Cambria Math" w:hAnsi="Arial" w:cs="Arial"/>
                <w:sz w:val="24"/>
                <w:szCs w:val="24"/>
              </w:rPr>
              <m:t>f</m:t>
            </m:r>
          </m:e>
          <m:sub>
            <m:r>
              <w:rPr>
                <w:rFonts w:ascii="Cambria Math" w:hAnsi="Arial" w:cs="Arial"/>
                <w:sz w:val="24"/>
                <w:szCs w:val="24"/>
              </w:rPr>
              <m:t>ij</m:t>
            </m:r>
          </m:sub>
        </m:sSub>
        <m:r>
          <w:rPr>
            <w:rFonts w:ascii="Cambria Math" w:hAnsi="Arial" w:cs="Arial"/>
            <w:sz w:val="24"/>
            <w:szCs w:val="24"/>
          </w:rPr>
          <m:t>=0</m:t>
        </m:r>
      </m:oMath>
      <w:r w:rsidR="00507261" w:rsidRPr="00FA7680">
        <w:rPr>
          <w:rFonts w:ascii="Arial" w:eastAsiaTheme="minorEastAsia" w:hAnsi="Arial" w:cs="Arial"/>
          <w:iCs/>
          <w:sz w:val="24"/>
          <w:szCs w:val="24"/>
        </w:rPr>
        <w:t xml:space="preserve"> for every non-diagonal cell. </w:t>
      </w:r>
      <w:r w:rsidR="00F17C0D" w:rsidRPr="00FA7680">
        <w:rPr>
          <w:rFonts w:ascii="Arial" w:eastAsiaTheme="minorEastAsia" w:hAnsi="Arial" w:cs="Arial"/>
          <w:iCs/>
          <w:sz w:val="24"/>
          <w:szCs w:val="24"/>
        </w:rPr>
        <w:t xml:space="preserve">Surely, no greater degree of association than this can be imagined in the </w:t>
      </w:r>
      <m:oMath>
        <m:r>
          <w:rPr>
            <w:rFonts w:ascii="Cambria Math" w:hAnsi="Arial" w:cs="Arial"/>
            <w:sz w:val="24"/>
            <w:szCs w:val="24"/>
          </w:rPr>
          <m:t>k</m:t>
        </m:r>
        <m:r>
          <w:rPr>
            <w:rFonts w:ascii="Cambria Math" w:hAnsi="Cambria Math" w:cs="Arial"/>
            <w:sz w:val="24"/>
            <w:szCs w:val="24"/>
          </w:rPr>
          <m:t>×</m:t>
        </m:r>
        <m:r>
          <w:rPr>
            <w:rFonts w:ascii="Cambria Math" w:hAnsi="Arial" w:cs="Arial"/>
            <w:sz w:val="24"/>
            <w:szCs w:val="24"/>
          </w:rPr>
          <m:t>k</m:t>
        </m:r>
      </m:oMath>
      <w:r w:rsidR="008E69D3" w:rsidRPr="00FA7680">
        <w:rPr>
          <w:rFonts w:ascii="Arial" w:eastAsiaTheme="minorEastAsia" w:hAnsi="Arial" w:cs="Arial"/>
          <w:iCs/>
          <w:sz w:val="24"/>
          <w:szCs w:val="24"/>
        </w:rPr>
        <w:t xml:space="preserve"> case. Yet since </w:t>
      </w:r>
      <m:oMath>
        <m:sSub>
          <m:sSubPr>
            <m:ctrlPr>
              <w:rPr>
                <w:rFonts w:ascii="Cambria Math" w:hAnsi="Arial" w:cs="Arial"/>
                <w:i/>
                <w:iCs/>
                <w:sz w:val="24"/>
                <w:szCs w:val="24"/>
              </w:rPr>
            </m:ctrlPr>
          </m:sSubPr>
          <m:e>
            <m:r>
              <w:rPr>
                <w:rFonts w:ascii="Cambria Math" w:hAnsi="Arial" w:cs="Arial"/>
                <w:sz w:val="24"/>
                <w:szCs w:val="24"/>
              </w:rPr>
              <m:t>f</m:t>
            </m:r>
          </m:e>
          <m:sub>
            <m:r>
              <w:rPr>
                <w:rFonts w:ascii="Cambria Math" w:hAnsi="Arial" w:cs="Arial"/>
                <w:sz w:val="24"/>
                <w:szCs w:val="24"/>
              </w:rPr>
              <m:t>ij</m:t>
            </m:r>
          </m:sub>
        </m:sSub>
        <m:r>
          <w:rPr>
            <w:rFonts w:ascii="Cambria Math" w:hAnsi="Arial" w:cs="Arial"/>
            <w:sz w:val="24"/>
            <w:szCs w:val="24"/>
          </w:rPr>
          <m:t>=0</m:t>
        </m:r>
      </m:oMath>
      <w:r w:rsidR="008E69D3" w:rsidRPr="00FA7680">
        <w:rPr>
          <w:rFonts w:ascii="Arial" w:eastAsiaTheme="minorEastAsia" w:hAnsi="Arial" w:cs="Arial"/>
          <w:iCs/>
          <w:sz w:val="24"/>
          <w:szCs w:val="24"/>
        </w:rPr>
        <w:t xml:space="preserve"> for </w:t>
      </w:r>
      <m:oMath>
        <m:r>
          <w:rPr>
            <w:rFonts w:ascii="Cambria Math" w:eastAsiaTheme="minorEastAsia" w:hAnsi="Cambria Math" w:cs="Arial"/>
            <w:sz w:val="24"/>
            <w:szCs w:val="24"/>
          </w:rPr>
          <m:t>i≠j</m:t>
        </m:r>
      </m:oMath>
      <w:r w:rsidR="008E69D3" w:rsidRPr="00FA7680">
        <w:rPr>
          <w:rFonts w:ascii="Arial" w:eastAsiaTheme="minorEastAsia" w:hAnsi="Arial" w:cs="Arial"/>
          <w:iCs/>
          <w:sz w:val="24"/>
          <w:szCs w:val="24"/>
        </w:rPr>
        <w:t xml:space="preserve"> and </w:t>
      </w:r>
      <m:oMath>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ii</m:t>
            </m:r>
          </m:sub>
        </m:sSub>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iCs/>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.j</m:t>
            </m:r>
          </m:sub>
        </m:sSub>
      </m:oMath>
      <w:r w:rsidR="008E69D3" w:rsidRPr="00FA7680">
        <w:rPr>
          <w:rFonts w:ascii="Arial" w:eastAsiaTheme="minorEastAsia" w:hAnsi="Arial" w:cs="Arial"/>
          <w:iCs/>
          <w:sz w:val="24"/>
          <w:szCs w:val="24"/>
        </w:rPr>
        <w:t xml:space="preserve">, </w:t>
      </w:r>
    </w:p>
    <w:p w:rsidR="00507261" w:rsidRPr="00FA7680" w:rsidRDefault="008E69D3" w:rsidP="004A4DF3">
      <w:pPr>
        <w:tabs>
          <w:tab w:val="left" w:pos="9072"/>
        </w:tabs>
        <w:spacing w:after="120"/>
        <w:ind w:right="-46"/>
        <w:jc w:val="both"/>
        <w:rPr>
          <w:rFonts w:ascii="Arial" w:eastAsiaTheme="minorEastAsia" w:hAnsi="Arial" w:cs="Arial"/>
          <w:iCs/>
          <w:sz w:val="24"/>
          <w:szCs w:val="24"/>
        </w:rPr>
      </w:pPr>
      <w:r w:rsidRPr="00FA7680">
        <w:rPr>
          <w:rFonts w:ascii="Arial" w:eastAsiaTheme="minorEastAsia" w:hAnsi="Arial" w:cs="Arial"/>
          <w:iCs/>
          <w:sz w:val="24"/>
          <w:szCs w:val="24"/>
        </w:rPr>
        <w:t xml:space="preserve">                      </w:t>
      </w:r>
      <m:oMath>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r>
          <w:rPr>
            <w:rFonts w:ascii="Cambria Math" w:hAnsi="Arial" w:cs="Arial"/>
            <w:sz w:val="24"/>
            <w:szCs w:val="24"/>
          </w:rPr>
          <m:t>=</m:t>
        </m:r>
        <m:r>
          <w:rPr>
            <w:rFonts w:ascii="Cambria Math" w:hAnsi="Cambria Math" w:cs="Arial"/>
            <w:sz w:val="24"/>
            <w:szCs w:val="24"/>
          </w:rPr>
          <m:t>n</m:t>
        </m:r>
        <m:nary>
          <m:naryPr>
            <m:chr m:val="∑"/>
            <m:limLoc m:val="undOvr"/>
            <m:supHide m:val="on"/>
            <m:ctrlPr>
              <w:rPr>
                <w:rFonts w:ascii="Cambria Math" w:hAnsi="Arial" w:cs="Arial"/>
                <w:i/>
                <w:iCs/>
                <w:sz w:val="24"/>
                <w:szCs w:val="24"/>
              </w:rPr>
            </m:ctrlPr>
          </m:naryPr>
          <m:sub>
            <m:r>
              <w:rPr>
                <w:rFonts w:ascii="Cambria Math" w:hAnsi="Cambria Math" w:cs="Arial"/>
                <w:sz w:val="24"/>
                <w:szCs w:val="24"/>
              </w:rPr>
              <m:t>i</m:t>
            </m:r>
          </m:sub>
          <m:sup/>
          <m:e>
            <m:nary>
              <m:naryPr>
                <m:chr m:val="∑"/>
                <m:limLoc m:val="undOvr"/>
                <m:supHide m:val="on"/>
                <m:ctrlPr>
                  <w:rPr>
                    <w:rFonts w:ascii="Cambria Math" w:hAnsi="Arial" w:cs="Arial"/>
                    <w:i/>
                    <w:iCs/>
                    <w:sz w:val="24"/>
                    <w:szCs w:val="24"/>
                  </w:rPr>
                </m:ctrlPr>
              </m:naryPr>
              <m:sub>
                <m:r>
                  <w:rPr>
                    <w:rFonts w:ascii="Cambria Math" w:hAnsi="Cambria Math" w:cs="Arial"/>
                    <w:sz w:val="24"/>
                    <w:szCs w:val="24"/>
                  </w:rPr>
                  <m:t>j</m:t>
                </m:r>
              </m:sub>
              <m:sup/>
              <m:e>
                <m:f>
                  <m:fPr>
                    <m:ctrlPr>
                      <w:rPr>
                        <w:rFonts w:ascii="Cambria Math" w:hAnsi="Arial" w:cs="Arial"/>
                        <w:i/>
                        <w:iCs/>
                        <w:sz w:val="24"/>
                        <w:szCs w:val="24"/>
                      </w:rPr>
                    </m:ctrlPr>
                  </m:fPr>
                  <m:num>
                    <m:sSubSup>
                      <m:sSubSupPr>
                        <m:ctrlPr>
                          <w:rPr>
                            <w:rFonts w:ascii="Cambria Math" w:hAnsi="Arial" w:cs="Arial"/>
                            <w:i/>
                            <w:iCs/>
                            <w:sz w:val="24"/>
                            <w:szCs w:val="24"/>
                          </w:rPr>
                        </m:ctrlPr>
                      </m:sSubSupPr>
                      <m:e>
                        <m:r>
                          <w:rPr>
                            <w:rFonts w:ascii="Cambria Math" w:hAnsi="Cambria Math" w:cs="Arial"/>
                            <w:sz w:val="24"/>
                            <w:szCs w:val="24"/>
                          </w:rPr>
                          <m:t>f</m:t>
                        </m:r>
                      </m:e>
                      <m:sub>
                        <m:r>
                          <w:rPr>
                            <w:rFonts w:ascii="Cambria Math" w:hAnsi="Cambria Math" w:cs="Arial"/>
                            <w:sz w:val="24"/>
                            <w:szCs w:val="24"/>
                          </w:rPr>
                          <m:t>ij</m:t>
                        </m:r>
                      </m:sub>
                      <m:sup>
                        <m:r>
                          <w:rPr>
                            <w:rFonts w:ascii="Cambria Math" w:hAnsi="Arial" w:cs="Arial"/>
                            <w:sz w:val="24"/>
                            <w:szCs w:val="24"/>
                          </w:rPr>
                          <m:t>2</m:t>
                        </m:r>
                      </m:sup>
                    </m:sSubSup>
                  </m:num>
                  <m:den>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m:t>
                        </m:r>
                        <m:r>
                          <w:rPr>
                            <w:rFonts w:ascii="Cambria Math" w:hAnsi="Arial" w:cs="Arial"/>
                            <w:sz w:val="24"/>
                            <w:szCs w:val="24"/>
                          </w:rPr>
                          <m:t>.</m:t>
                        </m:r>
                      </m:sub>
                    </m:sSub>
                    <m:sSub>
                      <m:sSubPr>
                        <m:ctrlPr>
                          <w:rPr>
                            <w:rFonts w:ascii="Cambria Math" w:hAnsi="Arial" w:cs="Arial"/>
                            <w:i/>
                            <w:iCs/>
                            <w:sz w:val="24"/>
                            <w:szCs w:val="24"/>
                          </w:rPr>
                        </m:ctrlPr>
                      </m:sSubPr>
                      <m:e>
                        <m:r>
                          <w:rPr>
                            <w:rFonts w:ascii="Cambria Math" w:hAnsi="Arial" w:cs="Arial"/>
                            <w:sz w:val="24"/>
                            <w:szCs w:val="24"/>
                          </w:rPr>
                          <m:t>×</m:t>
                        </m:r>
                        <m:r>
                          <w:rPr>
                            <w:rFonts w:ascii="Cambria Math" w:hAnsi="Cambria Math" w:cs="Arial"/>
                            <w:sz w:val="24"/>
                            <w:szCs w:val="24"/>
                          </w:rPr>
                          <m:t>f</m:t>
                        </m:r>
                      </m:e>
                      <m:sub>
                        <m:r>
                          <w:rPr>
                            <w:rFonts w:ascii="Cambria Math" w:hAnsi="Arial" w:cs="Arial"/>
                            <w:sz w:val="24"/>
                            <w:szCs w:val="24"/>
                          </w:rPr>
                          <m:t>.</m:t>
                        </m:r>
                        <m:r>
                          <w:rPr>
                            <w:rFonts w:ascii="Cambria Math" w:hAnsi="Cambria Math" w:cs="Arial"/>
                            <w:sz w:val="24"/>
                            <w:szCs w:val="24"/>
                          </w:rPr>
                          <m:t>j</m:t>
                        </m:r>
                      </m:sub>
                    </m:sSub>
                  </m:den>
                </m:f>
                <m:r>
                  <w:rPr>
                    <w:rFonts w:ascii="Arial" w:hAnsi="Arial" w:cs="Arial"/>
                    <w:sz w:val="24"/>
                    <w:szCs w:val="24"/>
                  </w:rPr>
                  <m:t>-</m:t>
                </m:r>
                <m:r>
                  <w:rPr>
                    <w:rFonts w:ascii="Cambria Math" w:hAnsi="Cambria Math" w:cs="Arial"/>
                    <w:sz w:val="24"/>
                    <w:szCs w:val="24"/>
                  </w:rPr>
                  <m:t>n</m:t>
                </m:r>
              </m:e>
            </m:nary>
          </m:e>
        </m:nary>
      </m:oMath>
    </w:p>
    <w:p w:rsidR="008E69D3" w:rsidRPr="00FA7680" w:rsidRDefault="008E69D3" w:rsidP="004A4DF3">
      <w:pPr>
        <w:tabs>
          <w:tab w:val="left" w:pos="9072"/>
        </w:tabs>
        <w:spacing w:after="120"/>
        <w:ind w:right="-46"/>
        <w:jc w:val="both"/>
        <w:rPr>
          <w:rFonts w:ascii="Arial" w:eastAsiaTheme="minorEastAsia" w:hAnsi="Arial" w:cs="Arial"/>
          <w:iCs/>
          <w:sz w:val="24"/>
          <w:szCs w:val="24"/>
        </w:rPr>
      </w:pPr>
      <w:r w:rsidRPr="00FA7680">
        <w:rPr>
          <w:rFonts w:ascii="Arial" w:eastAsiaTheme="minorEastAsia" w:hAnsi="Arial" w:cs="Arial"/>
          <w:sz w:val="24"/>
          <w:szCs w:val="24"/>
        </w:rPr>
        <w:t xml:space="preserve">                            </w:t>
      </w:r>
      <m:oMath>
        <m:r>
          <w:rPr>
            <w:rFonts w:ascii="Cambria Math" w:hAnsi="Arial" w:cs="Arial"/>
            <w:sz w:val="24"/>
            <w:szCs w:val="24"/>
          </w:rPr>
          <m:t>=</m:t>
        </m:r>
        <m:r>
          <w:rPr>
            <w:rFonts w:ascii="Cambria Math" w:hAnsi="Cambria Math" w:cs="Arial"/>
            <w:sz w:val="24"/>
            <w:szCs w:val="24"/>
          </w:rPr>
          <m:t>n</m:t>
        </m:r>
        <m:nary>
          <m:naryPr>
            <m:chr m:val="∑"/>
            <m:limLoc m:val="undOvr"/>
            <m:supHide m:val="on"/>
            <m:ctrlPr>
              <w:rPr>
                <w:rFonts w:ascii="Cambria Math" w:hAnsi="Arial" w:cs="Arial"/>
                <w:i/>
                <w:iCs/>
                <w:sz w:val="24"/>
                <w:szCs w:val="24"/>
              </w:rPr>
            </m:ctrlPr>
          </m:naryPr>
          <m:sub>
            <m:r>
              <w:rPr>
                <w:rFonts w:ascii="Cambria Math" w:hAnsi="Cambria Math" w:cs="Arial"/>
                <w:sz w:val="24"/>
                <w:szCs w:val="24"/>
              </w:rPr>
              <m:t>i</m:t>
            </m:r>
          </m:sub>
          <m:sup/>
          <m:e>
            <m:f>
              <m:fPr>
                <m:ctrlPr>
                  <w:rPr>
                    <w:rFonts w:ascii="Cambria Math" w:hAnsi="Arial" w:cs="Arial"/>
                    <w:i/>
                    <w:iCs/>
                    <w:sz w:val="24"/>
                    <w:szCs w:val="24"/>
                  </w:rPr>
                </m:ctrlPr>
              </m:fPr>
              <m:num>
                <m:sSubSup>
                  <m:sSubSupPr>
                    <m:ctrlPr>
                      <w:rPr>
                        <w:rFonts w:ascii="Cambria Math" w:hAnsi="Arial" w:cs="Arial"/>
                        <w:i/>
                        <w:iCs/>
                        <w:sz w:val="24"/>
                        <w:szCs w:val="24"/>
                      </w:rPr>
                    </m:ctrlPr>
                  </m:sSubSupPr>
                  <m:e>
                    <m:r>
                      <w:rPr>
                        <w:rFonts w:ascii="Cambria Math" w:hAnsi="Cambria Math" w:cs="Arial"/>
                        <w:sz w:val="24"/>
                        <w:szCs w:val="24"/>
                      </w:rPr>
                      <m:t>f</m:t>
                    </m:r>
                  </m:e>
                  <m:sub>
                    <m:r>
                      <w:rPr>
                        <w:rFonts w:ascii="Cambria Math" w:hAnsi="Cambria Math" w:cs="Arial"/>
                        <w:sz w:val="24"/>
                        <w:szCs w:val="24"/>
                      </w:rPr>
                      <m:t>ii</m:t>
                    </m:r>
                  </m:sub>
                  <m:sup>
                    <m:r>
                      <w:rPr>
                        <w:rFonts w:ascii="Cambria Math" w:hAnsi="Arial" w:cs="Arial"/>
                        <w:sz w:val="24"/>
                        <w:szCs w:val="24"/>
                      </w:rPr>
                      <m:t>2</m:t>
                    </m:r>
                  </m:sup>
                </m:sSubSup>
              </m:num>
              <m:den>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m:t>
                    </m:r>
                    <m:r>
                      <w:rPr>
                        <w:rFonts w:ascii="Cambria Math" w:hAnsi="Arial" w:cs="Arial"/>
                        <w:sz w:val="24"/>
                        <w:szCs w:val="24"/>
                      </w:rPr>
                      <m:t>.</m:t>
                    </m:r>
                  </m:sub>
                </m:sSub>
                <m:sSub>
                  <m:sSubPr>
                    <m:ctrlPr>
                      <w:rPr>
                        <w:rFonts w:ascii="Cambria Math" w:hAnsi="Arial" w:cs="Arial"/>
                        <w:i/>
                        <w:iCs/>
                        <w:sz w:val="24"/>
                        <w:szCs w:val="24"/>
                      </w:rPr>
                    </m:ctrlPr>
                  </m:sSubPr>
                  <m:e>
                    <m:r>
                      <w:rPr>
                        <w:rFonts w:ascii="Cambria Math" w:hAnsi="Arial" w:cs="Arial"/>
                        <w:sz w:val="24"/>
                        <w:szCs w:val="24"/>
                      </w:rPr>
                      <m:t>×</m:t>
                    </m:r>
                    <m:r>
                      <w:rPr>
                        <w:rFonts w:ascii="Cambria Math" w:hAnsi="Cambria Math" w:cs="Arial"/>
                        <w:sz w:val="24"/>
                        <w:szCs w:val="24"/>
                      </w:rPr>
                      <m:t>f</m:t>
                    </m:r>
                  </m:e>
                  <m:sub>
                    <m:r>
                      <w:rPr>
                        <w:rFonts w:ascii="Cambria Math" w:hAnsi="Arial" w:cs="Arial"/>
                        <w:sz w:val="24"/>
                        <w:szCs w:val="24"/>
                      </w:rPr>
                      <m:t>.i</m:t>
                    </m:r>
                  </m:sub>
                </m:sSub>
              </m:den>
            </m:f>
            <m:r>
              <w:rPr>
                <w:rFonts w:ascii="Cambria Math" w:hAnsi="Arial" w:cs="Arial"/>
                <w:sz w:val="24"/>
                <w:szCs w:val="24"/>
              </w:rPr>
              <m:t>-</m:t>
            </m:r>
            <m:r>
              <w:rPr>
                <w:rFonts w:ascii="Cambria Math" w:hAnsi="Arial" w:cs="Arial"/>
                <w:sz w:val="24"/>
                <w:szCs w:val="24"/>
              </w:rPr>
              <m:t>n</m:t>
            </m:r>
          </m:e>
        </m:nary>
      </m:oMath>
      <w:r w:rsidR="003C381F">
        <w:rPr>
          <w:rFonts w:ascii="Arial" w:eastAsiaTheme="minorEastAsia" w:hAnsi="Arial" w:cs="Arial"/>
          <w:iCs/>
          <w:sz w:val="24"/>
          <w:szCs w:val="24"/>
        </w:rPr>
        <w:t xml:space="preserve"> </w:t>
      </w:r>
      <w:r w:rsidRPr="00FA7680">
        <w:rPr>
          <w:rFonts w:ascii="Arial" w:eastAsiaTheme="minorEastAsia" w:hAnsi="Arial" w:cs="Arial"/>
          <w:iCs/>
          <w:sz w:val="24"/>
          <w:szCs w:val="24"/>
        </w:rPr>
        <w:t xml:space="preserve"> </w:t>
      </w:r>
      <m:oMath>
        <m:r>
          <w:rPr>
            <w:rFonts w:ascii="Cambria Math" w:hAnsi="Arial" w:cs="Arial"/>
            <w:sz w:val="24"/>
            <w:szCs w:val="24"/>
          </w:rPr>
          <m:t>=</m:t>
        </m:r>
        <m:r>
          <w:rPr>
            <w:rFonts w:ascii="Cambria Math" w:hAnsi="Cambria Math" w:cs="Arial"/>
            <w:sz w:val="24"/>
            <w:szCs w:val="24"/>
          </w:rPr>
          <m:t>n(k-1)</m:t>
        </m:r>
      </m:oMath>
    </w:p>
    <w:p w:rsidR="008E69D3" w:rsidRPr="00FA7680" w:rsidRDefault="008E69D3" w:rsidP="004A4DF3">
      <w:pPr>
        <w:tabs>
          <w:tab w:val="left" w:pos="9072"/>
        </w:tabs>
        <w:spacing w:after="120"/>
        <w:ind w:right="-46"/>
        <w:jc w:val="both"/>
        <w:rPr>
          <w:rFonts w:ascii="Arial" w:hAnsi="Arial" w:cs="Arial"/>
          <w:b/>
          <w:bCs/>
          <w:iCs/>
          <w:sz w:val="24"/>
          <w:szCs w:val="24"/>
        </w:rPr>
      </w:pPr>
      <w:r w:rsidRPr="00FA7680">
        <w:rPr>
          <w:rFonts w:ascii="Arial" w:eastAsiaTheme="minorEastAsia" w:hAnsi="Arial" w:cs="Arial"/>
          <w:sz w:val="24"/>
          <w:szCs w:val="24"/>
        </w:rPr>
        <w:t>and so</w:t>
      </w:r>
      <w:r w:rsidR="00174C26" w:rsidRPr="00FA7680">
        <w:rPr>
          <w:rFonts w:ascii="Arial" w:eastAsiaTheme="minorEastAsia" w:hAnsi="Arial" w:cs="Arial"/>
          <w:sz w:val="24"/>
          <w:szCs w:val="24"/>
        </w:rPr>
        <w:t>,</w:t>
      </w:r>
      <w:r w:rsidR="004632DF">
        <w:rPr>
          <w:rFonts w:ascii="Arial" w:eastAsiaTheme="minorEastAsia" w:hAnsi="Arial" w:cs="Arial"/>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Cambria Math" w:cs="Arial"/>
                <w:sz w:val="24"/>
                <w:szCs w:val="24"/>
              </w:rPr>
              <m:t>AB</m:t>
            </m:r>
          </m:sub>
        </m:sSub>
        <m:r>
          <w:rPr>
            <w:rFonts w:ascii="Cambria Math" w:hAnsi="Arial" w:cs="Arial"/>
            <w:sz w:val="24"/>
            <w:szCs w:val="24"/>
          </w:rPr>
          <m:t>=</m:t>
        </m:r>
        <m:rad>
          <m:radPr>
            <m:degHide m:val="on"/>
            <m:ctrlPr>
              <w:rPr>
                <w:rFonts w:ascii="Cambria Math" w:hAnsi="Arial" w:cs="Arial"/>
                <w:i/>
                <w:sz w:val="24"/>
                <w:szCs w:val="24"/>
              </w:rPr>
            </m:ctrlPr>
          </m:radPr>
          <m:deg/>
          <m:e>
            <m:f>
              <m:fPr>
                <m:ctrlPr>
                  <w:rPr>
                    <w:rFonts w:ascii="Cambria Math" w:hAnsi="Arial" w:cs="Arial"/>
                    <w:i/>
                    <w:sz w:val="24"/>
                    <w:szCs w:val="24"/>
                  </w:rPr>
                </m:ctrlPr>
              </m:fPr>
              <m:num>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num>
              <m:den>
                <m:r>
                  <w:rPr>
                    <w:rFonts w:ascii="Cambria Math" w:hAnsi="Arial" w:cs="Arial"/>
                    <w:sz w:val="24"/>
                    <w:szCs w:val="24"/>
                  </w:rPr>
                  <m:t>n+</m:t>
                </m:r>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den>
            </m:f>
          </m:e>
        </m:rad>
        <m:r>
          <w:rPr>
            <w:rFonts w:ascii="Cambria Math" w:hAnsi="Arial" w:cs="Arial"/>
            <w:sz w:val="24"/>
            <w:szCs w:val="24"/>
          </w:rPr>
          <m:t>=</m:t>
        </m:r>
        <m:rad>
          <m:radPr>
            <m:degHide m:val="on"/>
            <m:ctrlPr>
              <w:rPr>
                <w:rFonts w:ascii="Cambria Math" w:hAnsi="Arial" w:cs="Arial"/>
                <w:i/>
                <w:sz w:val="24"/>
                <w:szCs w:val="24"/>
              </w:rPr>
            </m:ctrlPr>
          </m:radPr>
          <m:deg/>
          <m:e>
            <m:f>
              <m:fPr>
                <m:ctrlPr>
                  <w:rPr>
                    <w:rFonts w:ascii="Cambria Math" w:hAnsi="Arial" w:cs="Arial"/>
                    <w:i/>
                    <w:sz w:val="24"/>
                    <w:szCs w:val="24"/>
                  </w:rPr>
                </m:ctrlPr>
              </m:fPr>
              <m:num>
                <m:r>
                  <w:rPr>
                    <w:rFonts w:ascii="Cambria Math" w:hAnsi="Arial" w:cs="Arial"/>
                    <w:sz w:val="24"/>
                    <w:szCs w:val="24"/>
                  </w:rPr>
                  <m:t>n(k</m:t>
                </m:r>
                <m:r>
                  <w:rPr>
                    <w:rFonts w:ascii="Cambria Math" w:hAnsi="Arial" w:cs="Arial"/>
                    <w:sz w:val="24"/>
                    <w:szCs w:val="24"/>
                  </w:rPr>
                  <m:t>-</m:t>
                </m:r>
                <m:r>
                  <w:rPr>
                    <w:rFonts w:ascii="Cambria Math" w:hAnsi="Arial" w:cs="Arial"/>
                    <w:sz w:val="24"/>
                    <w:szCs w:val="24"/>
                  </w:rPr>
                  <m:t>1)</m:t>
                </m:r>
              </m:num>
              <m:den>
                <m:r>
                  <w:rPr>
                    <w:rFonts w:ascii="Cambria Math" w:hAnsi="Arial" w:cs="Arial"/>
                    <w:sz w:val="24"/>
                    <w:szCs w:val="24"/>
                  </w:rPr>
                  <m:t>n+n(k</m:t>
                </m:r>
                <m:r>
                  <w:rPr>
                    <w:rFonts w:ascii="Cambria Math" w:hAnsi="Arial" w:cs="Arial"/>
                    <w:sz w:val="24"/>
                    <w:szCs w:val="24"/>
                  </w:rPr>
                  <m:t>-</m:t>
                </m:r>
                <m:r>
                  <w:rPr>
                    <w:rFonts w:ascii="Cambria Math" w:hAnsi="Arial" w:cs="Arial"/>
                    <w:sz w:val="24"/>
                    <w:szCs w:val="24"/>
                  </w:rPr>
                  <m:t>1)</m:t>
                </m:r>
              </m:den>
            </m:f>
          </m:e>
        </m:rad>
        <m:r>
          <w:rPr>
            <w:rFonts w:ascii="Cambria Math" w:hAnsi="Arial" w:cs="Arial"/>
            <w:sz w:val="24"/>
            <w:szCs w:val="24"/>
          </w:rPr>
          <m:t>=</m:t>
        </m:r>
        <m:rad>
          <m:radPr>
            <m:degHide m:val="on"/>
            <m:ctrlPr>
              <w:rPr>
                <w:rFonts w:ascii="Cambria Math" w:hAnsi="Arial" w:cs="Arial"/>
                <w:i/>
                <w:sz w:val="24"/>
                <w:szCs w:val="24"/>
              </w:rPr>
            </m:ctrlPr>
          </m:radPr>
          <m:deg/>
          <m:e>
            <m:f>
              <m:fPr>
                <m:ctrlPr>
                  <w:rPr>
                    <w:rFonts w:ascii="Cambria Math" w:hAnsi="Arial" w:cs="Arial"/>
                    <w:i/>
                    <w:sz w:val="24"/>
                    <w:szCs w:val="24"/>
                  </w:rPr>
                </m:ctrlPr>
              </m:fPr>
              <m:num>
                <m:r>
                  <w:rPr>
                    <w:rFonts w:ascii="Cambria Math" w:hAnsi="Arial" w:cs="Arial"/>
                    <w:sz w:val="24"/>
                    <w:szCs w:val="24"/>
                  </w:rPr>
                  <m:t>k</m:t>
                </m:r>
                <m:r>
                  <w:rPr>
                    <w:rFonts w:ascii="Cambria Math" w:hAnsi="Arial" w:cs="Arial"/>
                    <w:sz w:val="24"/>
                    <w:szCs w:val="24"/>
                  </w:rPr>
                  <m:t>-</m:t>
                </m:r>
                <m:r>
                  <w:rPr>
                    <w:rFonts w:ascii="Cambria Math" w:hAnsi="Arial" w:cs="Arial"/>
                    <w:sz w:val="24"/>
                    <w:szCs w:val="24"/>
                  </w:rPr>
                  <m:t>1</m:t>
                </m:r>
              </m:num>
              <m:den>
                <m:r>
                  <w:rPr>
                    <w:rFonts w:ascii="Cambria Math" w:hAnsi="Arial" w:cs="Arial"/>
                    <w:sz w:val="24"/>
                    <w:szCs w:val="24"/>
                  </w:rPr>
                  <m:t>k</m:t>
                </m:r>
              </m:den>
            </m:f>
          </m:e>
        </m:rad>
        <m:r>
          <w:rPr>
            <w:rFonts w:ascii="Cambria Math" w:hAnsi="Arial" w:cs="Arial"/>
            <w:sz w:val="24"/>
            <w:szCs w:val="24"/>
          </w:rPr>
          <m:t>&lt;1</m:t>
        </m:r>
      </m:oMath>
    </w:p>
    <w:p w:rsidR="00984B55" w:rsidRPr="004632DF" w:rsidRDefault="00984B55" w:rsidP="004A4DF3">
      <w:pPr>
        <w:tabs>
          <w:tab w:val="left" w:pos="9072"/>
        </w:tabs>
        <w:spacing w:before="240" w:after="120"/>
        <w:ind w:right="-46"/>
        <w:jc w:val="both"/>
        <w:rPr>
          <w:rFonts w:ascii="Arial" w:eastAsiaTheme="minorEastAsia" w:hAnsi="Arial" w:cs="Arial"/>
          <w:iCs/>
          <w:sz w:val="24"/>
          <w:szCs w:val="24"/>
        </w:rPr>
      </w:pPr>
      <w:r w:rsidRPr="004632DF">
        <w:rPr>
          <w:rFonts w:ascii="Arial" w:eastAsiaTheme="minorEastAsia" w:hAnsi="Arial" w:cs="Arial"/>
          <w:iCs/>
          <w:sz w:val="24"/>
          <w:szCs w:val="24"/>
        </w:rPr>
        <w:t xml:space="preserve">To remove the </w:t>
      </w:r>
      <w:r>
        <w:rPr>
          <w:rFonts w:ascii="Arial" w:eastAsiaTheme="minorEastAsia" w:hAnsi="Arial" w:cs="Arial"/>
          <w:iCs/>
          <w:sz w:val="24"/>
          <w:szCs w:val="24"/>
        </w:rPr>
        <w:t>above</w:t>
      </w:r>
      <w:r w:rsidRPr="004632DF">
        <w:rPr>
          <w:rFonts w:ascii="Arial" w:eastAsiaTheme="minorEastAsia" w:hAnsi="Arial" w:cs="Arial"/>
          <w:iCs/>
          <w:sz w:val="24"/>
          <w:szCs w:val="24"/>
        </w:rPr>
        <w:t xml:space="preserve"> </w:t>
      </w:r>
      <w:r>
        <w:rPr>
          <w:rFonts w:ascii="Arial" w:eastAsiaTheme="minorEastAsia" w:hAnsi="Arial" w:cs="Arial"/>
          <w:iCs/>
          <w:sz w:val="24"/>
          <w:szCs w:val="24"/>
        </w:rPr>
        <w:t>limitation</w:t>
      </w:r>
      <w:r w:rsidRPr="004632DF">
        <w:rPr>
          <w:rFonts w:ascii="Arial" w:eastAsiaTheme="minorEastAsia" w:hAnsi="Arial" w:cs="Arial"/>
          <w:iCs/>
          <w:sz w:val="24"/>
          <w:szCs w:val="24"/>
        </w:rPr>
        <w:t>, Tschuprow suggests an alternative coefficient:</w:t>
      </w:r>
    </w:p>
    <w:p w:rsidR="00984B55" w:rsidRPr="004632DF" w:rsidRDefault="00984B55" w:rsidP="004A4DF3">
      <w:pPr>
        <w:tabs>
          <w:tab w:val="left" w:pos="9072"/>
        </w:tabs>
        <w:spacing w:after="120"/>
        <w:ind w:left="360" w:right="-46"/>
        <w:jc w:val="both"/>
        <w:rPr>
          <w:rFonts w:ascii="Arial" w:eastAsiaTheme="minorEastAsia" w:hAnsi="Arial" w:cs="Arial"/>
          <w:sz w:val="24"/>
          <w:szCs w:val="24"/>
        </w:rPr>
      </w:pPr>
      <w:r w:rsidRPr="004632DF">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T</m:t>
            </m:r>
          </m:e>
          <m:sub>
            <m:r>
              <w:rPr>
                <w:rFonts w:ascii="Cambria Math" w:hAnsi="Cambria Math" w:cs="Arial"/>
                <w:sz w:val="24"/>
                <w:szCs w:val="24"/>
              </w:rPr>
              <m:t>AB</m:t>
            </m:r>
          </m:sub>
        </m:sSub>
        <m:r>
          <w:rPr>
            <w:rFonts w:ascii="Cambria Math" w:hAnsi="Arial" w:cs="Arial"/>
            <w:sz w:val="24"/>
            <w:szCs w:val="24"/>
          </w:rPr>
          <m:t>=</m:t>
        </m:r>
        <m:rad>
          <m:radPr>
            <m:degHide m:val="on"/>
            <m:ctrlPr>
              <w:rPr>
                <w:rFonts w:ascii="Cambria Math" w:hAnsi="Arial" w:cs="Arial"/>
                <w:i/>
                <w:sz w:val="24"/>
                <w:szCs w:val="24"/>
              </w:rPr>
            </m:ctrlPr>
          </m:radPr>
          <m:deg/>
          <m:e>
            <m:f>
              <m:fPr>
                <m:ctrlPr>
                  <w:rPr>
                    <w:rFonts w:ascii="Cambria Math" w:hAnsi="Arial" w:cs="Arial"/>
                    <w:i/>
                    <w:sz w:val="24"/>
                    <w:szCs w:val="24"/>
                  </w:rPr>
                </m:ctrlPr>
              </m:fPr>
              <m:num>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num>
              <m:den>
                <m:r>
                  <w:rPr>
                    <w:rFonts w:ascii="Cambria Math" w:hAnsi="Arial" w:cs="Arial"/>
                    <w:sz w:val="24"/>
                    <w:szCs w:val="24"/>
                  </w:rPr>
                  <m:t>n</m:t>
                </m:r>
                <m:rad>
                  <m:radPr>
                    <m:degHide m:val="on"/>
                    <m:ctrlPr>
                      <w:rPr>
                        <w:rFonts w:ascii="Cambria Math" w:hAnsi="Arial" w:cs="Arial"/>
                        <w:i/>
                        <w:sz w:val="24"/>
                        <w:szCs w:val="24"/>
                      </w:rPr>
                    </m:ctrlPr>
                  </m:radPr>
                  <m:deg/>
                  <m:e>
                    <m:d>
                      <m:dPr>
                        <m:ctrlPr>
                          <w:rPr>
                            <w:rFonts w:ascii="Cambria Math" w:hAnsi="Arial" w:cs="Arial"/>
                            <w:i/>
                            <w:sz w:val="24"/>
                            <w:szCs w:val="24"/>
                          </w:rPr>
                        </m:ctrlPr>
                      </m:dPr>
                      <m:e>
                        <m:r>
                          <w:rPr>
                            <w:rFonts w:ascii="Cambria Math" w:hAnsi="Arial" w:cs="Arial"/>
                            <w:sz w:val="24"/>
                            <w:szCs w:val="24"/>
                          </w:rPr>
                          <m:t>k</m:t>
                        </m:r>
                        <m:r>
                          <w:rPr>
                            <w:rFonts w:ascii="Cambria Math" w:hAnsi="Arial" w:cs="Arial"/>
                            <w:sz w:val="24"/>
                            <w:szCs w:val="24"/>
                          </w:rPr>
                          <m:t>-</m:t>
                        </m:r>
                        <m:r>
                          <w:rPr>
                            <w:rFonts w:ascii="Cambria Math" w:hAnsi="Arial" w:cs="Arial"/>
                            <w:sz w:val="24"/>
                            <w:szCs w:val="24"/>
                          </w:rPr>
                          <m:t>1</m:t>
                        </m:r>
                      </m:e>
                    </m:d>
                    <m:r>
                      <w:rPr>
                        <w:rFonts w:ascii="Cambria Math" w:hAnsi="Arial" w:cs="Arial"/>
                        <w:sz w:val="24"/>
                        <w:szCs w:val="24"/>
                      </w:rPr>
                      <m:t>(l</m:t>
                    </m:r>
                    <m:r>
                      <w:rPr>
                        <w:rFonts w:ascii="Cambria Math" w:hAnsi="Arial" w:cs="Arial"/>
                        <w:sz w:val="24"/>
                        <w:szCs w:val="24"/>
                      </w:rPr>
                      <m:t>-</m:t>
                    </m:r>
                    <m:r>
                      <w:rPr>
                        <w:rFonts w:ascii="Cambria Math" w:hAnsi="Arial" w:cs="Arial"/>
                        <w:sz w:val="24"/>
                        <w:szCs w:val="24"/>
                      </w:rPr>
                      <m:t>1)</m:t>
                    </m:r>
                  </m:e>
                </m:rad>
              </m:den>
            </m:f>
          </m:e>
        </m:rad>
      </m:oMath>
    </w:p>
    <w:p w:rsidR="00984B55" w:rsidRPr="004632DF" w:rsidRDefault="00984B55" w:rsidP="004A4DF3">
      <w:pPr>
        <w:tabs>
          <w:tab w:val="left" w:pos="9072"/>
        </w:tabs>
        <w:spacing w:after="120"/>
        <w:ind w:right="-46"/>
        <w:jc w:val="both"/>
        <w:rPr>
          <w:rFonts w:ascii="Arial" w:eastAsiaTheme="minorEastAsia" w:hAnsi="Arial" w:cs="Arial"/>
          <w:iCs/>
          <w:sz w:val="24"/>
          <w:szCs w:val="24"/>
        </w:rPr>
      </w:pPr>
      <w:r w:rsidRPr="004632DF">
        <w:rPr>
          <w:rFonts w:ascii="Arial" w:eastAsiaTheme="minorEastAsia" w:hAnsi="Arial" w:cs="Arial"/>
          <w:sz w:val="24"/>
          <w:szCs w:val="24"/>
        </w:rPr>
        <w:t xml:space="preserve">Like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Cambria Math" w:cs="Arial"/>
                <w:sz w:val="24"/>
                <w:szCs w:val="24"/>
              </w:rPr>
              <m:t>AB</m:t>
            </m:r>
          </m:sub>
        </m:sSub>
      </m:oMath>
      <w:r w:rsidRPr="004632DF">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T</m:t>
            </m:r>
          </m:e>
          <m:sub>
            <m:r>
              <w:rPr>
                <w:rFonts w:ascii="Cambria Math" w:hAnsi="Cambria Math" w:cs="Arial"/>
                <w:sz w:val="24"/>
                <w:szCs w:val="24"/>
              </w:rPr>
              <m:t>AB</m:t>
            </m:r>
          </m:sub>
        </m:sSub>
      </m:oMath>
      <w:r w:rsidRPr="004632DF">
        <w:rPr>
          <w:rFonts w:ascii="Arial" w:eastAsiaTheme="minorEastAsia" w:hAnsi="Arial" w:cs="Arial"/>
          <w:iCs/>
          <w:sz w:val="24"/>
          <w:szCs w:val="24"/>
        </w:rPr>
        <w:t xml:space="preserve"> vanishes if and only if </w:t>
      </w:r>
      <m:oMath>
        <m:r>
          <w:rPr>
            <w:rFonts w:ascii="Cambria Math" w:hAnsi="Cambria Math" w:cs="Arial"/>
            <w:color w:val="202122"/>
            <w:sz w:val="24"/>
            <w:szCs w:val="24"/>
          </w:rPr>
          <m:t>A</m:t>
        </m:r>
      </m:oMath>
      <w:r w:rsidRPr="004632DF">
        <w:rPr>
          <w:rFonts w:ascii="Arial" w:eastAsiaTheme="minorEastAsia" w:hAnsi="Arial" w:cs="Arial"/>
          <w:iCs/>
          <w:sz w:val="24"/>
          <w:szCs w:val="24"/>
        </w:rPr>
        <w:t xml:space="preserve"> and </w:t>
      </w:r>
      <m:oMath>
        <m:r>
          <w:rPr>
            <w:rFonts w:ascii="Cambria Math" w:hAnsi="Cambria Math" w:cs="Arial"/>
            <w:color w:val="202122"/>
            <w:sz w:val="24"/>
            <w:szCs w:val="24"/>
          </w:rPr>
          <m:t>B</m:t>
        </m:r>
      </m:oMath>
      <w:r w:rsidRPr="004632DF">
        <w:rPr>
          <w:rFonts w:ascii="Arial" w:eastAsiaTheme="minorEastAsia" w:hAnsi="Arial" w:cs="Arial"/>
          <w:color w:val="202122"/>
          <w:sz w:val="24"/>
          <w:szCs w:val="24"/>
        </w:rPr>
        <w:t xml:space="preserve"> are independent. But unlike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Cambria Math" w:cs="Arial"/>
                <w:sz w:val="24"/>
                <w:szCs w:val="24"/>
              </w:rPr>
              <m:t>AB</m:t>
            </m:r>
          </m:sub>
        </m:sSub>
      </m:oMath>
      <w:r w:rsidRPr="004632DF">
        <w:rPr>
          <w:rFonts w:ascii="Arial" w:eastAsiaTheme="minorEastAsia" w:hAnsi="Arial" w:cs="Arial"/>
          <w:iCs/>
          <w:sz w:val="24"/>
          <w:szCs w:val="24"/>
        </w:rPr>
        <w:t xml:space="preserve">, if the attributes </w:t>
      </w:r>
      <m:oMath>
        <m:r>
          <w:rPr>
            <w:rFonts w:ascii="Cambria Math" w:hAnsi="Cambria Math" w:cs="Arial"/>
            <w:color w:val="202122"/>
            <w:sz w:val="24"/>
            <w:szCs w:val="24"/>
          </w:rPr>
          <m:t>A</m:t>
        </m:r>
      </m:oMath>
      <w:r w:rsidRPr="004632DF">
        <w:rPr>
          <w:rFonts w:ascii="Arial" w:eastAsiaTheme="minorEastAsia" w:hAnsi="Arial" w:cs="Arial"/>
          <w:iCs/>
          <w:sz w:val="24"/>
          <w:szCs w:val="24"/>
        </w:rPr>
        <w:t xml:space="preserve"> and </w:t>
      </w:r>
      <m:oMath>
        <m:r>
          <w:rPr>
            <w:rFonts w:ascii="Cambria Math" w:hAnsi="Cambria Math" w:cs="Arial"/>
            <w:color w:val="202122"/>
            <w:sz w:val="24"/>
            <w:szCs w:val="24"/>
          </w:rPr>
          <m:t>B</m:t>
        </m:r>
      </m:oMath>
      <w:r w:rsidRPr="004632DF">
        <w:rPr>
          <w:rFonts w:ascii="Arial" w:eastAsiaTheme="minorEastAsia" w:hAnsi="Arial" w:cs="Arial"/>
          <w:color w:val="202122"/>
          <w:sz w:val="24"/>
          <w:szCs w:val="24"/>
        </w:rPr>
        <w:t xml:space="preserve"> are perfectly associated in a </w:t>
      </w:r>
      <m:oMath>
        <m:r>
          <w:rPr>
            <w:rFonts w:ascii="Cambria Math" w:hAnsi="Arial" w:cs="Arial"/>
            <w:sz w:val="24"/>
            <w:szCs w:val="24"/>
          </w:rPr>
          <m:t>k</m:t>
        </m:r>
        <m:r>
          <w:rPr>
            <w:rFonts w:ascii="Cambria Math" w:hAnsi="Cambria Math" w:cs="Arial"/>
            <w:sz w:val="24"/>
            <w:szCs w:val="24"/>
          </w:rPr>
          <m:t>×</m:t>
        </m:r>
        <m:r>
          <w:rPr>
            <w:rFonts w:ascii="Cambria Math" w:hAnsi="Arial" w:cs="Arial"/>
            <w:sz w:val="24"/>
            <w:szCs w:val="24"/>
          </w:rPr>
          <m:t>k</m:t>
        </m:r>
      </m:oMath>
      <w:r w:rsidRPr="004632DF">
        <w:rPr>
          <w:rFonts w:ascii="Arial" w:eastAsiaTheme="minorEastAsia" w:hAnsi="Arial" w:cs="Arial"/>
          <w:iCs/>
          <w:sz w:val="24"/>
          <w:szCs w:val="24"/>
        </w:rPr>
        <w:t xml:space="preserve"> table, then</w:t>
      </w:r>
    </w:p>
    <w:p w:rsidR="00984B55" w:rsidRPr="004632DF" w:rsidRDefault="00984B55" w:rsidP="003C381F">
      <w:pPr>
        <w:tabs>
          <w:tab w:val="left" w:pos="8505"/>
        </w:tabs>
        <w:spacing w:after="120"/>
        <w:ind w:left="360" w:right="521"/>
        <w:jc w:val="both"/>
        <w:rPr>
          <w:rFonts w:ascii="Arial" w:eastAsiaTheme="minorEastAsia" w:hAnsi="Arial" w:cs="Arial"/>
          <w:sz w:val="24"/>
          <w:szCs w:val="24"/>
        </w:rPr>
      </w:pPr>
      <w:r w:rsidRPr="004632DF">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T</m:t>
            </m:r>
          </m:e>
          <m:sub>
            <m:r>
              <w:rPr>
                <w:rFonts w:ascii="Cambria Math" w:hAnsi="Cambria Math" w:cs="Arial"/>
                <w:sz w:val="24"/>
                <w:szCs w:val="24"/>
              </w:rPr>
              <m:t>AB</m:t>
            </m:r>
          </m:sub>
        </m:sSub>
        <m:r>
          <w:rPr>
            <w:rFonts w:ascii="Cambria Math" w:hAnsi="Arial" w:cs="Arial"/>
            <w:sz w:val="24"/>
            <w:szCs w:val="24"/>
          </w:rPr>
          <m:t>=</m:t>
        </m:r>
        <m:rad>
          <m:radPr>
            <m:degHide m:val="on"/>
            <m:ctrlPr>
              <w:rPr>
                <w:rFonts w:ascii="Cambria Math" w:hAnsi="Arial" w:cs="Arial"/>
                <w:i/>
                <w:sz w:val="24"/>
                <w:szCs w:val="24"/>
              </w:rPr>
            </m:ctrlPr>
          </m:radPr>
          <m:deg/>
          <m:e>
            <m:f>
              <m:fPr>
                <m:ctrlPr>
                  <w:rPr>
                    <w:rFonts w:ascii="Cambria Math" w:hAnsi="Arial" w:cs="Arial"/>
                    <w:i/>
                    <w:sz w:val="24"/>
                    <w:szCs w:val="24"/>
                  </w:rPr>
                </m:ctrlPr>
              </m:fPr>
              <m:num>
                <m:r>
                  <w:rPr>
                    <w:rFonts w:ascii="Cambria Math" w:hAnsi="Arial" w:cs="Arial"/>
                    <w:sz w:val="24"/>
                    <w:szCs w:val="24"/>
                  </w:rPr>
                  <m:t>n(k</m:t>
                </m:r>
                <m:r>
                  <w:rPr>
                    <w:rFonts w:ascii="Cambria Math" w:hAnsi="Arial" w:cs="Arial"/>
                    <w:sz w:val="24"/>
                    <w:szCs w:val="24"/>
                  </w:rPr>
                  <m:t>-</m:t>
                </m:r>
                <m:r>
                  <w:rPr>
                    <w:rFonts w:ascii="Cambria Math" w:hAnsi="Arial" w:cs="Arial"/>
                    <w:sz w:val="24"/>
                    <w:szCs w:val="24"/>
                  </w:rPr>
                  <m:t>1)</m:t>
                </m:r>
              </m:num>
              <m:den>
                <m:r>
                  <w:rPr>
                    <w:rFonts w:ascii="Cambria Math" w:hAnsi="Arial" w:cs="Arial"/>
                    <w:sz w:val="24"/>
                    <w:szCs w:val="24"/>
                  </w:rPr>
                  <m:t>n</m:t>
                </m:r>
                <m:rad>
                  <m:radPr>
                    <m:degHide m:val="on"/>
                    <m:ctrlPr>
                      <w:rPr>
                        <w:rFonts w:ascii="Cambria Math" w:hAnsi="Arial" w:cs="Arial"/>
                        <w:i/>
                        <w:sz w:val="24"/>
                        <w:szCs w:val="24"/>
                      </w:rPr>
                    </m:ctrlPr>
                  </m:radPr>
                  <m:deg/>
                  <m:e>
                    <m:d>
                      <m:dPr>
                        <m:ctrlPr>
                          <w:rPr>
                            <w:rFonts w:ascii="Cambria Math" w:hAnsi="Arial" w:cs="Arial"/>
                            <w:i/>
                            <w:sz w:val="24"/>
                            <w:szCs w:val="24"/>
                          </w:rPr>
                        </m:ctrlPr>
                      </m:dPr>
                      <m:e>
                        <m:r>
                          <w:rPr>
                            <w:rFonts w:ascii="Cambria Math" w:hAnsi="Arial" w:cs="Arial"/>
                            <w:sz w:val="24"/>
                            <w:szCs w:val="24"/>
                          </w:rPr>
                          <m:t>k</m:t>
                        </m:r>
                        <m:r>
                          <w:rPr>
                            <w:rFonts w:ascii="Cambria Math" w:hAnsi="Arial" w:cs="Arial"/>
                            <w:sz w:val="24"/>
                            <w:szCs w:val="24"/>
                          </w:rPr>
                          <m:t>-</m:t>
                        </m:r>
                        <m:r>
                          <w:rPr>
                            <w:rFonts w:ascii="Cambria Math" w:hAnsi="Arial" w:cs="Arial"/>
                            <w:sz w:val="24"/>
                            <w:szCs w:val="24"/>
                          </w:rPr>
                          <m:t>1</m:t>
                        </m:r>
                      </m:e>
                    </m:d>
                    <m:r>
                      <w:rPr>
                        <w:rFonts w:ascii="Cambria Math" w:hAnsi="Arial" w:cs="Arial"/>
                        <w:sz w:val="24"/>
                        <w:szCs w:val="24"/>
                      </w:rPr>
                      <m:t>(k</m:t>
                    </m:r>
                    <m:r>
                      <w:rPr>
                        <w:rFonts w:ascii="Cambria Math" w:hAnsi="Arial" w:cs="Arial"/>
                        <w:sz w:val="24"/>
                        <w:szCs w:val="24"/>
                      </w:rPr>
                      <m:t>-</m:t>
                    </m:r>
                    <m:r>
                      <w:rPr>
                        <w:rFonts w:ascii="Cambria Math" w:hAnsi="Arial" w:cs="Arial"/>
                        <w:sz w:val="24"/>
                        <w:szCs w:val="24"/>
                      </w:rPr>
                      <m:t>1)</m:t>
                    </m:r>
                  </m:e>
                </m:rad>
              </m:den>
            </m:f>
          </m:e>
        </m:rad>
        <m:r>
          <w:rPr>
            <w:rFonts w:ascii="Cambria Math" w:hAnsi="Arial" w:cs="Arial"/>
            <w:sz w:val="24"/>
            <w:szCs w:val="24"/>
          </w:rPr>
          <m:t>=1</m:t>
        </m:r>
      </m:oMath>
      <w:r w:rsidRPr="004632DF">
        <w:rPr>
          <w:rFonts w:ascii="Arial" w:eastAsiaTheme="minorEastAsia" w:hAnsi="Arial" w:cs="Arial"/>
          <w:iCs/>
          <w:sz w:val="24"/>
          <w:szCs w:val="24"/>
        </w:rPr>
        <w:t xml:space="preserve"> </w:t>
      </w:r>
    </w:p>
    <w:p w:rsidR="002D50EB" w:rsidRPr="00FA7680" w:rsidRDefault="00CC232D" w:rsidP="004A4DF3">
      <w:pPr>
        <w:spacing w:before="240"/>
        <w:ind w:right="-46"/>
        <w:jc w:val="both"/>
        <w:rPr>
          <w:rFonts w:ascii="Comic Sans MS" w:hAnsi="Comic Sans MS" w:cs="Arial"/>
          <w:iCs/>
          <w:sz w:val="24"/>
          <w:szCs w:val="24"/>
        </w:rPr>
      </w:pPr>
      <w:r w:rsidRPr="00FA7680">
        <w:rPr>
          <w:rFonts w:ascii="Comic Sans MS" w:hAnsi="Comic Sans MS" w:cs="Arial"/>
          <w:b/>
          <w:bCs/>
          <w:iCs/>
          <w:sz w:val="24"/>
          <w:szCs w:val="24"/>
        </w:rPr>
        <w:t>E</w:t>
      </w:r>
      <w:r w:rsidR="00307EEC">
        <w:rPr>
          <w:rFonts w:ascii="Comic Sans MS" w:hAnsi="Comic Sans MS" w:cs="Arial"/>
          <w:b/>
          <w:bCs/>
          <w:iCs/>
          <w:sz w:val="24"/>
          <w:szCs w:val="24"/>
        </w:rPr>
        <w:t>xample</w:t>
      </w:r>
      <w:r w:rsidR="008F158D">
        <w:rPr>
          <w:rFonts w:ascii="Comic Sans MS" w:hAnsi="Comic Sans MS" w:cs="Arial"/>
          <w:b/>
          <w:bCs/>
          <w:iCs/>
          <w:sz w:val="24"/>
          <w:szCs w:val="24"/>
        </w:rPr>
        <w:t xml:space="preserve"> 2</w:t>
      </w:r>
      <w:r w:rsidRPr="00FA7680">
        <w:rPr>
          <w:rFonts w:ascii="Comic Sans MS" w:hAnsi="Comic Sans MS" w:cs="Arial"/>
          <w:b/>
          <w:bCs/>
          <w:iCs/>
          <w:sz w:val="24"/>
          <w:szCs w:val="24"/>
        </w:rPr>
        <w:t>:</w:t>
      </w:r>
      <w:r w:rsidRPr="00FA7680">
        <w:rPr>
          <w:rFonts w:ascii="Comic Sans MS" w:hAnsi="Comic Sans MS" w:cs="Arial"/>
          <w:iCs/>
          <w:sz w:val="24"/>
          <w:szCs w:val="24"/>
        </w:rPr>
        <w:t xml:space="preserve"> Classification</w:t>
      </w:r>
      <w:r w:rsidR="008877C6" w:rsidRPr="00FA7680">
        <w:rPr>
          <w:rFonts w:ascii="Comic Sans MS" w:hAnsi="Comic Sans MS" w:cs="Arial"/>
          <w:iCs/>
          <w:sz w:val="24"/>
          <w:szCs w:val="24"/>
        </w:rPr>
        <w:t>s</w:t>
      </w:r>
      <w:r w:rsidRPr="00FA7680">
        <w:rPr>
          <w:rFonts w:ascii="Comic Sans MS" w:hAnsi="Comic Sans MS" w:cs="Arial"/>
          <w:iCs/>
          <w:sz w:val="24"/>
          <w:szCs w:val="24"/>
        </w:rPr>
        <w:t xml:space="preserve"> of 830 professional workers according to occupation group and activity status are shown in the following table</w:t>
      </w:r>
      <w:r w:rsidR="003A0881" w:rsidRPr="00FA7680">
        <w:rPr>
          <w:rFonts w:ascii="Comic Sans MS" w:hAnsi="Comic Sans MS" w:cs="Arial"/>
          <w:iCs/>
          <w:sz w:val="24"/>
          <w:szCs w:val="24"/>
        </w:rPr>
        <w:t>.</w:t>
      </w:r>
    </w:p>
    <w:tbl>
      <w:tblPr>
        <w:tblStyle w:val="TableGrid"/>
        <w:tblW w:w="0" w:type="auto"/>
        <w:tblInd w:w="108" w:type="dxa"/>
        <w:tblLayout w:type="fixed"/>
        <w:tblLook w:val="04A0"/>
      </w:tblPr>
      <w:tblGrid>
        <w:gridCol w:w="1560"/>
        <w:gridCol w:w="2126"/>
        <w:gridCol w:w="992"/>
        <w:gridCol w:w="992"/>
        <w:gridCol w:w="1701"/>
        <w:gridCol w:w="851"/>
      </w:tblGrid>
      <w:tr w:rsidR="003A0881" w:rsidRPr="00FA7680" w:rsidTr="003C381F">
        <w:tc>
          <w:tcPr>
            <w:tcW w:w="3686" w:type="dxa"/>
            <w:gridSpan w:val="2"/>
            <w:vMerge w:val="restart"/>
          </w:tcPr>
          <w:p w:rsidR="003A0881" w:rsidRPr="00FA7680" w:rsidRDefault="003A0881" w:rsidP="00CC232D">
            <w:pPr>
              <w:jc w:val="both"/>
              <w:rPr>
                <w:rFonts w:ascii="Comic Sans MS" w:hAnsi="Comic Sans MS" w:cs="Arial"/>
                <w:iCs/>
                <w:sz w:val="24"/>
                <w:szCs w:val="24"/>
              </w:rPr>
            </w:pPr>
          </w:p>
        </w:tc>
        <w:tc>
          <w:tcPr>
            <w:tcW w:w="3685" w:type="dxa"/>
            <w:gridSpan w:val="3"/>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Activity status</w:t>
            </w:r>
          </w:p>
        </w:tc>
        <w:tc>
          <w:tcPr>
            <w:tcW w:w="851" w:type="dxa"/>
            <w:vMerge w:val="restart"/>
            <w:vAlign w:val="center"/>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Total</w:t>
            </w:r>
          </w:p>
        </w:tc>
      </w:tr>
      <w:tr w:rsidR="003A0881" w:rsidRPr="00FA7680" w:rsidTr="003C381F">
        <w:tc>
          <w:tcPr>
            <w:tcW w:w="3686" w:type="dxa"/>
            <w:gridSpan w:val="2"/>
            <w:vMerge/>
          </w:tcPr>
          <w:p w:rsidR="003A0881" w:rsidRPr="00FA7680" w:rsidRDefault="003A0881" w:rsidP="00CC232D">
            <w:pPr>
              <w:jc w:val="both"/>
              <w:rPr>
                <w:rFonts w:ascii="Comic Sans MS" w:hAnsi="Comic Sans MS" w:cs="Arial"/>
                <w:iCs/>
                <w:sz w:val="24"/>
                <w:szCs w:val="24"/>
              </w:rPr>
            </w:pPr>
          </w:p>
        </w:tc>
        <w:tc>
          <w:tcPr>
            <w:tcW w:w="992" w:type="dxa"/>
          </w:tcPr>
          <w:p w:rsidR="003A0881" w:rsidRPr="00FA7680" w:rsidRDefault="003A0881" w:rsidP="00CC232D">
            <w:pPr>
              <w:jc w:val="both"/>
              <w:rPr>
                <w:rFonts w:ascii="Comic Sans MS" w:hAnsi="Comic Sans MS" w:cs="Arial"/>
                <w:iCs/>
                <w:sz w:val="24"/>
                <w:szCs w:val="24"/>
              </w:rPr>
            </w:pPr>
            <w:r w:rsidRPr="00FA7680">
              <w:rPr>
                <w:rFonts w:ascii="Comic Sans MS" w:hAnsi="Comic Sans MS" w:cs="Arial"/>
                <w:iCs/>
                <w:sz w:val="24"/>
                <w:szCs w:val="24"/>
              </w:rPr>
              <w:t>Emplo</w:t>
            </w:r>
            <w:r w:rsidR="00E56274" w:rsidRPr="00FA7680">
              <w:rPr>
                <w:rFonts w:ascii="Comic Sans MS" w:hAnsi="Comic Sans MS" w:cs="Arial"/>
                <w:iCs/>
                <w:sz w:val="24"/>
                <w:szCs w:val="24"/>
              </w:rPr>
              <w:t>-</w:t>
            </w:r>
            <w:r w:rsidRPr="00FA7680">
              <w:rPr>
                <w:rFonts w:ascii="Comic Sans MS" w:hAnsi="Comic Sans MS" w:cs="Arial"/>
                <w:iCs/>
                <w:sz w:val="24"/>
                <w:szCs w:val="24"/>
              </w:rPr>
              <w:t>yees</w:t>
            </w:r>
          </w:p>
        </w:tc>
        <w:tc>
          <w:tcPr>
            <w:tcW w:w="992" w:type="dxa"/>
          </w:tcPr>
          <w:p w:rsidR="003A0881" w:rsidRPr="00FA7680" w:rsidRDefault="003A0881" w:rsidP="00CC232D">
            <w:pPr>
              <w:jc w:val="both"/>
              <w:rPr>
                <w:rFonts w:ascii="Comic Sans MS" w:hAnsi="Comic Sans MS" w:cs="Arial"/>
                <w:iCs/>
                <w:sz w:val="24"/>
                <w:szCs w:val="24"/>
              </w:rPr>
            </w:pPr>
            <w:r w:rsidRPr="00FA7680">
              <w:rPr>
                <w:rFonts w:ascii="Comic Sans MS" w:hAnsi="Comic Sans MS" w:cs="Arial"/>
                <w:iCs/>
                <w:sz w:val="24"/>
                <w:szCs w:val="24"/>
              </w:rPr>
              <w:t>Emplo</w:t>
            </w:r>
            <w:r w:rsidR="00E56274" w:rsidRPr="00FA7680">
              <w:rPr>
                <w:rFonts w:ascii="Comic Sans MS" w:hAnsi="Comic Sans MS" w:cs="Arial"/>
                <w:iCs/>
                <w:sz w:val="24"/>
                <w:szCs w:val="24"/>
              </w:rPr>
              <w:t>-</w:t>
            </w:r>
            <w:r w:rsidRPr="00FA7680">
              <w:rPr>
                <w:rFonts w:ascii="Comic Sans MS" w:hAnsi="Comic Sans MS" w:cs="Arial"/>
                <w:iCs/>
                <w:sz w:val="24"/>
                <w:szCs w:val="24"/>
              </w:rPr>
              <w:t>yers</w:t>
            </w:r>
          </w:p>
        </w:tc>
        <w:tc>
          <w:tcPr>
            <w:tcW w:w="1701"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Own-account workers</w:t>
            </w:r>
          </w:p>
        </w:tc>
        <w:tc>
          <w:tcPr>
            <w:tcW w:w="851" w:type="dxa"/>
            <w:vMerge/>
          </w:tcPr>
          <w:p w:rsidR="003A0881" w:rsidRPr="00FA7680" w:rsidRDefault="003A0881" w:rsidP="00CC232D">
            <w:pPr>
              <w:jc w:val="both"/>
              <w:rPr>
                <w:rFonts w:ascii="Comic Sans MS" w:hAnsi="Comic Sans MS" w:cs="Arial"/>
                <w:iCs/>
                <w:sz w:val="24"/>
                <w:szCs w:val="24"/>
              </w:rPr>
            </w:pPr>
          </w:p>
        </w:tc>
      </w:tr>
      <w:tr w:rsidR="003A0881" w:rsidRPr="00FA7680" w:rsidTr="003C381F">
        <w:tc>
          <w:tcPr>
            <w:tcW w:w="1560" w:type="dxa"/>
            <w:vMerge w:val="restart"/>
            <w:vAlign w:val="center"/>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Occupation group</w:t>
            </w:r>
          </w:p>
        </w:tc>
        <w:tc>
          <w:tcPr>
            <w:tcW w:w="2126" w:type="dxa"/>
          </w:tcPr>
          <w:p w:rsidR="003A0881" w:rsidRPr="00FA7680" w:rsidRDefault="003A0881" w:rsidP="00E56274">
            <w:pPr>
              <w:rPr>
                <w:rFonts w:ascii="Comic Sans MS" w:hAnsi="Comic Sans MS" w:cs="Arial"/>
                <w:iCs/>
                <w:sz w:val="24"/>
                <w:szCs w:val="24"/>
              </w:rPr>
            </w:pPr>
            <w:r w:rsidRPr="00FA7680">
              <w:rPr>
                <w:rFonts w:ascii="Comic Sans MS" w:hAnsi="Comic Sans MS" w:cs="Arial"/>
                <w:iCs/>
                <w:sz w:val="24"/>
                <w:szCs w:val="24"/>
              </w:rPr>
              <w:t>Scientists &amp; technicians</w:t>
            </w:r>
          </w:p>
        </w:tc>
        <w:tc>
          <w:tcPr>
            <w:tcW w:w="992"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169</w:t>
            </w:r>
          </w:p>
        </w:tc>
        <w:tc>
          <w:tcPr>
            <w:tcW w:w="992"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21</w:t>
            </w:r>
          </w:p>
        </w:tc>
        <w:tc>
          <w:tcPr>
            <w:tcW w:w="1701"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140</w:t>
            </w:r>
          </w:p>
        </w:tc>
        <w:tc>
          <w:tcPr>
            <w:tcW w:w="851"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330</w:t>
            </w:r>
          </w:p>
        </w:tc>
      </w:tr>
      <w:tr w:rsidR="003A0881" w:rsidRPr="00FA7680" w:rsidTr="003C381F">
        <w:tc>
          <w:tcPr>
            <w:tcW w:w="1560" w:type="dxa"/>
            <w:vMerge/>
          </w:tcPr>
          <w:p w:rsidR="003A0881" w:rsidRPr="00FA7680" w:rsidRDefault="003A0881" w:rsidP="00CC232D">
            <w:pPr>
              <w:jc w:val="both"/>
              <w:rPr>
                <w:rFonts w:ascii="Comic Sans MS" w:hAnsi="Comic Sans MS" w:cs="Arial"/>
                <w:iCs/>
                <w:sz w:val="24"/>
                <w:szCs w:val="24"/>
              </w:rPr>
            </w:pPr>
          </w:p>
        </w:tc>
        <w:tc>
          <w:tcPr>
            <w:tcW w:w="2126" w:type="dxa"/>
          </w:tcPr>
          <w:p w:rsidR="003A0881" w:rsidRPr="00FA7680" w:rsidRDefault="003A0881" w:rsidP="00E56274">
            <w:pPr>
              <w:rPr>
                <w:rFonts w:ascii="Comic Sans MS" w:hAnsi="Comic Sans MS" w:cs="Arial"/>
                <w:iCs/>
                <w:sz w:val="24"/>
                <w:szCs w:val="24"/>
              </w:rPr>
            </w:pPr>
            <w:r w:rsidRPr="00FA7680">
              <w:rPr>
                <w:rFonts w:ascii="Comic Sans MS" w:hAnsi="Comic Sans MS" w:cs="Arial"/>
                <w:iCs/>
                <w:sz w:val="24"/>
                <w:szCs w:val="24"/>
              </w:rPr>
              <w:t xml:space="preserve">Medical &amp; </w:t>
            </w:r>
            <w:r w:rsidR="003C381F" w:rsidRPr="00FA7680">
              <w:rPr>
                <w:rFonts w:ascii="Comic Sans MS" w:hAnsi="Comic Sans MS" w:cs="Arial"/>
                <w:iCs/>
                <w:sz w:val="24"/>
                <w:szCs w:val="24"/>
              </w:rPr>
              <w:t>health</w:t>
            </w:r>
            <w:r w:rsidRPr="00FA7680">
              <w:rPr>
                <w:rFonts w:ascii="Comic Sans MS" w:hAnsi="Comic Sans MS" w:cs="Arial"/>
                <w:iCs/>
                <w:sz w:val="24"/>
                <w:szCs w:val="24"/>
              </w:rPr>
              <w:t xml:space="preserve"> services</w:t>
            </w:r>
          </w:p>
        </w:tc>
        <w:tc>
          <w:tcPr>
            <w:tcW w:w="992"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83</w:t>
            </w:r>
          </w:p>
        </w:tc>
        <w:tc>
          <w:tcPr>
            <w:tcW w:w="992"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25</w:t>
            </w:r>
          </w:p>
        </w:tc>
        <w:tc>
          <w:tcPr>
            <w:tcW w:w="1701"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68</w:t>
            </w:r>
          </w:p>
        </w:tc>
        <w:tc>
          <w:tcPr>
            <w:tcW w:w="851"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176</w:t>
            </w:r>
          </w:p>
        </w:tc>
      </w:tr>
      <w:tr w:rsidR="003A0881" w:rsidRPr="00FA7680" w:rsidTr="003C381F">
        <w:tc>
          <w:tcPr>
            <w:tcW w:w="1560" w:type="dxa"/>
            <w:vMerge/>
          </w:tcPr>
          <w:p w:rsidR="003A0881" w:rsidRPr="00FA7680" w:rsidRDefault="003A0881" w:rsidP="00CC232D">
            <w:pPr>
              <w:jc w:val="both"/>
              <w:rPr>
                <w:rFonts w:ascii="Comic Sans MS" w:hAnsi="Comic Sans MS" w:cs="Arial"/>
                <w:iCs/>
                <w:sz w:val="24"/>
                <w:szCs w:val="24"/>
              </w:rPr>
            </w:pPr>
          </w:p>
        </w:tc>
        <w:tc>
          <w:tcPr>
            <w:tcW w:w="2126" w:type="dxa"/>
          </w:tcPr>
          <w:p w:rsidR="003A0881" w:rsidRPr="00FA7680" w:rsidRDefault="003A0881" w:rsidP="00E56274">
            <w:pPr>
              <w:rPr>
                <w:rFonts w:ascii="Comic Sans MS" w:hAnsi="Comic Sans MS" w:cs="Arial"/>
                <w:iCs/>
                <w:sz w:val="24"/>
                <w:szCs w:val="24"/>
              </w:rPr>
            </w:pPr>
            <w:r w:rsidRPr="00FA7680">
              <w:rPr>
                <w:rFonts w:ascii="Comic Sans MS" w:hAnsi="Comic Sans MS" w:cs="Arial"/>
                <w:iCs/>
                <w:sz w:val="24"/>
                <w:szCs w:val="24"/>
              </w:rPr>
              <w:t>Teachers</w:t>
            </w:r>
          </w:p>
        </w:tc>
        <w:tc>
          <w:tcPr>
            <w:tcW w:w="992"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286</w:t>
            </w:r>
          </w:p>
        </w:tc>
        <w:tc>
          <w:tcPr>
            <w:tcW w:w="992"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10</w:t>
            </w:r>
          </w:p>
        </w:tc>
        <w:tc>
          <w:tcPr>
            <w:tcW w:w="1701"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28</w:t>
            </w:r>
          </w:p>
        </w:tc>
        <w:tc>
          <w:tcPr>
            <w:tcW w:w="851"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324</w:t>
            </w:r>
          </w:p>
        </w:tc>
      </w:tr>
      <w:tr w:rsidR="003A0881" w:rsidRPr="00FA7680" w:rsidTr="003C381F">
        <w:tc>
          <w:tcPr>
            <w:tcW w:w="1560" w:type="dxa"/>
          </w:tcPr>
          <w:p w:rsidR="003A0881" w:rsidRPr="00FA7680" w:rsidRDefault="003A0881" w:rsidP="00CC232D">
            <w:pPr>
              <w:jc w:val="both"/>
              <w:rPr>
                <w:rFonts w:ascii="Comic Sans MS" w:hAnsi="Comic Sans MS" w:cs="Arial"/>
                <w:iCs/>
                <w:sz w:val="24"/>
                <w:szCs w:val="24"/>
              </w:rPr>
            </w:pPr>
          </w:p>
        </w:tc>
        <w:tc>
          <w:tcPr>
            <w:tcW w:w="2126" w:type="dxa"/>
          </w:tcPr>
          <w:p w:rsidR="003A0881" w:rsidRPr="00FA7680" w:rsidRDefault="003A0881" w:rsidP="00CC232D">
            <w:pPr>
              <w:jc w:val="both"/>
              <w:rPr>
                <w:rFonts w:ascii="Comic Sans MS" w:hAnsi="Comic Sans MS" w:cs="Arial"/>
                <w:iCs/>
                <w:sz w:val="24"/>
                <w:szCs w:val="24"/>
              </w:rPr>
            </w:pPr>
            <w:r w:rsidRPr="00FA7680">
              <w:rPr>
                <w:rFonts w:ascii="Comic Sans MS" w:hAnsi="Comic Sans MS" w:cs="Arial"/>
                <w:iCs/>
                <w:sz w:val="24"/>
                <w:szCs w:val="24"/>
              </w:rPr>
              <w:t>Total</w:t>
            </w:r>
          </w:p>
        </w:tc>
        <w:tc>
          <w:tcPr>
            <w:tcW w:w="992"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538</w:t>
            </w:r>
          </w:p>
        </w:tc>
        <w:tc>
          <w:tcPr>
            <w:tcW w:w="992"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56</w:t>
            </w:r>
          </w:p>
        </w:tc>
        <w:tc>
          <w:tcPr>
            <w:tcW w:w="1701"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236</w:t>
            </w:r>
          </w:p>
        </w:tc>
        <w:tc>
          <w:tcPr>
            <w:tcW w:w="851" w:type="dxa"/>
          </w:tcPr>
          <w:p w:rsidR="003A0881" w:rsidRPr="00FA7680" w:rsidRDefault="003A0881" w:rsidP="003A0881">
            <w:pPr>
              <w:jc w:val="center"/>
              <w:rPr>
                <w:rFonts w:ascii="Comic Sans MS" w:hAnsi="Comic Sans MS" w:cs="Arial"/>
                <w:iCs/>
                <w:sz w:val="24"/>
                <w:szCs w:val="24"/>
              </w:rPr>
            </w:pPr>
            <w:r w:rsidRPr="00FA7680">
              <w:rPr>
                <w:rFonts w:ascii="Comic Sans MS" w:hAnsi="Comic Sans MS" w:cs="Arial"/>
                <w:iCs/>
                <w:sz w:val="24"/>
                <w:szCs w:val="24"/>
              </w:rPr>
              <w:t>830</w:t>
            </w:r>
          </w:p>
        </w:tc>
      </w:tr>
    </w:tbl>
    <w:p w:rsidR="003A0881" w:rsidRPr="00FA7680" w:rsidRDefault="003A0881" w:rsidP="003A0881">
      <w:pPr>
        <w:spacing w:before="240" w:after="120"/>
        <w:jc w:val="both"/>
        <w:rPr>
          <w:rFonts w:ascii="Comic Sans MS" w:hAnsi="Comic Sans MS" w:cs="Arial"/>
          <w:iCs/>
          <w:sz w:val="24"/>
          <w:szCs w:val="24"/>
        </w:rPr>
      </w:pPr>
      <w:r w:rsidRPr="00FA7680">
        <w:rPr>
          <w:rFonts w:ascii="Comic Sans MS" w:hAnsi="Comic Sans MS" w:cs="Arial"/>
          <w:iCs/>
          <w:sz w:val="24"/>
          <w:szCs w:val="24"/>
        </w:rPr>
        <w:t xml:space="preserve">Find out the degree of association between occupation group and activity </w:t>
      </w:r>
      <w:r w:rsidR="005D1960" w:rsidRPr="00FA7680">
        <w:rPr>
          <w:rFonts w:ascii="Comic Sans MS" w:hAnsi="Comic Sans MS" w:cs="Arial"/>
          <w:iCs/>
          <w:sz w:val="24"/>
          <w:szCs w:val="24"/>
        </w:rPr>
        <w:t>status</w:t>
      </w:r>
      <w:r w:rsidRPr="00FA7680">
        <w:rPr>
          <w:rFonts w:ascii="Comic Sans MS" w:hAnsi="Comic Sans MS" w:cs="Arial"/>
          <w:iCs/>
          <w:sz w:val="24"/>
          <w:szCs w:val="24"/>
        </w:rPr>
        <w:t>.</w:t>
      </w:r>
    </w:p>
    <w:p w:rsidR="005D1960" w:rsidRDefault="00D81AE0" w:rsidP="003A0881">
      <w:pPr>
        <w:spacing w:before="240" w:after="120"/>
        <w:jc w:val="both"/>
        <w:rPr>
          <w:rFonts w:ascii="Arial" w:eastAsiaTheme="minorEastAsia" w:hAnsi="Arial" w:cs="Arial"/>
          <w:iCs/>
          <w:sz w:val="24"/>
          <w:szCs w:val="24"/>
        </w:rPr>
      </w:pPr>
      <m:oMathPara>
        <m:oMath>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r>
            <w:rPr>
              <w:rFonts w:ascii="Cambria Math" w:hAnsi="Arial" w:cs="Arial"/>
              <w:sz w:val="24"/>
              <w:szCs w:val="24"/>
            </w:rPr>
            <m:t>=830</m:t>
          </m:r>
          <m:d>
            <m:dPr>
              <m:begChr m:val="["/>
              <m:endChr m:val="]"/>
              <m:ctrlPr>
                <w:rPr>
                  <w:rFonts w:ascii="Cambria Math" w:hAnsi="Arial" w:cs="Arial"/>
                  <w:i/>
                  <w:iCs/>
                  <w:sz w:val="24"/>
                  <w:szCs w:val="24"/>
                </w:rPr>
              </m:ctrlPr>
            </m:dPr>
            <m:e>
              <m:f>
                <m:fPr>
                  <m:ctrlPr>
                    <w:rPr>
                      <w:rFonts w:ascii="Cambria Math" w:hAnsi="Arial" w:cs="Arial"/>
                      <w:i/>
                      <w:iCs/>
                      <w:sz w:val="24"/>
                      <w:szCs w:val="24"/>
                    </w:rPr>
                  </m:ctrlPr>
                </m:fPr>
                <m:num>
                  <m:sSup>
                    <m:sSupPr>
                      <m:ctrlPr>
                        <w:rPr>
                          <w:rFonts w:ascii="Cambria Math" w:hAnsi="Arial" w:cs="Arial"/>
                          <w:i/>
                          <w:iCs/>
                          <w:sz w:val="24"/>
                          <w:szCs w:val="24"/>
                        </w:rPr>
                      </m:ctrlPr>
                    </m:sSupPr>
                    <m:e>
                      <m:d>
                        <m:dPr>
                          <m:ctrlPr>
                            <w:rPr>
                              <w:rFonts w:ascii="Cambria Math" w:hAnsi="Arial" w:cs="Arial"/>
                              <w:i/>
                              <w:iCs/>
                              <w:sz w:val="24"/>
                              <w:szCs w:val="24"/>
                            </w:rPr>
                          </m:ctrlPr>
                        </m:dPr>
                        <m:e>
                          <m:r>
                            <w:rPr>
                              <w:rFonts w:ascii="Cambria Math" w:hAnsi="Arial" w:cs="Arial"/>
                              <w:sz w:val="24"/>
                              <w:szCs w:val="24"/>
                            </w:rPr>
                            <m:t>169</m:t>
                          </m:r>
                        </m:e>
                      </m:d>
                    </m:e>
                    <m:sup>
                      <m:r>
                        <w:rPr>
                          <w:rFonts w:ascii="Cambria Math" w:hAnsi="Arial" w:cs="Arial"/>
                          <w:sz w:val="24"/>
                          <w:szCs w:val="24"/>
                        </w:rPr>
                        <m:t>2</m:t>
                      </m:r>
                    </m:sup>
                  </m:sSup>
                </m:num>
                <m:den>
                  <m:r>
                    <w:rPr>
                      <w:rFonts w:ascii="Cambria Math" w:hAnsi="Arial" w:cs="Arial"/>
                      <w:sz w:val="24"/>
                      <w:szCs w:val="24"/>
                    </w:rPr>
                    <m:t>538</m:t>
                  </m:r>
                  <m:r>
                    <w:rPr>
                      <w:rFonts w:ascii="Cambria Math" w:hAnsi="Arial" w:cs="Arial"/>
                      <w:sz w:val="24"/>
                      <w:szCs w:val="24"/>
                    </w:rPr>
                    <m:t>×</m:t>
                  </m:r>
                  <m:r>
                    <w:rPr>
                      <w:rFonts w:ascii="Cambria Math" w:hAnsi="Arial" w:cs="Arial"/>
                      <w:sz w:val="24"/>
                      <w:szCs w:val="24"/>
                    </w:rPr>
                    <m:t>330</m:t>
                  </m:r>
                </m:den>
              </m:f>
              <m:r>
                <w:rPr>
                  <w:rFonts w:ascii="Cambria Math" w:hAnsi="Arial" w:cs="Arial"/>
                  <w:sz w:val="24"/>
                  <w:szCs w:val="24"/>
                </w:rPr>
                <m:t>+</m:t>
              </m:r>
              <m:f>
                <m:fPr>
                  <m:ctrlPr>
                    <w:rPr>
                      <w:rFonts w:ascii="Cambria Math" w:hAnsi="Arial" w:cs="Arial"/>
                      <w:i/>
                      <w:iCs/>
                      <w:sz w:val="24"/>
                      <w:szCs w:val="24"/>
                    </w:rPr>
                  </m:ctrlPr>
                </m:fPr>
                <m:num>
                  <m:sSup>
                    <m:sSupPr>
                      <m:ctrlPr>
                        <w:rPr>
                          <w:rFonts w:ascii="Cambria Math" w:hAnsi="Arial" w:cs="Arial"/>
                          <w:i/>
                          <w:iCs/>
                          <w:sz w:val="24"/>
                          <w:szCs w:val="24"/>
                        </w:rPr>
                      </m:ctrlPr>
                    </m:sSupPr>
                    <m:e>
                      <m:d>
                        <m:dPr>
                          <m:ctrlPr>
                            <w:rPr>
                              <w:rFonts w:ascii="Cambria Math" w:hAnsi="Arial" w:cs="Arial"/>
                              <w:i/>
                              <w:iCs/>
                              <w:sz w:val="24"/>
                              <w:szCs w:val="24"/>
                            </w:rPr>
                          </m:ctrlPr>
                        </m:dPr>
                        <m:e>
                          <m:r>
                            <w:rPr>
                              <w:rFonts w:ascii="Cambria Math" w:hAnsi="Arial" w:cs="Arial"/>
                              <w:sz w:val="24"/>
                              <w:szCs w:val="24"/>
                            </w:rPr>
                            <m:t>83</m:t>
                          </m:r>
                        </m:e>
                      </m:d>
                    </m:e>
                    <m:sup>
                      <m:r>
                        <w:rPr>
                          <w:rFonts w:ascii="Cambria Math" w:hAnsi="Arial" w:cs="Arial"/>
                          <w:sz w:val="24"/>
                          <w:szCs w:val="24"/>
                        </w:rPr>
                        <m:t>2</m:t>
                      </m:r>
                    </m:sup>
                  </m:sSup>
                </m:num>
                <m:den>
                  <m:r>
                    <w:rPr>
                      <w:rFonts w:ascii="Cambria Math" w:hAnsi="Arial" w:cs="Arial"/>
                      <w:sz w:val="24"/>
                      <w:szCs w:val="24"/>
                    </w:rPr>
                    <m:t>538</m:t>
                  </m:r>
                  <m:r>
                    <w:rPr>
                      <w:rFonts w:ascii="Cambria Math" w:hAnsi="Arial" w:cs="Arial"/>
                      <w:sz w:val="24"/>
                      <w:szCs w:val="24"/>
                    </w:rPr>
                    <m:t>×</m:t>
                  </m:r>
                  <m:r>
                    <w:rPr>
                      <w:rFonts w:ascii="Cambria Math" w:hAnsi="Arial" w:cs="Arial"/>
                      <w:sz w:val="24"/>
                      <w:szCs w:val="24"/>
                    </w:rPr>
                    <m:t>176</m:t>
                  </m:r>
                </m:den>
              </m:f>
              <m:r>
                <w:rPr>
                  <w:rFonts w:ascii="Cambria Math" w:hAnsi="Arial" w:cs="Arial"/>
                  <w:sz w:val="24"/>
                  <w:szCs w:val="24"/>
                </w:rPr>
                <m:t>+</m:t>
              </m:r>
              <m:f>
                <m:fPr>
                  <m:ctrlPr>
                    <w:rPr>
                      <w:rFonts w:ascii="Cambria Math" w:hAnsi="Arial" w:cs="Arial"/>
                      <w:i/>
                      <w:iCs/>
                      <w:sz w:val="24"/>
                      <w:szCs w:val="24"/>
                    </w:rPr>
                  </m:ctrlPr>
                </m:fPr>
                <m:num>
                  <m:sSup>
                    <m:sSupPr>
                      <m:ctrlPr>
                        <w:rPr>
                          <w:rFonts w:ascii="Cambria Math" w:hAnsi="Arial" w:cs="Arial"/>
                          <w:i/>
                          <w:iCs/>
                          <w:sz w:val="24"/>
                          <w:szCs w:val="24"/>
                        </w:rPr>
                      </m:ctrlPr>
                    </m:sSupPr>
                    <m:e>
                      <m:d>
                        <m:dPr>
                          <m:ctrlPr>
                            <w:rPr>
                              <w:rFonts w:ascii="Cambria Math" w:hAnsi="Arial" w:cs="Arial"/>
                              <w:i/>
                              <w:iCs/>
                              <w:sz w:val="24"/>
                              <w:szCs w:val="24"/>
                            </w:rPr>
                          </m:ctrlPr>
                        </m:dPr>
                        <m:e>
                          <m:r>
                            <w:rPr>
                              <w:rFonts w:ascii="Cambria Math" w:hAnsi="Arial" w:cs="Arial"/>
                              <w:sz w:val="24"/>
                              <w:szCs w:val="24"/>
                            </w:rPr>
                            <m:t>286</m:t>
                          </m:r>
                        </m:e>
                      </m:d>
                    </m:e>
                    <m:sup>
                      <m:r>
                        <w:rPr>
                          <w:rFonts w:ascii="Cambria Math" w:hAnsi="Arial" w:cs="Arial"/>
                          <w:sz w:val="24"/>
                          <w:szCs w:val="24"/>
                        </w:rPr>
                        <m:t>2</m:t>
                      </m:r>
                    </m:sup>
                  </m:sSup>
                </m:num>
                <m:den>
                  <m:r>
                    <w:rPr>
                      <w:rFonts w:ascii="Cambria Math" w:hAnsi="Arial" w:cs="Arial"/>
                      <w:sz w:val="24"/>
                      <w:szCs w:val="24"/>
                    </w:rPr>
                    <m:t>538</m:t>
                  </m:r>
                  <m:r>
                    <w:rPr>
                      <w:rFonts w:ascii="Cambria Math" w:hAnsi="Arial" w:cs="Arial"/>
                      <w:sz w:val="24"/>
                      <w:szCs w:val="24"/>
                    </w:rPr>
                    <m:t>×</m:t>
                  </m:r>
                  <m:r>
                    <w:rPr>
                      <w:rFonts w:ascii="Cambria Math" w:hAnsi="Arial" w:cs="Arial"/>
                      <w:sz w:val="24"/>
                      <w:szCs w:val="24"/>
                    </w:rPr>
                    <m:t>324</m:t>
                  </m:r>
                </m:den>
              </m:f>
              <m:r>
                <w:rPr>
                  <w:rFonts w:ascii="Cambria Math" w:hAnsi="Arial" w:cs="Arial"/>
                  <w:sz w:val="24"/>
                  <w:szCs w:val="24"/>
                </w:rPr>
                <m:t>+</m:t>
              </m:r>
              <m:r>
                <w:rPr>
                  <w:rFonts w:ascii="Cambria Math" w:hAnsi="Arial" w:cs="Arial"/>
                  <w:sz w:val="24"/>
                  <w:szCs w:val="24"/>
                </w:rPr>
                <m:t>…</m:t>
              </m:r>
              <m:r>
                <w:rPr>
                  <w:rFonts w:ascii="Cambria Math" w:hAnsi="Arial" w:cs="Arial"/>
                  <w:sz w:val="24"/>
                  <w:szCs w:val="24"/>
                </w:rPr>
                <m:t>+</m:t>
              </m:r>
              <m:f>
                <m:fPr>
                  <m:ctrlPr>
                    <w:rPr>
                      <w:rFonts w:ascii="Cambria Math" w:hAnsi="Arial" w:cs="Arial"/>
                      <w:i/>
                      <w:iCs/>
                      <w:sz w:val="24"/>
                      <w:szCs w:val="24"/>
                    </w:rPr>
                  </m:ctrlPr>
                </m:fPr>
                <m:num>
                  <m:sSup>
                    <m:sSupPr>
                      <m:ctrlPr>
                        <w:rPr>
                          <w:rFonts w:ascii="Cambria Math" w:hAnsi="Arial" w:cs="Arial"/>
                          <w:i/>
                          <w:iCs/>
                          <w:sz w:val="24"/>
                          <w:szCs w:val="24"/>
                        </w:rPr>
                      </m:ctrlPr>
                    </m:sSupPr>
                    <m:e>
                      <m:d>
                        <m:dPr>
                          <m:ctrlPr>
                            <w:rPr>
                              <w:rFonts w:ascii="Cambria Math" w:hAnsi="Arial" w:cs="Arial"/>
                              <w:i/>
                              <w:iCs/>
                              <w:sz w:val="24"/>
                              <w:szCs w:val="24"/>
                            </w:rPr>
                          </m:ctrlPr>
                        </m:dPr>
                        <m:e>
                          <m:r>
                            <w:rPr>
                              <w:rFonts w:ascii="Cambria Math" w:hAnsi="Arial" w:cs="Arial"/>
                              <w:sz w:val="24"/>
                              <w:szCs w:val="24"/>
                            </w:rPr>
                            <m:t>28</m:t>
                          </m:r>
                        </m:e>
                      </m:d>
                    </m:e>
                    <m:sup>
                      <m:r>
                        <w:rPr>
                          <w:rFonts w:ascii="Cambria Math" w:hAnsi="Arial" w:cs="Arial"/>
                          <w:sz w:val="24"/>
                          <w:szCs w:val="24"/>
                        </w:rPr>
                        <m:t>2</m:t>
                      </m:r>
                    </m:sup>
                  </m:sSup>
                </m:num>
                <m:den>
                  <m:r>
                    <w:rPr>
                      <w:rFonts w:ascii="Cambria Math" w:hAnsi="Arial" w:cs="Arial"/>
                      <w:sz w:val="24"/>
                      <w:szCs w:val="24"/>
                    </w:rPr>
                    <m:t>236</m:t>
                  </m:r>
                  <m:r>
                    <w:rPr>
                      <w:rFonts w:ascii="Cambria Math" w:hAnsi="Arial" w:cs="Arial"/>
                      <w:sz w:val="24"/>
                      <w:szCs w:val="24"/>
                    </w:rPr>
                    <m:t>×</m:t>
                  </m:r>
                  <m:r>
                    <w:rPr>
                      <w:rFonts w:ascii="Cambria Math" w:hAnsi="Arial" w:cs="Arial"/>
                      <w:sz w:val="24"/>
                      <w:szCs w:val="24"/>
                    </w:rPr>
                    <m:t>324</m:t>
                  </m:r>
                </m:den>
              </m:f>
              <m:r>
                <w:rPr>
                  <w:rFonts w:ascii="Arial" w:hAnsi="Arial" w:cs="Arial"/>
                  <w:sz w:val="24"/>
                  <w:szCs w:val="24"/>
                </w:rPr>
                <m:t>-</m:t>
              </m:r>
              <m:r>
                <w:rPr>
                  <w:rFonts w:ascii="Cambria Math" w:hAnsi="Arial" w:cs="Arial"/>
                  <w:sz w:val="24"/>
                  <w:szCs w:val="24"/>
                </w:rPr>
                <m:t>1</m:t>
              </m:r>
            </m:e>
          </m:d>
        </m:oMath>
      </m:oMathPara>
    </w:p>
    <w:p w:rsidR="009C765A" w:rsidRDefault="009C765A" w:rsidP="003A0881">
      <w:pPr>
        <w:spacing w:before="240" w:after="120"/>
        <w:jc w:val="both"/>
        <w:rPr>
          <w:rFonts w:ascii="Arial" w:eastAsiaTheme="minorEastAsia" w:hAnsi="Arial" w:cs="Arial"/>
          <w:iCs/>
          <w:sz w:val="24"/>
          <w:szCs w:val="24"/>
        </w:rPr>
      </w:pPr>
    </w:p>
    <w:p w:rsidR="009C765A" w:rsidRDefault="009C765A" w:rsidP="003A0881">
      <w:pPr>
        <w:spacing w:before="240" w:after="120"/>
        <w:jc w:val="both"/>
        <w:rPr>
          <w:rFonts w:ascii="Arial" w:eastAsiaTheme="minorEastAsia" w:hAnsi="Arial" w:cs="Arial"/>
          <w:iCs/>
          <w:sz w:val="24"/>
          <w:szCs w:val="24"/>
        </w:rPr>
      </w:pPr>
    </w:p>
    <w:tbl>
      <w:tblPr>
        <w:tblStyle w:val="TableGrid"/>
        <w:tblW w:w="0" w:type="auto"/>
        <w:jc w:val="center"/>
        <w:tblLook w:val="04A0"/>
      </w:tblPr>
      <w:tblGrid>
        <w:gridCol w:w="1843"/>
        <w:gridCol w:w="3118"/>
        <w:gridCol w:w="2835"/>
      </w:tblGrid>
      <w:tr w:rsidR="0046027C" w:rsidRPr="00FA7680" w:rsidTr="008877C6">
        <w:trPr>
          <w:jc w:val="center"/>
        </w:trPr>
        <w:tc>
          <w:tcPr>
            <w:tcW w:w="1843" w:type="dxa"/>
          </w:tcPr>
          <w:p w:rsidR="0046027C" w:rsidRPr="00FA7680" w:rsidRDefault="00D81AE0" w:rsidP="00FA7680">
            <w:pPr>
              <w:spacing w:before="60" w:after="60"/>
              <w:jc w:val="center"/>
              <w:rPr>
                <w:rFonts w:ascii="Arial" w:hAnsi="Arial" w:cs="Arial"/>
                <w:iCs/>
                <w:sz w:val="24"/>
                <w:szCs w:val="24"/>
              </w:rPr>
            </w:pPr>
            <m:oMathPara>
              <m:oMath>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ij</m:t>
                    </m:r>
                  </m:sub>
                </m:sSub>
              </m:oMath>
            </m:oMathPara>
          </w:p>
        </w:tc>
        <w:tc>
          <w:tcPr>
            <w:tcW w:w="3118" w:type="dxa"/>
          </w:tcPr>
          <w:p w:rsidR="0046027C" w:rsidRPr="00FA7680" w:rsidRDefault="00D81AE0" w:rsidP="00FA7680">
            <w:pPr>
              <w:spacing w:before="60" w:after="60"/>
              <w:jc w:val="center"/>
              <w:rPr>
                <w:rFonts w:ascii="Arial" w:hAnsi="Arial" w:cs="Arial"/>
                <w:iCs/>
                <w:sz w:val="24"/>
                <w:szCs w:val="24"/>
              </w:rPr>
            </w:pPr>
            <m:oMathPara>
              <m:oMath>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m:t>
                    </m:r>
                    <m:r>
                      <w:rPr>
                        <w:rFonts w:ascii="Cambria Math" w:hAnsi="Arial" w:cs="Arial"/>
                        <w:sz w:val="24"/>
                        <w:szCs w:val="24"/>
                      </w:rPr>
                      <m:t>.</m:t>
                    </m:r>
                  </m:sub>
                </m:sSub>
                <m:r>
                  <w:rPr>
                    <w:rFonts w:ascii="Arial" w:hAnsi="Arial" w:cs="Arial"/>
                    <w:sz w:val="24"/>
                    <w:szCs w:val="24"/>
                  </w:rPr>
                  <m:t>×</m:t>
                </m:r>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Arial" w:cs="Arial"/>
                        <w:sz w:val="24"/>
                        <w:szCs w:val="24"/>
                      </w:rPr>
                      <m:t>.</m:t>
                    </m:r>
                    <m:r>
                      <w:rPr>
                        <w:rFonts w:ascii="Cambria Math" w:hAnsi="Cambria Math" w:cs="Arial"/>
                        <w:sz w:val="24"/>
                        <w:szCs w:val="24"/>
                      </w:rPr>
                      <m:t>j</m:t>
                    </m:r>
                  </m:sub>
                </m:sSub>
              </m:oMath>
            </m:oMathPara>
          </w:p>
        </w:tc>
        <w:tc>
          <w:tcPr>
            <w:tcW w:w="2835" w:type="dxa"/>
          </w:tcPr>
          <w:p w:rsidR="0046027C" w:rsidRPr="00FA7680" w:rsidRDefault="00D81AE0" w:rsidP="00FA7680">
            <w:pPr>
              <w:spacing w:before="60" w:after="60"/>
              <w:jc w:val="center"/>
              <w:rPr>
                <w:rFonts w:ascii="Arial" w:hAnsi="Arial" w:cs="Arial"/>
                <w:iCs/>
                <w:sz w:val="24"/>
                <w:szCs w:val="24"/>
              </w:rPr>
            </w:pPr>
            <m:oMathPara>
              <m:oMath>
                <m:f>
                  <m:fPr>
                    <m:type m:val="lin"/>
                    <m:ctrlPr>
                      <w:rPr>
                        <w:rFonts w:ascii="Cambria Math" w:hAnsi="Arial" w:cs="Arial"/>
                        <w:i/>
                        <w:iCs/>
                        <w:sz w:val="24"/>
                        <w:szCs w:val="24"/>
                      </w:rPr>
                    </m:ctrlPr>
                  </m:fPr>
                  <m:num>
                    <m:sSup>
                      <m:sSupPr>
                        <m:ctrlPr>
                          <w:rPr>
                            <w:rFonts w:ascii="Cambria Math" w:hAnsi="Arial" w:cs="Arial"/>
                            <w:i/>
                            <w:iCs/>
                            <w:sz w:val="24"/>
                            <w:szCs w:val="24"/>
                          </w:rPr>
                        </m:ctrlPr>
                      </m:sSupPr>
                      <m:e>
                        <m:d>
                          <m:dPr>
                            <m:ctrlPr>
                              <w:rPr>
                                <w:rFonts w:ascii="Cambria Math" w:hAnsi="Arial" w:cs="Arial"/>
                                <w:i/>
                                <w:iCs/>
                                <w:sz w:val="24"/>
                                <w:szCs w:val="24"/>
                              </w:rPr>
                            </m:ctrlPr>
                          </m:dPr>
                          <m:e>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ij</m:t>
                                </m:r>
                              </m:sub>
                            </m:sSub>
                          </m:e>
                        </m:d>
                      </m:e>
                      <m:sup>
                        <m:r>
                          <w:rPr>
                            <w:rFonts w:ascii="Cambria Math" w:hAnsi="Arial" w:cs="Arial"/>
                            <w:sz w:val="24"/>
                            <w:szCs w:val="24"/>
                          </w:rPr>
                          <m:t>2</m:t>
                        </m:r>
                      </m:sup>
                    </m:sSup>
                  </m:num>
                  <m:den>
                    <m:d>
                      <m:dPr>
                        <m:ctrlPr>
                          <w:rPr>
                            <w:rFonts w:ascii="Cambria Math" w:hAnsi="Arial" w:cs="Arial"/>
                            <w:i/>
                            <w:iCs/>
                            <w:sz w:val="24"/>
                            <w:szCs w:val="24"/>
                          </w:rPr>
                        </m:ctrlPr>
                      </m:dPr>
                      <m:e>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Cambria Math" w:cs="Arial"/>
                                <w:sz w:val="24"/>
                                <w:szCs w:val="24"/>
                              </w:rPr>
                              <m:t>i</m:t>
                            </m:r>
                            <m:r>
                              <w:rPr>
                                <w:rFonts w:ascii="Cambria Math" w:hAnsi="Arial" w:cs="Arial"/>
                                <w:sz w:val="24"/>
                                <w:szCs w:val="24"/>
                              </w:rPr>
                              <m:t>.</m:t>
                            </m:r>
                          </m:sub>
                        </m:sSub>
                        <m:r>
                          <w:rPr>
                            <w:rFonts w:ascii="Arial" w:hAnsi="Arial" w:cs="Arial"/>
                            <w:sz w:val="24"/>
                            <w:szCs w:val="24"/>
                          </w:rPr>
                          <m:t>×</m:t>
                        </m:r>
                        <m:sSub>
                          <m:sSubPr>
                            <m:ctrlPr>
                              <w:rPr>
                                <w:rFonts w:ascii="Cambria Math" w:hAnsi="Arial" w:cs="Arial"/>
                                <w:i/>
                                <w:iCs/>
                                <w:sz w:val="24"/>
                                <w:szCs w:val="24"/>
                              </w:rPr>
                            </m:ctrlPr>
                          </m:sSubPr>
                          <m:e>
                            <m:r>
                              <w:rPr>
                                <w:rFonts w:ascii="Cambria Math" w:hAnsi="Cambria Math" w:cs="Arial"/>
                                <w:sz w:val="24"/>
                                <w:szCs w:val="24"/>
                              </w:rPr>
                              <m:t>f</m:t>
                            </m:r>
                          </m:e>
                          <m:sub>
                            <m:r>
                              <w:rPr>
                                <w:rFonts w:ascii="Cambria Math" w:hAnsi="Arial" w:cs="Arial"/>
                                <w:sz w:val="24"/>
                                <w:szCs w:val="24"/>
                              </w:rPr>
                              <m:t>.</m:t>
                            </m:r>
                            <m:r>
                              <w:rPr>
                                <w:rFonts w:ascii="Cambria Math" w:hAnsi="Cambria Math" w:cs="Arial"/>
                                <w:sz w:val="24"/>
                                <w:szCs w:val="24"/>
                              </w:rPr>
                              <m:t>j</m:t>
                            </m:r>
                          </m:sub>
                        </m:sSub>
                      </m:e>
                    </m:d>
                  </m:den>
                </m:f>
              </m:oMath>
            </m:oMathPara>
          </w:p>
        </w:tc>
      </w:tr>
      <w:tr w:rsidR="0046027C" w:rsidRPr="00FA7680" w:rsidTr="008877C6">
        <w:trPr>
          <w:jc w:val="center"/>
        </w:trPr>
        <w:tc>
          <w:tcPr>
            <w:tcW w:w="1843"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169</w:t>
            </w:r>
          </w:p>
        </w:tc>
        <w:tc>
          <w:tcPr>
            <w:tcW w:w="3118"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177540</w:t>
            </w:r>
          </w:p>
        </w:tc>
        <w:tc>
          <w:tcPr>
            <w:tcW w:w="2835"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0.16087</w:t>
            </w:r>
          </w:p>
        </w:tc>
      </w:tr>
      <w:tr w:rsidR="0046027C" w:rsidRPr="00FA7680" w:rsidTr="008877C6">
        <w:trPr>
          <w:jc w:val="center"/>
        </w:trPr>
        <w:tc>
          <w:tcPr>
            <w:tcW w:w="1843"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83</w:t>
            </w:r>
          </w:p>
        </w:tc>
        <w:tc>
          <w:tcPr>
            <w:tcW w:w="3118"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94688</w:t>
            </w:r>
          </w:p>
        </w:tc>
        <w:tc>
          <w:tcPr>
            <w:tcW w:w="2835"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0.07275</w:t>
            </w:r>
          </w:p>
        </w:tc>
      </w:tr>
      <w:tr w:rsidR="0046027C" w:rsidRPr="00FA7680" w:rsidTr="008877C6">
        <w:trPr>
          <w:jc w:val="center"/>
        </w:trPr>
        <w:tc>
          <w:tcPr>
            <w:tcW w:w="1843"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286</w:t>
            </w:r>
          </w:p>
        </w:tc>
        <w:tc>
          <w:tcPr>
            <w:tcW w:w="3118"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174312</w:t>
            </w:r>
          </w:p>
        </w:tc>
        <w:tc>
          <w:tcPr>
            <w:tcW w:w="2835"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0.46925</w:t>
            </w:r>
          </w:p>
        </w:tc>
      </w:tr>
      <w:tr w:rsidR="0046027C" w:rsidRPr="00FA7680" w:rsidTr="008877C6">
        <w:trPr>
          <w:jc w:val="center"/>
        </w:trPr>
        <w:tc>
          <w:tcPr>
            <w:tcW w:w="1843"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21</w:t>
            </w:r>
          </w:p>
        </w:tc>
        <w:tc>
          <w:tcPr>
            <w:tcW w:w="3118"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18480</w:t>
            </w:r>
          </w:p>
        </w:tc>
        <w:tc>
          <w:tcPr>
            <w:tcW w:w="2835"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0.02386</w:t>
            </w:r>
          </w:p>
        </w:tc>
      </w:tr>
      <w:tr w:rsidR="0046027C" w:rsidRPr="00FA7680" w:rsidTr="008877C6">
        <w:trPr>
          <w:jc w:val="center"/>
        </w:trPr>
        <w:tc>
          <w:tcPr>
            <w:tcW w:w="1843"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25</w:t>
            </w:r>
          </w:p>
        </w:tc>
        <w:tc>
          <w:tcPr>
            <w:tcW w:w="3118"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9856</w:t>
            </w:r>
          </w:p>
        </w:tc>
        <w:tc>
          <w:tcPr>
            <w:tcW w:w="2835"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0.06341</w:t>
            </w:r>
          </w:p>
        </w:tc>
      </w:tr>
      <w:tr w:rsidR="0046027C" w:rsidRPr="00FA7680" w:rsidTr="008877C6">
        <w:trPr>
          <w:jc w:val="center"/>
        </w:trPr>
        <w:tc>
          <w:tcPr>
            <w:tcW w:w="1843"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10</w:t>
            </w:r>
          </w:p>
        </w:tc>
        <w:tc>
          <w:tcPr>
            <w:tcW w:w="3118"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18144</w:t>
            </w:r>
          </w:p>
        </w:tc>
        <w:tc>
          <w:tcPr>
            <w:tcW w:w="2835"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0.00551</w:t>
            </w:r>
          </w:p>
        </w:tc>
      </w:tr>
      <w:tr w:rsidR="0046027C" w:rsidRPr="00FA7680" w:rsidTr="008877C6">
        <w:trPr>
          <w:jc w:val="center"/>
        </w:trPr>
        <w:tc>
          <w:tcPr>
            <w:tcW w:w="1843"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140</w:t>
            </w:r>
          </w:p>
        </w:tc>
        <w:tc>
          <w:tcPr>
            <w:tcW w:w="3118"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77880</w:t>
            </w:r>
          </w:p>
        </w:tc>
        <w:tc>
          <w:tcPr>
            <w:tcW w:w="2835"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9.25167</w:t>
            </w:r>
          </w:p>
        </w:tc>
      </w:tr>
      <w:tr w:rsidR="0046027C" w:rsidRPr="00FA7680" w:rsidTr="008877C6">
        <w:trPr>
          <w:jc w:val="center"/>
        </w:trPr>
        <w:tc>
          <w:tcPr>
            <w:tcW w:w="1843"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68</w:t>
            </w:r>
          </w:p>
        </w:tc>
        <w:tc>
          <w:tcPr>
            <w:tcW w:w="3118"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41536</w:t>
            </w:r>
          </w:p>
        </w:tc>
        <w:tc>
          <w:tcPr>
            <w:tcW w:w="2835"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0.11133</w:t>
            </w:r>
          </w:p>
        </w:tc>
      </w:tr>
      <w:tr w:rsidR="0046027C" w:rsidRPr="00FA7680" w:rsidTr="008877C6">
        <w:trPr>
          <w:jc w:val="center"/>
        </w:trPr>
        <w:tc>
          <w:tcPr>
            <w:tcW w:w="1843"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28</w:t>
            </w:r>
          </w:p>
        </w:tc>
        <w:tc>
          <w:tcPr>
            <w:tcW w:w="3118"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76464</w:t>
            </w:r>
          </w:p>
        </w:tc>
        <w:tc>
          <w:tcPr>
            <w:tcW w:w="2835"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0.01024</w:t>
            </w:r>
          </w:p>
        </w:tc>
      </w:tr>
      <w:tr w:rsidR="0046027C" w:rsidRPr="00FA7680" w:rsidTr="008877C6">
        <w:trPr>
          <w:jc w:val="center"/>
        </w:trPr>
        <w:tc>
          <w:tcPr>
            <w:tcW w:w="1843"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Total</w:t>
            </w:r>
          </w:p>
        </w:tc>
        <w:tc>
          <w:tcPr>
            <w:tcW w:w="3118"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w:t>
            </w:r>
          </w:p>
        </w:tc>
        <w:tc>
          <w:tcPr>
            <w:tcW w:w="2835" w:type="dxa"/>
          </w:tcPr>
          <w:p w:rsidR="0046027C" w:rsidRPr="00FA7680" w:rsidRDefault="0046027C" w:rsidP="00FA7680">
            <w:pPr>
              <w:spacing w:before="60" w:after="60"/>
              <w:jc w:val="center"/>
              <w:rPr>
                <w:rFonts w:ascii="Arial" w:hAnsi="Arial" w:cs="Arial"/>
                <w:iCs/>
                <w:sz w:val="24"/>
                <w:szCs w:val="24"/>
              </w:rPr>
            </w:pPr>
            <w:r w:rsidRPr="00FA7680">
              <w:rPr>
                <w:rFonts w:ascii="Arial" w:hAnsi="Arial" w:cs="Arial"/>
                <w:iCs/>
                <w:sz w:val="24"/>
                <w:szCs w:val="24"/>
              </w:rPr>
              <w:t>1.16890</w:t>
            </w:r>
          </w:p>
        </w:tc>
      </w:tr>
    </w:tbl>
    <w:p w:rsidR="0046027C" w:rsidRPr="00FA7680" w:rsidRDefault="0098316B" w:rsidP="003A0881">
      <w:pPr>
        <w:spacing w:before="240" w:after="120"/>
        <w:jc w:val="both"/>
        <w:rPr>
          <w:rFonts w:ascii="Arial" w:hAnsi="Arial" w:cs="Arial"/>
          <w:iCs/>
          <w:sz w:val="24"/>
          <w:szCs w:val="24"/>
        </w:rPr>
      </w:pPr>
      <w:r w:rsidRPr="00FA7680">
        <w:rPr>
          <w:rFonts w:ascii="Arial" w:hAnsi="Arial" w:cs="Arial"/>
          <w:iCs/>
          <w:sz w:val="24"/>
          <w:szCs w:val="24"/>
        </w:rPr>
        <w:t>From the above table, we get</w:t>
      </w:r>
    </w:p>
    <w:p w:rsidR="0098316B" w:rsidRPr="00FA7680" w:rsidRDefault="00D81AE0" w:rsidP="0098316B">
      <w:pPr>
        <w:spacing w:before="240" w:after="120"/>
        <w:jc w:val="both"/>
        <w:rPr>
          <w:rFonts w:ascii="Arial" w:eastAsiaTheme="minorEastAsia" w:hAnsi="Arial" w:cs="Arial"/>
          <w:iCs/>
          <w:sz w:val="24"/>
          <w:szCs w:val="24"/>
        </w:rPr>
      </w:pPr>
      <m:oMathPara>
        <m:oMath>
          <m:sSubSup>
            <m:sSubSupPr>
              <m:ctrlPr>
                <w:rPr>
                  <w:rFonts w:ascii="Cambria Math" w:hAnsi="Arial" w:cs="Arial"/>
                  <w:i/>
                  <w:iCs/>
                  <w:sz w:val="24"/>
                  <w:szCs w:val="24"/>
                </w:rPr>
              </m:ctrlPr>
            </m:sSubSupPr>
            <m:e>
              <m:r>
                <w:rPr>
                  <w:rFonts w:ascii="Cambria Math" w:hAnsi="Cambria Math" w:cs="Arial"/>
                  <w:sz w:val="24"/>
                  <w:szCs w:val="24"/>
                </w:rPr>
                <m:t>χ</m:t>
              </m:r>
            </m:e>
            <m:sub>
              <m:r>
                <w:rPr>
                  <w:rFonts w:ascii="Cambria Math" w:hAnsi="Cambria Math" w:cs="Arial"/>
                  <w:sz w:val="24"/>
                  <w:szCs w:val="24"/>
                </w:rPr>
                <m:t>AB</m:t>
              </m:r>
            </m:sub>
            <m:sup>
              <m:r>
                <w:rPr>
                  <w:rFonts w:ascii="Cambria Math" w:hAnsi="Arial" w:cs="Arial"/>
                  <w:sz w:val="24"/>
                  <w:szCs w:val="24"/>
                </w:rPr>
                <m:t>2</m:t>
              </m:r>
            </m:sup>
          </m:sSubSup>
          <m:r>
            <w:rPr>
              <w:rFonts w:ascii="Cambria Math" w:hAnsi="Arial" w:cs="Arial"/>
              <w:sz w:val="24"/>
              <w:szCs w:val="24"/>
            </w:rPr>
            <m:t>=830</m:t>
          </m:r>
          <m:r>
            <w:rPr>
              <w:rFonts w:ascii="Cambria Math" w:hAnsi="Arial" w:cs="Arial"/>
              <w:sz w:val="24"/>
              <w:szCs w:val="24"/>
            </w:rPr>
            <m:t>×</m:t>
          </m:r>
          <m:d>
            <m:dPr>
              <m:ctrlPr>
                <w:rPr>
                  <w:rFonts w:ascii="Cambria Math" w:hAnsi="Cambria Math" w:cs="Arial"/>
                  <w:i/>
                  <w:sz w:val="24"/>
                  <w:szCs w:val="24"/>
                </w:rPr>
              </m:ctrlPr>
            </m:dPr>
            <m:e>
              <m:r>
                <m:rPr>
                  <m:sty m:val="p"/>
                </m:rPr>
                <w:rPr>
                  <w:rFonts w:ascii="Cambria Math" w:hAnsi="Cambria Math" w:cs="Arial"/>
                  <w:sz w:val="24"/>
                  <w:szCs w:val="24"/>
                </w:rPr>
                <m:t>1.16890</m:t>
              </m:r>
              <m:r>
                <m:rPr>
                  <m:sty m:val="p"/>
                </m:rPr>
                <w:rPr>
                  <w:rFonts w:ascii="Cambria Math" w:hAnsi="Arial" w:cs="Arial"/>
                  <w:sz w:val="24"/>
                  <w:szCs w:val="24"/>
                </w:rPr>
                <m:t>-</m:t>
              </m:r>
              <m:r>
                <m:rPr>
                  <m:sty m:val="p"/>
                </m:rPr>
                <w:rPr>
                  <w:rFonts w:ascii="Cambria Math" w:hAnsi="Arial" w:cs="Arial"/>
                  <w:sz w:val="24"/>
                  <w:szCs w:val="24"/>
                </w:rPr>
                <m:t>1</m:t>
              </m:r>
            </m:e>
          </m:d>
          <m:r>
            <w:rPr>
              <w:rFonts w:ascii="Cambria Math" w:hAnsi="Arial" w:cs="Arial"/>
              <w:sz w:val="24"/>
              <w:szCs w:val="24"/>
            </w:rPr>
            <m:t>=830</m:t>
          </m:r>
          <m:r>
            <w:rPr>
              <w:rFonts w:ascii="Cambria Math" w:hAnsi="Arial" w:cs="Arial"/>
              <w:sz w:val="24"/>
              <w:szCs w:val="24"/>
            </w:rPr>
            <m:t>×</m:t>
          </m:r>
          <m:r>
            <w:rPr>
              <w:rFonts w:ascii="Cambria Math" w:hAnsi="Arial" w:cs="Arial"/>
              <w:sz w:val="24"/>
              <w:szCs w:val="24"/>
            </w:rPr>
            <m:t>0.16890=140.187</m:t>
          </m:r>
        </m:oMath>
      </m:oMathPara>
    </w:p>
    <w:p w:rsidR="0098316B" w:rsidRPr="00FA7680" w:rsidRDefault="00A9473E" w:rsidP="00D2117E">
      <w:pPr>
        <w:spacing w:before="240" w:after="120"/>
        <w:rPr>
          <w:rFonts w:ascii="Arial" w:eastAsiaTheme="minorEastAsia" w:hAnsi="Arial" w:cs="Arial"/>
          <w:sz w:val="24"/>
          <w:szCs w:val="24"/>
        </w:rPr>
      </w:pPr>
      <w:proofErr w:type="gramStart"/>
      <w:r w:rsidRPr="00FA7680">
        <w:rPr>
          <w:rFonts w:ascii="Arial" w:hAnsi="Arial" w:cs="Arial"/>
          <w:iCs/>
          <w:sz w:val="24"/>
          <w:szCs w:val="24"/>
        </w:rPr>
        <w:t>a</w:t>
      </w:r>
      <w:r w:rsidR="0098316B" w:rsidRPr="00FA7680">
        <w:rPr>
          <w:rFonts w:ascii="Arial" w:hAnsi="Arial" w:cs="Arial"/>
          <w:iCs/>
          <w:sz w:val="24"/>
          <w:szCs w:val="24"/>
        </w:rPr>
        <w:t>nd</w:t>
      </w:r>
      <w:proofErr w:type="gramEnd"/>
      <w:r w:rsidR="0098316B" w:rsidRPr="00FA7680">
        <w:rPr>
          <w:rFonts w:ascii="Arial" w:hAnsi="Arial" w:cs="Arial"/>
          <w:iCs/>
          <w:sz w:val="24"/>
          <w:szCs w:val="24"/>
        </w:rPr>
        <w:t xml:space="preserve"> coefficient of contingency,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Cambria Math" w:cs="Arial"/>
                <w:sz w:val="24"/>
                <w:szCs w:val="24"/>
              </w:rPr>
              <m:t>AB</m:t>
            </m:r>
          </m:sub>
        </m:sSub>
        <m:r>
          <w:rPr>
            <w:rFonts w:ascii="Cambria Math" w:hAnsi="Arial" w:cs="Arial"/>
            <w:sz w:val="24"/>
            <w:szCs w:val="24"/>
          </w:rPr>
          <m:t>=</m:t>
        </m:r>
        <m:rad>
          <m:radPr>
            <m:degHide m:val="on"/>
            <m:ctrlPr>
              <w:rPr>
                <w:rFonts w:ascii="Cambria Math" w:hAnsi="Arial" w:cs="Arial"/>
                <w:i/>
                <w:iCs/>
                <w:sz w:val="24"/>
                <w:szCs w:val="24"/>
              </w:rPr>
            </m:ctrlPr>
          </m:radPr>
          <m:deg/>
          <m:e>
            <m:f>
              <m:fPr>
                <m:ctrlPr>
                  <w:rPr>
                    <w:rFonts w:ascii="Cambria Math" w:hAnsi="Arial" w:cs="Arial"/>
                    <w:i/>
                    <w:iCs/>
                    <w:sz w:val="24"/>
                    <w:szCs w:val="24"/>
                  </w:rPr>
                </m:ctrlPr>
              </m:fPr>
              <m:num>
                <m:r>
                  <w:rPr>
                    <w:rFonts w:ascii="Cambria Math" w:hAnsi="Arial" w:cs="Arial"/>
                    <w:sz w:val="24"/>
                    <w:szCs w:val="24"/>
                  </w:rPr>
                  <m:t>140.187</m:t>
                </m:r>
              </m:num>
              <m:den>
                <m:r>
                  <w:rPr>
                    <w:rFonts w:ascii="Cambria Math" w:hAnsi="Arial" w:cs="Arial"/>
                    <w:sz w:val="24"/>
                    <w:szCs w:val="24"/>
                  </w:rPr>
                  <m:t>830+140.187</m:t>
                </m:r>
              </m:den>
            </m:f>
          </m:e>
        </m:rad>
        <m:r>
          <w:rPr>
            <w:rFonts w:ascii="Cambria Math" w:hAnsi="Arial" w:cs="Arial"/>
            <w:sz w:val="24"/>
            <w:szCs w:val="24"/>
          </w:rPr>
          <m:t>=</m:t>
        </m:r>
        <m:rad>
          <m:radPr>
            <m:degHide m:val="on"/>
            <m:ctrlPr>
              <w:rPr>
                <w:rFonts w:ascii="Cambria Math" w:hAnsi="Arial" w:cs="Arial"/>
                <w:i/>
                <w:iCs/>
                <w:sz w:val="24"/>
                <w:szCs w:val="24"/>
              </w:rPr>
            </m:ctrlPr>
          </m:radPr>
          <m:deg/>
          <m:e>
            <m:r>
              <w:rPr>
                <w:rFonts w:ascii="Cambria Math" w:hAnsi="Arial" w:cs="Arial"/>
                <w:sz w:val="24"/>
                <w:szCs w:val="24"/>
              </w:rPr>
              <m:t>0.144495</m:t>
            </m:r>
          </m:e>
        </m:rad>
        <m:r>
          <w:rPr>
            <w:rFonts w:ascii="Cambria Math" w:hAnsi="Arial" w:cs="Arial"/>
            <w:sz w:val="24"/>
            <w:szCs w:val="24"/>
          </w:rPr>
          <m:t>=0.3801</m:t>
        </m:r>
      </m:oMath>
      <w:r w:rsidR="00101C55" w:rsidRPr="00FA7680">
        <w:rPr>
          <w:rFonts w:ascii="Arial" w:eastAsiaTheme="minorEastAsia" w:hAnsi="Arial" w:cs="Arial"/>
          <w:sz w:val="24"/>
          <w:szCs w:val="24"/>
        </w:rPr>
        <w:t xml:space="preserve"> </w:t>
      </w:r>
    </w:p>
    <w:p w:rsidR="00101C55" w:rsidRPr="00FA7680" w:rsidRDefault="00101C55" w:rsidP="00101C55">
      <w:pPr>
        <w:spacing w:after="120"/>
        <w:jc w:val="both"/>
        <w:rPr>
          <w:rFonts w:ascii="Arial" w:eastAsiaTheme="minorEastAsia" w:hAnsi="Arial" w:cs="Arial"/>
          <w:sz w:val="24"/>
          <w:szCs w:val="24"/>
        </w:rPr>
      </w:pPr>
      <w:proofErr w:type="gramStart"/>
      <w:r w:rsidRPr="00FA7680">
        <w:rPr>
          <w:rFonts w:ascii="Arial" w:eastAsiaTheme="minorEastAsia" w:hAnsi="Arial" w:cs="Arial"/>
          <w:sz w:val="24"/>
          <w:szCs w:val="24"/>
        </w:rPr>
        <w:t>and</w:t>
      </w:r>
      <w:proofErr w:type="gramEnd"/>
      <w:r w:rsidRPr="00FA7680">
        <w:rPr>
          <w:rFonts w:ascii="Arial" w:eastAsiaTheme="minorEastAsia" w:hAnsi="Arial" w:cs="Arial"/>
          <w:sz w:val="24"/>
          <w:szCs w:val="24"/>
        </w:rPr>
        <w:t xml:space="preserve"> </w:t>
      </w:r>
      <w:r w:rsidRPr="00FA7680">
        <w:rPr>
          <w:rFonts w:ascii="Arial" w:eastAsiaTheme="minorEastAsia" w:hAnsi="Arial" w:cs="Arial"/>
          <w:iCs/>
          <w:sz w:val="24"/>
          <w:szCs w:val="24"/>
        </w:rPr>
        <w:t xml:space="preserve">  </w:t>
      </w:r>
      <m:oMath>
        <m:sSub>
          <m:sSubPr>
            <m:ctrlPr>
              <w:rPr>
                <w:rFonts w:ascii="Cambria Math" w:hAnsi="Arial" w:cs="Arial"/>
                <w:i/>
                <w:iCs/>
                <w:sz w:val="24"/>
                <w:szCs w:val="24"/>
              </w:rPr>
            </m:ctrlPr>
          </m:sSubPr>
          <m:e>
            <m:r>
              <w:rPr>
                <w:rFonts w:ascii="Cambria Math" w:hAnsi="Cambria Math" w:cs="Arial"/>
                <w:sz w:val="24"/>
                <w:szCs w:val="24"/>
              </w:rPr>
              <m:t>T</m:t>
            </m:r>
          </m:e>
          <m:sub>
            <m:r>
              <w:rPr>
                <w:rFonts w:ascii="Cambria Math" w:hAnsi="Cambria Math" w:cs="Arial"/>
                <w:sz w:val="24"/>
                <w:szCs w:val="24"/>
              </w:rPr>
              <m:t>AB</m:t>
            </m:r>
          </m:sub>
        </m:sSub>
        <m:r>
          <w:rPr>
            <w:rFonts w:ascii="Cambria Math" w:hAnsi="Arial" w:cs="Arial"/>
            <w:sz w:val="24"/>
            <w:szCs w:val="24"/>
          </w:rPr>
          <m:t>=</m:t>
        </m:r>
        <m:rad>
          <m:radPr>
            <m:degHide m:val="on"/>
            <m:ctrlPr>
              <w:rPr>
                <w:rFonts w:ascii="Cambria Math" w:hAnsi="Arial" w:cs="Arial"/>
                <w:i/>
                <w:sz w:val="24"/>
                <w:szCs w:val="24"/>
              </w:rPr>
            </m:ctrlPr>
          </m:radPr>
          <m:deg/>
          <m:e>
            <m:f>
              <m:fPr>
                <m:ctrlPr>
                  <w:rPr>
                    <w:rFonts w:ascii="Cambria Math" w:hAnsi="Arial" w:cs="Arial"/>
                    <w:i/>
                    <w:sz w:val="24"/>
                    <w:szCs w:val="24"/>
                  </w:rPr>
                </m:ctrlPr>
              </m:fPr>
              <m:num>
                <m:r>
                  <w:rPr>
                    <w:rFonts w:ascii="Cambria Math" w:hAnsi="Arial" w:cs="Arial"/>
                    <w:sz w:val="24"/>
                    <w:szCs w:val="24"/>
                  </w:rPr>
                  <m:t>140.187</m:t>
                </m:r>
              </m:num>
              <m:den>
                <m:r>
                  <w:rPr>
                    <w:rFonts w:ascii="Cambria Math" w:hAnsi="Arial" w:cs="Arial"/>
                    <w:sz w:val="24"/>
                    <w:szCs w:val="24"/>
                  </w:rPr>
                  <m:t>830</m:t>
                </m:r>
                <m:rad>
                  <m:radPr>
                    <m:degHide m:val="on"/>
                    <m:ctrlPr>
                      <w:rPr>
                        <w:rFonts w:ascii="Cambria Math" w:hAnsi="Arial" w:cs="Arial"/>
                        <w:i/>
                        <w:sz w:val="24"/>
                        <w:szCs w:val="24"/>
                      </w:rPr>
                    </m:ctrlPr>
                  </m:radPr>
                  <m:deg/>
                  <m:e>
                    <m:d>
                      <m:dPr>
                        <m:ctrlPr>
                          <w:rPr>
                            <w:rFonts w:ascii="Cambria Math" w:hAnsi="Arial" w:cs="Arial"/>
                            <w:i/>
                            <w:sz w:val="24"/>
                            <w:szCs w:val="24"/>
                          </w:rPr>
                        </m:ctrlPr>
                      </m:dPr>
                      <m:e>
                        <m:r>
                          <w:rPr>
                            <w:rFonts w:ascii="Cambria Math" w:hAnsi="Arial" w:cs="Arial"/>
                            <w:sz w:val="24"/>
                            <w:szCs w:val="24"/>
                          </w:rPr>
                          <m:t>3</m:t>
                        </m:r>
                        <m:r>
                          <w:rPr>
                            <w:rFonts w:ascii="Cambria Math" w:hAnsi="Arial" w:cs="Arial"/>
                            <w:sz w:val="24"/>
                            <w:szCs w:val="24"/>
                          </w:rPr>
                          <m:t>-</m:t>
                        </m:r>
                        <m:r>
                          <w:rPr>
                            <w:rFonts w:ascii="Cambria Math" w:hAnsi="Arial" w:cs="Arial"/>
                            <w:sz w:val="24"/>
                            <w:szCs w:val="24"/>
                          </w:rPr>
                          <m:t>1</m:t>
                        </m:r>
                      </m:e>
                    </m:d>
                    <m:r>
                      <w:rPr>
                        <w:rFonts w:ascii="Cambria Math" w:hAnsi="Arial" w:cs="Arial"/>
                        <w:sz w:val="24"/>
                        <w:szCs w:val="24"/>
                      </w:rPr>
                      <m:t>(3</m:t>
                    </m:r>
                    <m:r>
                      <w:rPr>
                        <w:rFonts w:ascii="Cambria Math" w:hAnsi="Arial" w:cs="Arial"/>
                        <w:sz w:val="24"/>
                        <w:szCs w:val="24"/>
                      </w:rPr>
                      <m:t>-</m:t>
                    </m:r>
                    <m:r>
                      <w:rPr>
                        <w:rFonts w:ascii="Cambria Math" w:hAnsi="Arial" w:cs="Arial"/>
                        <w:sz w:val="24"/>
                        <w:szCs w:val="24"/>
                      </w:rPr>
                      <m:t>1)</m:t>
                    </m:r>
                  </m:e>
                </m:rad>
              </m:den>
            </m:f>
          </m:e>
        </m:rad>
        <m:r>
          <w:rPr>
            <w:rFonts w:ascii="Cambria Math" w:hAnsi="Arial" w:cs="Arial"/>
            <w:sz w:val="24"/>
            <w:szCs w:val="24"/>
          </w:rPr>
          <m:t>=</m:t>
        </m:r>
        <m:rad>
          <m:radPr>
            <m:degHide m:val="on"/>
            <m:ctrlPr>
              <w:rPr>
                <w:rFonts w:ascii="Cambria Math" w:hAnsi="Arial" w:cs="Arial"/>
                <w:i/>
                <w:sz w:val="24"/>
                <w:szCs w:val="24"/>
              </w:rPr>
            </m:ctrlPr>
          </m:radPr>
          <m:deg/>
          <m:e>
            <m:f>
              <m:fPr>
                <m:ctrlPr>
                  <w:rPr>
                    <w:rFonts w:ascii="Cambria Math" w:hAnsi="Arial" w:cs="Arial"/>
                    <w:i/>
                    <w:sz w:val="24"/>
                    <w:szCs w:val="24"/>
                  </w:rPr>
                </m:ctrlPr>
              </m:fPr>
              <m:num>
                <m:r>
                  <w:rPr>
                    <w:rFonts w:ascii="Cambria Math" w:hAnsi="Arial" w:cs="Arial"/>
                    <w:sz w:val="24"/>
                    <w:szCs w:val="24"/>
                  </w:rPr>
                  <m:t>140.187</m:t>
                </m:r>
              </m:num>
              <m:den>
                <m:r>
                  <w:rPr>
                    <w:rFonts w:ascii="Cambria Math" w:hAnsi="Arial" w:cs="Arial"/>
                    <w:sz w:val="24"/>
                    <w:szCs w:val="24"/>
                  </w:rPr>
                  <m:t>830</m:t>
                </m:r>
                <m:r>
                  <w:rPr>
                    <w:rFonts w:ascii="Cambria Math" w:hAnsi="Arial" w:cs="Arial"/>
                    <w:sz w:val="24"/>
                    <w:szCs w:val="24"/>
                  </w:rPr>
                  <m:t>×</m:t>
                </m:r>
                <m:r>
                  <w:rPr>
                    <w:rFonts w:ascii="Cambria Math" w:hAnsi="Arial" w:cs="Arial"/>
                    <w:sz w:val="24"/>
                    <w:szCs w:val="24"/>
                  </w:rPr>
                  <m:t>2</m:t>
                </m:r>
              </m:den>
            </m:f>
          </m:e>
        </m:rad>
        <m:r>
          <w:rPr>
            <w:rFonts w:ascii="Cambria Math" w:hAnsi="Arial" w:cs="Arial"/>
            <w:sz w:val="24"/>
            <w:szCs w:val="24"/>
          </w:rPr>
          <m:t>=</m:t>
        </m:r>
        <m:rad>
          <m:radPr>
            <m:degHide m:val="on"/>
            <m:ctrlPr>
              <w:rPr>
                <w:rFonts w:ascii="Cambria Math" w:hAnsi="Arial" w:cs="Arial"/>
                <w:i/>
                <w:iCs/>
                <w:sz w:val="24"/>
                <w:szCs w:val="24"/>
              </w:rPr>
            </m:ctrlPr>
          </m:radPr>
          <m:deg/>
          <m:e>
            <m:r>
              <w:rPr>
                <w:rFonts w:ascii="Cambria Math" w:hAnsi="Arial" w:cs="Arial"/>
                <w:sz w:val="24"/>
                <w:szCs w:val="24"/>
              </w:rPr>
              <m:t>0.08445</m:t>
            </m:r>
          </m:e>
        </m:rad>
        <m:r>
          <w:rPr>
            <w:rFonts w:ascii="Cambria Math" w:hAnsi="Arial" w:cs="Arial"/>
            <w:sz w:val="24"/>
            <w:szCs w:val="24"/>
          </w:rPr>
          <m:t>=0.29060</m:t>
        </m:r>
      </m:oMath>
    </w:p>
    <w:p w:rsidR="002D50EB" w:rsidRPr="00FA7680" w:rsidRDefault="00E56274" w:rsidP="007F0756">
      <w:pPr>
        <w:jc w:val="both"/>
        <w:rPr>
          <w:rFonts w:ascii="Arial" w:hAnsi="Arial" w:cs="Arial"/>
          <w:iCs/>
          <w:sz w:val="24"/>
          <w:szCs w:val="24"/>
        </w:rPr>
      </w:pPr>
      <w:r w:rsidRPr="00FA7680">
        <w:rPr>
          <w:rFonts w:ascii="Arial" w:hAnsi="Arial" w:cs="Arial"/>
          <w:iCs/>
          <w:sz w:val="24"/>
          <w:szCs w:val="24"/>
        </w:rPr>
        <w:t xml:space="preserve">Both </w:t>
      </w:r>
      <m:oMath>
        <m:sSub>
          <m:sSubPr>
            <m:ctrlPr>
              <w:rPr>
                <w:rFonts w:ascii="Cambria Math" w:hAnsi="Arial" w:cs="Arial"/>
                <w:i/>
                <w:iCs/>
                <w:sz w:val="24"/>
                <w:szCs w:val="24"/>
              </w:rPr>
            </m:ctrlPr>
          </m:sSubPr>
          <m:e>
            <m:r>
              <w:rPr>
                <w:rFonts w:ascii="Cambria Math" w:hAnsi="Cambria Math" w:cs="Arial"/>
                <w:sz w:val="24"/>
                <w:szCs w:val="24"/>
              </w:rPr>
              <m:t>C</m:t>
            </m:r>
          </m:e>
          <m:sub>
            <m:r>
              <w:rPr>
                <w:rFonts w:ascii="Cambria Math" w:hAnsi="Cambria Math" w:cs="Arial"/>
                <w:sz w:val="24"/>
                <w:szCs w:val="24"/>
              </w:rPr>
              <m:t>AB</m:t>
            </m:r>
          </m:sub>
        </m:sSub>
      </m:oMath>
      <w:r w:rsidRPr="00FA7680">
        <w:rPr>
          <w:rFonts w:ascii="Arial" w:eastAsiaTheme="minorEastAsia" w:hAnsi="Arial" w:cs="Arial"/>
          <w:iCs/>
          <w:sz w:val="24"/>
          <w:szCs w:val="24"/>
        </w:rPr>
        <w:t xml:space="preserve"> and </w:t>
      </w:r>
      <m:oMath>
        <m:sSub>
          <m:sSubPr>
            <m:ctrlPr>
              <w:rPr>
                <w:rFonts w:ascii="Cambria Math" w:hAnsi="Arial" w:cs="Arial"/>
                <w:i/>
                <w:iCs/>
                <w:sz w:val="24"/>
                <w:szCs w:val="24"/>
              </w:rPr>
            </m:ctrlPr>
          </m:sSubPr>
          <m:e>
            <m:r>
              <w:rPr>
                <w:rFonts w:ascii="Cambria Math" w:hAnsi="Cambria Math" w:cs="Arial"/>
                <w:sz w:val="24"/>
                <w:szCs w:val="24"/>
              </w:rPr>
              <m:t>T</m:t>
            </m:r>
          </m:e>
          <m:sub>
            <m:r>
              <w:rPr>
                <w:rFonts w:ascii="Cambria Math" w:hAnsi="Cambria Math" w:cs="Arial"/>
                <w:sz w:val="24"/>
                <w:szCs w:val="24"/>
              </w:rPr>
              <m:t>AB</m:t>
            </m:r>
          </m:sub>
        </m:sSub>
      </m:oMath>
      <w:r w:rsidRPr="00FA7680">
        <w:rPr>
          <w:rFonts w:ascii="Arial" w:eastAsiaTheme="minorEastAsia" w:hAnsi="Arial" w:cs="Arial"/>
          <w:iCs/>
          <w:sz w:val="24"/>
          <w:szCs w:val="24"/>
        </w:rPr>
        <w:t xml:space="preserve"> values indicate that </w:t>
      </w:r>
      <w:r w:rsidR="007F0756" w:rsidRPr="00FA7680">
        <w:rPr>
          <w:rFonts w:ascii="Arial" w:hAnsi="Arial" w:cs="Arial"/>
          <w:iCs/>
          <w:sz w:val="24"/>
          <w:szCs w:val="24"/>
        </w:rPr>
        <w:t>there is moderate degree of association between the attributes.</w:t>
      </w:r>
    </w:p>
    <w:p w:rsidR="00844D55" w:rsidRPr="00FA7680" w:rsidRDefault="00A82CF8" w:rsidP="004A4DF3">
      <w:pPr>
        <w:ind w:right="-46"/>
        <w:jc w:val="both"/>
        <w:rPr>
          <w:rFonts w:ascii="Arial" w:hAnsi="Arial" w:cs="Arial"/>
          <w:iCs/>
          <w:sz w:val="24"/>
          <w:szCs w:val="24"/>
        </w:rPr>
      </w:pPr>
      <w:r w:rsidRPr="00FA7680">
        <w:rPr>
          <w:rFonts w:ascii="Arial" w:hAnsi="Arial" w:cs="Arial"/>
          <w:b/>
          <w:bCs/>
          <w:iCs/>
          <w:sz w:val="24"/>
          <w:szCs w:val="24"/>
        </w:rPr>
        <w:t>Exercise 1:</w:t>
      </w:r>
      <w:r w:rsidR="00880D8C" w:rsidRPr="00FA7680">
        <w:rPr>
          <w:rFonts w:ascii="Arial" w:hAnsi="Arial" w:cs="Arial"/>
          <w:iCs/>
          <w:sz w:val="24"/>
          <w:szCs w:val="24"/>
        </w:rPr>
        <w:t xml:space="preserve"> </w:t>
      </w:r>
      <w:r w:rsidRPr="00FA7680">
        <w:rPr>
          <w:rFonts w:ascii="Arial" w:hAnsi="Arial" w:cs="Arial"/>
          <w:iCs/>
          <w:sz w:val="24"/>
          <w:szCs w:val="24"/>
        </w:rPr>
        <w:t>Compute a measure of association for the following data and comment.</w:t>
      </w:r>
    </w:p>
    <w:tbl>
      <w:tblPr>
        <w:tblStyle w:val="TableGrid"/>
        <w:tblW w:w="0" w:type="auto"/>
        <w:tblInd w:w="250" w:type="dxa"/>
        <w:tblLayout w:type="fixed"/>
        <w:tblLook w:val="04A0"/>
      </w:tblPr>
      <w:tblGrid>
        <w:gridCol w:w="4678"/>
        <w:gridCol w:w="1134"/>
        <w:gridCol w:w="1276"/>
        <w:gridCol w:w="992"/>
      </w:tblGrid>
      <w:tr w:rsidR="00880D8C" w:rsidRPr="00FA7680" w:rsidTr="003C381F">
        <w:trPr>
          <w:trHeight w:hRule="exact" w:val="454"/>
        </w:trPr>
        <w:tc>
          <w:tcPr>
            <w:tcW w:w="4678" w:type="dxa"/>
          </w:tcPr>
          <w:p w:rsidR="00880D8C" w:rsidRPr="00FA7680" w:rsidRDefault="00880D8C" w:rsidP="007D2330">
            <w:pPr>
              <w:pStyle w:val="NormalWeb"/>
              <w:spacing w:before="120" w:beforeAutospacing="0" w:after="120" w:afterAutospacing="0"/>
              <w:jc w:val="both"/>
              <w:rPr>
                <w:rFonts w:ascii="Arial" w:hAnsi="Arial" w:cs="Arial"/>
                <w:color w:val="202122"/>
              </w:rPr>
            </w:pPr>
          </w:p>
        </w:tc>
        <w:tc>
          <w:tcPr>
            <w:tcW w:w="1134" w:type="dxa"/>
            <w:vAlign w:val="center"/>
          </w:tcPr>
          <w:p w:rsidR="00880D8C" w:rsidRPr="00FA7680" w:rsidRDefault="00880D8C" w:rsidP="007D2330">
            <w:pPr>
              <w:pStyle w:val="NormalWeb"/>
              <w:spacing w:before="120" w:after="120"/>
              <w:jc w:val="center"/>
              <w:rPr>
                <w:rFonts w:ascii="Arial" w:hAnsi="Arial" w:cs="Arial"/>
                <w:color w:val="202122"/>
              </w:rPr>
            </w:pPr>
            <w:r w:rsidRPr="00FA7680">
              <w:rPr>
                <w:rFonts w:ascii="Arial" w:hAnsi="Arial" w:cs="Arial"/>
                <w:color w:val="202122"/>
              </w:rPr>
              <w:t>Males</w:t>
            </w:r>
          </w:p>
        </w:tc>
        <w:tc>
          <w:tcPr>
            <w:tcW w:w="1276" w:type="dxa"/>
            <w:vAlign w:val="center"/>
          </w:tcPr>
          <w:p w:rsidR="00880D8C" w:rsidRPr="00FA7680" w:rsidRDefault="00880D8C" w:rsidP="007D2330">
            <w:pPr>
              <w:pStyle w:val="NormalWeb"/>
              <w:spacing w:before="120" w:after="120"/>
              <w:jc w:val="center"/>
              <w:rPr>
                <w:rFonts w:ascii="Arial" w:hAnsi="Arial" w:cs="Arial"/>
                <w:color w:val="202122"/>
              </w:rPr>
            </w:pPr>
            <w:r w:rsidRPr="00FA7680">
              <w:rPr>
                <w:rFonts w:ascii="Arial" w:hAnsi="Arial" w:cs="Arial"/>
                <w:color w:val="202122"/>
              </w:rPr>
              <w:t>Females</w:t>
            </w:r>
          </w:p>
        </w:tc>
        <w:tc>
          <w:tcPr>
            <w:tcW w:w="992" w:type="dxa"/>
            <w:vAlign w:val="center"/>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Total</w:t>
            </w:r>
          </w:p>
        </w:tc>
      </w:tr>
      <w:tr w:rsidR="00880D8C" w:rsidRPr="00FA7680" w:rsidTr="003C381F">
        <w:trPr>
          <w:trHeight w:hRule="exact" w:val="454"/>
        </w:trPr>
        <w:tc>
          <w:tcPr>
            <w:tcW w:w="4678" w:type="dxa"/>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Tuberculosis of respiratory system</w:t>
            </w:r>
          </w:p>
        </w:tc>
        <w:tc>
          <w:tcPr>
            <w:tcW w:w="1134" w:type="dxa"/>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3534</w:t>
            </w:r>
          </w:p>
        </w:tc>
        <w:tc>
          <w:tcPr>
            <w:tcW w:w="1276" w:type="dxa"/>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1319</w:t>
            </w:r>
          </w:p>
        </w:tc>
        <w:tc>
          <w:tcPr>
            <w:tcW w:w="992" w:type="dxa"/>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4853</w:t>
            </w:r>
          </w:p>
        </w:tc>
      </w:tr>
      <w:tr w:rsidR="00880D8C" w:rsidRPr="00FA7680" w:rsidTr="003C381F">
        <w:trPr>
          <w:trHeight w:hRule="exact" w:val="454"/>
        </w:trPr>
        <w:tc>
          <w:tcPr>
            <w:tcW w:w="4678" w:type="dxa"/>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Other forms of tuberculosis</w:t>
            </w:r>
          </w:p>
        </w:tc>
        <w:tc>
          <w:tcPr>
            <w:tcW w:w="1134" w:type="dxa"/>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270</w:t>
            </w:r>
          </w:p>
        </w:tc>
        <w:tc>
          <w:tcPr>
            <w:tcW w:w="1276" w:type="dxa"/>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252</w:t>
            </w:r>
          </w:p>
        </w:tc>
        <w:tc>
          <w:tcPr>
            <w:tcW w:w="992" w:type="dxa"/>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522</w:t>
            </w:r>
          </w:p>
        </w:tc>
      </w:tr>
      <w:tr w:rsidR="00880D8C" w:rsidRPr="00FA7680" w:rsidTr="003C381F">
        <w:trPr>
          <w:trHeight w:hRule="exact" w:val="454"/>
        </w:trPr>
        <w:tc>
          <w:tcPr>
            <w:tcW w:w="4678" w:type="dxa"/>
            <w:vAlign w:val="center"/>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Total</w:t>
            </w:r>
          </w:p>
        </w:tc>
        <w:tc>
          <w:tcPr>
            <w:tcW w:w="1134" w:type="dxa"/>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3804</w:t>
            </w:r>
          </w:p>
        </w:tc>
        <w:tc>
          <w:tcPr>
            <w:tcW w:w="1276" w:type="dxa"/>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1571</w:t>
            </w:r>
          </w:p>
        </w:tc>
        <w:tc>
          <w:tcPr>
            <w:tcW w:w="992" w:type="dxa"/>
          </w:tcPr>
          <w:p w:rsidR="00880D8C" w:rsidRPr="00FA7680" w:rsidRDefault="00880D8C" w:rsidP="007D2330">
            <w:pPr>
              <w:pStyle w:val="NormalWeb"/>
              <w:spacing w:before="120" w:beforeAutospacing="0" w:after="120" w:afterAutospacing="0"/>
              <w:jc w:val="center"/>
              <w:rPr>
                <w:rFonts w:ascii="Arial" w:hAnsi="Arial" w:cs="Arial"/>
                <w:color w:val="202122"/>
              </w:rPr>
            </w:pPr>
            <w:r w:rsidRPr="00FA7680">
              <w:rPr>
                <w:rFonts w:ascii="Arial" w:hAnsi="Arial" w:cs="Arial"/>
                <w:color w:val="202122"/>
              </w:rPr>
              <w:t>5375</w:t>
            </w:r>
          </w:p>
        </w:tc>
      </w:tr>
    </w:tbl>
    <w:p w:rsidR="00A82CF8" w:rsidRPr="00FA7680" w:rsidRDefault="00736291" w:rsidP="007F0756">
      <w:pPr>
        <w:jc w:val="both"/>
        <w:rPr>
          <w:rFonts w:ascii="Arial" w:hAnsi="Arial" w:cs="Arial"/>
          <w:iCs/>
          <w:sz w:val="24"/>
          <w:szCs w:val="24"/>
        </w:rPr>
      </w:pPr>
      <w:r w:rsidRPr="00FA7680">
        <w:rPr>
          <w:rFonts w:ascii="Arial" w:hAnsi="Arial" w:cs="Arial"/>
          <w:iCs/>
          <w:sz w:val="24"/>
          <w:szCs w:val="24"/>
        </w:rPr>
        <w:t xml:space="preserve"> </w:t>
      </w:r>
      <w:r w:rsidR="00880D8C" w:rsidRPr="00FA7680">
        <w:rPr>
          <w:rFonts w:ascii="Arial" w:hAnsi="Arial" w:cs="Arial"/>
          <w:iCs/>
          <w:sz w:val="24"/>
          <w:szCs w:val="24"/>
        </w:rPr>
        <w:t>[Ans. Q=0.429]</w:t>
      </w:r>
    </w:p>
    <w:p w:rsidR="009C765A" w:rsidRDefault="009C765A" w:rsidP="004A4DF3">
      <w:pPr>
        <w:spacing w:after="120"/>
        <w:ind w:right="-46"/>
        <w:jc w:val="both"/>
        <w:rPr>
          <w:rFonts w:ascii="Arial" w:hAnsi="Arial" w:cs="Arial"/>
          <w:b/>
          <w:bCs/>
          <w:iCs/>
          <w:sz w:val="24"/>
          <w:szCs w:val="24"/>
        </w:rPr>
      </w:pPr>
    </w:p>
    <w:p w:rsidR="009C765A" w:rsidRDefault="009C765A" w:rsidP="004A4DF3">
      <w:pPr>
        <w:spacing w:after="120"/>
        <w:ind w:right="-46"/>
        <w:jc w:val="both"/>
        <w:rPr>
          <w:rFonts w:ascii="Arial" w:hAnsi="Arial" w:cs="Arial"/>
          <w:b/>
          <w:bCs/>
          <w:iCs/>
          <w:sz w:val="24"/>
          <w:szCs w:val="24"/>
        </w:rPr>
      </w:pPr>
    </w:p>
    <w:p w:rsidR="009C765A" w:rsidRDefault="009C765A" w:rsidP="004A4DF3">
      <w:pPr>
        <w:spacing w:after="120"/>
        <w:ind w:right="-46"/>
        <w:jc w:val="both"/>
        <w:rPr>
          <w:rFonts w:ascii="Arial" w:hAnsi="Arial" w:cs="Arial"/>
          <w:b/>
          <w:bCs/>
          <w:iCs/>
          <w:sz w:val="24"/>
          <w:szCs w:val="24"/>
        </w:rPr>
      </w:pPr>
    </w:p>
    <w:p w:rsidR="009C765A" w:rsidRDefault="009C765A" w:rsidP="004A4DF3">
      <w:pPr>
        <w:spacing w:after="120"/>
        <w:ind w:right="-46"/>
        <w:jc w:val="both"/>
        <w:rPr>
          <w:rFonts w:ascii="Arial" w:hAnsi="Arial" w:cs="Arial"/>
          <w:b/>
          <w:bCs/>
          <w:iCs/>
          <w:sz w:val="24"/>
          <w:szCs w:val="24"/>
        </w:rPr>
      </w:pPr>
    </w:p>
    <w:p w:rsidR="009C765A" w:rsidRDefault="009C765A" w:rsidP="004A4DF3">
      <w:pPr>
        <w:spacing w:after="120"/>
        <w:ind w:right="-46"/>
        <w:jc w:val="both"/>
        <w:rPr>
          <w:rFonts w:ascii="Arial" w:hAnsi="Arial" w:cs="Arial"/>
          <w:b/>
          <w:bCs/>
          <w:iCs/>
          <w:sz w:val="24"/>
          <w:szCs w:val="24"/>
        </w:rPr>
      </w:pPr>
    </w:p>
    <w:p w:rsidR="009C765A" w:rsidRDefault="009C765A" w:rsidP="004A4DF3">
      <w:pPr>
        <w:spacing w:after="120"/>
        <w:ind w:right="-46"/>
        <w:jc w:val="both"/>
        <w:rPr>
          <w:rFonts w:ascii="Arial" w:hAnsi="Arial" w:cs="Arial"/>
          <w:b/>
          <w:bCs/>
          <w:iCs/>
          <w:sz w:val="24"/>
          <w:szCs w:val="24"/>
        </w:rPr>
      </w:pPr>
    </w:p>
    <w:p w:rsidR="00880D8C" w:rsidRPr="00FA7680" w:rsidRDefault="00880D8C" w:rsidP="004A4DF3">
      <w:pPr>
        <w:spacing w:after="120"/>
        <w:ind w:right="-46"/>
        <w:jc w:val="both"/>
        <w:rPr>
          <w:rFonts w:ascii="Arial" w:eastAsiaTheme="minorEastAsia" w:hAnsi="Arial" w:cs="Arial"/>
          <w:iCs/>
          <w:sz w:val="24"/>
          <w:szCs w:val="24"/>
        </w:rPr>
      </w:pPr>
      <w:r w:rsidRPr="00FA7680">
        <w:rPr>
          <w:rFonts w:ascii="Arial" w:hAnsi="Arial" w:cs="Arial"/>
          <w:b/>
          <w:bCs/>
          <w:iCs/>
          <w:sz w:val="24"/>
          <w:szCs w:val="24"/>
        </w:rPr>
        <w:lastRenderedPageBreak/>
        <w:t xml:space="preserve">Exercise 2: </w:t>
      </w:r>
      <w:r w:rsidRPr="00FA7680">
        <w:rPr>
          <w:rFonts w:ascii="Arial" w:hAnsi="Arial" w:cs="Arial"/>
          <w:iCs/>
          <w:sz w:val="24"/>
          <w:szCs w:val="24"/>
        </w:rPr>
        <w:t xml:space="preserve">For the following </w:t>
      </w:r>
      <m:oMath>
        <m:r>
          <w:rPr>
            <w:rFonts w:ascii="Cambria Math" w:hAnsi="Cambria Math" w:cs="Arial"/>
            <w:sz w:val="24"/>
            <w:szCs w:val="24"/>
          </w:rPr>
          <m:t>3×3</m:t>
        </m:r>
      </m:oMath>
      <w:r w:rsidRPr="00FA7680">
        <w:rPr>
          <w:rFonts w:ascii="Arial" w:eastAsiaTheme="minorEastAsia" w:hAnsi="Arial" w:cs="Arial"/>
          <w:iCs/>
          <w:sz w:val="24"/>
          <w:szCs w:val="24"/>
        </w:rPr>
        <w:t xml:space="preserve"> classification, compute</w:t>
      </w:r>
      <w:r w:rsidR="00672982" w:rsidRPr="00FA7680">
        <w:rPr>
          <w:rFonts w:ascii="Arial" w:eastAsiaTheme="minorEastAsia" w:hAnsi="Arial" w:cs="Arial"/>
          <w:iCs/>
          <w:sz w:val="24"/>
          <w:szCs w:val="24"/>
        </w:rPr>
        <w:t xml:space="preserve"> a measure of association. Would it be proper to attach a sign to this measure?</w:t>
      </w:r>
    </w:p>
    <w:tbl>
      <w:tblPr>
        <w:tblStyle w:val="TableGrid"/>
        <w:tblW w:w="0" w:type="auto"/>
        <w:tblInd w:w="250" w:type="dxa"/>
        <w:tblLook w:val="04A0"/>
      </w:tblPr>
      <w:tblGrid>
        <w:gridCol w:w="1985"/>
        <w:gridCol w:w="1515"/>
        <w:gridCol w:w="1617"/>
        <w:gridCol w:w="1687"/>
        <w:gridCol w:w="1276"/>
      </w:tblGrid>
      <w:tr w:rsidR="00736291" w:rsidRPr="00FA7680" w:rsidTr="00736291">
        <w:tc>
          <w:tcPr>
            <w:tcW w:w="1985" w:type="dxa"/>
          </w:tcPr>
          <w:p w:rsidR="00736291" w:rsidRPr="00FA7680" w:rsidRDefault="00736291" w:rsidP="003C381F">
            <w:pPr>
              <w:spacing w:line="360" w:lineRule="auto"/>
              <w:jc w:val="both"/>
              <w:rPr>
                <w:rFonts w:ascii="Arial" w:eastAsiaTheme="minorEastAsia" w:hAnsi="Arial" w:cs="Arial"/>
                <w:iCs/>
                <w:sz w:val="24"/>
                <w:szCs w:val="24"/>
              </w:rPr>
            </w:pPr>
          </w:p>
        </w:tc>
        <w:tc>
          <w:tcPr>
            <w:tcW w:w="1515" w:type="dxa"/>
          </w:tcPr>
          <w:p w:rsidR="00736291" w:rsidRPr="00FA7680" w:rsidRDefault="00736291" w:rsidP="003C381F">
            <w:pPr>
              <w:spacing w:line="360" w:lineRule="auto"/>
              <w:jc w:val="both"/>
              <w:rPr>
                <w:rFonts w:ascii="Arial" w:eastAsiaTheme="minorEastAsia" w:hAnsi="Arial" w:cs="Arial"/>
                <w:iCs/>
                <w:sz w:val="24"/>
                <w:szCs w:val="24"/>
              </w:rPr>
            </w:pPr>
            <w:r w:rsidRPr="00FA7680">
              <w:rPr>
                <w:rFonts w:ascii="Arial" w:eastAsiaTheme="minorEastAsia" w:hAnsi="Arial" w:cs="Arial"/>
                <w:iCs/>
                <w:sz w:val="24"/>
                <w:szCs w:val="24"/>
              </w:rPr>
              <w:t>Left-eyed</w:t>
            </w:r>
          </w:p>
        </w:tc>
        <w:tc>
          <w:tcPr>
            <w:tcW w:w="1617" w:type="dxa"/>
          </w:tcPr>
          <w:p w:rsidR="00736291" w:rsidRPr="00FA7680" w:rsidRDefault="00736291" w:rsidP="003C381F">
            <w:pPr>
              <w:spacing w:line="360" w:lineRule="auto"/>
              <w:jc w:val="both"/>
              <w:rPr>
                <w:rFonts w:ascii="Arial" w:eastAsiaTheme="minorEastAsia" w:hAnsi="Arial" w:cs="Arial"/>
                <w:iCs/>
                <w:sz w:val="24"/>
                <w:szCs w:val="24"/>
              </w:rPr>
            </w:pPr>
            <w:r w:rsidRPr="00FA7680">
              <w:rPr>
                <w:rFonts w:ascii="Arial" w:eastAsiaTheme="minorEastAsia" w:hAnsi="Arial" w:cs="Arial"/>
                <w:iCs/>
                <w:sz w:val="24"/>
                <w:szCs w:val="24"/>
              </w:rPr>
              <w:t>Ambiocular</w:t>
            </w:r>
          </w:p>
        </w:tc>
        <w:tc>
          <w:tcPr>
            <w:tcW w:w="1687" w:type="dxa"/>
          </w:tcPr>
          <w:p w:rsidR="00736291" w:rsidRPr="00FA7680" w:rsidRDefault="00736291" w:rsidP="003C381F">
            <w:pPr>
              <w:spacing w:line="360" w:lineRule="auto"/>
              <w:jc w:val="both"/>
              <w:rPr>
                <w:rFonts w:ascii="Arial" w:eastAsiaTheme="minorEastAsia" w:hAnsi="Arial" w:cs="Arial"/>
                <w:iCs/>
                <w:sz w:val="24"/>
                <w:szCs w:val="24"/>
              </w:rPr>
            </w:pPr>
            <w:r w:rsidRPr="00FA7680">
              <w:rPr>
                <w:rFonts w:ascii="Arial" w:eastAsiaTheme="minorEastAsia" w:hAnsi="Arial" w:cs="Arial"/>
                <w:iCs/>
                <w:sz w:val="24"/>
                <w:szCs w:val="24"/>
              </w:rPr>
              <w:t>Right-eyed</w:t>
            </w:r>
          </w:p>
        </w:tc>
        <w:tc>
          <w:tcPr>
            <w:tcW w:w="1276"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Total</w:t>
            </w:r>
          </w:p>
        </w:tc>
      </w:tr>
      <w:tr w:rsidR="00736291" w:rsidRPr="00FA7680" w:rsidTr="00736291">
        <w:tc>
          <w:tcPr>
            <w:tcW w:w="1985" w:type="dxa"/>
          </w:tcPr>
          <w:p w:rsidR="00736291" w:rsidRPr="00FA7680" w:rsidRDefault="00736291" w:rsidP="003C381F">
            <w:pPr>
              <w:spacing w:line="360" w:lineRule="auto"/>
              <w:jc w:val="both"/>
              <w:rPr>
                <w:rFonts w:ascii="Arial" w:eastAsiaTheme="minorEastAsia" w:hAnsi="Arial" w:cs="Arial"/>
                <w:iCs/>
                <w:sz w:val="24"/>
                <w:szCs w:val="24"/>
              </w:rPr>
            </w:pPr>
            <w:r w:rsidRPr="00FA7680">
              <w:rPr>
                <w:rFonts w:ascii="Arial" w:eastAsiaTheme="minorEastAsia" w:hAnsi="Arial" w:cs="Arial"/>
                <w:iCs/>
                <w:sz w:val="24"/>
                <w:szCs w:val="24"/>
              </w:rPr>
              <w:t>Left-handed</w:t>
            </w:r>
          </w:p>
        </w:tc>
        <w:tc>
          <w:tcPr>
            <w:tcW w:w="1515"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48</w:t>
            </w:r>
          </w:p>
        </w:tc>
        <w:tc>
          <w:tcPr>
            <w:tcW w:w="1617"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25</w:t>
            </w:r>
          </w:p>
        </w:tc>
        <w:tc>
          <w:tcPr>
            <w:tcW w:w="1687"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52</w:t>
            </w:r>
          </w:p>
        </w:tc>
        <w:tc>
          <w:tcPr>
            <w:tcW w:w="1276"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125</w:t>
            </w:r>
          </w:p>
        </w:tc>
      </w:tr>
      <w:tr w:rsidR="00736291" w:rsidRPr="00FA7680" w:rsidTr="00736291">
        <w:tc>
          <w:tcPr>
            <w:tcW w:w="1985" w:type="dxa"/>
          </w:tcPr>
          <w:p w:rsidR="00736291" w:rsidRPr="00FA7680" w:rsidRDefault="00736291" w:rsidP="003C381F">
            <w:pPr>
              <w:spacing w:line="360" w:lineRule="auto"/>
              <w:jc w:val="both"/>
              <w:rPr>
                <w:rFonts w:ascii="Arial" w:eastAsiaTheme="minorEastAsia" w:hAnsi="Arial" w:cs="Arial"/>
                <w:iCs/>
                <w:sz w:val="24"/>
                <w:szCs w:val="24"/>
              </w:rPr>
            </w:pPr>
            <w:r w:rsidRPr="00FA7680">
              <w:rPr>
                <w:rFonts w:ascii="Arial" w:eastAsiaTheme="minorEastAsia" w:hAnsi="Arial" w:cs="Arial"/>
                <w:iCs/>
                <w:sz w:val="24"/>
                <w:szCs w:val="24"/>
              </w:rPr>
              <w:t>Ambidextrous</w:t>
            </w:r>
          </w:p>
        </w:tc>
        <w:tc>
          <w:tcPr>
            <w:tcW w:w="1515"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32</w:t>
            </w:r>
          </w:p>
        </w:tc>
        <w:tc>
          <w:tcPr>
            <w:tcW w:w="1617"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13</w:t>
            </w:r>
          </w:p>
        </w:tc>
        <w:tc>
          <w:tcPr>
            <w:tcW w:w="1687"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25</w:t>
            </w:r>
          </w:p>
        </w:tc>
        <w:tc>
          <w:tcPr>
            <w:tcW w:w="1276"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70</w:t>
            </w:r>
          </w:p>
        </w:tc>
      </w:tr>
      <w:tr w:rsidR="00736291" w:rsidRPr="00FA7680" w:rsidTr="00736291">
        <w:tc>
          <w:tcPr>
            <w:tcW w:w="1985" w:type="dxa"/>
          </w:tcPr>
          <w:p w:rsidR="00736291" w:rsidRPr="00FA7680" w:rsidRDefault="00736291" w:rsidP="003C381F">
            <w:pPr>
              <w:spacing w:line="360" w:lineRule="auto"/>
              <w:jc w:val="both"/>
              <w:rPr>
                <w:rFonts w:ascii="Arial" w:eastAsiaTheme="minorEastAsia" w:hAnsi="Arial" w:cs="Arial"/>
                <w:iCs/>
                <w:sz w:val="24"/>
                <w:szCs w:val="24"/>
              </w:rPr>
            </w:pPr>
            <w:r w:rsidRPr="00FA7680">
              <w:rPr>
                <w:rFonts w:ascii="Arial" w:eastAsiaTheme="minorEastAsia" w:hAnsi="Arial" w:cs="Arial"/>
                <w:iCs/>
                <w:sz w:val="24"/>
                <w:szCs w:val="24"/>
              </w:rPr>
              <w:t>Right-handed</w:t>
            </w:r>
          </w:p>
        </w:tc>
        <w:tc>
          <w:tcPr>
            <w:tcW w:w="1515"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94</w:t>
            </w:r>
          </w:p>
        </w:tc>
        <w:tc>
          <w:tcPr>
            <w:tcW w:w="1617"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33</w:t>
            </w:r>
          </w:p>
        </w:tc>
        <w:tc>
          <w:tcPr>
            <w:tcW w:w="1687"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91</w:t>
            </w:r>
          </w:p>
        </w:tc>
        <w:tc>
          <w:tcPr>
            <w:tcW w:w="1276"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218</w:t>
            </w:r>
          </w:p>
        </w:tc>
      </w:tr>
      <w:tr w:rsidR="00736291" w:rsidRPr="00FA7680" w:rsidTr="00736291">
        <w:tc>
          <w:tcPr>
            <w:tcW w:w="1985"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Total</w:t>
            </w:r>
          </w:p>
        </w:tc>
        <w:tc>
          <w:tcPr>
            <w:tcW w:w="1515"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174</w:t>
            </w:r>
          </w:p>
        </w:tc>
        <w:tc>
          <w:tcPr>
            <w:tcW w:w="1617"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71</w:t>
            </w:r>
          </w:p>
        </w:tc>
        <w:tc>
          <w:tcPr>
            <w:tcW w:w="1687"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168</w:t>
            </w:r>
          </w:p>
        </w:tc>
        <w:tc>
          <w:tcPr>
            <w:tcW w:w="1276" w:type="dxa"/>
          </w:tcPr>
          <w:p w:rsidR="00736291" w:rsidRPr="00FA7680" w:rsidRDefault="00736291" w:rsidP="003C381F">
            <w:pPr>
              <w:spacing w:line="360" w:lineRule="auto"/>
              <w:jc w:val="center"/>
              <w:rPr>
                <w:rFonts w:ascii="Arial" w:eastAsiaTheme="minorEastAsia" w:hAnsi="Arial" w:cs="Arial"/>
                <w:iCs/>
                <w:sz w:val="24"/>
                <w:szCs w:val="24"/>
              </w:rPr>
            </w:pPr>
            <w:r w:rsidRPr="00FA7680">
              <w:rPr>
                <w:rFonts w:ascii="Arial" w:eastAsiaTheme="minorEastAsia" w:hAnsi="Arial" w:cs="Arial"/>
                <w:iCs/>
                <w:sz w:val="24"/>
                <w:szCs w:val="24"/>
              </w:rPr>
              <w:t>413</w:t>
            </w:r>
          </w:p>
        </w:tc>
      </w:tr>
    </w:tbl>
    <w:p w:rsidR="00672982" w:rsidRPr="00FA7680" w:rsidRDefault="00736291" w:rsidP="00736291">
      <w:pPr>
        <w:spacing w:before="120"/>
        <w:jc w:val="both"/>
        <w:rPr>
          <w:rFonts w:ascii="Arial" w:hAnsi="Arial" w:cs="Arial"/>
          <w:iCs/>
          <w:sz w:val="24"/>
          <w:szCs w:val="24"/>
        </w:rPr>
      </w:pPr>
      <w:r w:rsidRPr="00FA7680">
        <w:rPr>
          <w:rFonts w:ascii="Arial" w:eastAsiaTheme="minorEastAsia" w:hAnsi="Arial" w:cs="Arial"/>
          <w:iCs/>
          <w:sz w:val="24"/>
          <w:szCs w:val="24"/>
        </w:rPr>
        <w:t xml:space="preserve"> </w:t>
      </w:r>
      <w:r w:rsidR="00672982" w:rsidRPr="00FA7680">
        <w:rPr>
          <w:rFonts w:ascii="Arial" w:eastAsiaTheme="minorEastAsia" w:hAnsi="Arial" w:cs="Arial"/>
          <w:iCs/>
          <w:sz w:val="24"/>
          <w:szCs w:val="24"/>
        </w:rPr>
        <w:t xml:space="preserve">[Partial Ans. </w:t>
      </w:r>
      <w:r w:rsidRPr="00FA7680">
        <w:rPr>
          <w:rFonts w:ascii="Arial" w:eastAsiaTheme="minorEastAsia" w:hAnsi="Arial" w:cs="Arial"/>
          <w:iCs/>
          <w:sz w:val="24"/>
          <w:szCs w:val="24"/>
        </w:rPr>
        <w:t>C=0.076]</w:t>
      </w:r>
    </w:p>
    <w:p w:rsidR="002D50EB" w:rsidRPr="009E02DC" w:rsidRDefault="00844D55" w:rsidP="00ED69E3">
      <w:pPr>
        <w:spacing w:before="240" w:after="120"/>
        <w:jc w:val="both"/>
        <w:rPr>
          <w:rFonts w:ascii="Arial" w:hAnsi="Arial" w:cs="Arial"/>
          <w:b/>
          <w:bCs/>
          <w:iCs/>
          <w:sz w:val="28"/>
          <w:szCs w:val="28"/>
        </w:rPr>
      </w:pPr>
      <w:r w:rsidRPr="009E02DC">
        <w:rPr>
          <w:rFonts w:ascii="Arial" w:hAnsi="Arial" w:cs="Arial"/>
          <w:b/>
          <w:bCs/>
          <w:iCs/>
          <w:sz w:val="28"/>
          <w:szCs w:val="28"/>
        </w:rPr>
        <w:t>Association and Causal relationship</w:t>
      </w:r>
    </w:p>
    <w:p w:rsidR="006031EE" w:rsidRPr="00FA7680" w:rsidRDefault="006723AF" w:rsidP="008424B0">
      <w:pPr>
        <w:spacing w:after="120"/>
        <w:jc w:val="both"/>
        <w:rPr>
          <w:rFonts w:ascii="Arial" w:hAnsi="Arial" w:cs="Arial"/>
          <w:iCs/>
          <w:sz w:val="24"/>
          <w:szCs w:val="24"/>
        </w:rPr>
      </w:pPr>
      <w:r>
        <w:rPr>
          <w:rFonts w:ascii="Arial" w:hAnsi="Arial" w:cs="Arial"/>
          <w:iCs/>
          <w:sz w:val="24"/>
          <w:szCs w:val="24"/>
        </w:rPr>
        <w:t xml:space="preserve">There may </w:t>
      </w:r>
      <w:proofErr w:type="gramStart"/>
      <w:r>
        <w:rPr>
          <w:rFonts w:ascii="Arial" w:hAnsi="Arial" w:cs="Arial"/>
          <w:iCs/>
          <w:sz w:val="24"/>
          <w:szCs w:val="24"/>
        </w:rPr>
        <w:t>exist</w:t>
      </w:r>
      <w:proofErr w:type="gramEnd"/>
      <w:r>
        <w:rPr>
          <w:rFonts w:ascii="Arial" w:hAnsi="Arial" w:cs="Arial"/>
          <w:iCs/>
          <w:sz w:val="24"/>
          <w:szCs w:val="24"/>
        </w:rPr>
        <w:t xml:space="preserve"> a</w:t>
      </w:r>
      <w:r w:rsidR="00844D55" w:rsidRPr="00FA7680">
        <w:rPr>
          <w:rFonts w:ascii="Arial" w:hAnsi="Arial" w:cs="Arial"/>
          <w:iCs/>
          <w:sz w:val="24"/>
          <w:szCs w:val="24"/>
        </w:rPr>
        <w:t xml:space="preserve">n association between two attributes </w:t>
      </w:r>
      <m:oMath>
        <m:r>
          <w:rPr>
            <w:rFonts w:ascii="Cambria Math" w:hAnsi="Cambria Math" w:cs="Arial"/>
            <w:color w:val="202122"/>
            <w:sz w:val="24"/>
            <w:szCs w:val="24"/>
          </w:rPr>
          <m:t>A</m:t>
        </m:r>
      </m:oMath>
      <w:r w:rsidR="00844D55" w:rsidRPr="00FA7680">
        <w:rPr>
          <w:rFonts w:ascii="Arial" w:hAnsi="Arial" w:cs="Arial"/>
          <w:iCs/>
          <w:sz w:val="24"/>
          <w:szCs w:val="24"/>
        </w:rPr>
        <w:t xml:space="preserve"> and </w:t>
      </w:r>
      <m:oMath>
        <m:r>
          <w:rPr>
            <w:rFonts w:ascii="Cambria Math" w:hAnsi="Cambria Math" w:cs="Arial"/>
            <w:color w:val="202122"/>
            <w:sz w:val="24"/>
            <w:szCs w:val="24"/>
          </w:rPr>
          <m:t>B</m:t>
        </m:r>
      </m:oMath>
      <w:r w:rsidR="00844D55" w:rsidRPr="00FA7680">
        <w:rPr>
          <w:rFonts w:ascii="Arial" w:hAnsi="Arial" w:cs="Arial"/>
          <w:iCs/>
          <w:sz w:val="24"/>
          <w:szCs w:val="24"/>
        </w:rPr>
        <w:t xml:space="preserve"> </w:t>
      </w:r>
      <w:r>
        <w:rPr>
          <w:rFonts w:ascii="Arial" w:hAnsi="Arial" w:cs="Arial"/>
          <w:iCs/>
          <w:sz w:val="24"/>
          <w:szCs w:val="24"/>
        </w:rPr>
        <w:t>because of the following reasons:</w:t>
      </w:r>
      <w:r w:rsidR="00844D55" w:rsidRPr="00FA7680">
        <w:rPr>
          <w:rFonts w:ascii="Arial" w:hAnsi="Arial" w:cs="Arial"/>
          <w:iCs/>
          <w:sz w:val="24"/>
          <w:szCs w:val="24"/>
        </w:rPr>
        <w:t xml:space="preserve"> </w:t>
      </w:r>
    </w:p>
    <w:p w:rsidR="00844D55" w:rsidRPr="00FA7680" w:rsidRDefault="008877C6" w:rsidP="00CA51F3">
      <w:pPr>
        <w:pStyle w:val="ListParagraph"/>
        <w:numPr>
          <w:ilvl w:val="0"/>
          <w:numId w:val="8"/>
        </w:numPr>
        <w:ind w:left="709" w:hanging="709"/>
        <w:jc w:val="both"/>
        <w:rPr>
          <w:rFonts w:ascii="Arial" w:hAnsi="Arial" w:cs="Arial"/>
          <w:iCs/>
          <w:sz w:val="24"/>
          <w:szCs w:val="24"/>
        </w:rPr>
      </w:pPr>
      <m:oMath>
        <m:r>
          <w:rPr>
            <w:rFonts w:ascii="Cambria Math" w:hAnsi="Cambria Math" w:cs="Arial"/>
            <w:color w:val="202122"/>
            <w:sz w:val="24"/>
            <w:szCs w:val="24"/>
          </w:rPr>
          <m:t>A</m:t>
        </m:r>
      </m:oMath>
      <w:r w:rsidR="00844D55" w:rsidRPr="00FA7680">
        <w:rPr>
          <w:rFonts w:ascii="Arial" w:hAnsi="Arial" w:cs="Arial"/>
          <w:iCs/>
          <w:sz w:val="24"/>
          <w:szCs w:val="24"/>
        </w:rPr>
        <w:t xml:space="preserve"> being a cause of </w:t>
      </w:r>
      <m:oMath>
        <m:r>
          <w:rPr>
            <w:rFonts w:ascii="Cambria Math" w:hAnsi="Cambria Math" w:cs="Arial"/>
            <w:color w:val="202122"/>
            <w:sz w:val="24"/>
            <w:szCs w:val="24"/>
          </w:rPr>
          <m:t>B</m:t>
        </m:r>
      </m:oMath>
    </w:p>
    <w:p w:rsidR="00844D55" w:rsidRPr="00FA7680" w:rsidRDefault="008877C6" w:rsidP="00CA51F3">
      <w:pPr>
        <w:pStyle w:val="ListParagraph"/>
        <w:numPr>
          <w:ilvl w:val="0"/>
          <w:numId w:val="8"/>
        </w:numPr>
        <w:ind w:left="709" w:hanging="709"/>
        <w:jc w:val="both"/>
        <w:rPr>
          <w:rFonts w:ascii="Arial" w:hAnsi="Arial" w:cs="Arial"/>
          <w:iCs/>
          <w:sz w:val="24"/>
          <w:szCs w:val="24"/>
        </w:rPr>
      </w:pPr>
      <m:oMath>
        <m:r>
          <w:rPr>
            <w:rFonts w:ascii="Cambria Math" w:hAnsi="Cambria Math" w:cs="Arial"/>
            <w:color w:val="202122"/>
            <w:sz w:val="24"/>
            <w:szCs w:val="24"/>
          </w:rPr>
          <m:t>B</m:t>
        </m:r>
      </m:oMath>
      <w:r w:rsidR="00844D55" w:rsidRPr="00FA7680">
        <w:rPr>
          <w:rFonts w:ascii="Arial" w:hAnsi="Arial" w:cs="Arial"/>
          <w:iCs/>
          <w:sz w:val="24"/>
          <w:szCs w:val="24"/>
        </w:rPr>
        <w:t xml:space="preserve"> being a cause of </w:t>
      </w:r>
      <m:oMath>
        <m:r>
          <w:rPr>
            <w:rFonts w:ascii="Cambria Math" w:hAnsi="Cambria Math" w:cs="Arial"/>
            <w:color w:val="202122"/>
            <w:sz w:val="24"/>
            <w:szCs w:val="24"/>
          </w:rPr>
          <m:t>A</m:t>
        </m:r>
      </m:oMath>
    </w:p>
    <w:p w:rsidR="00844D55" w:rsidRPr="00FA7680" w:rsidRDefault="00844D55" w:rsidP="00CA51F3">
      <w:pPr>
        <w:pStyle w:val="ListParagraph"/>
        <w:numPr>
          <w:ilvl w:val="0"/>
          <w:numId w:val="8"/>
        </w:numPr>
        <w:ind w:left="709" w:hanging="709"/>
        <w:jc w:val="both"/>
        <w:rPr>
          <w:rFonts w:ascii="Arial" w:hAnsi="Arial" w:cs="Arial"/>
          <w:iCs/>
          <w:sz w:val="24"/>
          <w:szCs w:val="24"/>
        </w:rPr>
      </w:pPr>
      <w:r w:rsidRPr="00FA7680">
        <w:rPr>
          <w:rFonts w:ascii="Arial" w:hAnsi="Arial" w:cs="Arial"/>
          <w:iCs/>
          <w:sz w:val="24"/>
          <w:szCs w:val="24"/>
        </w:rPr>
        <w:t xml:space="preserve">Both </w:t>
      </w:r>
      <m:oMath>
        <m:r>
          <w:rPr>
            <w:rFonts w:ascii="Cambria Math" w:hAnsi="Cambria Math" w:cs="Arial"/>
            <w:color w:val="202122"/>
            <w:sz w:val="24"/>
            <w:szCs w:val="24"/>
          </w:rPr>
          <m:t>A</m:t>
        </m:r>
      </m:oMath>
      <w:r w:rsidRPr="00FA7680">
        <w:rPr>
          <w:rFonts w:ascii="Arial" w:hAnsi="Arial" w:cs="Arial"/>
          <w:iCs/>
          <w:sz w:val="24"/>
          <w:szCs w:val="24"/>
        </w:rPr>
        <w:t xml:space="preserve"> ad </w:t>
      </w:r>
      <m:oMath>
        <m:r>
          <w:rPr>
            <w:rFonts w:ascii="Cambria Math" w:hAnsi="Cambria Math" w:cs="Arial"/>
            <w:color w:val="202122"/>
            <w:sz w:val="24"/>
            <w:szCs w:val="24"/>
          </w:rPr>
          <m:t>B</m:t>
        </m:r>
      </m:oMath>
      <w:r w:rsidRPr="00FA7680">
        <w:rPr>
          <w:rFonts w:ascii="Arial" w:hAnsi="Arial" w:cs="Arial"/>
          <w:iCs/>
          <w:sz w:val="24"/>
          <w:szCs w:val="24"/>
        </w:rPr>
        <w:t xml:space="preserve"> being caused by other characters or group of characters</w:t>
      </w:r>
    </w:p>
    <w:p w:rsidR="00844D55" w:rsidRPr="00FA7680" w:rsidRDefault="006723AF" w:rsidP="00844D55">
      <w:pPr>
        <w:jc w:val="both"/>
        <w:rPr>
          <w:rFonts w:ascii="Arial" w:hAnsi="Arial" w:cs="Arial"/>
          <w:iCs/>
          <w:sz w:val="24"/>
          <w:szCs w:val="24"/>
        </w:rPr>
      </w:pPr>
      <w:r>
        <w:rPr>
          <w:rFonts w:ascii="Arial" w:hAnsi="Arial" w:cs="Arial"/>
          <w:iCs/>
          <w:sz w:val="24"/>
          <w:szCs w:val="24"/>
        </w:rPr>
        <w:t xml:space="preserve">It may be noted that </w:t>
      </w:r>
      <w:r w:rsidR="00844D55" w:rsidRPr="00FA7680">
        <w:rPr>
          <w:rFonts w:ascii="Arial" w:hAnsi="Arial" w:cs="Arial"/>
          <w:iCs/>
          <w:sz w:val="24"/>
          <w:szCs w:val="24"/>
        </w:rPr>
        <w:t>there is causal relationship (</w:t>
      </w:r>
      <w:r w:rsidR="00CA51F3" w:rsidRPr="00FA7680">
        <w:rPr>
          <w:rFonts w:ascii="Arial" w:hAnsi="Arial" w:cs="Arial"/>
          <w:iCs/>
          <w:sz w:val="24"/>
          <w:szCs w:val="24"/>
        </w:rPr>
        <w:t xml:space="preserve">i.e. </w:t>
      </w:r>
      <w:r w:rsidR="00844D55" w:rsidRPr="00FA7680">
        <w:rPr>
          <w:rFonts w:ascii="Arial" w:hAnsi="Arial" w:cs="Arial"/>
          <w:iCs/>
          <w:sz w:val="24"/>
          <w:szCs w:val="24"/>
        </w:rPr>
        <w:t xml:space="preserve">cause-effect type) between </w:t>
      </w:r>
      <m:oMath>
        <m:r>
          <w:rPr>
            <w:rFonts w:ascii="Cambria Math" w:hAnsi="Cambria Math" w:cs="Arial"/>
            <w:color w:val="202122"/>
            <w:sz w:val="24"/>
            <w:szCs w:val="24"/>
          </w:rPr>
          <m:t>A</m:t>
        </m:r>
      </m:oMath>
      <w:r w:rsidR="00844D55" w:rsidRPr="00FA7680">
        <w:rPr>
          <w:rFonts w:ascii="Arial" w:hAnsi="Arial" w:cs="Arial"/>
          <w:iCs/>
          <w:sz w:val="24"/>
          <w:szCs w:val="24"/>
        </w:rPr>
        <w:t xml:space="preserve"> and </w:t>
      </w:r>
      <m:oMath>
        <m:r>
          <w:rPr>
            <w:rFonts w:ascii="Cambria Math" w:hAnsi="Cambria Math" w:cs="Arial"/>
            <w:color w:val="202122"/>
            <w:sz w:val="24"/>
            <w:szCs w:val="24"/>
          </w:rPr>
          <m:t>B</m:t>
        </m:r>
      </m:oMath>
      <w:r w:rsidRPr="006723AF">
        <w:rPr>
          <w:rFonts w:ascii="Arial" w:hAnsi="Arial" w:cs="Arial"/>
          <w:iCs/>
          <w:sz w:val="24"/>
          <w:szCs w:val="24"/>
        </w:rPr>
        <w:t xml:space="preserve"> </w:t>
      </w:r>
      <w:r>
        <w:rPr>
          <w:rFonts w:ascii="Arial" w:hAnsi="Arial" w:cs="Arial"/>
          <w:iCs/>
          <w:sz w:val="24"/>
          <w:szCs w:val="24"/>
        </w:rPr>
        <w:t>o</w:t>
      </w:r>
      <w:r w:rsidRPr="00FA7680">
        <w:rPr>
          <w:rFonts w:ascii="Arial" w:hAnsi="Arial" w:cs="Arial"/>
          <w:iCs/>
          <w:sz w:val="24"/>
          <w:szCs w:val="24"/>
        </w:rPr>
        <w:t>nly in first two cases</w:t>
      </w:r>
      <w:r>
        <w:rPr>
          <w:rFonts w:ascii="Arial" w:hAnsi="Arial" w:cs="Arial"/>
          <w:iCs/>
          <w:sz w:val="24"/>
          <w:szCs w:val="24"/>
        </w:rPr>
        <w:t xml:space="preserve">. Therefore, </w:t>
      </w:r>
      <w:r w:rsidRPr="006723AF">
        <w:rPr>
          <w:rFonts w:ascii="Arial" w:hAnsi="Arial" w:cs="Arial"/>
          <w:b/>
          <w:bCs/>
          <w:iCs/>
          <w:sz w:val="28"/>
          <w:szCs w:val="28"/>
        </w:rPr>
        <w:t>an association between two attributes need not imply a causal relationship</w:t>
      </w:r>
      <w:r w:rsidRPr="00FA7680">
        <w:rPr>
          <w:rFonts w:ascii="Arial" w:hAnsi="Arial" w:cs="Arial"/>
          <w:iCs/>
          <w:sz w:val="24"/>
          <w:szCs w:val="24"/>
        </w:rPr>
        <w:t>.</w:t>
      </w:r>
    </w:p>
    <w:p w:rsidR="004836AF" w:rsidRDefault="001236B2" w:rsidP="00E732B5">
      <w:pPr>
        <w:spacing w:after="120"/>
        <w:jc w:val="both"/>
        <w:rPr>
          <w:rFonts w:ascii="Arial" w:hAnsi="Arial" w:cs="Arial"/>
          <w:iCs/>
          <w:sz w:val="24"/>
          <w:szCs w:val="24"/>
        </w:rPr>
      </w:pPr>
      <w:r w:rsidRPr="00FA7680">
        <w:rPr>
          <w:rFonts w:ascii="Arial" w:hAnsi="Arial" w:cs="Arial"/>
          <w:iCs/>
          <w:sz w:val="24"/>
          <w:szCs w:val="24"/>
        </w:rPr>
        <w:t xml:space="preserve">For instance, </w:t>
      </w:r>
      <w:r w:rsidR="004836AF">
        <w:rPr>
          <w:rFonts w:ascii="Arial" w:hAnsi="Arial" w:cs="Arial"/>
          <w:iCs/>
          <w:sz w:val="24"/>
          <w:szCs w:val="24"/>
        </w:rPr>
        <w:t>consider the case of e</w:t>
      </w:r>
      <w:r w:rsidRPr="00FA7680">
        <w:rPr>
          <w:rFonts w:ascii="Arial" w:hAnsi="Arial" w:cs="Arial"/>
          <w:iCs/>
          <w:sz w:val="24"/>
          <w:szCs w:val="24"/>
        </w:rPr>
        <w:t>xample 1</w:t>
      </w:r>
      <w:r w:rsidR="004836AF">
        <w:rPr>
          <w:rFonts w:ascii="Arial" w:hAnsi="Arial" w:cs="Arial"/>
          <w:iCs/>
          <w:sz w:val="24"/>
          <w:szCs w:val="24"/>
        </w:rPr>
        <w:t xml:space="preserve">, where data on use of quinine and the incidence of malaria in adults was analyzed. We observed that </w:t>
      </w:r>
      <w:r w:rsidRPr="00FA7680">
        <w:rPr>
          <w:rFonts w:ascii="Arial" w:hAnsi="Arial" w:cs="Arial"/>
          <w:iCs/>
          <w:sz w:val="24"/>
          <w:szCs w:val="24"/>
        </w:rPr>
        <w:t>taking o</w:t>
      </w:r>
      <w:r w:rsidR="00003183" w:rsidRPr="00FA7680">
        <w:rPr>
          <w:rFonts w:ascii="Arial" w:hAnsi="Arial" w:cs="Arial"/>
          <w:iCs/>
          <w:sz w:val="24"/>
          <w:szCs w:val="24"/>
        </w:rPr>
        <w:t>f</w:t>
      </w:r>
      <w:r w:rsidRPr="00FA7680">
        <w:rPr>
          <w:rFonts w:ascii="Arial" w:hAnsi="Arial" w:cs="Arial"/>
          <w:iCs/>
          <w:sz w:val="24"/>
          <w:szCs w:val="24"/>
        </w:rPr>
        <w:t xml:space="preserve"> quinine as a precautionary measure (</w:t>
      </w:r>
      <w:r w:rsidR="004836AF">
        <w:rPr>
          <w:rFonts w:ascii="Arial" w:hAnsi="Arial" w:cs="Arial"/>
          <w:iCs/>
          <w:sz w:val="24"/>
          <w:szCs w:val="24"/>
        </w:rPr>
        <w:t>B</w:t>
      </w:r>
      <w:r w:rsidRPr="00FA7680">
        <w:rPr>
          <w:rFonts w:ascii="Arial" w:hAnsi="Arial" w:cs="Arial"/>
          <w:iCs/>
          <w:sz w:val="24"/>
          <w:szCs w:val="24"/>
        </w:rPr>
        <w:t>) is negatively associated with attack of malaria (</w:t>
      </w:r>
      <w:r w:rsidR="004836AF">
        <w:rPr>
          <w:rFonts w:ascii="Arial" w:hAnsi="Arial" w:cs="Arial"/>
          <w:iCs/>
          <w:sz w:val="24"/>
          <w:szCs w:val="24"/>
        </w:rPr>
        <w:t>A</w:t>
      </w:r>
      <w:r w:rsidRPr="00FA7680">
        <w:rPr>
          <w:rFonts w:ascii="Arial" w:hAnsi="Arial" w:cs="Arial"/>
          <w:iCs/>
          <w:sz w:val="24"/>
          <w:szCs w:val="24"/>
        </w:rPr>
        <w:t xml:space="preserve">). </w:t>
      </w:r>
      <w:r w:rsidR="004836AF">
        <w:rPr>
          <w:rFonts w:ascii="Arial" w:hAnsi="Arial" w:cs="Arial"/>
          <w:iCs/>
          <w:sz w:val="24"/>
          <w:szCs w:val="24"/>
        </w:rPr>
        <w:t>However, i</w:t>
      </w:r>
      <w:r w:rsidRPr="00FA7680">
        <w:rPr>
          <w:rFonts w:ascii="Arial" w:hAnsi="Arial" w:cs="Arial"/>
          <w:iCs/>
          <w:sz w:val="24"/>
          <w:szCs w:val="24"/>
        </w:rPr>
        <w:t xml:space="preserve">t may be that </w:t>
      </w:r>
      <w:r w:rsidRPr="00FA7680">
        <w:rPr>
          <w:rFonts w:ascii="Arial" w:hAnsi="Arial" w:cs="Arial"/>
          <w:iCs/>
          <w:sz w:val="24"/>
          <w:szCs w:val="24"/>
          <w:u w:val="single"/>
        </w:rPr>
        <w:t>economic condition (C)</w:t>
      </w:r>
      <w:r w:rsidRPr="00FA7680">
        <w:rPr>
          <w:rFonts w:ascii="Arial" w:hAnsi="Arial" w:cs="Arial"/>
          <w:iCs/>
          <w:sz w:val="24"/>
          <w:szCs w:val="24"/>
        </w:rPr>
        <w:t xml:space="preserve"> of the people examined has something to do with the observed association. </w:t>
      </w:r>
    </w:p>
    <w:p w:rsidR="00E732B5" w:rsidRPr="00E732B5" w:rsidRDefault="001236B2" w:rsidP="00E732B5">
      <w:pPr>
        <w:pStyle w:val="ListParagraph"/>
        <w:numPr>
          <w:ilvl w:val="0"/>
          <w:numId w:val="16"/>
        </w:numPr>
        <w:spacing w:before="120" w:after="0"/>
        <w:ind w:left="714" w:hanging="357"/>
        <w:contextualSpacing w:val="0"/>
        <w:jc w:val="both"/>
        <w:rPr>
          <w:rFonts w:ascii="Arial" w:hAnsi="Arial" w:cs="Arial"/>
          <w:iCs/>
          <w:sz w:val="24"/>
          <w:szCs w:val="24"/>
        </w:rPr>
      </w:pPr>
      <w:r w:rsidRPr="00E732B5">
        <w:rPr>
          <w:rFonts w:ascii="Arial" w:hAnsi="Arial" w:cs="Arial"/>
          <w:iCs/>
          <w:sz w:val="24"/>
          <w:szCs w:val="24"/>
        </w:rPr>
        <w:t xml:space="preserve">It is well known that rich people are </w:t>
      </w:r>
      <w:r w:rsidRPr="00E732B5">
        <w:rPr>
          <w:rFonts w:ascii="Arial" w:hAnsi="Arial" w:cs="Arial"/>
          <w:iCs/>
          <w:sz w:val="24"/>
          <w:szCs w:val="24"/>
          <w:u w:val="single"/>
        </w:rPr>
        <w:t>more health-cons</w:t>
      </w:r>
      <w:r w:rsidR="006F0950" w:rsidRPr="00E732B5">
        <w:rPr>
          <w:rFonts w:ascii="Arial" w:hAnsi="Arial" w:cs="Arial"/>
          <w:iCs/>
          <w:sz w:val="24"/>
          <w:szCs w:val="24"/>
          <w:u w:val="single"/>
        </w:rPr>
        <w:t>ci</w:t>
      </w:r>
      <w:r w:rsidRPr="00E732B5">
        <w:rPr>
          <w:rFonts w:ascii="Arial" w:hAnsi="Arial" w:cs="Arial"/>
          <w:iCs/>
          <w:sz w:val="24"/>
          <w:szCs w:val="24"/>
          <w:u w:val="single"/>
        </w:rPr>
        <w:t>ous</w:t>
      </w:r>
      <w:r w:rsidRPr="00E732B5">
        <w:rPr>
          <w:rFonts w:ascii="Arial" w:hAnsi="Arial" w:cs="Arial"/>
          <w:iCs/>
          <w:sz w:val="24"/>
          <w:szCs w:val="24"/>
        </w:rPr>
        <w:t xml:space="preserve"> than the poor and are </w:t>
      </w:r>
      <w:r w:rsidRPr="00E732B5">
        <w:rPr>
          <w:rFonts w:ascii="Arial" w:hAnsi="Arial" w:cs="Arial"/>
          <w:iCs/>
          <w:sz w:val="24"/>
          <w:szCs w:val="24"/>
          <w:u w:val="single"/>
        </w:rPr>
        <w:t>more likely to afford the use of quinine</w:t>
      </w:r>
      <w:r w:rsidRPr="00E732B5">
        <w:rPr>
          <w:rFonts w:ascii="Arial" w:hAnsi="Arial" w:cs="Arial"/>
          <w:iCs/>
          <w:sz w:val="24"/>
          <w:szCs w:val="24"/>
        </w:rPr>
        <w:t xml:space="preserve"> as a precautionary measure. Hence </w:t>
      </w:r>
      <w:r w:rsidR="00E732B5">
        <w:rPr>
          <w:rFonts w:ascii="Arial" w:hAnsi="Arial" w:cs="Arial"/>
          <w:iCs/>
          <w:sz w:val="24"/>
          <w:szCs w:val="24"/>
        </w:rPr>
        <w:t>B</w:t>
      </w:r>
      <w:r w:rsidRPr="00E732B5">
        <w:rPr>
          <w:rFonts w:ascii="Arial" w:hAnsi="Arial" w:cs="Arial"/>
          <w:iCs/>
          <w:sz w:val="24"/>
          <w:szCs w:val="24"/>
        </w:rPr>
        <w:t xml:space="preserve"> and C are likely to be positively associated. </w:t>
      </w:r>
    </w:p>
    <w:p w:rsidR="00E732B5" w:rsidRPr="00E732B5" w:rsidRDefault="001236B2" w:rsidP="00E732B5">
      <w:pPr>
        <w:pStyle w:val="ListParagraph"/>
        <w:numPr>
          <w:ilvl w:val="0"/>
          <w:numId w:val="16"/>
        </w:numPr>
        <w:spacing w:before="120" w:after="0"/>
        <w:ind w:left="714" w:hanging="357"/>
        <w:contextualSpacing w:val="0"/>
        <w:jc w:val="both"/>
        <w:rPr>
          <w:rFonts w:ascii="Arial" w:hAnsi="Arial" w:cs="Arial"/>
          <w:iCs/>
          <w:sz w:val="24"/>
          <w:szCs w:val="24"/>
        </w:rPr>
      </w:pPr>
      <w:r w:rsidRPr="00E732B5">
        <w:rPr>
          <w:rFonts w:ascii="Arial" w:hAnsi="Arial" w:cs="Arial"/>
          <w:iCs/>
          <w:sz w:val="24"/>
          <w:szCs w:val="24"/>
        </w:rPr>
        <w:t xml:space="preserve">Again, the </w:t>
      </w:r>
      <w:r w:rsidRPr="00E732B5">
        <w:rPr>
          <w:rFonts w:ascii="Arial" w:hAnsi="Arial" w:cs="Arial"/>
          <w:iCs/>
          <w:sz w:val="24"/>
          <w:szCs w:val="24"/>
          <w:u w:val="single"/>
        </w:rPr>
        <w:t>rich live in more hygienic conditions</w:t>
      </w:r>
      <w:r w:rsidRPr="00E732B5">
        <w:rPr>
          <w:rFonts w:ascii="Arial" w:hAnsi="Arial" w:cs="Arial"/>
          <w:iCs/>
          <w:sz w:val="24"/>
          <w:szCs w:val="24"/>
        </w:rPr>
        <w:t xml:space="preserve"> than the poor and hence are </w:t>
      </w:r>
      <w:r w:rsidRPr="00E732B5">
        <w:rPr>
          <w:rFonts w:ascii="Arial" w:hAnsi="Arial" w:cs="Arial"/>
          <w:iCs/>
          <w:sz w:val="24"/>
          <w:szCs w:val="24"/>
          <w:u w:val="single"/>
        </w:rPr>
        <w:t>less likely to be attacked with malaria</w:t>
      </w:r>
      <w:r w:rsidRPr="00E732B5">
        <w:rPr>
          <w:rFonts w:ascii="Arial" w:hAnsi="Arial" w:cs="Arial"/>
          <w:iCs/>
          <w:sz w:val="24"/>
          <w:szCs w:val="24"/>
        </w:rPr>
        <w:t>.</w:t>
      </w:r>
      <w:r w:rsidR="005B5F5A" w:rsidRPr="00E732B5">
        <w:rPr>
          <w:rFonts w:ascii="Arial" w:hAnsi="Arial" w:cs="Arial"/>
          <w:iCs/>
          <w:sz w:val="24"/>
          <w:szCs w:val="24"/>
        </w:rPr>
        <w:t xml:space="preserve"> Thus </w:t>
      </w:r>
      <w:r w:rsidR="00E732B5">
        <w:rPr>
          <w:rFonts w:ascii="Arial" w:hAnsi="Arial" w:cs="Arial"/>
          <w:iCs/>
          <w:sz w:val="24"/>
          <w:szCs w:val="24"/>
        </w:rPr>
        <w:t>A</w:t>
      </w:r>
      <w:r w:rsidR="005B5F5A" w:rsidRPr="00E732B5">
        <w:rPr>
          <w:rFonts w:ascii="Arial" w:hAnsi="Arial" w:cs="Arial"/>
          <w:iCs/>
          <w:sz w:val="24"/>
          <w:szCs w:val="24"/>
        </w:rPr>
        <w:t xml:space="preserve"> and C are likely to be negatively associated. </w:t>
      </w:r>
    </w:p>
    <w:p w:rsidR="00E732B5" w:rsidRPr="00E732B5" w:rsidRDefault="005B5F5A" w:rsidP="009E02DC">
      <w:pPr>
        <w:pStyle w:val="ListParagraph"/>
        <w:numPr>
          <w:ilvl w:val="0"/>
          <w:numId w:val="16"/>
        </w:numPr>
        <w:spacing w:before="120" w:after="0"/>
        <w:ind w:left="714" w:hanging="357"/>
        <w:contextualSpacing w:val="0"/>
        <w:jc w:val="both"/>
        <w:rPr>
          <w:rFonts w:ascii="Arial" w:hAnsi="Arial" w:cs="Arial"/>
          <w:iCs/>
          <w:sz w:val="24"/>
          <w:szCs w:val="24"/>
        </w:rPr>
      </w:pPr>
      <w:r w:rsidRPr="00E732B5">
        <w:rPr>
          <w:rFonts w:ascii="Arial" w:hAnsi="Arial" w:cs="Arial"/>
          <w:iCs/>
          <w:sz w:val="24"/>
          <w:szCs w:val="24"/>
        </w:rPr>
        <w:t xml:space="preserve">Thus, the non-zero association between </w:t>
      </w:r>
      <w:r w:rsidR="00E732B5">
        <w:rPr>
          <w:rFonts w:ascii="Arial" w:hAnsi="Arial" w:cs="Arial"/>
          <w:iCs/>
          <w:sz w:val="24"/>
          <w:szCs w:val="24"/>
        </w:rPr>
        <w:t>B</w:t>
      </w:r>
      <w:r w:rsidRPr="00E732B5">
        <w:rPr>
          <w:rFonts w:ascii="Arial" w:hAnsi="Arial" w:cs="Arial"/>
          <w:iCs/>
          <w:sz w:val="24"/>
          <w:szCs w:val="24"/>
        </w:rPr>
        <w:t xml:space="preserve"> and </w:t>
      </w:r>
      <w:r w:rsidR="00E732B5">
        <w:rPr>
          <w:rFonts w:ascii="Arial" w:hAnsi="Arial" w:cs="Arial"/>
          <w:iCs/>
          <w:sz w:val="24"/>
          <w:szCs w:val="24"/>
        </w:rPr>
        <w:t>A</w:t>
      </w:r>
      <w:r w:rsidRPr="00E732B5">
        <w:rPr>
          <w:rFonts w:ascii="Arial" w:hAnsi="Arial" w:cs="Arial"/>
          <w:iCs/>
          <w:sz w:val="24"/>
          <w:szCs w:val="24"/>
        </w:rPr>
        <w:t xml:space="preserve"> may actually be due to the non-zero association of each of them with C.</w:t>
      </w:r>
      <w:r w:rsidR="007D5F2D" w:rsidRPr="00E732B5">
        <w:rPr>
          <w:rFonts w:ascii="Arial" w:hAnsi="Arial" w:cs="Arial"/>
          <w:iCs/>
          <w:sz w:val="24"/>
          <w:szCs w:val="24"/>
        </w:rPr>
        <w:t xml:space="preserve"> </w:t>
      </w:r>
    </w:p>
    <w:p w:rsidR="001236B2" w:rsidRDefault="007D5F2D" w:rsidP="009E02DC">
      <w:pPr>
        <w:pStyle w:val="ListParagraph"/>
        <w:numPr>
          <w:ilvl w:val="0"/>
          <w:numId w:val="16"/>
        </w:numPr>
        <w:spacing w:before="120"/>
        <w:ind w:left="714" w:hanging="357"/>
        <w:contextualSpacing w:val="0"/>
        <w:jc w:val="both"/>
        <w:rPr>
          <w:rFonts w:ascii="Arial" w:hAnsi="Arial" w:cs="Arial"/>
          <w:iCs/>
          <w:sz w:val="24"/>
          <w:szCs w:val="24"/>
        </w:rPr>
      </w:pPr>
      <w:r w:rsidRPr="00E732B5">
        <w:rPr>
          <w:rFonts w:ascii="Arial" w:hAnsi="Arial" w:cs="Arial"/>
          <w:iCs/>
          <w:sz w:val="24"/>
          <w:szCs w:val="24"/>
        </w:rPr>
        <w:t>Similarly, the apparent independence of A and B may also be spurious, being due to the effect of a third attribute C on them.</w:t>
      </w:r>
    </w:p>
    <w:p w:rsidR="00E732B5" w:rsidRDefault="00E732B5" w:rsidP="00E732B5">
      <w:pPr>
        <w:pStyle w:val="comp"/>
        <w:shd w:val="clear" w:color="auto" w:fill="FFFFFF"/>
        <w:spacing w:before="0" w:beforeAutospacing="0"/>
        <w:jc w:val="both"/>
        <w:rPr>
          <w:rFonts w:ascii="Arial" w:hAnsi="Arial" w:cs="Arial"/>
          <w:color w:val="111111"/>
          <w:sz w:val="28"/>
          <w:szCs w:val="28"/>
        </w:rPr>
      </w:pPr>
      <w:r w:rsidRPr="00E732B5">
        <w:rPr>
          <w:rFonts w:ascii="Arial" w:hAnsi="Arial" w:cs="Arial"/>
          <w:b/>
          <w:bCs/>
          <w:color w:val="111111"/>
          <w:sz w:val="28"/>
          <w:szCs w:val="28"/>
        </w:rPr>
        <w:t xml:space="preserve">Spurious </w:t>
      </w:r>
      <w:r w:rsidR="00CC2790">
        <w:rPr>
          <w:rFonts w:ascii="Arial" w:hAnsi="Arial" w:cs="Arial"/>
          <w:b/>
          <w:bCs/>
          <w:color w:val="111111"/>
          <w:sz w:val="28"/>
          <w:szCs w:val="28"/>
        </w:rPr>
        <w:t>Association</w:t>
      </w:r>
      <w:r w:rsidRPr="00E732B5">
        <w:rPr>
          <w:rFonts w:ascii="Arial" w:hAnsi="Arial" w:cs="Arial"/>
          <w:b/>
          <w:bCs/>
          <w:color w:val="111111"/>
          <w:sz w:val="28"/>
          <w:szCs w:val="28"/>
        </w:rPr>
        <w:t>:</w:t>
      </w:r>
      <w:r w:rsidRPr="00E732B5">
        <w:rPr>
          <w:rFonts w:ascii="Arial" w:hAnsi="Arial" w:cs="Arial"/>
          <w:color w:val="111111"/>
          <w:sz w:val="28"/>
          <w:szCs w:val="28"/>
        </w:rPr>
        <w:t xml:space="preserve"> In statistics, a spurious </w:t>
      </w:r>
      <w:r w:rsidR="00CC2790">
        <w:rPr>
          <w:rFonts w:ascii="Arial" w:hAnsi="Arial" w:cs="Arial"/>
          <w:color w:val="111111"/>
          <w:sz w:val="28"/>
          <w:szCs w:val="28"/>
        </w:rPr>
        <w:t>association</w:t>
      </w:r>
      <w:r w:rsidRPr="00E732B5">
        <w:rPr>
          <w:rFonts w:ascii="Arial" w:hAnsi="Arial" w:cs="Arial"/>
          <w:color w:val="111111"/>
          <w:sz w:val="28"/>
          <w:szCs w:val="28"/>
        </w:rPr>
        <w:t xml:space="preserve"> (or spuriousness) refers to a connection between two </w:t>
      </w:r>
      <w:r w:rsidR="00CC2790">
        <w:rPr>
          <w:rFonts w:ascii="Arial" w:hAnsi="Arial" w:cs="Arial"/>
          <w:color w:val="111111"/>
          <w:sz w:val="28"/>
          <w:szCs w:val="28"/>
        </w:rPr>
        <w:t>attributes</w:t>
      </w:r>
      <w:r w:rsidRPr="00E732B5">
        <w:rPr>
          <w:rFonts w:ascii="Arial" w:hAnsi="Arial" w:cs="Arial"/>
          <w:color w:val="111111"/>
          <w:sz w:val="28"/>
          <w:szCs w:val="28"/>
        </w:rPr>
        <w:t xml:space="preserve"> that appears to be causal but is not. With spurious </w:t>
      </w:r>
      <w:r w:rsidR="00CC2790">
        <w:rPr>
          <w:rFonts w:ascii="Arial" w:hAnsi="Arial" w:cs="Arial"/>
          <w:color w:val="111111"/>
          <w:sz w:val="28"/>
          <w:szCs w:val="28"/>
        </w:rPr>
        <w:t>association</w:t>
      </w:r>
      <w:r w:rsidRPr="00E732B5">
        <w:rPr>
          <w:rFonts w:ascii="Arial" w:hAnsi="Arial" w:cs="Arial"/>
          <w:color w:val="111111"/>
          <w:sz w:val="28"/>
          <w:szCs w:val="28"/>
        </w:rPr>
        <w:t xml:space="preserve">, any observed </w:t>
      </w:r>
      <w:r w:rsidRPr="00E732B5">
        <w:rPr>
          <w:rFonts w:ascii="Arial" w:hAnsi="Arial" w:cs="Arial"/>
          <w:color w:val="111111"/>
          <w:sz w:val="28"/>
          <w:szCs w:val="28"/>
        </w:rPr>
        <w:lastRenderedPageBreak/>
        <w:t xml:space="preserve">dependencies between </w:t>
      </w:r>
      <w:r w:rsidR="00CC2790">
        <w:rPr>
          <w:rFonts w:ascii="Arial" w:hAnsi="Arial" w:cs="Arial"/>
          <w:color w:val="111111"/>
          <w:sz w:val="28"/>
          <w:szCs w:val="28"/>
        </w:rPr>
        <w:t>attributes</w:t>
      </w:r>
      <w:r w:rsidRPr="00E732B5">
        <w:rPr>
          <w:rFonts w:ascii="Arial" w:hAnsi="Arial" w:cs="Arial"/>
          <w:color w:val="111111"/>
          <w:sz w:val="28"/>
          <w:szCs w:val="28"/>
        </w:rPr>
        <w:t xml:space="preserve"> are merely due to chance or are both related to some unseen confounder.</w:t>
      </w:r>
    </w:p>
    <w:p w:rsidR="00E732B5" w:rsidRDefault="00E732B5" w:rsidP="006031EE">
      <w:pPr>
        <w:jc w:val="both"/>
        <w:rPr>
          <w:rFonts w:ascii="Arial" w:hAnsi="Arial" w:cs="Arial"/>
          <w:iCs/>
          <w:sz w:val="24"/>
          <w:szCs w:val="24"/>
        </w:rPr>
      </w:pPr>
      <w:r w:rsidRPr="00FA7680">
        <w:rPr>
          <w:rFonts w:ascii="Arial" w:hAnsi="Arial" w:cs="Arial"/>
          <w:iCs/>
          <w:sz w:val="24"/>
          <w:szCs w:val="24"/>
        </w:rPr>
        <w:t xml:space="preserve">To make sure that </w:t>
      </w:r>
      <w:r w:rsidR="000D58FA">
        <w:rPr>
          <w:rFonts w:ascii="Arial" w:hAnsi="Arial" w:cs="Arial"/>
          <w:iCs/>
          <w:sz w:val="24"/>
          <w:szCs w:val="24"/>
        </w:rPr>
        <w:t xml:space="preserve">the </w:t>
      </w:r>
      <w:r w:rsidR="00CC2790">
        <w:rPr>
          <w:rFonts w:ascii="Arial" w:hAnsi="Arial" w:cs="Arial"/>
          <w:iCs/>
          <w:sz w:val="24"/>
          <w:szCs w:val="24"/>
        </w:rPr>
        <w:t>association</w:t>
      </w:r>
      <w:r w:rsidR="000D58FA">
        <w:rPr>
          <w:rFonts w:ascii="Arial" w:hAnsi="Arial" w:cs="Arial"/>
          <w:iCs/>
          <w:sz w:val="24"/>
          <w:szCs w:val="24"/>
        </w:rPr>
        <w:t xml:space="preserve"> is not spurious</w:t>
      </w:r>
      <w:r w:rsidRPr="00FA7680">
        <w:rPr>
          <w:rFonts w:ascii="Arial" w:hAnsi="Arial" w:cs="Arial"/>
          <w:iCs/>
          <w:sz w:val="24"/>
          <w:szCs w:val="24"/>
        </w:rPr>
        <w:t xml:space="preserve">, we should study </w:t>
      </w:r>
      <m:oMath>
        <m:r>
          <w:rPr>
            <w:rFonts w:ascii="Cambria Math" w:hAnsi="Cambria Math" w:cs="Arial"/>
            <w:color w:val="202122"/>
            <w:sz w:val="24"/>
            <w:szCs w:val="24"/>
          </w:rPr>
          <m:t>A</m:t>
        </m:r>
      </m:oMath>
      <w:r w:rsidRPr="00FA7680">
        <w:rPr>
          <w:rFonts w:ascii="Arial" w:hAnsi="Arial" w:cs="Arial"/>
          <w:iCs/>
          <w:sz w:val="24"/>
          <w:szCs w:val="24"/>
        </w:rPr>
        <w:t xml:space="preserve"> and </w:t>
      </w:r>
      <m:oMath>
        <m:r>
          <w:rPr>
            <w:rFonts w:ascii="Cambria Math" w:hAnsi="Cambria Math" w:cs="Arial"/>
            <w:color w:val="202122"/>
            <w:sz w:val="24"/>
            <w:szCs w:val="24"/>
          </w:rPr>
          <m:t>B</m:t>
        </m:r>
      </m:oMath>
      <w:r w:rsidRPr="00FA7680">
        <w:rPr>
          <w:rFonts w:ascii="Arial" w:hAnsi="Arial" w:cs="Arial"/>
          <w:iCs/>
          <w:sz w:val="24"/>
          <w:szCs w:val="24"/>
        </w:rPr>
        <w:t xml:space="preserve"> together with other characters, </w:t>
      </w:r>
      <w:proofErr w:type="gramStart"/>
      <w:r w:rsidRPr="00FA7680">
        <w:rPr>
          <w:rFonts w:ascii="Arial" w:hAnsi="Arial" w:cs="Arial"/>
          <w:iCs/>
          <w:sz w:val="24"/>
          <w:szCs w:val="24"/>
        </w:rPr>
        <w:t xml:space="preserve">say </w:t>
      </w:r>
      <m:oMath>
        <w:proofErr w:type="gramEnd"/>
        <m:r>
          <w:rPr>
            <w:rFonts w:ascii="Cambria Math" w:hAnsi="Cambria Math" w:cs="Arial"/>
            <w:sz w:val="24"/>
            <w:szCs w:val="24"/>
          </w:rPr>
          <m:t>C</m:t>
        </m:r>
      </m:oMath>
      <w:r w:rsidRPr="00FA7680">
        <w:rPr>
          <w:rFonts w:ascii="Arial" w:hAnsi="Arial" w:cs="Arial"/>
          <w:iCs/>
          <w:sz w:val="24"/>
          <w:szCs w:val="24"/>
        </w:rPr>
        <w:t xml:space="preserve">, </w:t>
      </w:r>
      <m:oMath>
        <m:r>
          <w:rPr>
            <w:rFonts w:ascii="Cambria Math" w:hAnsi="Cambria Math" w:cs="Arial"/>
            <w:sz w:val="24"/>
            <w:szCs w:val="24"/>
          </w:rPr>
          <m:t>D</m:t>
        </m:r>
      </m:oMath>
      <w:r w:rsidRPr="00FA7680">
        <w:rPr>
          <w:rFonts w:ascii="Arial" w:hAnsi="Arial" w:cs="Arial"/>
          <w:iCs/>
          <w:sz w:val="24"/>
          <w:szCs w:val="24"/>
        </w:rPr>
        <w:t xml:space="preserve"> etc., which are likely to have an influence on the former. That is to say, we should separately measure the association between </w:t>
      </w:r>
      <m:oMath>
        <m:r>
          <w:rPr>
            <w:rFonts w:ascii="Cambria Math" w:hAnsi="Cambria Math" w:cs="Arial"/>
            <w:color w:val="202122"/>
            <w:sz w:val="24"/>
            <w:szCs w:val="24"/>
          </w:rPr>
          <m:t>A</m:t>
        </m:r>
      </m:oMath>
      <w:r w:rsidRPr="00FA7680">
        <w:rPr>
          <w:rFonts w:ascii="Arial" w:hAnsi="Arial" w:cs="Arial"/>
          <w:iCs/>
          <w:sz w:val="24"/>
          <w:szCs w:val="24"/>
        </w:rPr>
        <w:t xml:space="preserve"> and </w:t>
      </w:r>
      <m:oMath>
        <m:r>
          <w:rPr>
            <w:rFonts w:ascii="Cambria Math" w:hAnsi="Cambria Math" w:cs="Arial"/>
            <w:color w:val="202122"/>
            <w:sz w:val="24"/>
            <w:szCs w:val="24"/>
          </w:rPr>
          <m:t>B</m:t>
        </m:r>
      </m:oMath>
      <w:r w:rsidRPr="00FA7680">
        <w:rPr>
          <w:rFonts w:ascii="Arial" w:hAnsi="Arial" w:cs="Arial"/>
          <w:iCs/>
          <w:sz w:val="24"/>
          <w:szCs w:val="24"/>
        </w:rPr>
        <w:t xml:space="preserve"> for each combination of forms of the others. The reason is that </w:t>
      </w:r>
      <w:r w:rsidRPr="006723AF">
        <w:rPr>
          <w:rFonts w:ascii="Arial" w:hAnsi="Arial" w:cs="Arial"/>
          <w:b/>
          <w:bCs/>
          <w:i/>
          <w:sz w:val="24"/>
          <w:szCs w:val="24"/>
        </w:rPr>
        <w:t xml:space="preserve">an apparent association between </w:t>
      </w:r>
      <m:oMath>
        <m:r>
          <m:rPr>
            <m:sty m:val="bi"/>
          </m:rPr>
          <w:rPr>
            <w:rFonts w:ascii="Cambria Math" w:hAnsi="Cambria Math" w:cs="Arial"/>
            <w:color w:val="202122"/>
            <w:sz w:val="24"/>
            <w:szCs w:val="24"/>
          </w:rPr>
          <m:t>A</m:t>
        </m:r>
      </m:oMath>
      <w:r w:rsidRPr="006723AF">
        <w:rPr>
          <w:rFonts w:ascii="Arial" w:hAnsi="Arial" w:cs="Arial"/>
          <w:b/>
          <w:bCs/>
          <w:i/>
          <w:sz w:val="24"/>
          <w:szCs w:val="24"/>
        </w:rPr>
        <w:t xml:space="preserve"> and </w:t>
      </w:r>
      <m:oMath>
        <m:r>
          <m:rPr>
            <m:sty m:val="bi"/>
          </m:rPr>
          <w:rPr>
            <w:rFonts w:ascii="Cambria Math" w:hAnsi="Cambria Math" w:cs="Arial"/>
            <w:color w:val="202122"/>
            <w:sz w:val="24"/>
            <w:szCs w:val="24"/>
          </w:rPr>
          <m:t>B</m:t>
        </m:r>
      </m:oMath>
      <w:r w:rsidRPr="006723AF">
        <w:rPr>
          <w:rFonts w:ascii="Arial" w:hAnsi="Arial" w:cs="Arial"/>
          <w:b/>
          <w:bCs/>
          <w:i/>
          <w:sz w:val="24"/>
          <w:szCs w:val="24"/>
        </w:rPr>
        <w:t xml:space="preserve"> may actually be due to the effect of those other characters on them.</w:t>
      </w:r>
    </w:p>
    <w:p w:rsidR="005B5F5A" w:rsidRDefault="005B5F5A" w:rsidP="006031EE">
      <w:pPr>
        <w:jc w:val="both"/>
        <w:rPr>
          <w:rFonts w:ascii="Arial" w:hAnsi="Arial" w:cs="Arial"/>
          <w:iCs/>
          <w:sz w:val="24"/>
          <w:szCs w:val="24"/>
        </w:rPr>
      </w:pPr>
      <w:r w:rsidRPr="00FA7680">
        <w:rPr>
          <w:rFonts w:ascii="Arial" w:hAnsi="Arial" w:cs="Arial"/>
          <w:iCs/>
          <w:sz w:val="24"/>
          <w:szCs w:val="24"/>
        </w:rPr>
        <w:t xml:space="preserve">Therefore, while using a measure of association in looking for a causal relationship between two characters, A and B, we should consider them in conjunction with other characters, C, D etc. that are likely to have an effect on them. Only when </w:t>
      </w:r>
      <w:proofErr w:type="gramStart"/>
      <w:r w:rsidRPr="00FA7680">
        <w:rPr>
          <w:rFonts w:ascii="Arial" w:hAnsi="Arial" w:cs="Arial"/>
          <w:iCs/>
          <w:sz w:val="24"/>
          <w:szCs w:val="24"/>
        </w:rPr>
        <w:t>A and</w:t>
      </w:r>
      <w:proofErr w:type="gramEnd"/>
      <w:r w:rsidRPr="00FA7680">
        <w:rPr>
          <w:rFonts w:ascii="Arial" w:hAnsi="Arial" w:cs="Arial"/>
          <w:iCs/>
          <w:sz w:val="24"/>
          <w:szCs w:val="24"/>
        </w:rPr>
        <w:t xml:space="preserve"> B are found to be associated for fixed combinations of forms of those characters, </w:t>
      </w:r>
      <w:r w:rsidR="007D2330">
        <w:rPr>
          <w:rFonts w:ascii="Arial" w:hAnsi="Arial" w:cs="Arial"/>
          <w:iCs/>
          <w:sz w:val="24"/>
          <w:szCs w:val="24"/>
        </w:rPr>
        <w:t xml:space="preserve">it </w:t>
      </w:r>
      <w:r w:rsidRPr="00FA7680">
        <w:rPr>
          <w:rFonts w:ascii="Arial" w:hAnsi="Arial" w:cs="Arial"/>
          <w:iCs/>
          <w:sz w:val="24"/>
          <w:szCs w:val="24"/>
        </w:rPr>
        <w:t>will be proper to say that one of them is a cause of the others.</w:t>
      </w:r>
    </w:p>
    <w:p w:rsidR="005B528C" w:rsidRPr="00FA7680" w:rsidRDefault="005B528C" w:rsidP="006031EE">
      <w:pPr>
        <w:jc w:val="both"/>
        <w:rPr>
          <w:rFonts w:ascii="Arial" w:hAnsi="Arial" w:cs="Arial"/>
          <w:iCs/>
          <w:sz w:val="24"/>
          <w:szCs w:val="24"/>
        </w:rPr>
      </w:pPr>
    </w:p>
    <w:sectPr w:rsidR="005B528C" w:rsidRPr="00FA7680" w:rsidSect="0059180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518" w:rsidRDefault="00A35518" w:rsidP="00A82CF8">
      <w:pPr>
        <w:spacing w:after="0" w:line="240" w:lineRule="auto"/>
      </w:pPr>
      <w:r>
        <w:separator/>
      </w:r>
    </w:p>
  </w:endnote>
  <w:endnote w:type="continuationSeparator" w:id="1">
    <w:p w:rsidR="00A35518" w:rsidRDefault="00A35518" w:rsidP="00A82C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518" w:rsidRDefault="00A35518" w:rsidP="00A82CF8">
      <w:pPr>
        <w:spacing w:after="0" w:line="240" w:lineRule="auto"/>
      </w:pPr>
      <w:r>
        <w:separator/>
      </w:r>
    </w:p>
  </w:footnote>
  <w:footnote w:type="continuationSeparator" w:id="1">
    <w:p w:rsidR="00A35518" w:rsidRDefault="00A35518" w:rsidP="00A82C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5536"/>
    <w:multiLevelType w:val="hybridMultilevel"/>
    <w:tmpl w:val="686C6174"/>
    <w:lvl w:ilvl="0" w:tplc="F502D7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7B3ED4"/>
    <w:multiLevelType w:val="hybridMultilevel"/>
    <w:tmpl w:val="3AAC3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FE60FA"/>
    <w:multiLevelType w:val="hybridMultilevel"/>
    <w:tmpl w:val="C696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4E7F30"/>
    <w:multiLevelType w:val="hybridMultilevel"/>
    <w:tmpl w:val="71680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676553"/>
    <w:multiLevelType w:val="hybridMultilevel"/>
    <w:tmpl w:val="11180DAC"/>
    <w:lvl w:ilvl="0" w:tplc="F4005B52">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2C5219"/>
    <w:multiLevelType w:val="hybridMultilevel"/>
    <w:tmpl w:val="311A300A"/>
    <w:lvl w:ilvl="0" w:tplc="FD66EE4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9874E1"/>
    <w:multiLevelType w:val="hybridMultilevel"/>
    <w:tmpl w:val="9C3E90BE"/>
    <w:lvl w:ilvl="0" w:tplc="59963C0A">
      <w:start w:val="1"/>
      <w:numFmt w:val="lowerRoman"/>
      <w:lvlText w:val="(%1)"/>
      <w:lvlJc w:val="left"/>
      <w:pPr>
        <w:ind w:left="1440" w:hanging="1080"/>
      </w:pPr>
      <w:rPr>
        <w:rFonts w:hint="default"/>
        <w:color w:val="2021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0BB4305"/>
    <w:multiLevelType w:val="hybridMultilevel"/>
    <w:tmpl w:val="9C3E90BE"/>
    <w:lvl w:ilvl="0" w:tplc="59963C0A">
      <w:start w:val="1"/>
      <w:numFmt w:val="lowerRoman"/>
      <w:lvlText w:val="(%1)"/>
      <w:lvlJc w:val="left"/>
      <w:pPr>
        <w:ind w:left="1440" w:hanging="1080"/>
      </w:pPr>
      <w:rPr>
        <w:rFonts w:hint="default"/>
        <w:color w:val="2021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641561"/>
    <w:multiLevelType w:val="hybridMultilevel"/>
    <w:tmpl w:val="BE3A65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B54C06"/>
    <w:multiLevelType w:val="hybridMultilevel"/>
    <w:tmpl w:val="A66A9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4AF0196"/>
    <w:multiLevelType w:val="hybridMultilevel"/>
    <w:tmpl w:val="9C3E90BE"/>
    <w:lvl w:ilvl="0" w:tplc="59963C0A">
      <w:start w:val="1"/>
      <w:numFmt w:val="lowerRoman"/>
      <w:lvlText w:val="(%1)"/>
      <w:lvlJc w:val="left"/>
      <w:pPr>
        <w:ind w:left="1440" w:hanging="1080"/>
      </w:pPr>
      <w:rPr>
        <w:rFonts w:hint="default"/>
        <w:color w:val="2021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BB45C9A"/>
    <w:multiLevelType w:val="multilevel"/>
    <w:tmpl w:val="ACC6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1D66E4"/>
    <w:multiLevelType w:val="hybridMultilevel"/>
    <w:tmpl w:val="686C6174"/>
    <w:lvl w:ilvl="0" w:tplc="F502D7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8912D93"/>
    <w:multiLevelType w:val="hybridMultilevel"/>
    <w:tmpl w:val="48FC3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7E0BFB"/>
    <w:multiLevelType w:val="multilevel"/>
    <w:tmpl w:val="B19E8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AF59D6"/>
    <w:multiLevelType w:val="hybridMultilevel"/>
    <w:tmpl w:val="14927152"/>
    <w:lvl w:ilvl="0" w:tplc="A5344038">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6"/>
  </w:num>
  <w:num w:numId="5">
    <w:abstractNumId w:val="10"/>
  </w:num>
  <w:num w:numId="6">
    <w:abstractNumId w:val="11"/>
  </w:num>
  <w:num w:numId="7">
    <w:abstractNumId w:val="14"/>
  </w:num>
  <w:num w:numId="8">
    <w:abstractNumId w:val="15"/>
  </w:num>
  <w:num w:numId="9">
    <w:abstractNumId w:val="7"/>
  </w:num>
  <w:num w:numId="10">
    <w:abstractNumId w:val="8"/>
  </w:num>
  <w:num w:numId="11">
    <w:abstractNumId w:val="5"/>
  </w:num>
  <w:num w:numId="12">
    <w:abstractNumId w:val="9"/>
  </w:num>
  <w:num w:numId="13">
    <w:abstractNumId w:val="13"/>
  </w:num>
  <w:num w:numId="14">
    <w:abstractNumId w:val="3"/>
  </w:num>
  <w:num w:numId="15">
    <w:abstractNumId w:val="4"/>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0"/>
    <w:footnote w:id="1"/>
  </w:footnotePr>
  <w:endnotePr>
    <w:endnote w:id="0"/>
    <w:endnote w:id="1"/>
  </w:endnotePr>
  <w:compat/>
  <w:rsids>
    <w:rsidRoot w:val="00C22847"/>
    <w:rsid w:val="00000E41"/>
    <w:rsid w:val="000014B6"/>
    <w:rsid w:val="00001622"/>
    <w:rsid w:val="000018BA"/>
    <w:rsid w:val="00003183"/>
    <w:rsid w:val="00004E68"/>
    <w:rsid w:val="0000578C"/>
    <w:rsid w:val="00006B3B"/>
    <w:rsid w:val="000106D6"/>
    <w:rsid w:val="000107EA"/>
    <w:rsid w:val="0001233F"/>
    <w:rsid w:val="0001472C"/>
    <w:rsid w:val="00015293"/>
    <w:rsid w:val="0001566F"/>
    <w:rsid w:val="00020D80"/>
    <w:rsid w:val="000213BE"/>
    <w:rsid w:val="0002221B"/>
    <w:rsid w:val="0002381B"/>
    <w:rsid w:val="000263B9"/>
    <w:rsid w:val="00026C90"/>
    <w:rsid w:val="00030764"/>
    <w:rsid w:val="00030C9D"/>
    <w:rsid w:val="00030EBF"/>
    <w:rsid w:val="00031F0E"/>
    <w:rsid w:val="00033484"/>
    <w:rsid w:val="00034240"/>
    <w:rsid w:val="0003469D"/>
    <w:rsid w:val="00034DDA"/>
    <w:rsid w:val="000350DA"/>
    <w:rsid w:val="00036A94"/>
    <w:rsid w:val="00040040"/>
    <w:rsid w:val="00040CF3"/>
    <w:rsid w:val="00042770"/>
    <w:rsid w:val="00043172"/>
    <w:rsid w:val="00044292"/>
    <w:rsid w:val="000470A0"/>
    <w:rsid w:val="00047841"/>
    <w:rsid w:val="0004797F"/>
    <w:rsid w:val="0005022B"/>
    <w:rsid w:val="000526C8"/>
    <w:rsid w:val="0005350D"/>
    <w:rsid w:val="000550A0"/>
    <w:rsid w:val="00055368"/>
    <w:rsid w:val="00056974"/>
    <w:rsid w:val="000575A8"/>
    <w:rsid w:val="00057D40"/>
    <w:rsid w:val="000620D8"/>
    <w:rsid w:val="000621C7"/>
    <w:rsid w:val="00064498"/>
    <w:rsid w:val="00064E94"/>
    <w:rsid w:val="000651D1"/>
    <w:rsid w:val="00067AA8"/>
    <w:rsid w:val="000700A5"/>
    <w:rsid w:val="0007104C"/>
    <w:rsid w:val="00071E82"/>
    <w:rsid w:val="000724B5"/>
    <w:rsid w:val="000729D0"/>
    <w:rsid w:val="0007379D"/>
    <w:rsid w:val="000760A7"/>
    <w:rsid w:val="000779C5"/>
    <w:rsid w:val="00081110"/>
    <w:rsid w:val="00081199"/>
    <w:rsid w:val="00081540"/>
    <w:rsid w:val="00081E78"/>
    <w:rsid w:val="00082092"/>
    <w:rsid w:val="0008270A"/>
    <w:rsid w:val="00082E6E"/>
    <w:rsid w:val="000843E5"/>
    <w:rsid w:val="000863F3"/>
    <w:rsid w:val="00086625"/>
    <w:rsid w:val="000867CA"/>
    <w:rsid w:val="00092675"/>
    <w:rsid w:val="00092CB5"/>
    <w:rsid w:val="000939A4"/>
    <w:rsid w:val="00094DCA"/>
    <w:rsid w:val="00095DE8"/>
    <w:rsid w:val="000A0C46"/>
    <w:rsid w:val="000A1324"/>
    <w:rsid w:val="000A20F0"/>
    <w:rsid w:val="000A3511"/>
    <w:rsid w:val="000A4C7B"/>
    <w:rsid w:val="000A5CA2"/>
    <w:rsid w:val="000A7202"/>
    <w:rsid w:val="000B0DCF"/>
    <w:rsid w:val="000B0EAD"/>
    <w:rsid w:val="000B1D93"/>
    <w:rsid w:val="000B259C"/>
    <w:rsid w:val="000B2858"/>
    <w:rsid w:val="000B2CB2"/>
    <w:rsid w:val="000B4F9B"/>
    <w:rsid w:val="000B63FF"/>
    <w:rsid w:val="000B6BC4"/>
    <w:rsid w:val="000B7ABC"/>
    <w:rsid w:val="000C02B0"/>
    <w:rsid w:val="000C13EF"/>
    <w:rsid w:val="000C3A19"/>
    <w:rsid w:val="000C461B"/>
    <w:rsid w:val="000C5FCB"/>
    <w:rsid w:val="000C6911"/>
    <w:rsid w:val="000C7D63"/>
    <w:rsid w:val="000D4215"/>
    <w:rsid w:val="000D58FA"/>
    <w:rsid w:val="000D5F59"/>
    <w:rsid w:val="000D6DD9"/>
    <w:rsid w:val="000D7435"/>
    <w:rsid w:val="000D7A35"/>
    <w:rsid w:val="000D7DBA"/>
    <w:rsid w:val="000E1A4E"/>
    <w:rsid w:val="000E1E95"/>
    <w:rsid w:val="000E2C32"/>
    <w:rsid w:val="000E2C36"/>
    <w:rsid w:val="000E3FF5"/>
    <w:rsid w:val="000E40B2"/>
    <w:rsid w:val="000E4DDC"/>
    <w:rsid w:val="000E4E8A"/>
    <w:rsid w:val="000E676B"/>
    <w:rsid w:val="000E7D19"/>
    <w:rsid w:val="000F0A5C"/>
    <w:rsid w:val="000F1789"/>
    <w:rsid w:val="000F23AA"/>
    <w:rsid w:val="000F2AB5"/>
    <w:rsid w:val="000F2B89"/>
    <w:rsid w:val="000F3E42"/>
    <w:rsid w:val="000F5484"/>
    <w:rsid w:val="000F7F1E"/>
    <w:rsid w:val="000F7FDE"/>
    <w:rsid w:val="001010AE"/>
    <w:rsid w:val="00101C55"/>
    <w:rsid w:val="001037C0"/>
    <w:rsid w:val="00105153"/>
    <w:rsid w:val="00105B7F"/>
    <w:rsid w:val="0010691E"/>
    <w:rsid w:val="001071F6"/>
    <w:rsid w:val="00110756"/>
    <w:rsid w:val="00110AA8"/>
    <w:rsid w:val="00111192"/>
    <w:rsid w:val="001132C1"/>
    <w:rsid w:val="00113EFB"/>
    <w:rsid w:val="0011458E"/>
    <w:rsid w:val="001203CE"/>
    <w:rsid w:val="001227F6"/>
    <w:rsid w:val="00122BC3"/>
    <w:rsid w:val="00123307"/>
    <w:rsid w:val="001236B2"/>
    <w:rsid w:val="00124583"/>
    <w:rsid w:val="0012487C"/>
    <w:rsid w:val="0012791D"/>
    <w:rsid w:val="00131931"/>
    <w:rsid w:val="001335F0"/>
    <w:rsid w:val="001341A1"/>
    <w:rsid w:val="001341C7"/>
    <w:rsid w:val="0013433A"/>
    <w:rsid w:val="00134B9B"/>
    <w:rsid w:val="001356C9"/>
    <w:rsid w:val="00135A76"/>
    <w:rsid w:val="00136733"/>
    <w:rsid w:val="001367DB"/>
    <w:rsid w:val="001369AA"/>
    <w:rsid w:val="001371B4"/>
    <w:rsid w:val="00137E5D"/>
    <w:rsid w:val="001401E4"/>
    <w:rsid w:val="00140C6A"/>
    <w:rsid w:val="00140F3F"/>
    <w:rsid w:val="00144368"/>
    <w:rsid w:val="00145467"/>
    <w:rsid w:val="0014568E"/>
    <w:rsid w:val="001456DC"/>
    <w:rsid w:val="00146B2C"/>
    <w:rsid w:val="00146F08"/>
    <w:rsid w:val="001505A7"/>
    <w:rsid w:val="00150D7B"/>
    <w:rsid w:val="00155910"/>
    <w:rsid w:val="00156B6C"/>
    <w:rsid w:val="001575E4"/>
    <w:rsid w:val="00157913"/>
    <w:rsid w:val="001607F1"/>
    <w:rsid w:val="00163015"/>
    <w:rsid w:val="001633FC"/>
    <w:rsid w:val="00166015"/>
    <w:rsid w:val="00167339"/>
    <w:rsid w:val="00167F94"/>
    <w:rsid w:val="00170DF2"/>
    <w:rsid w:val="00170FFD"/>
    <w:rsid w:val="00172E77"/>
    <w:rsid w:val="00173C44"/>
    <w:rsid w:val="00173DCC"/>
    <w:rsid w:val="00174C26"/>
    <w:rsid w:val="001760B2"/>
    <w:rsid w:val="00176F1D"/>
    <w:rsid w:val="001771B4"/>
    <w:rsid w:val="00180C0C"/>
    <w:rsid w:val="001810FF"/>
    <w:rsid w:val="0018150D"/>
    <w:rsid w:val="00182B55"/>
    <w:rsid w:val="0018646D"/>
    <w:rsid w:val="00187E85"/>
    <w:rsid w:val="0019012D"/>
    <w:rsid w:val="001906FF"/>
    <w:rsid w:val="0019125F"/>
    <w:rsid w:val="00192508"/>
    <w:rsid w:val="00192C7B"/>
    <w:rsid w:val="00197C42"/>
    <w:rsid w:val="001A17C1"/>
    <w:rsid w:val="001A30BD"/>
    <w:rsid w:val="001A3DC0"/>
    <w:rsid w:val="001A4E3E"/>
    <w:rsid w:val="001A523C"/>
    <w:rsid w:val="001A6F99"/>
    <w:rsid w:val="001B139B"/>
    <w:rsid w:val="001B32A2"/>
    <w:rsid w:val="001B503A"/>
    <w:rsid w:val="001B581B"/>
    <w:rsid w:val="001B5A72"/>
    <w:rsid w:val="001C002E"/>
    <w:rsid w:val="001C0642"/>
    <w:rsid w:val="001C0E2A"/>
    <w:rsid w:val="001C11BB"/>
    <w:rsid w:val="001C138F"/>
    <w:rsid w:val="001C30C9"/>
    <w:rsid w:val="001C3BC7"/>
    <w:rsid w:val="001C3DBA"/>
    <w:rsid w:val="001C58F8"/>
    <w:rsid w:val="001C5DD2"/>
    <w:rsid w:val="001C7F8F"/>
    <w:rsid w:val="001D14AD"/>
    <w:rsid w:val="001D28CD"/>
    <w:rsid w:val="001D54F8"/>
    <w:rsid w:val="001D7533"/>
    <w:rsid w:val="001E1674"/>
    <w:rsid w:val="001E2264"/>
    <w:rsid w:val="001E390B"/>
    <w:rsid w:val="001E4348"/>
    <w:rsid w:val="001E7D3A"/>
    <w:rsid w:val="001F1046"/>
    <w:rsid w:val="001F1270"/>
    <w:rsid w:val="001F32F8"/>
    <w:rsid w:val="001F3ED2"/>
    <w:rsid w:val="001F6FB0"/>
    <w:rsid w:val="00200F4A"/>
    <w:rsid w:val="00201785"/>
    <w:rsid w:val="00203B9F"/>
    <w:rsid w:val="0020417C"/>
    <w:rsid w:val="0020447C"/>
    <w:rsid w:val="002064EF"/>
    <w:rsid w:val="0020690B"/>
    <w:rsid w:val="0020751C"/>
    <w:rsid w:val="002105C1"/>
    <w:rsid w:val="00210686"/>
    <w:rsid w:val="00213608"/>
    <w:rsid w:val="00214099"/>
    <w:rsid w:val="00214F21"/>
    <w:rsid w:val="00215521"/>
    <w:rsid w:val="002155DC"/>
    <w:rsid w:val="00215B02"/>
    <w:rsid w:val="00217E3B"/>
    <w:rsid w:val="00220701"/>
    <w:rsid w:val="00220A0B"/>
    <w:rsid w:val="00221397"/>
    <w:rsid w:val="002226A2"/>
    <w:rsid w:val="00222BFA"/>
    <w:rsid w:val="00224255"/>
    <w:rsid w:val="002243E9"/>
    <w:rsid w:val="0022458D"/>
    <w:rsid w:val="00225AEC"/>
    <w:rsid w:val="00226043"/>
    <w:rsid w:val="002266EC"/>
    <w:rsid w:val="002272F9"/>
    <w:rsid w:val="00227ACA"/>
    <w:rsid w:val="00227DFE"/>
    <w:rsid w:val="00227E83"/>
    <w:rsid w:val="002307D2"/>
    <w:rsid w:val="00231741"/>
    <w:rsid w:val="00231882"/>
    <w:rsid w:val="0023251B"/>
    <w:rsid w:val="0023537F"/>
    <w:rsid w:val="002354E2"/>
    <w:rsid w:val="00236975"/>
    <w:rsid w:val="0024080C"/>
    <w:rsid w:val="002411AD"/>
    <w:rsid w:val="00241522"/>
    <w:rsid w:val="00241A14"/>
    <w:rsid w:val="00242073"/>
    <w:rsid w:val="002434F8"/>
    <w:rsid w:val="00244623"/>
    <w:rsid w:val="00244C5C"/>
    <w:rsid w:val="00245012"/>
    <w:rsid w:val="00245C01"/>
    <w:rsid w:val="002464CA"/>
    <w:rsid w:val="00246585"/>
    <w:rsid w:val="00246E4B"/>
    <w:rsid w:val="002501D7"/>
    <w:rsid w:val="00250DA7"/>
    <w:rsid w:val="002522D5"/>
    <w:rsid w:val="00252408"/>
    <w:rsid w:val="002535EB"/>
    <w:rsid w:val="0025475B"/>
    <w:rsid w:val="00255838"/>
    <w:rsid w:val="00256AE9"/>
    <w:rsid w:val="00257E45"/>
    <w:rsid w:val="00257FBB"/>
    <w:rsid w:val="00261ACE"/>
    <w:rsid w:val="002630ED"/>
    <w:rsid w:val="0026342E"/>
    <w:rsid w:val="00263F70"/>
    <w:rsid w:val="00264682"/>
    <w:rsid w:val="00264AA6"/>
    <w:rsid w:val="00265158"/>
    <w:rsid w:val="002665DC"/>
    <w:rsid w:val="00266F18"/>
    <w:rsid w:val="00267690"/>
    <w:rsid w:val="00267FA3"/>
    <w:rsid w:val="0027193C"/>
    <w:rsid w:val="002726E4"/>
    <w:rsid w:val="00273166"/>
    <w:rsid w:val="0027330D"/>
    <w:rsid w:val="00273D74"/>
    <w:rsid w:val="002743BD"/>
    <w:rsid w:val="002770F0"/>
    <w:rsid w:val="0027751B"/>
    <w:rsid w:val="00280B47"/>
    <w:rsid w:val="00280F76"/>
    <w:rsid w:val="00282641"/>
    <w:rsid w:val="00283209"/>
    <w:rsid w:val="0028416C"/>
    <w:rsid w:val="00284B10"/>
    <w:rsid w:val="0028535B"/>
    <w:rsid w:val="00285DBD"/>
    <w:rsid w:val="00286275"/>
    <w:rsid w:val="00286554"/>
    <w:rsid w:val="00291174"/>
    <w:rsid w:val="00291B74"/>
    <w:rsid w:val="002938C4"/>
    <w:rsid w:val="002965D2"/>
    <w:rsid w:val="00297C72"/>
    <w:rsid w:val="002A19EF"/>
    <w:rsid w:val="002A27A1"/>
    <w:rsid w:val="002A37F8"/>
    <w:rsid w:val="002A3B65"/>
    <w:rsid w:val="002A7C82"/>
    <w:rsid w:val="002A7E5F"/>
    <w:rsid w:val="002B3BD8"/>
    <w:rsid w:val="002B458B"/>
    <w:rsid w:val="002B485E"/>
    <w:rsid w:val="002B5B15"/>
    <w:rsid w:val="002B67FB"/>
    <w:rsid w:val="002B6953"/>
    <w:rsid w:val="002C053F"/>
    <w:rsid w:val="002C231F"/>
    <w:rsid w:val="002C28ED"/>
    <w:rsid w:val="002C4628"/>
    <w:rsid w:val="002C47B4"/>
    <w:rsid w:val="002C55AF"/>
    <w:rsid w:val="002C6619"/>
    <w:rsid w:val="002D1B49"/>
    <w:rsid w:val="002D201D"/>
    <w:rsid w:val="002D310E"/>
    <w:rsid w:val="002D3405"/>
    <w:rsid w:val="002D4762"/>
    <w:rsid w:val="002D498B"/>
    <w:rsid w:val="002D50EB"/>
    <w:rsid w:val="002D5270"/>
    <w:rsid w:val="002D7C3D"/>
    <w:rsid w:val="002E10FB"/>
    <w:rsid w:val="002E2CB0"/>
    <w:rsid w:val="002E3209"/>
    <w:rsid w:val="002E340D"/>
    <w:rsid w:val="002E38F0"/>
    <w:rsid w:val="002E4078"/>
    <w:rsid w:val="002E4424"/>
    <w:rsid w:val="002E52C2"/>
    <w:rsid w:val="002E61E2"/>
    <w:rsid w:val="002E6831"/>
    <w:rsid w:val="002E74E3"/>
    <w:rsid w:val="002F2D37"/>
    <w:rsid w:val="002F5B7E"/>
    <w:rsid w:val="002F63AE"/>
    <w:rsid w:val="00300126"/>
    <w:rsid w:val="0030227E"/>
    <w:rsid w:val="00302453"/>
    <w:rsid w:val="00307EEC"/>
    <w:rsid w:val="00310303"/>
    <w:rsid w:val="00311A03"/>
    <w:rsid w:val="0031520C"/>
    <w:rsid w:val="003157FF"/>
    <w:rsid w:val="00315816"/>
    <w:rsid w:val="003232A7"/>
    <w:rsid w:val="00324278"/>
    <w:rsid w:val="003245E1"/>
    <w:rsid w:val="00324867"/>
    <w:rsid w:val="003253F2"/>
    <w:rsid w:val="00327516"/>
    <w:rsid w:val="00327B50"/>
    <w:rsid w:val="003302F3"/>
    <w:rsid w:val="003307E7"/>
    <w:rsid w:val="00330A05"/>
    <w:rsid w:val="00330DF9"/>
    <w:rsid w:val="003321BE"/>
    <w:rsid w:val="00332B17"/>
    <w:rsid w:val="00333A4E"/>
    <w:rsid w:val="00333ACD"/>
    <w:rsid w:val="003341E6"/>
    <w:rsid w:val="003345AB"/>
    <w:rsid w:val="003345B1"/>
    <w:rsid w:val="00335D52"/>
    <w:rsid w:val="00336902"/>
    <w:rsid w:val="003373BB"/>
    <w:rsid w:val="00337A4C"/>
    <w:rsid w:val="00341243"/>
    <w:rsid w:val="00342433"/>
    <w:rsid w:val="00343F67"/>
    <w:rsid w:val="00344598"/>
    <w:rsid w:val="00344D13"/>
    <w:rsid w:val="00344D23"/>
    <w:rsid w:val="00345280"/>
    <w:rsid w:val="00347E87"/>
    <w:rsid w:val="00351276"/>
    <w:rsid w:val="00351739"/>
    <w:rsid w:val="003529DC"/>
    <w:rsid w:val="00352F44"/>
    <w:rsid w:val="00353ED9"/>
    <w:rsid w:val="00355230"/>
    <w:rsid w:val="0035672E"/>
    <w:rsid w:val="003578F2"/>
    <w:rsid w:val="00357BED"/>
    <w:rsid w:val="003601BD"/>
    <w:rsid w:val="00361A04"/>
    <w:rsid w:val="00362512"/>
    <w:rsid w:val="00362B35"/>
    <w:rsid w:val="00362D19"/>
    <w:rsid w:val="00362FDE"/>
    <w:rsid w:val="003648A1"/>
    <w:rsid w:val="00365247"/>
    <w:rsid w:val="003652CC"/>
    <w:rsid w:val="003658E6"/>
    <w:rsid w:val="003662BE"/>
    <w:rsid w:val="00370BB8"/>
    <w:rsid w:val="00371F14"/>
    <w:rsid w:val="00372370"/>
    <w:rsid w:val="00372AF3"/>
    <w:rsid w:val="00373109"/>
    <w:rsid w:val="00385609"/>
    <w:rsid w:val="00387033"/>
    <w:rsid w:val="0038741E"/>
    <w:rsid w:val="00387D0F"/>
    <w:rsid w:val="00387EA5"/>
    <w:rsid w:val="003907B1"/>
    <w:rsid w:val="003907C5"/>
    <w:rsid w:val="00392CA8"/>
    <w:rsid w:val="003938C8"/>
    <w:rsid w:val="00394AD6"/>
    <w:rsid w:val="00395390"/>
    <w:rsid w:val="00396D0F"/>
    <w:rsid w:val="003A0881"/>
    <w:rsid w:val="003A16F5"/>
    <w:rsid w:val="003A4A1C"/>
    <w:rsid w:val="003A4CA4"/>
    <w:rsid w:val="003A58E7"/>
    <w:rsid w:val="003A76DC"/>
    <w:rsid w:val="003B1103"/>
    <w:rsid w:val="003B2111"/>
    <w:rsid w:val="003B2F9E"/>
    <w:rsid w:val="003B366D"/>
    <w:rsid w:val="003B3C27"/>
    <w:rsid w:val="003B4492"/>
    <w:rsid w:val="003B6B67"/>
    <w:rsid w:val="003C0095"/>
    <w:rsid w:val="003C0785"/>
    <w:rsid w:val="003C08D9"/>
    <w:rsid w:val="003C0E44"/>
    <w:rsid w:val="003C1CF8"/>
    <w:rsid w:val="003C30BD"/>
    <w:rsid w:val="003C381F"/>
    <w:rsid w:val="003C3954"/>
    <w:rsid w:val="003C3F3D"/>
    <w:rsid w:val="003C54FA"/>
    <w:rsid w:val="003C6E56"/>
    <w:rsid w:val="003D026E"/>
    <w:rsid w:val="003D14CF"/>
    <w:rsid w:val="003D59D8"/>
    <w:rsid w:val="003D67CD"/>
    <w:rsid w:val="003D67EC"/>
    <w:rsid w:val="003D779C"/>
    <w:rsid w:val="003D78BA"/>
    <w:rsid w:val="003E14C1"/>
    <w:rsid w:val="003E1E11"/>
    <w:rsid w:val="003E3120"/>
    <w:rsid w:val="003E3B65"/>
    <w:rsid w:val="003E53EA"/>
    <w:rsid w:val="003E6338"/>
    <w:rsid w:val="003E633A"/>
    <w:rsid w:val="003E733C"/>
    <w:rsid w:val="003E7A54"/>
    <w:rsid w:val="003F01E6"/>
    <w:rsid w:val="003F4823"/>
    <w:rsid w:val="003F6BA9"/>
    <w:rsid w:val="003F72C3"/>
    <w:rsid w:val="00400054"/>
    <w:rsid w:val="004004C6"/>
    <w:rsid w:val="004026B0"/>
    <w:rsid w:val="004036D0"/>
    <w:rsid w:val="00406DFE"/>
    <w:rsid w:val="0040701E"/>
    <w:rsid w:val="0041179E"/>
    <w:rsid w:val="00411F37"/>
    <w:rsid w:val="00413535"/>
    <w:rsid w:val="0041387A"/>
    <w:rsid w:val="00415B5C"/>
    <w:rsid w:val="00415B77"/>
    <w:rsid w:val="004163BE"/>
    <w:rsid w:val="00416DE0"/>
    <w:rsid w:val="0041716C"/>
    <w:rsid w:val="004179A0"/>
    <w:rsid w:val="00420112"/>
    <w:rsid w:val="004224D0"/>
    <w:rsid w:val="00424438"/>
    <w:rsid w:val="00424AC7"/>
    <w:rsid w:val="00427BB3"/>
    <w:rsid w:val="00427EFB"/>
    <w:rsid w:val="004304EE"/>
    <w:rsid w:val="00430EF5"/>
    <w:rsid w:val="00433DAC"/>
    <w:rsid w:val="00434624"/>
    <w:rsid w:val="00434D6F"/>
    <w:rsid w:val="00436C9B"/>
    <w:rsid w:val="00440748"/>
    <w:rsid w:val="00441699"/>
    <w:rsid w:val="00441B9A"/>
    <w:rsid w:val="004420EB"/>
    <w:rsid w:val="004423B6"/>
    <w:rsid w:val="00443E17"/>
    <w:rsid w:val="00444770"/>
    <w:rsid w:val="0044686C"/>
    <w:rsid w:val="00447A6D"/>
    <w:rsid w:val="00447E0D"/>
    <w:rsid w:val="004512C2"/>
    <w:rsid w:val="0045146B"/>
    <w:rsid w:val="00453CF8"/>
    <w:rsid w:val="00453DE0"/>
    <w:rsid w:val="00453FAD"/>
    <w:rsid w:val="00454228"/>
    <w:rsid w:val="004555AB"/>
    <w:rsid w:val="004571AC"/>
    <w:rsid w:val="00460115"/>
    <w:rsid w:val="0046027C"/>
    <w:rsid w:val="00460E6E"/>
    <w:rsid w:val="00461F34"/>
    <w:rsid w:val="004626D1"/>
    <w:rsid w:val="004632DF"/>
    <w:rsid w:val="00463F83"/>
    <w:rsid w:val="0046436B"/>
    <w:rsid w:val="00465ACC"/>
    <w:rsid w:val="00466BBA"/>
    <w:rsid w:val="00470126"/>
    <w:rsid w:val="004726BB"/>
    <w:rsid w:val="00472A04"/>
    <w:rsid w:val="0047356C"/>
    <w:rsid w:val="00473C9B"/>
    <w:rsid w:val="00473D6C"/>
    <w:rsid w:val="004741DE"/>
    <w:rsid w:val="00474699"/>
    <w:rsid w:val="00475654"/>
    <w:rsid w:val="004813C3"/>
    <w:rsid w:val="00481AE5"/>
    <w:rsid w:val="004824B3"/>
    <w:rsid w:val="00482D5B"/>
    <w:rsid w:val="004836AF"/>
    <w:rsid w:val="00484B60"/>
    <w:rsid w:val="0048515E"/>
    <w:rsid w:val="00485700"/>
    <w:rsid w:val="00485B94"/>
    <w:rsid w:val="0049091D"/>
    <w:rsid w:val="004909B4"/>
    <w:rsid w:val="00490ECF"/>
    <w:rsid w:val="004914D4"/>
    <w:rsid w:val="004935A0"/>
    <w:rsid w:val="004939E0"/>
    <w:rsid w:val="00495D28"/>
    <w:rsid w:val="00496110"/>
    <w:rsid w:val="00497276"/>
    <w:rsid w:val="00497702"/>
    <w:rsid w:val="004A0203"/>
    <w:rsid w:val="004A0879"/>
    <w:rsid w:val="004A09D8"/>
    <w:rsid w:val="004A13AB"/>
    <w:rsid w:val="004A3C23"/>
    <w:rsid w:val="004A4C52"/>
    <w:rsid w:val="004A4DF3"/>
    <w:rsid w:val="004A5524"/>
    <w:rsid w:val="004A6290"/>
    <w:rsid w:val="004A65E6"/>
    <w:rsid w:val="004B046E"/>
    <w:rsid w:val="004B26A3"/>
    <w:rsid w:val="004B3C1D"/>
    <w:rsid w:val="004B5845"/>
    <w:rsid w:val="004B6780"/>
    <w:rsid w:val="004B7226"/>
    <w:rsid w:val="004B7989"/>
    <w:rsid w:val="004C0B24"/>
    <w:rsid w:val="004C12A4"/>
    <w:rsid w:val="004C28EA"/>
    <w:rsid w:val="004C3E01"/>
    <w:rsid w:val="004C52BD"/>
    <w:rsid w:val="004C6050"/>
    <w:rsid w:val="004C6570"/>
    <w:rsid w:val="004C7A51"/>
    <w:rsid w:val="004C7BC6"/>
    <w:rsid w:val="004D1C14"/>
    <w:rsid w:val="004D24A5"/>
    <w:rsid w:val="004D48C4"/>
    <w:rsid w:val="004D4EF3"/>
    <w:rsid w:val="004D51DA"/>
    <w:rsid w:val="004D5B8C"/>
    <w:rsid w:val="004D5D8F"/>
    <w:rsid w:val="004D69F8"/>
    <w:rsid w:val="004E0047"/>
    <w:rsid w:val="004E0EC1"/>
    <w:rsid w:val="004E0F7E"/>
    <w:rsid w:val="004E4D15"/>
    <w:rsid w:val="004E4EE0"/>
    <w:rsid w:val="004E51C0"/>
    <w:rsid w:val="004E6EB4"/>
    <w:rsid w:val="004E715E"/>
    <w:rsid w:val="004E72B3"/>
    <w:rsid w:val="004E73B7"/>
    <w:rsid w:val="004E7715"/>
    <w:rsid w:val="004F0033"/>
    <w:rsid w:val="004F117E"/>
    <w:rsid w:val="004F1640"/>
    <w:rsid w:val="004F32B9"/>
    <w:rsid w:val="004F49E4"/>
    <w:rsid w:val="004F551B"/>
    <w:rsid w:val="004F56C7"/>
    <w:rsid w:val="004F6047"/>
    <w:rsid w:val="004F7EDD"/>
    <w:rsid w:val="005013D2"/>
    <w:rsid w:val="0050143D"/>
    <w:rsid w:val="005035CC"/>
    <w:rsid w:val="005047E2"/>
    <w:rsid w:val="00505F24"/>
    <w:rsid w:val="0050670D"/>
    <w:rsid w:val="00506712"/>
    <w:rsid w:val="00507261"/>
    <w:rsid w:val="00507B8C"/>
    <w:rsid w:val="00507D06"/>
    <w:rsid w:val="0051183B"/>
    <w:rsid w:val="00512D1B"/>
    <w:rsid w:val="005132DD"/>
    <w:rsid w:val="0051394A"/>
    <w:rsid w:val="00513E7A"/>
    <w:rsid w:val="0051572C"/>
    <w:rsid w:val="005213F0"/>
    <w:rsid w:val="00521728"/>
    <w:rsid w:val="00522151"/>
    <w:rsid w:val="005240B9"/>
    <w:rsid w:val="005247EB"/>
    <w:rsid w:val="00524BDE"/>
    <w:rsid w:val="00524FC7"/>
    <w:rsid w:val="00525452"/>
    <w:rsid w:val="0052550B"/>
    <w:rsid w:val="005258C7"/>
    <w:rsid w:val="00525C99"/>
    <w:rsid w:val="00526399"/>
    <w:rsid w:val="00532920"/>
    <w:rsid w:val="005336EC"/>
    <w:rsid w:val="005343CB"/>
    <w:rsid w:val="0053503A"/>
    <w:rsid w:val="005401F5"/>
    <w:rsid w:val="005403A7"/>
    <w:rsid w:val="00541626"/>
    <w:rsid w:val="0054323D"/>
    <w:rsid w:val="00544819"/>
    <w:rsid w:val="00545977"/>
    <w:rsid w:val="00546383"/>
    <w:rsid w:val="00546401"/>
    <w:rsid w:val="00550AD6"/>
    <w:rsid w:val="00550EE5"/>
    <w:rsid w:val="00551E30"/>
    <w:rsid w:val="005526B1"/>
    <w:rsid w:val="005529B8"/>
    <w:rsid w:val="00553D46"/>
    <w:rsid w:val="00555DEB"/>
    <w:rsid w:val="005565E7"/>
    <w:rsid w:val="005566B8"/>
    <w:rsid w:val="00557F80"/>
    <w:rsid w:val="00560017"/>
    <w:rsid w:val="00562505"/>
    <w:rsid w:val="005627D7"/>
    <w:rsid w:val="005640D2"/>
    <w:rsid w:val="00565DC6"/>
    <w:rsid w:val="00567192"/>
    <w:rsid w:val="00570DA5"/>
    <w:rsid w:val="00571EC7"/>
    <w:rsid w:val="00575322"/>
    <w:rsid w:val="00575EBB"/>
    <w:rsid w:val="00576809"/>
    <w:rsid w:val="00576DC9"/>
    <w:rsid w:val="005770D3"/>
    <w:rsid w:val="00577BC6"/>
    <w:rsid w:val="005817C4"/>
    <w:rsid w:val="00581D85"/>
    <w:rsid w:val="00582933"/>
    <w:rsid w:val="00582BB5"/>
    <w:rsid w:val="00583086"/>
    <w:rsid w:val="00583C8D"/>
    <w:rsid w:val="0058664A"/>
    <w:rsid w:val="00586CE3"/>
    <w:rsid w:val="005906E4"/>
    <w:rsid w:val="00590D5B"/>
    <w:rsid w:val="00591771"/>
    <w:rsid w:val="0059180A"/>
    <w:rsid w:val="00592C11"/>
    <w:rsid w:val="0059435C"/>
    <w:rsid w:val="0059460F"/>
    <w:rsid w:val="005954AD"/>
    <w:rsid w:val="00596725"/>
    <w:rsid w:val="00596CD2"/>
    <w:rsid w:val="00596DA3"/>
    <w:rsid w:val="005977F3"/>
    <w:rsid w:val="00597E5F"/>
    <w:rsid w:val="005A0AF5"/>
    <w:rsid w:val="005A1601"/>
    <w:rsid w:val="005A1683"/>
    <w:rsid w:val="005A3545"/>
    <w:rsid w:val="005A4341"/>
    <w:rsid w:val="005A48C3"/>
    <w:rsid w:val="005A5B7F"/>
    <w:rsid w:val="005A5D3E"/>
    <w:rsid w:val="005A6F01"/>
    <w:rsid w:val="005A7A98"/>
    <w:rsid w:val="005B0DDA"/>
    <w:rsid w:val="005B1BBD"/>
    <w:rsid w:val="005B1FB4"/>
    <w:rsid w:val="005B241E"/>
    <w:rsid w:val="005B342F"/>
    <w:rsid w:val="005B47B6"/>
    <w:rsid w:val="005B48C1"/>
    <w:rsid w:val="005B4BDD"/>
    <w:rsid w:val="005B528C"/>
    <w:rsid w:val="005B54E2"/>
    <w:rsid w:val="005B5BD1"/>
    <w:rsid w:val="005B5EFB"/>
    <w:rsid w:val="005B5F5A"/>
    <w:rsid w:val="005B69F0"/>
    <w:rsid w:val="005B6BCA"/>
    <w:rsid w:val="005B6BD7"/>
    <w:rsid w:val="005C2117"/>
    <w:rsid w:val="005C25BE"/>
    <w:rsid w:val="005C4781"/>
    <w:rsid w:val="005C57A9"/>
    <w:rsid w:val="005C6981"/>
    <w:rsid w:val="005C6CE3"/>
    <w:rsid w:val="005D1960"/>
    <w:rsid w:val="005D419E"/>
    <w:rsid w:val="005D5FAD"/>
    <w:rsid w:val="005D69D7"/>
    <w:rsid w:val="005D6BAC"/>
    <w:rsid w:val="005D6FEF"/>
    <w:rsid w:val="005D7B13"/>
    <w:rsid w:val="005E0CEE"/>
    <w:rsid w:val="005E2C80"/>
    <w:rsid w:val="005E3D1E"/>
    <w:rsid w:val="005E4146"/>
    <w:rsid w:val="005E42D5"/>
    <w:rsid w:val="005E4E36"/>
    <w:rsid w:val="005E5641"/>
    <w:rsid w:val="005E6DF6"/>
    <w:rsid w:val="005E79F5"/>
    <w:rsid w:val="005E7D46"/>
    <w:rsid w:val="005F3481"/>
    <w:rsid w:val="005F380A"/>
    <w:rsid w:val="005F43D7"/>
    <w:rsid w:val="005F4E36"/>
    <w:rsid w:val="005F5546"/>
    <w:rsid w:val="005F7921"/>
    <w:rsid w:val="005F7D88"/>
    <w:rsid w:val="00600337"/>
    <w:rsid w:val="00600786"/>
    <w:rsid w:val="006031EE"/>
    <w:rsid w:val="0060455F"/>
    <w:rsid w:val="0060558E"/>
    <w:rsid w:val="00606856"/>
    <w:rsid w:val="00606FB4"/>
    <w:rsid w:val="0060792B"/>
    <w:rsid w:val="00607BB1"/>
    <w:rsid w:val="0061181E"/>
    <w:rsid w:val="00611CF6"/>
    <w:rsid w:val="00612415"/>
    <w:rsid w:val="00616FFD"/>
    <w:rsid w:val="006174FE"/>
    <w:rsid w:val="006178FA"/>
    <w:rsid w:val="00620941"/>
    <w:rsid w:val="00620A3A"/>
    <w:rsid w:val="00621862"/>
    <w:rsid w:val="00621C5C"/>
    <w:rsid w:val="00622154"/>
    <w:rsid w:val="00625762"/>
    <w:rsid w:val="0062578D"/>
    <w:rsid w:val="00625B18"/>
    <w:rsid w:val="00625BD8"/>
    <w:rsid w:val="00626B98"/>
    <w:rsid w:val="00630FD7"/>
    <w:rsid w:val="0063413D"/>
    <w:rsid w:val="00635C90"/>
    <w:rsid w:val="0063669E"/>
    <w:rsid w:val="0063788E"/>
    <w:rsid w:val="006403D1"/>
    <w:rsid w:val="00640F8C"/>
    <w:rsid w:val="00641C9D"/>
    <w:rsid w:val="006460E8"/>
    <w:rsid w:val="0065069E"/>
    <w:rsid w:val="00650C5B"/>
    <w:rsid w:val="00653038"/>
    <w:rsid w:val="006628DF"/>
    <w:rsid w:val="0066342A"/>
    <w:rsid w:val="00664A99"/>
    <w:rsid w:val="00665809"/>
    <w:rsid w:val="006719B6"/>
    <w:rsid w:val="00671A57"/>
    <w:rsid w:val="006723AF"/>
    <w:rsid w:val="00672943"/>
    <w:rsid w:val="00672982"/>
    <w:rsid w:val="00673C2F"/>
    <w:rsid w:val="006758A9"/>
    <w:rsid w:val="00676613"/>
    <w:rsid w:val="006767E1"/>
    <w:rsid w:val="00676855"/>
    <w:rsid w:val="00680C00"/>
    <w:rsid w:val="00680C2E"/>
    <w:rsid w:val="00681489"/>
    <w:rsid w:val="006817B8"/>
    <w:rsid w:val="00681E11"/>
    <w:rsid w:val="00683C18"/>
    <w:rsid w:val="0068425F"/>
    <w:rsid w:val="00684C25"/>
    <w:rsid w:val="00686D01"/>
    <w:rsid w:val="00687334"/>
    <w:rsid w:val="00687BF8"/>
    <w:rsid w:val="00687D37"/>
    <w:rsid w:val="00690EF3"/>
    <w:rsid w:val="0069101B"/>
    <w:rsid w:val="006921B2"/>
    <w:rsid w:val="00694321"/>
    <w:rsid w:val="00695A0B"/>
    <w:rsid w:val="00696FF0"/>
    <w:rsid w:val="006973FF"/>
    <w:rsid w:val="0069792E"/>
    <w:rsid w:val="00697DC0"/>
    <w:rsid w:val="006A0A3B"/>
    <w:rsid w:val="006A0FD9"/>
    <w:rsid w:val="006A12EA"/>
    <w:rsid w:val="006A3C3B"/>
    <w:rsid w:val="006B0BBA"/>
    <w:rsid w:val="006B1F4B"/>
    <w:rsid w:val="006B567C"/>
    <w:rsid w:val="006B62A1"/>
    <w:rsid w:val="006B6DB1"/>
    <w:rsid w:val="006C3942"/>
    <w:rsid w:val="006C3D96"/>
    <w:rsid w:val="006C4FB8"/>
    <w:rsid w:val="006C529C"/>
    <w:rsid w:val="006C607B"/>
    <w:rsid w:val="006C60D1"/>
    <w:rsid w:val="006C70FB"/>
    <w:rsid w:val="006D0526"/>
    <w:rsid w:val="006D099A"/>
    <w:rsid w:val="006D10F4"/>
    <w:rsid w:val="006D2312"/>
    <w:rsid w:val="006D3B2C"/>
    <w:rsid w:val="006D3B43"/>
    <w:rsid w:val="006D4E15"/>
    <w:rsid w:val="006D536E"/>
    <w:rsid w:val="006D65EE"/>
    <w:rsid w:val="006D6B69"/>
    <w:rsid w:val="006D6CD1"/>
    <w:rsid w:val="006D7154"/>
    <w:rsid w:val="006D74E8"/>
    <w:rsid w:val="006E144F"/>
    <w:rsid w:val="006E15F1"/>
    <w:rsid w:val="006E1F5B"/>
    <w:rsid w:val="006E2BC6"/>
    <w:rsid w:val="006E3BF9"/>
    <w:rsid w:val="006E4BFB"/>
    <w:rsid w:val="006E5B24"/>
    <w:rsid w:val="006E5C74"/>
    <w:rsid w:val="006E76C5"/>
    <w:rsid w:val="006F054D"/>
    <w:rsid w:val="006F0950"/>
    <w:rsid w:val="006F5BA3"/>
    <w:rsid w:val="006F5C82"/>
    <w:rsid w:val="006F633D"/>
    <w:rsid w:val="006F7452"/>
    <w:rsid w:val="006F7A7F"/>
    <w:rsid w:val="007000A3"/>
    <w:rsid w:val="007003C0"/>
    <w:rsid w:val="00700490"/>
    <w:rsid w:val="0070268C"/>
    <w:rsid w:val="00702C7B"/>
    <w:rsid w:val="00706035"/>
    <w:rsid w:val="00706A1A"/>
    <w:rsid w:val="00706AFD"/>
    <w:rsid w:val="00707775"/>
    <w:rsid w:val="00710F39"/>
    <w:rsid w:val="007110CB"/>
    <w:rsid w:val="00711750"/>
    <w:rsid w:val="00711A5D"/>
    <w:rsid w:val="007121A7"/>
    <w:rsid w:val="0071247F"/>
    <w:rsid w:val="007137CA"/>
    <w:rsid w:val="00714E20"/>
    <w:rsid w:val="00716942"/>
    <w:rsid w:val="00717374"/>
    <w:rsid w:val="0071768D"/>
    <w:rsid w:val="00717EF1"/>
    <w:rsid w:val="0072405E"/>
    <w:rsid w:val="00724218"/>
    <w:rsid w:val="00724A8B"/>
    <w:rsid w:val="00726043"/>
    <w:rsid w:val="00727AAA"/>
    <w:rsid w:val="007306FA"/>
    <w:rsid w:val="00730DC5"/>
    <w:rsid w:val="007311B1"/>
    <w:rsid w:val="00731649"/>
    <w:rsid w:val="0073390F"/>
    <w:rsid w:val="007358B2"/>
    <w:rsid w:val="00736291"/>
    <w:rsid w:val="00736FCC"/>
    <w:rsid w:val="00737D2F"/>
    <w:rsid w:val="007409C0"/>
    <w:rsid w:val="00740BAE"/>
    <w:rsid w:val="00741DC0"/>
    <w:rsid w:val="00743C26"/>
    <w:rsid w:val="00743E0F"/>
    <w:rsid w:val="00744D72"/>
    <w:rsid w:val="00746752"/>
    <w:rsid w:val="00746C61"/>
    <w:rsid w:val="00746EF9"/>
    <w:rsid w:val="00750811"/>
    <w:rsid w:val="0075085A"/>
    <w:rsid w:val="00750BA0"/>
    <w:rsid w:val="00752AFD"/>
    <w:rsid w:val="00752B2A"/>
    <w:rsid w:val="00753222"/>
    <w:rsid w:val="007542F1"/>
    <w:rsid w:val="00754F76"/>
    <w:rsid w:val="00755208"/>
    <w:rsid w:val="007603BA"/>
    <w:rsid w:val="007605EB"/>
    <w:rsid w:val="00760B02"/>
    <w:rsid w:val="00760E06"/>
    <w:rsid w:val="00762D7E"/>
    <w:rsid w:val="00762F58"/>
    <w:rsid w:val="007632F1"/>
    <w:rsid w:val="00763BCC"/>
    <w:rsid w:val="00771192"/>
    <w:rsid w:val="007713BB"/>
    <w:rsid w:val="00771EFB"/>
    <w:rsid w:val="0077342C"/>
    <w:rsid w:val="00773577"/>
    <w:rsid w:val="00773836"/>
    <w:rsid w:val="0077428C"/>
    <w:rsid w:val="0077583D"/>
    <w:rsid w:val="00776709"/>
    <w:rsid w:val="00780696"/>
    <w:rsid w:val="00780A34"/>
    <w:rsid w:val="007814CB"/>
    <w:rsid w:val="0078233D"/>
    <w:rsid w:val="00783439"/>
    <w:rsid w:val="007838FC"/>
    <w:rsid w:val="0078444C"/>
    <w:rsid w:val="00785B81"/>
    <w:rsid w:val="0078694A"/>
    <w:rsid w:val="007870F1"/>
    <w:rsid w:val="0078746B"/>
    <w:rsid w:val="00787C1F"/>
    <w:rsid w:val="00790D8B"/>
    <w:rsid w:val="007914D9"/>
    <w:rsid w:val="007922D1"/>
    <w:rsid w:val="00793BE4"/>
    <w:rsid w:val="0079478A"/>
    <w:rsid w:val="00795006"/>
    <w:rsid w:val="007970AC"/>
    <w:rsid w:val="007A07AD"/>
    <w:rsid w:val="007A11B3"/>
    <w:rsid w:val="007A1560"/>
    <w:rsid w:val="007A1D12"/>
    <w:rsid w:val="007A1FE8"/>
    <w:rsid w:val="007A49C2"/>
    <w:rsid w:val="007A4DEB"/>
    <w:rsid w:val="007A5F12"/>
    <w:rsid w:val="007A7D71"/>
    <w:rsid w:val="007B0202"/>
    <w:rsid w:val="007B0853"/>
    <w:rsid w:val="007B196B"/>
    <w:rsid w:val="007B2149"/>
    <w:rsid w:val="007B22AA"/>
    <w:rsid w:val="007B424F"/>
    <w:rsid w:val="007B467E"/>
    <w:rsid w:val="007B4767"/>
    <w:rsid w:val="007B69A3"/>
    <w:rsid w:val="007B7B85"/>
    <w:rsid w:val="007C2CD1"/>
    <w:rsid w:val="007C30AD"/>
    <w:rsid w:val="007C39A1"/>
    <w:rsid w:val="007C73BA"/>
    <w:rsid w:val="007D0BD8"/>
    <w:rsid w:val="007D2143"/>
    <w:rsid w:val="007D2330"/>
    <w:rsid w:val="007D3485"/>
    <w:rsid w:val="007D5F2D"/>
    <w:rsid w:val="007D6F39"/>
    <w:rsid w:val="007D72A9"/>
    <w:rsid w:val="007E04D7"/>
    <w:rsid w:val="007E0632"/>
    <w:rsid w:val="007E0986"/>
    <w:rsid w:val="007E1ACE"/>
    <w:rsid w:val="007E1D1F"/>
    <w:rsid w:val="007E23FB"/>
    <w:rsid w:val="007E25F7"/>
    <w:rsid w:val="007E34BF"/>
    <w:rsid w:val="007E42AD"/>
    <w:rsid w:val="007E4368"/>
    <w:rsid w:val="007E5D29"/>
    <w:rsid w:val="007E65AC"/>
    <w:rsid w:val="007E7155"/>
    <w:rsid w:val="007E78BC"/>
    <w:rsid w:val="007F0684"/>
    <w:rsid w:val="007F0756"/>
    <w:rsid w:val="007F079D"/>
    <w:rsid w:val="007F081D"/>
    <w:rsid w:val="007F1561"/>
    <w:rsid w:val="007F1589"/>
    <w:rsid w:val="007F160B"/>
    <w:rsid w:val="007F17C6"/>
    <w:rsid w:val="007F1A00"/>
    <w:rsid w:val="007F1BC9"/>
    <w:rsid w:val="007F2EF4"/>
    <w:rsid w:val="007F33B3"/>
    <w:rsid w:val="007F35F4"/>
    <w:rsid w:val="007F3EFF"/>
    <w:rsid w:val="007F3FDC"/>
    <w:rsid w:val="007F5A79"/>
    <w:rsid w:val="007F5BDF"/>
    <w:rsid w:val="007F5BED"/>
    <w:rsid w:val="0080291A"/>
    <w:rsid w:val="00803C17"/>
    <w:rsid w:val="00804CD7"/>
    <w:rsid w:val="00804DD3"/>
    <w:rsid w:val="00804E50"/>
    <w:rsid w:val="00804F98"/>
    <w:rsid w:val="0080540F"/>
    <w:rsid w:val="00806DDB"/>
    <w:rsid w:val="008075BC"/>
    <w:rsid w:val="0081075D"/>
    <w:rsid w:val="00810DAF"/>
    <w:rsid w:val="00811233"/>
    <w:rsid w:val="00811DD1"/>
    <w:rsid w:val="008157BF"/>
    <w:rsid w:val="00816DEA"/>
    <w:rsid w:val="00822049"/>
    <w:rsid w:val="00823289"/>
    <w:rsid w:val="00823A01"/>
    <w:rsid w:val="00823B83"/>
    <w:rsid w:val="00825A78"/>
    <w:rsid w:val="00825AA7"/>
    <w:rsid w:val="008264B3"/>
    <w:rsid w:val="008266F8"/>
    <w:rsid w:val="00826D4B"/>
    <w:rsid w:val="00827565"/>
    <w:rsid w:val="00827681"/>
    <w:rsid w:val="00830208"/>
    <w:rsid w:val="0083149B"/>
    <w:rsid w:val="00832351"/>
    <w:rsid w:val="008333D0"/>
    <w:rsid w:val="00833B66"/>
    <w:rsid w:val="0083675A"/>
    <w:rsid w:val="0083691E"/>
    <w:rsid w:val="00840031"/>
    <w:rsid w:val="00841696"/>
    <w:rsid w:val="008418C9"/>
    <w:rsid w:val="00841C1E"/>
    <w:rsid w:val="00841C97"/>
    <w:rsid w:val="008424B0"/>
    <w:rsid w:val="00842835"/>
    <w:rsid w:val="00844D55"/>
    <w:rsid w:val="008460F4"/>
    <w:rsid w:val="00846165"/>
    <w:rsid w:val="00846A48"/>
    <w:rsid w:val="00846D04"/>
    <w:rsid w:val="0085162B"/>
    <w:rsid w:val="008529EF"/>
    <w:rsid w:val="008533F8"/>
    <w:rsid w:val="0085426E"/>
    <w:rsid w:val="008542C4"/>
    <w:rsid w:val="00854B57"/>
    <w:rsid w:val="00855E7C"/>
    <w:rsid w:val="008566DD"/>
    <w:rsid w:val="00857A0A"/>
    <w:rsid w:val="00857B96"/>
    <w:rsid w:val="008607BA"/>
    <w:rsid w:val="008611C5"/>
    <w:rsid w:val="00861D83"/>
    <w:rsid w:val="00861F49"/>
    <w:rsid w:val="0086365D"/>
    <w:rsid w:val="008653D3"/>
    <w:rsid w:val="0086715E"/>
    <w:rsid w:val="00867BB8"/>
    <w:rsid w:val="0087126C"/>
    <w:rsid w:val="00873587"/>
    <w:rsid w:val="00873935"/>
    <w:rsid w:val="00873E32"/>
    <w:rsid w:val="00876639"/>
    <w:rsid w:val="00880206"/>
    <w:rsid w:val="00880527"/>
    <w:rsid w:val="00880D8C"/>
    <w:rsid w:val="00881375"/>
    <w:rsid w:val="00883682"/>
    <w:rsid w:val="00883FF9"/>
    <w:rsid w:val="00885377"/>
    <w:rsid w:val="0088559D"/>
    <w:rsid w:val="00886CDD"/>
    <w:rsid w:val="008877C6"/>
    <w:rsid w:val="00887898"/>
    <w:rsid w:val="00894C97"/>
    <w:rsid w:val="008957DC"/>
    <w:rsid w:val="00895807"/>
    <w:rsid w:val="008961CF"/>
    <w:rsid w:val="0089666E"/>
    <w:rsid w:val="008971CD"/>
    <w:rsid w:val="008A0066"/>
    <w:rsid w:val="008A1833"/>
    <w:rsid w:val="008A2162"/>
    <w:rsid w:val="008A290B"/>
    <w:rsid w:val="008A4173"/>
    <w:rsid w:val="008A57F0"/>
    <w:rsid w:val="008A617B"/>
    <w:rsid w:val="008A692A"/>
    <w:rsid w:val="008A6EB0"/>
    <w:rsid w:val="008B08F0"/>
    <w:rsid w:val="008B0FE1"/>
    <w:rsid w:val="008B221E"/>
    <w:rsid w:val="008B5018"/>
    <w:rsid w:val="008B6383"/>
    <w:rsid w:val="008B658E"/>
    <w:rsid w:val="008B663C"/>
    <w:rsid w:val="008C0117"/>
    <w:rsid w:val="008C16BD"/>
    <w:rsid w:val="008C3E2F"/>
    <w:rsid w:val="008C5380"/>
    <w:rsid w:val="008C5B35"/>
    <w:rsid w:val="008C5CAC"/>
    <w:rsid w:val="008C75CC"/>
    <w:rsid w:val="008D1A6A"/>
    <w:rsid w:val="008D36D2"/>
    <w:rsid w:val="008D3FAF"/>
    <w:rsid w:val="008D51FB"/>
    <w:rsid w:val="008D59C3"/>
    <w:rsid w:val="008D5CAA"/>
    <w:rsid w:val="008D6B33"/>
    <w:rsid w:val="008E03F8"/>
    <w:rsid w:val="008E15C5"/>
    <w:rsid w:val="008E173E"/>
    <w:rsid w:val="008E18AE"/>
    <w:rsid w:val="008E2874"/>
    <w:rsid w:val="008E2CA4"/>
    <w:rsid w:val="008E3633"/>
    <w:rsid w:val="008E3795"/>
    <w:rsid w:val="008E403B"/>
    <w:rsid w:val="008E42A9"/>
    <w:rsid w:val="008E6226"/>
    <w:rsid w:val="008E69D3"/>
    <w:rsid w:val="008E73B7"/>
    <w:rsid w:val="008E7ECE"/>
    <w:rsid w:val="008F10F5"/>
    <w:rsid w:val="008F158D"/>
    <w:rsid w:val="008F3275"/>
    <w:rsid w:val="008F422D"/>
    <w:rsid w:val="008F5741"/>
    <w:rsid w:val="008F5EBF"/>
    <w:rsid w:val="008F6BF5"/>
    <w:rsid w:val="008F7D58"/>
    <w:rsid w:val="00900493"/>
    <w:rsid w:val="009035AF"/>
    <w:rsid w:val="00903B44"/>
    <w:rsid w:val="00903DB1"/>
    <w:rsid w:val="00904D0C"/>
    <w:rsid w:val="009050E0"/>
    <w:rsid w:val="00905AA4"/>
    <w:rsid w:val="00905E54"/>
    <w:rsid w:val="00906B5C"/>
    <w:rsid w:val="009071AF"/>
    <w:rsid w:val="009071F7"/>
    <w:rsid w:val="00907524"/>
    <w:rsid w:val="00911287"/>
    <w:rsid w:val="00911EF4"/>
    <w:rsid w:val="00912FF7"/>
    <w:rsid w:val="009134A3"/>
    <w:rsid w:val="009139CF"/>
    <w:rsid w:val="00915CDD"/>
    <w:rsid w:val="00916558"/>
    <w:rsid w:val="00920A23"/>
    <w:rsid w:val="009223FA"/>
    <w:rsid w:val="00922BA5"/>
    <w:rsid w:val="00924E1C"/>
    <w:rsid w:val="00925DB5"/>
    <w:rsid w:val="00926511"/>
    <w:rsid w:val="009273C7"/>
    <w:rsid w:val="009276AF"/>
    <w:rsid w:val="00930712"/>
    <w:rsid w:val="00930B43"/>
    <w:rsid w:val="00931F3D"/>
    <w:rsid w:val="00932792"/>
    <w:rsid w:val="00934EBB"/>
    <w:rsid w:val="00935106"/>
    <w:rsid w:val="009351FE"/>
    <w:rsid w:val="009373DE"/>
    <w:rsid w:val="0094020E"/>
    <w:rsid w:val="00940837"/>
    <w:rsid w:val="00940BD4"/>
    <w:rsid w:val="0094160B"/>
    <w:rsid w:val="00944565"/>
    <w:rsid w:val="00945A5A"/>
    <w:rsid w:val="009477D7"/>
    <w:rsid w:val="009501F5"/>
    <w:rsid w:val="0095107E"/>
    <w:rsid w:val="00953167"/>
    <w:rsid w:val="009531D2"/>
    <w:rsid w:val="00953651"/>
    <w:rsid w:val="00955392"/>
    <w:rsid w:val="00955F16"/>
    <w:rsid w:val="009565A6"/>
    <w:rsid w:val="00960C5E"/>
    <w:rsid w:val="00960F7F"/>
    <w:rsid w:val="009639F1"/>
    <w:rsid w:val="00963FEC"/>
    <w:rsid w:val="00964B00"/>
    <w:rsid w:val="00964B58"/>
    <w:rsid w:val="00965B28"/>
    <w:rsid w:val="00967E38"/>
    <w:rsid w:val="00972272"/>
    <w:rsid w:val="00972681"/>
    <w:rsid w:val="00972BD8"/>
    <w:rsid w:val="00973CAB"/>
    <w:rsid w:val="00975410"/>
    <w:rsid w:val="00975BEF"/>
    <w:rsid w:val="0097672C"/>
    <w:rsid w:val="0098082F"/>
    <w:rsid w:val="0098316B"/>
    <w:rsid w:val="00984420"/>
    <w:rsid w:val="00984B55"/>
    <w:rsid w:val="00986AFA"/>
    <w:rsid w:val="00987065"/>
    <w:rsid w:val="009876EE"/>
    <w:rsid w:val="00987B1D"/>
    <w:rsid w:val="00990361"/>
    <w:rsid w:val="00991A7E"/>
    <w:rsid w:val="0099254D"/>
    <w:rsid w:val="00992747"/>
    <w:rsid w:val="00993071"/>
    <w:rsid w:val="00993577"/>
    <w:rsid w:val="00994993"/>
    <w:rsid w:val="00994D84"/>
    <w:rsid w:val="00995774"/>
    <w:rsid w:val="00996D73"/>
    <w:rsid w:val="00997468"/>
    <w:rsid w:val="009A2C30"/>
    <w:rsid w:val="009A2D4E"/>
    <w:rsid w:val="009A30BA"/>
    <w:rsid w:val="009A5E1A"/>
    <w:rsid w:val="009A6B37"/>
    <w:rsid w:val="009A6C03"/>
    <w:rsid w:val="009A6EFF"/>
    <w:rsid w:val="009A7255"/>
    <w:rsid w:val="009A7F9C"/>
    <w:rsid w:val="009B0565"/>
    <w:rsid w:val="009B1FD8"/>
    <w:rsid w:val="009B34CE"/>
    <w:rsid w:val="009B7417"/>
    <w:rsid w:val="009B77E6"/>
    <w:rsid w:val="009B7DDA"/>
    <w:rsid w:val="009C0232"/>
    <w:rsid w:val="009C15F1"/>
    <w:rsid w:val="009C2385"/>
    <w:rsid w:val="009C23F4"/>
    <w:rsid w:val="009C32CF"/>
    <w:rsid w:val="009C33C0"/>
    <w:rsid w:val="009C3620"/>
    <w:rsid w:val="009C4F7F"/>
    <w:rsid w:val="009C516A"/>
    <w:rsid w:val="009C765A"/>
    <w:rsid w:val="009C7C44"/>
    <w:rsid w:val="009D0695"/>
    <w:rsid w:val="009D2739"/>
    <w:rsid w:val="009D274A"/>
    <w:rsid w:val="009D3489"/>
    <w:rsid w:val="009D3F54"/>
    <w:rsid w:val="009D7E4C"/>
    <w:rsid w:val="009E02DC"/>
    <w:rsid w:val="009E193E"/>
    <w:rsid w:val="009E1B1B"/>
    <w:rsid w:val="009E2EDC"/>
    <w:rsid w:val="009E3618"/>
    <w:rsid w:val="009E3B00"/>
    <w:rsid w:val="009E4B11"/>
    <w:rsid w:val="009E4B6E"/>
    <w:rsid w:val="009E5B31"/>
    <w:rsid w:val="009E5B37"/>
    <w:rsid w:val="009E7DBF"/>
    <w:rsid w:val="009F04E2"/>
    <w:rsid w:val="009F223D"/>
    <w:rsid w:val="009F2A8A"/>
    <w:rsid w:val="009F3EE1"/>
    <w:rsid w:val="009F43F9"/>
    <w:rsid w:val="009F49EC"/>
    <w:rsid w:val="009F4E8C"/>
    <w:rsid w:val="009F6401"/>
    <w:rsid w:val="009F7018"/>
    <w:rsid w:val="009F74AB"/>
    <w:rsid w:val="00A00EAD"/>
    <w:rsid w:val="00A01546"/>
    <w:rsid w:val="00A01A1E"/>
    <w:rsid w:val="00A02E14"/>
    <w:rsid w:val="00A0360F"/>
    <w:rsid w:val="00A04B86"/>
    <w:rsid w:val="00A051B9"/>
    <w:rsid w:val="00A06B90"/>
    <w:rsid w:val="00A07362"/>
    <w:rsid w:val="00A10607"/>
    <w:rsid w:val="00A10C7A"/>
    <w:rsid w:val="00A10E2F"/>
    <w:rsid w:val="00A11796"/>
    <w:rsid w:val="00A1179D"/>
    <w:rsid w:val="00A1259A"/>
    <w:rsid w:val="00A12D60"/>
    <w:rsid w:val="00A15D04"/>
    <w:rsid w:val="00A16378"/>
    <w:rsid w:val="00A17CD2"/>
    <w:rsid w:val="00A20EEA"/>
    <w:rsid w:val="00A239B0"/>
    <w:rsid w:val="00A244D9"/>
    <w:rsid w:val="00A267E1"/>
    <w:rsid w:val="00A27A31"/>
    <w:rsid w:val="00A27C11"/>
    <w:rsid w:val="00A27F18"/>
    <w:rsid w:val="00A30391"/>
    <w:rsid w:val="00A3131D"/>
    <w:rsid w:val="00A35518"/>
    <w:rsid w:val="00A36C5D"/>
    <w:rsid w:val="00A37CF6"/>
    <w:rsid w:val="00A4029D"/>
    <w:rsid w:val="00A40610"/>
    <w:rsid w:val="00A413A7"/>
    <w:rsid w:val="00A421D5"/>
    <w:rsid w:val="00A42FED"/>
    <w:rsid w:val="00A4387C"/>
    <w:rsid w:val="00A44534"/>
    <w:rsid w:val="00A44D4D"/>
    <w:rsid w:val="00A45A1C"/>
    <w:rsid w:val="00A45EBD"/>
    <w:rsid w:val="00A4765F"/>
    <w:rsid w:val="00A50872"/>
    <w:rsid w:val="00A50CCA"/>
    <w:rsid w:val="00A5329F"/>
    <w:rsid w:val="00A53430"/>
    <w:rsid w:val="00A53E36"/>
    <w:rsid w:val="00A54355"/>
    <w:rsid w:val="00A54B0E"/>
    <w:rsid w:val="00A55118"/>
    <w:rsid w:val="00A5537F"/>
    <w:rsid w:val="00A555AB"/>
    <w:rsid w:val="00A557E1"/>
    <w:rsid w:val="00A614D1"/>
    <w:rsid w:val="00A616FD"/>
    <w:rsid w:val="00A620E1"/>
    <w:rsid w:val="00A639EA"/>
    <w:rsid w:val="00A63B60"/>
    <w:rsid w:val="00A64773"/>
    <w:rsid w:val="00A66AC2"/>
    <w:rsid w:val="00A70E8A"/>
    <w:rsid w:val="00A72C63"/>
    <w:rsid w:val="00A7509E"/>
    <w:rsid w:val="00A75909"/>
    <w:rsid w:val="00A7646A"/>
    <w:rsid w:val="00A81811"/>
    <w:rsid w:val="00A827E3"/>
    <w:rsid w:val="00A829D4"/>
    <w:rsid w:val="00A82CF8"/>
    <w:rsid w:val="00A830A3"/>
    <w:rsid w:val="00A83ED9"/>
    <w:rsid w:val="00A8496B"/>
    <w:rsid w:val="00A87106"/>
    <w:rsid w:val="00A90042"/>
    <w:rsid w:val="00A90838"/>
    <w:rsid w:val="00A90A36"/>
    <w:rsid w:val="00A90DED"/>
    <w:rsid w:val="00A910BD"/>
    <w:rsid w:val="00A93356"/>
    <w:rsid w:val="00A93937"/>
    <w:rsid w:val="00A9473E"/>
    <w:rsid w:val="00A95D52"/>
    <w:rsid w:val="00A96953"/>
    <w:rsid w:val="00A96B63"/>
    <w:rsid w:val="00A97671"/>
    <w:rsid w:val="00AA09C7"/>
    <w:rsid w:val="00AA0FF0"/>
    <w:rsid w:val="00AA1A26"/>
    <w:rsid w:val="00AA1DB7"/>
    <w:rsid w:val="00AA2B66"/>
    <w:rsid w:val="00AA4ADE"/>
    <w:rsid w:val="00AA55ED"/>
    <w:rsid w:val="00AA66FB"/>
    <w:rsid w:val="00AA672D"/>
    <w:rsid w:val="00AA6D3F"/>
    <w:rsid w:val="00AB1448"/>
    <w:rsid w:val="00AB2D8F"/>
    <w:rsid w:val="00AB3C3E"/>
    <w:rsid w:val="00AB3FF6"/>
    <w:rsid w:val="00AB49DF"/>
    <w:rsid w:val="00AB577B"/>
    <w:rsid w:val="00AB66A0"/>
    <w:rsid w:val="00AB7B1F"/>
    <w:rsid w:val="00AC30E5"/>
    <w:rsid w:val="00AC339A"/>
    <w:rsid w:val="00AC39FC"/>
    <w:rsid w:val="00AC3F4A"/>
    <w:rsid w:val="00AC44EE"/>
    <w:rsid w:val="00AD08F1"/>
    <w:rsid w:val="00AD1E63"/>
    <w:rsid w:val="00AD29CE"/>
    <w:rsid w:val="00AD2CE2"/>
    <w:rsid w:val="00AD3C47"/>
    <w:rsid w:val="00AD3E3A"/>
    <w:rsid w:val="00AD71FD"/>
    <w:rsid w:val="00AE2AD6"/>
    <w:rsid w:val="00AE2F81"/>
    <w:rsid w:val="00AE51F4"/>
    <w:rsid w:val="00AF0225"/>
    <w:rsid w:val="00AF041D"/>
    <w:rsid w:val="00AF07E7"/>
    <w:rsid w:val="00AF0B6F"/>
    <w:rsid w:val="00AF0DC2"/>
    <w:rsid w:val="00AF13BE"/>
    <w:rsid w:val="00AF376F"/>
    <w:rsid w:val="00AF3987"/>
    <w:rsid w:val="00AF47B4"/>
    <w:rsid w:val="00AF4CA9"/>
    <w:rsid w:val="00AF5977"/>
    <w:rsid w:val="00AF5A54"/>
    <w:rsid w:val="00AF7450"/>
    <w:rsid w:val="00AF785E"/>
    <w:rsid w:val="00B000E9"/>
    <w:rsid w:val="00B00415"/>
    <w:rsid w:val="00B01DD2"/>
    <w:rsid w:val="00B01F90"/>
    <w:rsid w:val="00B024B1"/>
    <w:rsid w:val="00B02812"/>
    <w:rsid w:val="00B029E7"/>
    <w:rsid w:val="00B033C4"/>
    <w:rsid w:val="00B052B5"/>
    <w:rsid w:val="00B069A9"/>
    <w:rsid w:val="00B07589"/>
    <w:rsid w:val="00B11C15"/>
    <w:rsid w:val="00B13E41"/>
    <w:rsid w:val="00B145A1"/>
    <w:rsid w:val="00B15352"/>
    <w:rsid w:val="00B1714D"/>
    <w:rsid w:val="00B2117D"/>
    <w:rsid w:val="00B213D6"/>
    <w:rsid w:val="00B21C0B"/>
    <w:rsid w:val="00B2229A"/>
    <w:rsid w:val="00B236F4"/>
    <w:rsid w:val="00B238C2"/>
    <w:rsid w:val="00B23AD6"/>
    <w:rsid w:val="00B27E8F"/>
    <w:rsid w:val="00B31818"/>
    <w:rsid w:val="00B31966"/>
    <w:rsid w:val="00B3381A"/>
    <w:rsid w:val="00B34D8E"/>
    <w:rsid w:val="00B35451"/>
    <w:rsid w:val="00B35B96"/>
    <w:rsid w:val="00B35D39"/>
    <w:rsid w:val="00B371BC"/>
    <w:rsid w:val="00B401FA"/>
    <w:rsid w:val="00B40876"/>
    <w:rsid w:val="00B41EFA"/>
    <w:rsid w:val="00B42B84"/>
    <w:rsid w:val="00B43E5E"/>
    <w:rsid w:val="00B44E5F"/>
    <w:rsid w:val="00B45CBF"/>
    <w:rsid w:val="00B46533"/>
    <w:rsid w:val="00B46976"/>
    <w:rsid w:val="00B47362"/>
    <w:rsid w:val="00B47ECB"/>
    <w:rsid w:val="00B5188F"/>
    <w:rsid w:val="00B52D36"/>
    <w:rsid w:val="00B52F40"/>
    <w:rsid w:val="00B52FE5"/>
    <w:rsid w:val="00B5308A"/>
    <w:rsid w:val="00B5345A"/>
    <w:rsid w:val="00B53BFB"/>
    <w:rsid w:val="00B54057"/>
    <w:rsid w:val="00B54841"/>
    <w:rsid w:val="00B56607"/>
    <w:rsid w:val="00B60365"/>
    <w:rsid w:val="00B62267"/>
    <w:rsid w:val="00B6280C"/>
    <w:rsid w:val="00B62831"/>
    <w:rsid w:val="00B635B9"/>
    <w:rsid w:val="00B64DBA"/>
    <w:rsid w:val="00B66952"/>
    <w:rsid w:val="00B66E3B"/>
    <w:rsid w:val="00B67486"/>
    <w:rsid w:val="00B70F53"/>
    <w:rsid w:val="00B7172A"/>
    <w:rsid w:val="00B71F33"/>
    <w:rsid w:val="00B72799"/>
    <w:rsid w:val="00B7279A"/>
    <w:rsid w:val="00B72E93"/>
    <w:rsid w:val="00B73296"/>
    <w:rsid w:val="00B739E8"/>
    <w:rsid w:val="00B74F73"/>
    <w:rsid w:val="00B7747E"/>
    <w:rsid w:val="00B77AC5"/>
    <w:rsid w:val="00B806E1"/>
    <w:rsid w:val="00B81494"/>
    <w:rsid w:val="00B843E4"/>
    <w:rsid w:val="00B860C5"/>
    <w:rsid w:val="00B87A54"/>
    <w:rsid w:val="00B9034A"/>
    <w:rsid w:val="00B905CF"/>
    <w:rsid w:val="00B915FD"/>
    <w:rsid w:val="00B9286B"/>
    <w:rsid w:val="00B92F0B"/>
    <w:rsid w:val="00B92F0F"/>
    <w:rsid w:val="00B9385F"/>
    <w:rsid w:val="00B9479E"/>
    <w:rsid w:val="00B95B87"/>
    <w:rsid w:val="00B96223"/>
    <w:rsid w:val="00B96E1B"/>
    <w:rsid w:val="00B9779E"/>
    <w:rsid w:val="00B97CFC"/>
    <w:rsid w:val="00BA25B6"/>
    <w:rsid w:val="00BA4176"/>
    <w:rsid w:val="00BA42A1"/>
    <w:rsid w:val="00BA4525"/>
    <w:rsid w:val="00BA5145"/>
    <w:rsid w:val="00BA68A4"/>
    <w:rsid w:val="00BB031A"/>
    <w:rsid w:val="00BB3227"/>
    <w:rsid w:val="00BB443F"/>
    <w:rsid w:val="00BB4B09"/>
    <w:rsid w:val="00BB63E7"/>
    <w:rsid w:val="00BC04E2"/>
    <w:rsid w:val="00BC0A94"/>
    <w:rsid w:val="00BC1304"/>
    <w:rsid w:val="00BC1364"/>
    <w:rsid w:val="00BC1470"/>
    <w:rsid w:val="00BC154E"/>
    <w:rsid w:val="00BC175A"/>
    <w:rsid w:val="00BC18B8"/>
    <w:rsid w:val="00BC1DE4"/>
    <w:rsid w:val="00BC1ED8"/>
    <w:rsid w:val="00BC4E87"/>
    <w:rsid w:val="00BC50DE"/>
    <w:rsid w:val="00BC61E4"/>
    <w:rsid w:val="00BC6923"/>
    <w:rsid w:val="00BD01BE"/>
    <w:rsid w:val="00BD0897"/>
    <w:rsid w:val="00BD2453"/>
    <w:rsid w:val="00BD2CEE"/>
    <w:rsid w:val="00BD31E9"/>
    <w:rsid w:val="00BD381F"/>
    <w:rsid w:val="00BD4D27"/>
    <w:rsid w:val="00BD532E"/>
    <w:rsid w:val="00BD66AF"/>
    <w:rsid w:val="00BE0AFE"/>
    <w:rsid w:val="00BE2746"/>
    <w:rsid w:val="00BE35C9"/>
    <w:rsid w:val="00BE4806"/>
    <w:rsid w:val="00BE5CF6"/>
    <w:rsid w:val="00BE5DF7"/>
    <w:rsid w:val="00BE6720"/>
    <w:rsid w:val="00BE73FF"/>
    <w:rsid w:val="00BF0817"/>
    <w:rsid w:val="00BF08C8"/>
    <w:rsid w:val="00BF2E5C"/>
    <w:rsid w:val="00BF501A"/>
    <w:rsid w:val="00BF52B1"/>
    <w:rsid w:val="00BF6A20"/>
    <w:rsid w:val="00C004B6"/>
    <w:rsid w:val="00C009B1"/>
    <w:rsid w:val="00C02EE9"/>
    <w:rsid w:val="00C03FFA"/>
    <w:rsid w:val="00C052C2"/>
    <w:rsid w:val="00C06318"/>
    <w:rsid w:val="00C0799F"/>
    <w:rsid w:val="00C13628"/>
    <w:rsid w:val="00C14842"/>
    <w:rsid w:val="00C15315"/>
    <w:rsid w:val="00C158BA"/>
    <w:rsid w:val="00C15A53"/>
    <w:rsid w:val="00C177B6"/>
    <w:rsid w:val="00C20480"/>
    <w:rsid w:val="00C21568"/>
    <w:rsid w:val="00C22847"/>
    <w:rsid w:val="00C2307F"/>
    <w:rsid w:val="00C235C9"/>
    <w:rsid w:val="00C24EA8"/>
    <w:rsid w:val="00C25F0E"/>
    <w:rsid w:val="00C2664E"/>
    <w:rsid w:val="00C2678F"/>
    <w:rsid w:val="00C27F2B"/>
    <w:rsid w:val="00C30640"/>
    <w:rsid w:val="00C315D6"/>
    <w:rsid w:val="00C31BBF"/>
    <w:rsid w:val="00C31C4F"/>
    <w:rsid w:val="00C330AF"/>
    <w:rsid w:val="00C352C7"/>
    <w:rsid w:val="00C353F0"/>
    <w:rsid w:val="00C369B0"/>
    <w:rsid w:val="00C41970"/>
    <w:rsid w:val="00C434EA"/>
    <w:rsid w:val="00C44EA7"/>
    <w:rsid w:val="00C45772"/>
    <w:rsid w:val="00C460EB"/>
    <w:rsid w:val="00C46C35"/>
    <w:rsid w:val="00C477AF"/>
    <w:rsid w:val="00C5330D"/>
    <w:rsid w:val="00C53708"/>
    <w:rsid w:val="00C53C42"/>
    <w:rsid w:val="00C54C3A"/>
    <w:rsid w:val="00C5666B"/>
    <w:rsid w:val="00C568B6"/>
    <w:rsid w:val="00C57C92"/>
    <w:rsid w:val="00C60F9F"/>
    <w:rsid w:val="00C61F99"/>
    <w:rsid w:val="00C62230"/>
    <w:rsid w:val="00C62C44"/>
    <w:rsid w:val="00C640E7"/>
    <w:rsid w:val="00C65F06"/>
    <w:rsid w:val="00C66D82"/>
    <w:rsid w:val="00C715D5"/>
    <w:rsid w:val="00C7255A"/>
    <w:rsid w:val="00C73777"/>
    <w:rsid w:val="00C74B4F"/>
    <w:rsid w:val="00C7536E"/>
    <w:rsid w:val="00C757DE"/>
    <w:rsid w:val="00C75B3E"/>
    <w:rsid w:val="00C77015"/>
    <w:rsid w:val="00C8005F"/>
    <w:rsid w:val="00C81C8D"/>
    <w:rsid w:val="00C82D6E"/>
    <w:rsid w:val="00C83B8C"/>
    <w:rsid w:val="00C86BB5"/>
    <w:rsid w:val="00C8734A"/>
    <w:rsid w:val="00C875CE"/>
    <w:rsid w:val="00C902A3"/>
    <w:rsid w:val="00C90712"/>
    <w:rsid w:val="00C9088D"/>
    <w:rsid w:val="00C90C5C"/>
    <w:rsid w:val="00C90EB9"/>
    <w:rsid w:val="00C92444"/>
    <w:rsid w:val="00C92B60"/>
    <w:rsid w:val="00C92B9A"/>
    <w:rsid w:val="00C92E91"/>
    <w:rsid w:val="00C9396D"/>
    <w:rsid w:val="00C94A47"/>
    <w:rsid w:val="00C94BB6"/>
    <w:rsid w:val="00C95A66"/>
    <w:rsid w:val="00C96BF7"/>
    <w:rsid w:val="00C9740C"/>
    <w:rsid w:val="00CA2103"/>
    <w:rsid w:val="00CA2D87"/>
    <w:rsid w:val="00CA51F3"/>
    <w:rsid w:val="00CA66EF"/>
    <w:rsid w:val="00CA6EAD"/>
    <w:rsid w:val="00CB1416"/>
    <w:rsid w:val="00CB14F5"/>
    <w:rsid w:val="00CB188B"/>
    <w:rsid w:val="00CB3A32"/>
    <w:rsid w:val="00CB3F57"/>
    <w:rsid w:val="00CB58A0"/>
    <w:rsid w:val="00CB6646"/>
    <w:rsid w:val="00CC0DFC"/>
    <w:rsid w:val="00CC0ED3"/>
    <w:rsid w:val="00CC232D"/>
    <w:rsid w:val="00CC2790"/>
    <w:rsid w:val="00CC2BAB"/>
    <w:rsid w:val="00CC3471"/>
    <w:rsid w:val="00CC3650"/>
    <w:rsid w:val="00CC4594"/>
    <w:rsid w:val="00CD037E"/>
    <w:rsid w:val="00CD060F"/>
    <w:rsid w:val="00CD1AE3"/>
    <w:rsid w:val="00CD308E"/>
    <w:rsid w:val="00CD3732"/>
    <w:rsid w:val="00CD46F2"/>
    <w:rsid w:val="00CD56F9"/>
    <w:rsid w:val="00CD71E0"/>
    <w:rsid w:val="00CD7A33"/>
    <w:rsid w:val="00CE01C0"/>
    <w:rsid w:val="00CE1011"/>
    <w:rsid w:val="00CE17C8"/>
    <w:rsid w:val="00CE1CD1"/>
    <w:rsid w:val="00CE3563"/>
    <w:rsid w:val="00CE42DF"/>
    <w:rsid w:val="00CE4775"/>
    <w:rsid w:val="00CE5CDB"/>
    <w:rsid w:val="00CE73F3"/>
    <w:rsid w:val="00CF3ED5"/>
    <w:rsid w:val="00CF4867"/>
    <w:rsid w:val="00CF55D9"/>
    <w:rsid w:val="00CF6C65"/>
    <w:rsid w:val="00CF6D9B"/>
    <w:rsid w:val="00D027EE"/>
    <w:rsid w:val="00D0326F"/>
    <w:rsid w:val="00D04A8B"/>
    <w:rsid w:val="00D0597C"/>
    <w:rsid w:val="00D069C8"/>
    <w:rsid w:val="00D07890"/>
    <w:rsid w:val="00D079D5"/>
    <w:rsid w:val="00D07B3C"/>
    <w:rsid w:val="00D07DED"/>
    <w:rsid w:val="00D10154"/>
    <w:rsid w:val="00D103B6"/>
    <w:rsid w:val="00D1438B"/>
    <w:rsid w:val="00D148ED"/>
    <w:rsid w:val="00D16D1A"/>
    <w:rsid w:val="00D2117E"/>
    <w:rsid w:val="00D21AA6"/>
    <w:rsid w:val="00D2381B"/>
    <w:rsid w:val="00D248D1"/>
    <w:rsid w:val="00D26FDD"/>
    <w:rsid w:val="00D31124"/>
    <w:rsid w:val="00D315C0"/>
    <w:rsid w:val="00D33E42"/>
    <w:rsid w:val="00D34234"/>
    <w:rsid w:val="00D34475"/>
    <w:rsid w:val="00D3448D"/>
    <w:rsid w:val="00D35286"/>
    <w:rsid w:val="00D36D7E"/>
    <w:rsid w:val="00D37666"/>
    <w:rsid w:val="00D379BC"/>
    <w:rsid w:val="00D418D8"/>
    <w:rsid w:val="00D42FC9"/>
    <w:rsid w:val="00D43D7B"/>
    <w:rsid w:val="00D43F0A"/>
    <w:rsid w:val="00D4514E"/>
    <w:rsid w:val="00D451A2"/>
    <w:rsid w:val="00D46500"/>
    <w:rsid w:val="00D4677D"/>
    <w:rsid w:val="00D469D1"/>
    <w:rsid w:val="00D47487"/>
    <w:rsid w:val="00D51D74"/>
    <w:rsid w:val="00D52449"/>
    <w:rsid w:val="00D52790"/>
    <w:rsid w:val="00D52CFA"/>
    <w:rsid w:val="00D5443B"/>
    <w:rsid w:val="00D547D0"/>
    <w:rsid w:val="00D553C9"/>
    <w:rsid w:val="00D554D7"/>
    <w:rsid w:val="00D55C8D"/>
    <w:rsid w:val="00D5621C"/>
    <w:rsid w:val="00D57C75"/>
    <w:rsid w:val="00D57ED1"/>
    <w:rsid w:val="00D61EF3"/>
    <w:rsid w:val="00D64FF1"/>
    <w:rsid w:val="00D654FF"/>
    <w:rsid w:val="00D65533"/>
    <w:rsid w:val="00D65878"/>
    <w:rsid w:val="00D65F87"/>
    <w:rsid w:val="00D660E0"/>
    <w:rsid w:val="00D66822"/>
    <w:rsid w:val="00D70886"/>
    <w:rsid w:val="00D70BDE"/>
    <w:rsid w:val="00D71502"/>
    <w:rsid w:val="00D71D41"/>
    <w:rsid w:val="00D72B42"/>
    <w:rsid w:val="00D72FF0"/>
    <w:rsid w:val="00D73867"/>
    <w:rsid w:val="00D73E92"/>
    <w:rsid w:val="00D73F8D"/>
    <w:rsid w:val="00D743AA"/>
    <w:rsid w:val="00D74513"/>
    <w:rsid w:val="00D75A32"/>
    <w:rsid w:val="00D76A79"/>
    <w:rsid w:val="00D773E1"/>
    <w:rsid w:val="00D77759"/>
    <w:rsid w:val="00D801F6"/>
    <w:rsid w:val="00D80706"/>
    <w:rsid w:val="00D81AE0"/>
    <w:rsid w:val="00D82225"/>
    <w:rsid w:val="00D82FBF"/>
    <w:rsid w:val="00D8315E"/>
    <w:rsid w:val="00D83EAE"/>
    <w:rsid w:val="00D84A2E"/>
    <w:rsid w:val="00D84B62"/>
    <w:rsid w:val="00D85C99"/>
    <w:rsid w:val="00D8672C"/>
    <w:rsid w:val="00D869DB"/>
    <w:rsid w:val="00D87B78"/>
    <w:rsid w:val="00D901AF"/>
    <w:rsid w:val="00D91C29"/>
    <w:rsid w:val="00D92A53"/>
    <w:rsid w:val="00D93037"/>
    <w:rsid w:val="00D94428"/>
    <w:rsid w:val="00D94FB9"/>
    <w:rsid w:val="00D97303"/>
    <w:rsid w:val="00D97E70"/>
    <w:rsid w:val="00DA01FA"/>
    <w:rsid w:val="00DA184A"/>
    <w:rsid w:val="00DA250E"/>
    <w:rsid w:val="00DA2A9F"/>
    <w:rsid w:val="00DA2E7C"/>
    <w:rsid w:val="00DA30D4"/>
    <w:rsid w:val="00DA3B1C"/>
    <w:rsid w:val="00DA3E92"/>
    <w:rsid w:val="00DA4328"/>
    <w:rsid w:val="00DA63F7"/>
    <w:rsid w:val="00DA77C5"/>
    <w:rsid w:val="00DB1F77"/>
    <w:rsid w:val="00DB3185"/>
    <w:rsid w:val="00DB3E45"/>
    <w:rsid w:val="00DB41C8"/>
    <w:rsid w:val="00DB5085"/>
    <w:rsid w:val="00DB5769"/>
    <w:rsid w:val="00DC0DEC"/>
    <w:rsid w:val="00DC0FDD"/>
    <w:rsid w:val="00DC10AF"/>
    <w:rsid w:val="00DC1A04"/>
    <w:rsid w:val="00DC28E1"/>
    <w:rsid w:val="00DC68B9"/>
    <w:rsid w:val="00DC6E10"/>
    <w:rsid w:val="00DC7B13"/>
    <w:rsid w:val="00DD076E"/>
    <w:rsid w:val="00DD0BB1"/>
    <w:rsid w:val="00DD0C10"/>
    <w:rsid w:val="00DD0C94"/>
    <w:rsid w:val="00DD12DA"/>
    <w:rsid w:val="00DD1331"/>
    <w:rsid w:val="00DD3631"/>
    <w:rsid w:val="00DD3ABD"/>
    <w:rsid w:val="00DD3AD9"/>
    <w:rsid w:val="00DD4F62"/>
    <w:rsid w:val="00DD587A"/>
    <w:rsid w:val="00DD64DD"/>
    <w:rsid w:val="00DD74CE"/>
    <w:rsid w:val="00DD7637"/>
    <w:rsid w:val="00DE084D"/>
    <w:rsid w:val="00DE1CAB"/>
    <w:rsid w:val="00DE1E2E"/>
    <w:rsid w:val="00DE2DA2"/>
    <w:rsid w:val="00DE43FD"/>
    <w:rsid w:val="00DE49B9"/>
    <w:rsid w:val="00DE569E"/>
    <w:rsid w:val="00DE59DE"/>
    <w:rsid w:val="00DE6774"/>
    <w:rsid w:val="00DE7DB1"/>
    <w:rsid w:val="00DF15FB"/>
    <w:rsid w:val="00DF29BA"/>
    <w:rsid w:val="00DF2C15"/>
    <w:rsid w:val="00E00EB0"/>
    <w:rsid w:val="00E00FFE"/>
    <w:rsid w:val="00E01029"/>
    <w:rsid w:val="00E015CC"/>
    <w:rsid w:val="00E01CC3"/>
    <w:rsid w:val="00E01FDD"/>
    <w:rsid w:val="00E038BB"/>
    <w:rsid w:val="00E03E4D"/>
    <w:rsid w:val="00E04B81"/>
    <w:rsid w:val="00E10309"/>
    <w:rsid w:val="00E11A45"/>
    <w:rsid w:val="00E13CDA"/>
    <w:rsid w:val="00E15DA1"/>
    <w:rsid w:val="00E15E07"/>
    <w:rsid w:val="00E20254"/>
    <w:rsid w:val="00E234F3"/>
    <w:rsid w:val="00E24024"/>
    <w:rsid w:val="00E25658"/>
    <w:rsid w:val="00E26155"/>
    <w:rsid w:val="00E30CB5"/>
    <w:rsid w:val="00E30CDD"/>
    <w:rsid w:val="00E317E2"/>
    <w:rsid w:val="00E3344D"/>
    <w:rsid w:val="00E35B96"/>
    <w:rsid w:val="00E36B4B"/>
    <w:rsid w:val="00E37225"/>
    <w:rsid w:val="00E37FE7"/>
    <w:rsid w:val="00E40265"/>
    <w:rsid w:val="00E43E4A"/>
    <w:rsid w:val="00E447A8"/>
    <w:rsid w:val="00E4480C"/>
    <w:rsid w:val="00E476D4"/>
    <w:rsid w:val="00E5065C"/>
    <w:rsid w:val="00E50B93"/>
    <w:rsid w:val="00E50C99"/>
    <w:rsid w:val="00E52893"/>
    <w:rsid w:val="00E52E0B"/>
    <w:rsid w:val="00E53D55"/>
    <w:rsid w:val="00E54945"/>
    <w:rsid w:val="00E549ED"/>
    <w:rsid w:val="00E55C6B"/>
    <w:rsid w:val="00E56274"/>
    <w:rsid w:val="00E60F62"/>
    <w:rsid w:val="00E616B1"/>
    <w:rsid w:val="00E62346"/>
    <w:rsid w:val="00E623F2"/>
    <w:rsid w:val="00E63281"/>
    <w:rsid w:val="00E70634"/>
    <w:rsid w:val="00E713F8"/>
    <w:rsid w:val="00E72713"/>
    <w:rsid w:val="00E72845"/>
    <w:rsid w:val="00E732B5"/>
    <w:rsid w:val="00E7483E"/>
    <w:rsid w:val="00E75004"/>
    <w:rsid w:val="00E81F89"/>
    <w:rsid w:val="00E82047"/>
    <w:rsid w:val="00E83948"/>
    <w:rsid w:val="00E83B27"/>
    <w:rsid w:val="00E84DDC"/>
    <w:rsid w:val="00E8534F"/>
    <w:rsid w:val="00E86681"/>
    <w:rsid w:val="00E86795"/>
    <w:rsid w:val="00E90325"/>
    <w:rsid w:val="00E908B9"/>
    <w:rsid w:val="00E91126"/>
    <w:rsid w:val="00E91351"/>
    <w:rsid w:val="00E917C4"/>
    <w:rsid w:val="00E932BF"/>
    <w:rsid w:val="00E94CFF"/>
    <w:rsid w:val="00E96338"/>
    <w:rsid w:val="00E96A3D"/>
    <w:rsid w:val="00E97383"/>
    <w:rsid w:val="00EA0200"/>
    <w:rsid w:val="00EA0F28"/>
    <w:rsid w:val="00EA23CE"/>
    <w:rsid w:val="00EA31CD"/>
    <w:rsid w:val="00EA3402"/>
    <w:rsid w:val="00EA68CA"/>
    <w:rsid w:val="00EA7775"/>
    <w:rsid w:val="00EA7E22"/>
    <w:rsid w:val="00EB0986"/>
    <w:rsid w:val="00EB1F70"/>
    <w:rsid w:val="00EB26B1"/>
    <w:rsid w:val="00EB2DF2"/>
    <w:rsid w:val="00EB3678"/>
    <w:rsid w:val="00EB49FA"/>
    <w:rsid w:val="00EB4A0B"/>
    <w:rsid w:val="00EB5C3D"/>
    <w:rsid w:val="00EB69CB"/>
    <w:rsid w:val="00EC0BDE"/>
    <w:rsid w:val="00EC0D79"/>
    <w:rsid w:val="00EC27AA"/>
    <w:rsid w:val="00EC3402"/>
    <w:rsid w:val="00EC559E"/>
    <w:rsid w:val="00EC70D7"/>
    <w:rsid w:val="00ED0107"/>
    <w:rsid w:val="00ED0B6F"/>
    <w:rsid w:val="00ED0C9D"/>
    <w:rsid w:val="00ED0F05"/>
    <w:rsid w:val="00ED1384"/>
    <w:rsid w:val="00ED166C"/>
    <w:rsid w:val="00ED2026"/>
    <w:rsid w:val="00ED308E"/>
    <w:rsid w:val="00ED69E3"/>
    <w:rsid w:val="00EE0203"/>
    <w:rsid w:val="00EE0283"/>
    <w:rsid w:val="00EE0466"/>
    <w:rsid w:val="00EE0D70"/>
    <w:rsid w:val="00EE0DC9"/>
    <w:rsid w:val="00EE138C"/>
    <w:rsid w:val="00EE1887"/>
    <w:rsid w:val="00EE2659"/>
    <w:rsid w:val="00EE2C46"/>
    <w:rsid w:val="00EE3D98"/>
    <w:rsid w:val="00EE5AE4"/>
    <w:rsid w:val="00EE7FA7"/>
    <w:rsid w:val="00EF0B5A"/>
    <w:rsid w:val="00EF1912"/>
    <w:rsid w:val="00EF31C1"/>
    <w:rsid w:val="00EF3454"/>
    <w:rsid w:val="00EF3B9F"/>
    <w:rsid w:val="00EF4A5E"/>
    <w:rsid w:val="00EF52A5"/>
    <w:rsid w:val="00EF52EE"/>
    <w:rsid w:val="00EF696B"/>
    <w:rsid w:val="00EF78DA"/>
    <w:rsid w:val="00F01FF2"/>
    <w:rsid w:val="00F054FF"/>
    <w:rsid w:val="00F06831"/>
    <w:rsid w:val="00F06CDA"/>
    <w:rsid w:val="00F07966"/>
    <w:rsid w:val="00F10200"/>
    <w:rsid w:val="00F10BF4"/>
    <w:rsid w:val="00F10D6B"/>
    <w:rsid w:val="00F12533"/>
    <w:rsid w:val="00F15951"/>
    <w:rsid w:val="00F16461"/>
    <w:rsid w:val="00F167D8"/>
    <w:rsid w:val="00F17B96"/>
    <w:rsid w:val="00F17C0D"/>
    <w:rsid w:val="00F2146C"/>
    <w:rsid w:val="00F216A2"/>
    <w:rsid w:val="00F221D7"/>
    <w:rsid w:val="00F22598"/>
    <w:rsid w:val="00F22D0F"/>
    <w:rsid w:val="00F23B41"/>
    <w:rsid w:val="00F30344"/>
    <w:rsid w:val="00F31203"/>
    <w:rsid w:val="00F31A10"/>
    <w:rsid w:val="00F33FB2"/>
    <w:rsid w:val="00F346ED"/>
    <w:rsid w:val="00F3471A"/>
    <w:rsid w:val="00F34D62"/>
    <w:rsid w:val="00F35A42"/>
    <w:rsid w:val="00F35BA4"/>
    <w:rsid w:val="00F3655E"/>
    <w:rsid w:val="00F36690"/>
    <w:rsid w:val="00F36FB6"/>
    <w:rsid w:val="00F375E2"/>
    <w:rsid w:val="00F37AD9"/>
    <w:rsid w:val="00F408E1"/>
    <w:rsid w:val="00F40D64"/>
    <w:rsid w:val="00F41882"/>
    <w:rsid w:val="00F42682"/>
    <w:rsid w:val="00F442A1"/>
    <w:rsid w:val="00F44496"/>
    <w:rsid w:val="00F46424"/>
    <w:rsid w:val="00F46CFA"/>
    <w:rsid w:val="00F52075"/>
    <w:rsid w:val="00F52F48"/>
    <w:rsid w:val="00F53D0A"/>
    <w:rsid w:val="00F54066"/>
    <w:rsid w:val="00F54D6C"/>
    <w:rsid w:val="00F54F42"/>
    <w:rsid w:val="00F55962"/>
    <w:rsid w:val="00F55DF0"/>
    <w:rsid w:val="00F56D23"/>
    <w:rsid w:val="00F57E18"/>
    <w:rsid w:val="00F60CD5"/>
    <w:rsid w:val="00F61B29"/>
    <w:rsid w:val="00F630C3"/>
    <w:rsid w:val="00F63765"/>
    <w:rsid w:val="00F63F6F"/>
    <w:rsid w:val="00F6633B"/>
    <w:rsid w:val="00F66394"/>
    <w:rsid w:val="00F667F9"/>
    <w:rsid w:val="00F66E49"/>
    <w:rsid w:val="00F67D07"/>
    <w:rsid w:val="00F67EA4"/>
    <w:rsid w:val="00F707CB"/>
    <w:rsid w:val="00F730F6"/>
    <w:rsid w:val="00F744B5"/>
    <w:rsid w:val="00F746B9"/>
    <w:rsid w:val="00F76F9E"/>
    <w:rsid w:val="00F770BA"/>
    <w:rsid w:val="00F80744"/>
    <w:rsid w:val="00F80CAF"/>
    <w:rsid w:val="00F80F2A"/>
    <w:rsid w:val="00F835C1"/>
    <w:rsid w:val="00F83DC2"/>
    <w:rsid w:val="00F85455"/>
    <w:rsid w:val="00F8791C"/>
    <w:rsid w:val="00F90D0B"/>
    <w:rsid w:val="00F92021"/>
    <w:rsid w:val="00F92BDE"/>
    <w:rsid w:val="00F92CA2"/>
    <w:rsid w:val="00F93855"/>
    <w:rsid w:val="00F96E47"/>
    <w:rsid w:val="00F97954"/>
    <w:rsid w:val="00F97E1E"/>
    <w:rsid w:val="00FA00AC"/>
    <w:rsid w:val="00FA04E4"/>
    <w:rsid w:val="00FA2D0A"/>
    <w:rsid w:val="00FA37C9"/>
    <w:rsid w:val="00FA467C"/>
    <w:rsid w:val="00FA50E8"/>
    <w:rsid w:val="00FA6CB0"/>
    <w:rsid w:val="00FA7680"/>
    <w:rsid w:val="00FA7E65"/>
    <w:rsid w:val="00FB31E9"/>
    <w:rsid w:val="00FB46E6"/>
    <w:rsid w:val="00FB5537"/>
    <w:rsid w:val="00FB6EF3"/>
    <w:rsid w:val="00FB6F81"/>
    <w:rsid w:val="00FB7E7F"/>
    <w:rsid w:val="00FB7FF7"/>
    <w:rsid w:val="00FC4323"/>
    <w:rsid w:val="00FC45A6"/>
    <w:rsid w:val="00FC4876"/>
    <w:rsid w:val="00FC56FF"/>
    <w:rsid w:val="00FC61F5"/>
    <w:rsid w:val="00FD1092"/>
    <w:rsid w:val="00FD1922"/>
    <w:rsid w:val="00FD34D1"/>
    <w:rsid w:val="00FD37B0"/>
    <w:rsid w:val="00FD3AED"/>
    <w:rsid w:val="00FD3FB1"/>
    <w:rsid w:val="00FD4C57"/>
    <w:rsid w:val="00FD57E1"/>
    <w:rsid w:val="00FD6D37"/>
    <w:rsid w:val="00FE003E"/>
    <w:rsid w:val="00FE0BF7"/>
    <w:rsid w:val="00FE1D54"/>
    <w:rsid w:val="00FE2B7F"/>
    <w:rsid w:val="00FE3176"/>
    <w:rsid w:val="00FE35CF"/>
    <w:rsid w:val="00FE3C38"/>
    <w:rsid w:val="00FE4C56"/>
    <w:rsid w:val="00FE5731"/>
    <w:rsid w:val="00FE5F94"/>
    <w:rsid w:val="00FE714A"/>
    <w:rsid w:val="00FE7CA3"/>
    <w:rsid w:val="00FF0972"/>
    <w:rsid w:val="00FF1EC0"/>
    <w:rsid w:val="00FF2298"/>
    <w:rsid w:val="00FF28D3"/>
    <w:rsid w:val="00FF4884"/>
    <w:rsid w:val="00FF4EE8"/>
    <w:rsid w:val="00FF64B7"/>
    <w:rsid w:val="00FF75AB"/>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80A"/>
  </w:style>
  <w:style w:type="paragraph" w:styleId="Heading2">
    <w:name w:val="heading 2"/>
    <w:basedOn w:val="Normal"/>
    <w:link w:val="Heading2Char"/>
    <w:uiPriority w:val="9"/>
    <w:qFormat/>
    <w:rsid w:val="002D50E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paragraph" w:styleId="Heading3">
    <w:name w:val="heading 3"/>
    <w:basedOn w:val="Normal"/>
    <w:link w:val="Heading3Char"/>
    <w:uiPriority w:val="9"/>
    <w:qFormat/>
    <w:rsid w:val="002D50E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7D71"/>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Hyperlink">
    <w:name w:val="Hyperlink"/>
    <w:basedOn w:val="DefaultParagraphFont"/>
    <w:uiPriority w:val="99"/>
    <w:semiHidden/>
    <w:unhideWhenUsed/>
    <w:rsid w:val="007A7D71"/>
    <w:rPr>
      <w:color w:val="0000FF"/>
      <w:u w:val="single"/>
    </w:rPr>
  </w:style>
  <w:style w:type="character" w:styleId="PlaceholderText">
    <w:name w:val="Placeholder Text"/>
    <w:basedOn w:val="DefaultParagraphFont"/>
    <w:uiPriority w:val="99"/>
    <w:semiHidden/>
    <w:rsid w:val="007F1561"/>
    <w:rPr>
      <w:color w:val="808080"/>
    </w:rPr>
  </w:style>
  <w:style w:type="paragraph" w:styleId="BalloonText">
    <w:name w:val="Balloon Text"/>
    <w:basedOn w:val="Normal"/>
    <w:link w:val="BalloonTextChar"/>
    <w:uiPriority w:val="99"/>
    <w:semiHidden/>
    <w:unhideWhenUsed/>
    <w:rsid w:val="007F1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561"/>
    <w:rPr>
      <w:rFonts w:ascii="Tahoma" w:hAnsi="Tahoma" w:cs="Tahoma"/>
      <w:sz w:val="16"/>
      <w:szCs w:val="16"/>
    </w:rPr>
  </w:style>
  <w:style w:type="table" w:styleId="TableGrid">
    <w:name w:val="Table Grid"/>
    <w:basedOn w:val="TableNormal"/>
    <w:uiPriority w:val="59"/>
    <w:rsid w:val="000D7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7BB3"/>
    <w:pPr>
      <w:ind w:left="720"/>
      <w:contextualSpacing/>
    </w:pPr>
  </w:style>
  <w:style w:type="character" w:customStyle="1" w:styleId="Heading2Char">
    <w:name w:val="Heading 2 Char"/>
    <w:basedOn w:val="DefaultParagraphFont"/>
    <w:link w:val="Heading2"/>
    <w:uiPriority w:val="9"/>
    <w:rsid w:val="002D50EB"/>
    <w:rPr>
      <w:rFonts w:ascii="Times New Roman" w:eastAsia="Times New Roman" w:hAnsi="Times New Roman" w:cs="Times New Roman"/>
      <w:b/>
      <w:bCs/>
      <w:sz w:val="36"/>
      <w:szCs w:val="36"/>
      <w:lang w:eastAsia="en-IN" w:bidi="bn-IN"/>
    </w:rPr>
  </w:style>
  <w:style w:type="character" w:customStyle="1" w:styleId="Heading3Char">
    <w:name w:val="Heading 3 Char"/>
    <w:basedOn w:val="DefaultParagraphFont"/>
    <w:link w:val="Heading3"/>
    <w:uiPriority w:val="9"/>
    <w:rsid w:val="002D50EB"/>
    <w:rPr>
      <w:rFonts w:ascii="Times New Roman" w:eastAsia="Times New Roman" w:hAnsi="Times New Roman" w:cs="Times New Roman"/>
      <w:b/>
      <w:bCs/>
      <w:sz w:val="27"/>
      <w:szCs w:val="27"/>
      <w:lang w:eastAsia="en-IN" w:bidi="bn-IN"/>
    </w:rPr>
  </w:style>
  <w:style w:type="character" w:customStyle="1" w:styleId="mw-headline">
    <w:name w:val="mw-headline"/>
    <w:basedOn w:val="DefaultParagraphFont"/>
    <w:rsid w:val="002D50EB"/>
  </w:style>
  <w:style w:type="character" w:customStyle="1" w:styleId="mw-editsection">
    <w:name w:val="mw-editsection"/>
    <w:basedOn w:val="DefaultParagraphFont"/>
    <w:rsid w:val="002D50EB"/>
  </w:style>
  <w:style w:type="character" w:customStyle="1" w:styleId="mw-editsection-bracket">
    <w:name w:val="mw-editsection-bracket"/>
    <w:basedOn w:val="DefaultParagraphFont"/>
    <w:rsid w:val="002D50EB"/>
  </w:style>
  <w:style w:type="character" w:customStyle="1" w:styleId="mwe-math-mathml-inline">
    <w:name w:val="mwe-math-mathml-inline"/>
    <w:basedOn w:val="DefaultParagraphFont"/>
    <w:rsid w:val="002D50EB"/>
  </w:style>
  <w:style w:type="character" w:customStyle="1" w:styleId="texhtml">
    <w:name w:val="texhtml"/>
    <w:basedOn w:val="DefaultParagraphFont"/>
    <w:rsid w:val="002D50EB"/>
  </w:style>
  <w:style w:type="paragraph" w:styleId="Header">
    <w:name w:val="header"/>
    <w:basedOn w:val="Normal"/>
    <w:link w:val="HeaderChar"/>
    <w:uiPriority w:val="99"/>
    <w:semiHidden/>
    <w:unhideWhenUsed/>
    <w:rsid w:val="00A82C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82CF8"/>
  </w:style>
  <w:style w:type="paragraph" w:styleId="Footer">
    <w:name w:val="footer"/>
    <w:basedOn w:val="Normal"/>
    <w:link w:val="FooterChar"/>
    <w:uiPriority w:val="99"/>
    <w:semiHidden/>
    <w:unhideWhenUsed/>
    <w:rsid w:val="00A82C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82CF8"/>
  </w:style>
  <w:style w:type="character" w:customStyle="1" w:styleId="mntl-sc-block-headingtext">
    <w:name w:val="mntl-sc-block-heading__text"/>
    <w:basedOn w:val="DefaultParagraphFont"/>
    <w:rsid w:val="005B528C"/>
  </w:style>
  <w:style w:type="paragraph" w:customStyle="1" w:styleId="comp">
    <w:name w:val="comp"/>
    <w:basedOn w:val="Normal"/>
    <w:rsid w:val="005B528C"/>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r="http://schemas.openxmlformats.org/officeDocument/2006/relationships" xmlns:w="http://schemas.openxmlformats.org/wordprocessingml/2006/main">
  <w:divs>
    <w:div w:id="929385123">
      <w:bodyDiv w:val="1"/>
      <w:marLeft w:val="0"/>
      <w:marRight w:val="0"/>
      <w:marTop w:val="0"/>
      <w:marBottom w:val="0"/>
      <w:divBdr>
        <w:top w:val="none" w:sz="0" w:space="0" w:color="auto"/>
        <w:left w:val="none" w:sz="0" w:space="0" w:color="auto"/>
        <w:bottom w:val="none" w:sz="0" w:space="0" w:color="auto"/>
        <w:right w:val="none" w:sz="0" w:space="0" w:color="auto"/>
      </w:divBdr>
      <w:divsChild>
        <w:div w:id="815604448">
          <w:marLeft w:val="0"/>
          <w:marRight w:val="0"/>
          <w:marTop w:val="0"/>
          <w:marBottom w:val="120"/>
          <w:divBdr>
            <w:top w:val="none" w:sz="0" w:space="0" w:color="auto"/>
            <w:left w:val="none" w:sz="0" w:space="0" w:color="auto"/>
            <w:bottom w:val="none" w:sz="0" w:space="0" w:color="auto"/>
            <w:right w:val="none" w:sz="0" w:space="0" w:color="auto"/>
          </w:divBdr>
        </w:div>
        <w:div w:id="202793209">
          <w:marLeft w:val="0"/>
          <w:marRight w:val="0"/>
          <w:marTop w:val="0"/>
          <w:marBottom w:val="120"/>
          <w:divBdr>
            <w:top w:val="none" w:sz="0" w:space="0" w:color="auto"/>
            <w:left w:val="none" w:sz="0" w:space="0" w:color="auto"/>
            <w:bottom w:val="none" w:sz="0" w:space="0" w:color="auto"/>
            <w:right w:val="none" w:sz="0" w:space="0" w:color="auto"/>
          </w:divBdr>
        </w:div>
        <w:div w:id="1700547114">
          <w:marLeft w:val="0"/>
          <w:marRight w:val="0"/>
          <w:marTop w:val="0"/>
          <w:marBottom w:val="120"/>
          <w:divBdr>
            <w:top w:val="none" w:sz="0" w:space="0" w:color="auto"/>
            <w:left w:val="none" w:sz="0" w:space="0" w:color="auto"/>
            <w:bottom w:val="none" w:sz="0" w:space="0" w:color="auto"/>
            <w:right w:val="none" w:sz="0" w:space="0" w:color="auto"/>
          </w:divBdr>
        </w:div>
        <w:div w:id="1039478759">
          <w:marLeft w:val="0"/>
          <w:marRight w:val="0"/>
          <w:marTop w:val="0"/>
          <w:marBottom w:val="120"/>
          <w:divBdr>
            <w:top w:val="none" w:sz="0" w:space="0" w:color="auto"/>
            <w:left w:val="none" w:sz="0" w:space="0" w:color="auto"/>
            <w:bottom w:val="none" w:sz="0" w:space="0" w:color="auto"/>
            <w:right w:val="none" w:sz="0" w:space="0" w:color="auto"/>
          </w:divBdr>
        </w:div>
        <w:div w:id="1273122859">
          <w:marLeft w:val="0"/>
          <w:marRight w:val="0"/>
          <w:marTop w:val="0"/>
          <w:marBottom w:val="120"/>
          <w:divBdr>
            <w:top w:val="none" w:sz="0" w:space="0" w:color="auto"/>
            <w:left w:val="none" w:sz="0" w:space="0" w:color="auto"/>
            <w:bottom w:val="none" w:sz="0" w:space="0" w:color="auto"/>
            <w:right w:val="none" w:sz="0" w:space="0" w:color="auto"/>
          </w:divBdr>
        </w:div>
        <w:div w:id="564220974">
          <w:marLeft w:val="0"/>
          <w:marRight w:val="0"/>
          <w:marTop w:val="0"/>
          <w:marBottom w:val="120"/>
          <w:divBdr>
            <w:top w:val="none" w:sz="0" w:space="0" w:color="auto"/>
            <w:left w:val="none" w:sz="0" w:space="0" w:color="auto"/>
            <w:bottom w:val="none" w:sz="0" w:space="0" w:color="auto"/>
            <w:right w:val="none" w:sz="0" w:space="0" w:color="auto"/>
          </w:divBdr>
        </w:div>
        <w:div w:id="356732262">
          <w:marLeft w:val="0"/>
          <w:marRight w:val="0"/>
          <w:marTop w:val="0"/>
          <w:marBottom w:val="120"/>
          <w:divBdr>
            <w:top w:val="none" w:sz="0" w:space="0" w:color="auto"/>
            <w:left w:val="none" w:sz="0" w:space="0" w:color="auto"/>
            <w:bottom w:val="none" w:sz="0" w:space="0" w:color="auto"/>
            <w:right w:val="none" w:sz="0" w:space="0" w:color="auto"/>
          </w:divBdr>
        </w:div>
      </w:divsChild>
    </w:div>
    <w:div w:id="1438863863">
      <w:bodyDiv w:val="1"/>
      <w:marLeft w:val="0"/>
      <w:marRight w:val="0"/>
      <w:marTop w:val="0"/>
      <w:marBottom w:val="0"/>
      <w:divBdr>
        <w:top w:val="none" w:sz="0" w:space="0" w:color="auto"/>
        <w:left w:val="none" w:sz="0" w:space="0" w:color="auto"/>
        <w:bottom w:val="none" w:sz="0" w:space="0" w:color="auto"/>
        <w:right w:val="none" w:sz="0" w:space="0" w:color="auto"/>
      </w:divBdr>
    </w:div>
    <w:div w:id="196846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ED3772-E4AC-4384-B7A3-73FC0327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Susanta Kr Gauri</cp:lastModifiedBy>
  <cp:revision>8</cp:revision>
  <dcterms:created xsi:type="dcterms:W3CDTF">2022-10-20T08:12:00Z</dcterms:created>
  <dcterms:modified xsi:type="dcterms:W3CDTF">2023-09-01T10:48:00Z</dcterms:modified>
</cp:coreProperties>
</file>