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635" w:rsidRDefault="00364631" w:rsidP="00CB66F9">
      <w:pPr>
        <w:spacing w:after="120"/>
        <w:jc w:val="center"/>
        <w:rPr>
          <w:rFonts w:ascii="Arial" w:hAnsi="Arial" w:cs="Arial"/>
          <w:b/>
          <w:bCs/>
          <w:sz w:val="32"/>
          <w:szCs w:val="32"/>
        </w:rPr>
      </w:pPr>
      <w:r w:rsidRPr="00CB66F9">
        <w:rPr>
          <w:rFonts w:ascii="Arial" w:hAnsi="Arial" w:cs="Arial"/>
          <w:b/>
          <w:bCs/>
          <w:sz w:val="32"/>
          <w:szCs w:val="32"/>
        </w:rPr>
        <w:t>Measure</w:t>
      </w:r>
      <w:r w:rsidR="008F6856">
        <w:rPr>
          <w:rFonts w:ascii="Arial" w:hAnsi="Arial" w:cs="Arial"/>
          <w:b/>
          <w:bCs/>
          <w:sz w:val="32"/>
          <w:szCs w:val="32"/>
        </w:rPr>
        <w:t>s</w:t>
      </w:r>
      <w:r w:rsidRPr="00CB66F9">
        <w:rPr>
          <w:rFonts w:ascii="Arial" w:hAnsi="Arial" w:cs="Arial"/>
          <w:b/>
          <w:bCs/>
          <w:sz w:val="32"/>
          <w:szCs w:val="32"/>
        </w:rPr>
        <w:t xml:space="preserve"> of Central Tendency</w:t>
      </w:r>
    </w:p>
    <w:p w:rsidR="00FB5350" w:rsidRPr="00CB66F9" w:rsidRDefault="00FB5350" w:rsidP="00CB66F9">
      <w:pPr>
        <w:spacing w:after="120"/>
        <w:jc w:val="center"/>
        <w:rPr>
          <w:rFonts w:ascii="Arial" w:hAnsi="Arial" w:cs="Arial"/>
          <w:sz w:val="32"/>
          <w:szCs w:val="32"/>
        </w:rPr>
      </w:pPr>
    </w:p>
    <w:p w:rsidR="00277D3C" w:rsidRPr="00487C73" w:rsidRDefault="00277D3C" w:rsidP="00487C73">
      <w:pPr>
        <w:pStyle w:val="NormalWeb"/>
        <w:shd w:val="clear" w:color="auto" w:fill="FFFFFF"/>
        <w:spacing w:before="0" w:beforeAutospacing="0" w:after="195" w:afterAutospacing="0"/>
        <w:jc w:val="both"/>
        <w:rPr>
          <w:rFonts w:ascii="Arial" w:hAnsi="Arial" w:cs="Arial"/>
          <w:color w:val="51565E"/>
        </w:rPr>
      </w:pPr>
      <w:r w:rsidRPr="00487C73">
        <w:rPr>
          <w:rFonts w:ascii="Arial" w:hAnsi="Arial" w:cs="Arial"/>
          <w:color w:val="202122"/>
          <w:shd w:val="clear" w:color="auto" w:fill="FFFFFF"/>
        </w:rPr>
        <w:t>A </w:t>
      </w:r>
      <w:r w:rsidRPr="00487C73">
        <w:rPr>
          <w:rFonts w:ascii="Arial" w:hAnsi="Arial" w:cs="Arial"/>
          <w:b/>
          <w:bCs/>
          <w:color w:val="202122"/>
          <w:shd w:val="clear" w:color="auto" w:fill="FFFFFF"/>
        </w:rPr>
        <w:t>descriptive statistic</w:t>
      </w:r>
      <w:r w:rsidRPr="00487C73">
        <w:rPr>
          <w:rFonts w:ascii="Arial" w:hAnsi="Arial" w:cs="Arial"/>
          <w:color w:val="202122"/>
          <w:shd w:val="clear" w:color="auto" w:fill="FFFFFF"/>
        </w:rPr>
        <w:t> is a</w:t>
      </w:r>
      <w:r w:rsidR="00487C73">
        <w:rPr>
          <w:rFonts w:ascii="Arial" w:hAnsi="Arial" w:cs="Arial"/>
          <w:color w:val="202122"/>
          <w:shd w:val="clear" w:color="auto" w:fill="FFFFFF"/>
        </w:rPr>
        <w:t xml:space="preserve"> summary statistics </w:t>
      </w:r>
      <w:r w:rsidRPr="00487C73">
        <w:rPr>
          <w:rFonts w:ascii="Arial" w:hAnsi="Arial" w:cs="Arial"/>
          <w:color w:val="202122"/>
          <w:shd w:val="clear" w:color="auto" w:fill="FFFFFF"/>
        </w:rPr>
        <w:t>that quantitatively describes or summarizes features from a collection of</w:t>
      </w:r>
      <w:r w:rsidR="00487C73">
        <w:rPr>
          <w:rFonts w:ascii="Arial" w:hAnsi="Arial" w:cs="Arial"/>
          <w:color w:val="202122"/>
          <w:shd w:val="clear" w:color="auto" w:fill="FFFFFF"/>
        </w:rPr>
        <w:t xml:space="preserve"> information </w:t>
      </w:r>
      <w:r w:rsidRPr="00487C73">
        <w:rPr>
          <w:rFonts w:ascii="Arial" w:hAnsi="Arial" w:cs="Arial"/>
        </w:rPr>
        <w:t>/</w:t>
      </w:r>
      <w:r w:rsidR="00487C73">
        <w:rPr>
          <w:rFonts w:ascii="Arial" w:hAnsi="Arial" w:cs="Arial"/>
        </w:rPr>
        <w:t xml:space="preserve"> </w:t>
      </w:r>
      <w:r w:rsidRPr="00487C73">
        <w:rPr>
          <w:rFonts w:ascii="Arial" w:hAnsi="Arial" w:cs="Arial"/>
        </w:rPr>
        <w:t>dataset.</w:t>
      </w:r>
      <w:r w:rsidRPr="00487C73">
        <w:rPr>
          <w:rFonts w:ascii="Arial" w:hAnsi="Arial" w:cs="Arial"/>
          <w:color w:val="202122"/>
          <w:shd w:val="clear" w:color="auto" w:fill="FFFFFF"/>
        </w:rPr>
        <w:t xml:space="preserve"> </w:t>
      </w:r>
      <w:r w:rsidRPr="00487C73">
        <w:rPr>
          <w:rFonts w:ascii="Arial" w:hAnsi="Arial" w:cs="Arial"/>
          <w:color w:val="51565E"/>
        </w:rPr>
        <w:t>Descriptive statistics describe, show, and summarize the basic features of a dataset found in a given study</w:t>
      </w:r>
      <w:r w:rsidR="00544517">
        <w:rPr>
          <w:rFonts w:ascii="Arial" w:hAnsi="Arial" w:cs="Arial"/>
          <w:color w:val="51565E"/>
        </w:rPr>
        <w:t>.</w:t>
      </w:r>
      <w:r w:rsidRPr="00487C73">
        <w:rPr>
          <w:rFonts w:ascii="Arial" w:hAnsi="Arial" w:cs="Arial"/>
          <w:color w:val="51565E"/>
        </w:rPr>
        <w:t xml:space="preserve"> It helps analysts to understand the data better.</w:t>
      </w:r>
    </w:p>
    <w:p w:rsidR="00277D3C" w:rsidRPr="00487C73" w:rsidRDefault="00277D3C" w:rsidP="00487C73">
      <w:pPr>
        <w:jc w:val="both"/>
        <w:rPr>
          <w:rFonts w:ascii="Arial" w:hAnsi="Arial" w:cs="Arial"/>
          <w:sz w:val="24"/>
          <w:szCs w:val="24"/>
        </w:rPr>
      </w:pPr>
      <w:r w:rsidRPr="00487C73">
        <w:rPr>
          <w:rFonts w:ascii="Arial" w:hAnsi="Arial" w:cs="Arial"/>
          <w:color w:val="202122"/>
          <w:sz w:val="24"/>
          <w:szCs w:val="24"/>
          <w:shd w:val="clear" w:color="auto" w:fill="FFFFFF"/>
        </w:rPr>
        <w:t>Descriptive statistics is distinguished from</w:t>
      </w:r>
      <w:r w:rsidR="00487C73">
        <w:rPr>
          <w:rFonts w:ascii="Arial" w:hAnsi="Arial" w:cs="Arial"/>
          <w:color w:val="202122"/>
          <w:sz w:val="24"/>
          <w:szCs w:val="24"/>
          <w:shd w:val="clear" w:color="auto" w:fill="FFFFFF"/>
        </w:rPr>
        <w:t xml:space="preserve"> inferential statistics</w:t>
      </w:r>
      <w:r w:rsidRPr="00487C73">
        <w:rPr>
          <w:rFonts w:ascii="Arial" w:hAnsi="Arial" w:cs="Arial"/>
          <w:color w:val="202122"/>
          <w:sz w:val="24"/>
          <w:szCs w:val="24"/>
          <w:shd w:val="clear" w:color="auto" w:fill="FFFFFF"/>
        </w:rPr>
        <w:t> (or inductive statistics) by its aim to summarize a</w:t>
      </w:r>
      <w:r w:rsidR="00544517">
        <w:rPr>
          <w:rFonts w:ascii="Arial" w:hAnsi="Arial" w:cs="Arial"/>
          <w:color w:val="202122"/>
          <w:sz w:val="24"/>
          <w:szCs w:val="24"/>
          <w:shd w:val="clear" w:color="auto" w:fill="FFFFFF"/>
        </w:rPr>
        <w:t xml:space="preserve"> sample</w:t>
      </w:r>
      <w:r w:rsidRPr="00487C73">
        <w:rPr>
          <w:rFonts w:ascii="Arial" w:hAnsi="Arial" w:cs="Arial"/>
          <w:color w:val="202122"/>
          <w:sz w:val="24"/>
          <w:szCs w:val="24"/>
          <w:shd w:val="clear" w:color="auto" w:fill="FFFFFF"/>
        </w:rPr>
        <w:t>, rather than use the data to learn about the</w:t>
      </w:r>
      <w:r w:rsidR="00544517">
        <w:rPr>
          <w:rFonts w:ascii="Arial" w:hAnsi="Arial" w:cs="Arial"/>
          <w:color w:val="202122"/>
          <w:sz w:val="24"/>
          <w:szCs w:val="24"/>
          <w:shd w:val="clear" w:color="auto" w:fill="FFFFFF"/>
        </w:rPr>
        <w:t xml:space="preserve"> population</w:t>
      </w:r>
      <w:r w:rsidRPr="00487C73">
        <w:rPr>
          <w:rFonts w:ascii="Arial" w:hAnsi="Arial" w:cs="Arial"/>
          <w:color w:val="202122"/>
          <w:sz w:val="24"/>
          <w:szCs w:val="24"/>
          <w:shd w:val="clear" w:color="auto" w:fill="FFFFFF"/>
        </w:rPr>
        <w:t> that the sample of data is thought to represent. </w:t>
      </w:r>
    </w:p>
    <w:p w:rsidR="004D441C" w:rsidRPr="00544517" w:rsidRDefault="00544517" w:rsidP="00CF0299">
      <w:pPr>
        <w:jc w:val="both"/>
        <w:rPr>
          <w:rFonts w:ascii="Arial" w:hAnsi="Arial" w:cs="Arial"/>
          <w:sz w:val="24"/>
          <w:szCs w:val="24"/>
        </w:rPr>
      </w:pPr>
      <w:r w:rsidRPr="00544517">
        <w:rPr>
          <w:rFonts w:ascii="Arial" w:hAnsi="Arial" w:cs="Arial"/>
          <w:color w:val="202122"/>
          <w:sz w:val="24"/>
          <w:szCs w:val="24"/>
          <w:shd w:val="clear" w:color="auto" w:fill="FFFFFF"/>
        </w:rPr>
        <w:t>Some measures that are commonly used to describe a data set are measures of </w:t>
      </w:r>
      <w:r w:rsidR="002E71C7">
        <w:rPr>
          <w:rFonts w:ascii="Arial" w:hAnsi="Arial" w:cs="Arial"/>
          <w:color w:val="202122"/>
          <w:sz w:val="24"/>
          <w:szCs w:val="24"/>
          <w:shd w:val="clear" w:color="auto" w:fill="FFFFFF"/>
        </w:rPr>
        <w:t>central tendency</w:t>
      </w:r>
      <w:r w:rsidRPr="00544517">
        <w:rPr>
          <w:rFonts w:ascii="Arial" w:hAnsi="Arial" w:cs="Arial"/>
          <w:color w:val="202122"/>
          <w:sz w:val="24"/>
          <w:szCs w:val="24"/>
          <w:shd w:val="clear" w:color="auto" w:fill="FFFFFF"/>
        </w:rPr>
        <w:t> and measures of variability or</w:t>
      </w:r>
      <w:r w:rsidR="002E71C7">
        <w:rPr>
          <w:rFonts w:ascii="Arial" w:hAnsi="Arial" w:cs="Arial"/>
          <w:color w:val="202122"/>
          <w:sz w:val="24"/>
          <w:szCs w:val="24"/>
          <w:shd w:val="clear" w:color="auto" w:fill="FFFFFF"/>
        </w:rPr>
        <w:t xml:space="preserve"> dispersion</w:t>
      </w:r>
      <w:r w:rsidRPr="00544517">
        <w:rPr>
          <w:rFonts w:ascii="Arial" w:hAnsi="Arial" w:cs="Arial"/>
          <w:color w:val="202122"/>
          <w:sz w:val="24"/>
          <w:szCs w:val="24"/>
          <w:shd w:val="clear" w:color="auto" w:fill="FFFFFF"/>
        </w:rPr>
        <w:t>. Measures of central tendency include the</w:t>
      </w:r>
      <w:r w:rsidR="002E71C7">
        <w:rPr>
          <w:rFonts w:ascii="Arial" w:hAnsi="Arial" w:cs="Arial"/>
          <w:color w:val="202122"/>
          <w:sz w:val="24"/>
          <w:szCs w:val="24"/>
          <w:shd w:val="clear" w:color="auto" w:fill="FFFFFF"/>
        </w:rPr>
        <w:t xml:space="preserve"> mean, median and mode</w:t>
      </w:r>
      <w:r w:rsidRPr="00544517">
        <w:rPr>
          <w:rFonts w:ascii="Arial" w:hAnsi="Arial" w:cs="Arial"/>
          <w:color w:val="202122"/>
          <w:sz w:val="24"/>
          <w:szCs w:val="24"/>
          <w:shd w:val="clear" w:color="auto" w:fill="FFFFFF"/>
        </w:rPr>
        <w:t>, while measures of variability include the </w:t>
      </w:r>
      <w:r w:rsidR="002E71C7">
        <w:rPr>
          <w:rFonts w:ascii="Arial" w:hAnsi="Arial" w:cs="Arial"/>
          <w:color w:val="202122"/>
          <w:sz w:val="24"/>
          <w:szCs w:val="24"/>
          <w:shd w:val="clear" w:color="auto" w:fill="FFFFFF"/>
        </w:rPr>
        <w:t>standard deviation (or variance).</w:t>
      </w:r>
      <w:r w:rsidRPr="00544517">
        <w:rPr>
          <w:rFonts w:ascii="Arial" w:hAnsi="Arial" w:cs="Arial"/>
          <w:color w:val="202122"/>
          <w:sz w:val="24"/>
          <w:szCs w:val="24"/>
          <w:shd w:val="clear" w:color="auto" w:fill="FFFFFF"/>
        </w:rPr>
        <w:t xml:space="preserve"> </w:t>
      </w:r>
      <w:r w:rsidR="004D441C" w:rsidRPr="00544517">
        <w:rPr>
          <w:rFonts w:ascii="Arial" w:hAnsi="Arial" w:cs="Arial"/>
          <w:sz w:val="24"/>
          <w:szCs w:val="24"/>
        </w:rPr>
        <w:t xml:space="preserve">Other important measures are </w:t>
      </w:r>
      <w:r w:rsidR="00CF0299" w:rsidRPr="00544517">
        <w:rPr>
          <w:rFonts w:ascii="Arial" w:hAnsi="Arial" w:cs="Arial"/>
          <w:b/>
          <w:bCs/>
          <w:i/>
          <w:iCs/>
          <w:sz w:val="24"/>
          <w:szCs w:val="24"/>
        </w:rPr>
        <w:t>quantiles</w:t>
      </w:r>
      <w:r w:rsidR="00CF0299" w:rsidRPr="00544517">
        <w:rPr>
          <w:rFonts w:ascii="Arial" w:hAnsi="Arial" w:cs="Arial"/>
          <w:sz w:val="24"/>
          <w:szCs w:val="24"/>
        </w:rPr>
        <w:t xml:space="preserve">, </w:t>
      </w:r>
      <w:r w:rsidR="00CF0299" w:rsidRPr="00544517">
        <w:rPr>
          <w:rFonts w:ascii="Arial" w:hAnsi="Arial" w:cs="Arial"/>
          <w:b/>
          <w:bCs/>
          <w:i/>
          <w:iCs/>
          <w:sz w:val="24"/>
          <w:szCs w:val="24"/>
        </w:rPr>
        <w:t>coefficient of variation</w:t>
      </w:r>
      <w:r w:rsidR="00CC13F9" w:rsidRPr="00544517">
        <w:rPr>
          <w:rFonts w:ascii="Arial" w:hAnsi="Arial" w:cs="Arial"/>
          <w:sz w:val="24"/>
          <w:szCs w:val="24"/>
        </w:rPr>
        <w:t xml:space="preserve">, </w:t>
      </w:r>
      <w:r w:rsidR="00CC13F9" w:rsidRPr="00544517">
        <w:rPr>
          <w:rFonts w:ascii="Arial" w:hAnsi="Arial" w:cs="Arial"/>
          <w:b/>
          <w:bCs/>
          <w:i/>
          <w:iCs/>
          <w:sz w:val="24"/>
          <w:szCs w:val="24"/>
        </w:rPr>
        <w:t>moments</w:t>
      </w:r>
      <w:r w:rsidR="00CC13F9" w:rsidRPr="00544517">
        <w:rPr>
          <w:rFonts w:ascii="Arial" w:hAnsi="Arial" w:cs="Arial"/>
          <w:sz w:val="24"/>
          <w:szCs w:val="24"/>
        </w:rPr>
        <w:t xml:space="preserve">, </w:t>
      </w:r>
      <w:r w:rsidR="00CC13F9" w:rsidRPr="00544517">
        <w:rPr>
          <w:rFonts w:ascii="Arial" w:hAnsi="Arial" w:cs="Arial"/>
          <w:b/>
          <w:bCs/>
          <w:i/>
          <w:iCs/>
          <w:sz w:val="24"/>
          <w:szCs w:val="24"/>
        </w:rPr>
        <w:t>skewness</w:t>
      </w:r>
      <w:r w:rsidR="00CC13F9" w:rsidRPr="00544517">
        <w:rPr>
          <w:rFonts w:ascii="Arial" w:hAnsi="Arial" w:cs="Arial"/>
          <w:sz w:val="24"/>
          <w:szCs w:val="24"/>
        </w:rPr>
        <w:t xml:space="preserve">, </w:t>
      </w:r>
      <w:r w:rsidR="00CC13F9" w:rsidRPr="00544517">
        <w:rPr>
          <w:rFonts w:ascii="Arial" w:hAnsi="Arial" w:cs="Arial"/>
          <w:b/>
          <w:bCs/>
          <w:i/>
          <w:iCs/>
          <w:sz w:val="24"/>
          <w:szCs w:val="24"/>
        </w:rPr>
        <w:t>kurtosis</w:t>
      </w:r>
      <w:r w:rsidR="00CF0299" w:rsidRPr="00544517">
        <w:rPr>
          <w:rFonts w:ascii="Arial" w:hAnsi="Arial" w:cs="Arial"/>
          <w:sz w:val="24"/>
          <w:szCs w:val="24"/>
        </w:rPr>
        <w:t xml:space="preserve"> etc.</w:t>
      </w:r>
    </w:p>
    <w:p w:rsidR="00CF0299" w:rsidRPr="00933F0A" w:rsidRDefault="00CF0299" w:rsidP="00933F0A">
      <w:pPr>
        <w:spacing w:after="60"/>
        <w:jc w:val="both"/>
        <w:rPr>
          <w:rFonts w:ascii="Arial" w:hAnsi="Arial" w:cs="Arial"/>
          <w:b/>
          <w:bCs/>
          <w:sz w:val="24"/>
          <w:szCs w:val="24"/>
        </w:rPr>
      </w:pPr>
      <w:r w:rsidRPr="00933F0A">
        <w:rPr>
          <w:rFonts w:ascii="Arial" w:hAnsi="Arial" w:cs="Arial"/>
          <w:b/>
          <w:bCs/>
          <w:sz w:val="24"/>
          <w:szCs w:val="24"/>
        </w:rPr>
        <w:t>Measures of central tendency</w:t>
      </w:r>
      <w:r w:rsidR="00801262" w:rsidRPr="00933F0A">
        <w:rPr>
          <w:rFonts w:ascii="Arial" w:hAnsi="Arial" w:cs="Arial"/>
          <w:b/>
          <w:bCs/>
          <w:sz w:val="24"/>
          <w:szCs w:val="24"/>
        </w:rPr>
        <w:t xml:space="preserve"> or average</w:t>
      </w:r>
    </w:p>
    <w:p w:rsidR="00532635" w:rsidRPr="00933F0A" w:rsidRDefault="00E457B3" w:rsidP="00532635">
      <w:pPr>
        <w:spacing w:after="120"/>
        <w:jc w:val="both"/>
        <w:rPr>
          <w:rFonts w:ascii="Arial" w:hAnsi="Arial" w:cs="Arial"/>
          <w:sz w:val="24"/>
          <w:szCs w:val="24"/>
        </w:rPr>
      </w:pPr>
      <w:r w:rsidRPr="00933F0A">
        <w:rPr>
          <w:rFonts w:ascii="Arial" w:hAnsi="Arial" w:cs="Arial"/>
          <w:sz w:val="24"/>
          <w:szCs w:val="24"/>
        </w:rPr>
        <w:t xml:space="preserve">Quite often it is found in the </w:t>
      </w:r>
      <w:r w:rsidRPr="00933F0A">
        <w:rPr>
          <w:rFonts w:ascii="Arial" w:hAnsi="Arial" w:cs="Arial"/>
          <w:sz w:val="24"/>
          <w:szCs w:val="24"/>
          <w:u w:val="single"/>
        </w:rPr>
        <w:t>data to cluster</w:t>
      </w:r>
      <w:r w:rsidRPr="00933F0A">
        <w:rPr>
          <w:rFonts w:ascii="Arial" w:hAnsi="Arial" w:cs="Arial"/>
          <w:sz w:val="24"/>
          <w:szCs w:val="24"/>
        </w:rPr>
        <w:t xml:space="preserve"> around a central value (This will be evident by examining the frequency distribution). In such a case, it would be legitimate to use a </w:t>
      </w:r>
      <w:r w:rsidRPr="00933F0A">
        <w:rPr>
          <w:rFonts w:ascii="Arial" w:hAnsi="Arial" w:cs="Arial"/>
          <w:b/>
          <w:bCs/>
          <w:i/>
          <w:iCs/>
          <w:sz w:val="24"/>
          <w:szCs w:val="24"/>
        </w:rPr>
        <w:t>single value</w:t>
      </w:r>
      <w:r w:rsidR="00833979" w:rsidRPr="00933F0A">
        <w:rPr>
          <w:rFonts w:ascii="Arial" w:hAnsi="Arial" w:cs="Arial"/>
          <w:sz w:val="24"/>
          <w:szCs w:val="24"/>
        </w:rPr>
        <w:t xml:space="preserve"> </w:t>
      </w:r>
      <w:r w:rsidR="00371588" w:rsidRPr="00933F0A">
        <w:rPr>
          <w:rFonts w:ascii="Arial" w:hAnsi="Arial" w:cs="Arial"/>
          <w:sz w:val="24"/>
          <w:szCs w:val="24"/>
        </w:rPr>
        <w:t xml:space="preserve">(central value) </w:t>
      </w:r>
      <w:r w:rsidR="00833979" w:rsidRPr="00933F0A">
        <w:rPr>
          <w:rFonts w:ascii="Arial" w:hAnsi="Arial" w:cs="Arial"/>
          <w:sz w:val="24"/>
          <w:szCs w:val="24"/>
        </w:rPr>
        <w:t xml:space="preserve">to represent the whole </w:t>
      </w:r>
      <w:r w:rsidRPr="00933F0A">
        <w:rPr>
          <w:rFonts w:ascii="Arial" w:hAnsi="Arial" w:cs="Arial"/>
          <w:sz w:val="24"/>
          <w:szCs w:val="24"/>
        </w:rPr>
        <w:t>set of figures.</w:t>
      </w:r>
    </w:p>
    <w:p w:rsidR="00315BB6" w:rsidRPr="00933F0A" w:rsidRDefault="00315BB6" w:rsidP="00315BB6">
      <w:pPr>
        <w:spacing w:after="120"/>
        <w:jc w:val="center"/>
        <w:rPr>
          <w:rFonts w:ascii="Arial" w:hAnsi="Arial" w:cs="Arial"/>
          <w:sz w:val="24"/>
          <w:szCs w:val="24"/>
        </w:rPr>
      </w:pPr>
      <w:proofErr w:type="gramStart"/>
      <w:r w:rsidRPr="00933F0A">
        <w:rPr>
          <w:rFonts w:ascii="Arial" w:hAnsi="Arial" w:cs="Arial"/>
          <w:sz w:val="24"/>
          <w:szCs w:val="24"/>
        </w:rPr>
        <w:t>Table 1.</w:t>
      </w:r>
      <w:proofErr w:type="gramEnd"/>
      <w:r w:rsidRPr="00933F0A">
        <w:rPr>
          <w:rFonts w:ascii="Arial" w:hAnsi="Arial" w:cs="Arial"/>
          <w:sz w:val="24"/>
          <w:szCs w:val="24"/>
        </w:rPr>
        <w:t xml:space="preserve"> Frequency distribution of #peas in pea-pods</w:t>
      </w:r>
    </w:p>
    <w:p w:rsidR="0017729C" w:rsidRPr="00933F0A" w:rsidRDefault="00532635" w:rsidP="00532635">
      <w:pPr>
        <w:spacing w:after="120"/>
        <w:jc w:val="center"/>
        <w:rPr>
          <w:rFonts w:ascii="Arial" w:hAnsi="Arial" w:cs="Arial"/>
          <w:sz w:val="24"/>
          <w:szCs w:val="24"/>
        </w:rPr>
      </w:pPr>
      <w:r w:rsidRPr="00933F0A">
        <w:rPr>
          <w:rFonts w:ascii="Arial" w:hAnsi="Arial" w:cs="Arial"/>
          <w:noProof/>
          <w:sz w:val="24"/>
          <w:szCs w:val="24"/>
          <w:lang w:eastAsia="en-IN" w:bidi="bn-IN"/>
        </w:rPr>
        <w:drawing>
          <wp:inline distT="0" distB="0" distL="0" distR="0">
            <wp:extent cx="3800475" cy="3392449"/>
            <wp:effectExtent l="19050" t="0" r="9525" b="0"/>
            <wp:docPr id="2" name="Picture 1" descr="Sc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1.jpg"/>
                    <pic:cNvPicPr/>
                  </pic:nvPicPr>
                  <pic:blipFill>
                    <a:blip r:embed="rId6" cstate="print"/>
                    <a:srcRect r="31799"/>
                    <a:stretch>
                      <a:fillRect/>
                    </a:stretch>
                  </pic:blipFill>
                  <pic:spPr>
                    <a:xfrm>
                      <a:off x="0" y="0"/>
                      <a:ext cx="3800475" cy="3392449"/>
                    </a:xfrm>
                    <a:prstGeom prst="rect">
                      <a:avLst/>
                    </a:prstGeom>
                  </pic:spPr>
                </pic:pic>
              </a:graphicData>
            </a:graphic>
          </wp:inline>
        </w:drawing>
      </w:r>
    </w:p>
    <w:p w:rsidR="00041097" w:rsidRDefault="00041097" w:rsidP="00933F0A">
      <w:pPr>
        <w:spacing w:after="60"/>
        <w:jc w:val="both"/>
        <w:rPr>
          <w:rFonts w:ascii="Arial" w:hAnsi="Arial" w:cs="Arial"/>
          <w:b/>
          <w:bCs/>
          <w:i/>
          <w:iCs/>
          <w:sz w:val="24"/>
          <w:szCs w:val="24"/>
        </w:rPr>
      </w:pPr>
    </w:p>
    <w:p w:rsidR="003A3187" w:rsidRPr="00933F0A" w:rsidRDefault="0017729C" w:rsidP="00933F0A">
      <w:pPr>
        <w:spacing w:after="60"/>
        <w:jc w:val="both"/>
        <w:rPr>
          <w:rFonts w:ascii="Arial" w:hAnsi="Arial" w:cs="Arial"/>
          <w:b/>
          <w:bCs/>
          <w:i/>
          <w:iCs/>
          <w:sz w:val="24"/>
          <w:szCs w:val="24"/>
        </w:rPr>
      </w:pPr>
      <w:r w:rsidRPr="00933F0A">
        <w:rPr>
          <w:rFonts w:ascii="Arial" w:hAnsi="Arial" w:cs="Arial"/>
          <w:b/>
          <w:bCs/>
          <w:i/>
          <w:iCs/>
          <w:sz w:val="24"/>
          <w:szCs w:val="24"/>
        </w:rPr>
        <w:t xml:space="preserve">A </w:t>
      </w:r>
      <w:r w:rsidR="003A3187" w:rsidRPr="00933F0A">
        <w:rPr>
          <w:rFonts w:ascii="Arial" w:hAnsi="Arial" w:cs="Arial"/>
          <w:b/>
          <w:bCs/>
          <w:i/>
          <w:iCs/>
          <w:sz w:val="24"/>
          <w:szCs w:val="24"/>
        </w:rPr>
        <w:t>n</w:t>
      </w:r>
      <w:r w:rsidRPr="00933F0A">
        <w:rPr>
          <w:rFonts w:ascii="Arial" w:hAnsi="Arial" w:cs="Arial"/>
          <w:b/>
          <w:bCs/>
          <w:i/>
          <w:iCs/>
          <w:sz w:val="24"/>
          <w:szCs w:val="24"/>
        </w:rPr>
        <w:t xml:space="preserve">umerical value which represents (approximately) </w:t>
      </w:r>
      <w:r w:rsidR="003A3187" w:rsidRPr="00933F0A">
        <w:rPr>
          <w:rFonts w:ascii="Arial" w:hAnsi="Arial" w:cs="Arial"/>
          <w:b/>
          <w:bCs/>
          <w:i/>
          <w:iCs/>
          <w:sz w:val="24"/>
          <w:szCs w:val="24"/>
        </w:rPr>
        <w:t xml:space="preserve">the entire statistical data is called a measure of central tendency </w:t>
      </w:r>
      <w:r w:rsidR="005E3BCF" w:rsidRPr="00933F0A">
        <w:rPr>
          <w:rFonts w:ascii="Arial" w:hAnsi="Arial" w:cs="Arial"/>
          <w:b/>
          <w:bCs/>
          <w:i/>
          <w:iCs/>
          <w:sz w:val="24"/>
          <w:szCs w:val="24"/>
        </w:rPr>
        <w:t xml:space="preserve">or an average </w:t>
      </w:r>
      <w:r w:rsidR="003A3187" w:rsidRPr="00933F0A">
        <w:rPr>
          <w:rFonts w:ascii="Arial" w:hAnsi="Arial" w:cs="Arial"/>
          <w:b/>
          <w:bCs/>
          <w:i/>
          <w:iCs/>
          <w:sz w:val="24"/>
          <w:szCs w:val="24"/>
        </w:rPr>
        <w:t xml:space="preserve">of that data. </w:t>
      </w:r>
    </w:p>
    <w:p w:rsidR="00CF0299" w:rsidRPr="00933F0A" w:rsidRDefault="00833979" w:rsidP="00532635">
      <w:pPr>
        <w:spacing w:after="120"/>
        <w:jc w:val="both"/>
        <w:rPr>
          <w:rFonts w:ascii="Arial" w:hAnsi="Arial" w:cs="Arial"/>
          <w:sz w:val="24"/>
          <w:szCs w:val="24"/>
        </w:rPr>
      </w:pPr>
      <w:r w:rsidRPr="00933F0A">
        <w:rPr>
          <w:rFonts w:ascii="Arial" w:hAnsi="Arial" w:cs="Arial"/>
          <w:sz w:val="24"/>
          <w:szCs w:val="24"/>
        </w:rPr>
        <w:lastRenderedPageBreak/>
        <w:t>In connection with a frequency distribution, it is refer</w:t>
      </w:r>
      <w:r w:rsidR="00371588" w:rsidRPr="00933F0A">
        <w:rPr>
          <w:rFonts w:ascii="Arial" w:hAnsi="Arial" w:cs="Arial"/>
          <w:sz w:val="24"/>
          <w:szCs w:val="24"/>
        </w:rPr>
        <w:t xml:space="preserve">red to as a </w:t>
      </w:r>
      <w:r w:rsidR="00371588" w:rsidRPr="00933F0A">
        <w:rPr>
          <w:rFonts w:ascii="Arial" w:hAnsi="Arial" w:cs="Arial"/>
          <w:sz w:val="24"/>
          <w:szCs w:val="24"/>
          <w:u w:val="single"/>
        </w:rPr>
        <w:t>measure of location</w:t>
      </w:r>
      <w:r w:rsidR="00371588" w:rsidRPr="00933F0A">
        <w:rPr>
          <w:rFonts w:ascii="Arial" w:hAnsi="Arial" w:cs="Arial"/>
          <w:sz w:val="24"/>
          <w:szCs w:val="24"/>
        </w:rPr>
        <w:t xml:space="preserve"> because it determines the position of the distribution on the axis of the variable.</w:t>
      </w:r>
    </w:p>
    <w:p w:rsidR="008C6E2A" w:rsidRPr="00933F0A" w:rsidRDefault="008C6E2A" w:rsidP="00933F0A">
      <w:pPr>
        <w:spacing w:before="240" w:after="120"/>
        <w:jc w:val="both"/>
        <w:rPr>
          <w:rFonts w:ascii="Arial" w:hAnsi="Arial" w:cs="Arial"/>
          <w:b/>
          <w:bCs/>
          <w:sz w:val="24"/>
          <w:szCs w:val="24"/>
        </w:rPr>
      </w:pPr>
      <w:r w:rsidRPr="00933F0A">
        <w:rPr>
          <w:rFonts w:ascii="Arial" w:hAnsi="Arial" w:cs="Arial"/>
          <w:b/>
          <w:bCs/>
          <w:sz w:val="24"/>
          <w:szCs w:val="24"/>
        </w:rPr>
        <w:t xml:space="preserve">Desirable properties of a </w:t>
      </w:r>
      <w:r w:rsidR="0017729C" w:rsidRPr="00933F0A">
        <w:rPr>
          <w:rFonts w:ascii="Arial" w:hAnsi="Arial" w:cs="Arial"/>
          <w:b/>
          <w:bCs/>
          <w:sz w:val="24"/>
          <w:szCs w:val="24"/>
        </w:rPr>
        <w:t>measure of central tendency</w:t>
      </w:r>
    </w:p>
    <w:p w:rsidR="008C6E2A" w:rsidRPr="00933F0A" w:rsidRDefault="008C6E2A" w:rsidP="005505D4">
      <w:pPr>
        <w:pStyle w:val="ListParagraph"/>
        <w:numPr>
          <w:ilvl w:val="0"/>
          <w:numId w:val="2"/>
        </w:numPr>
        <w:spacing w:after="60"/>
        <w:ind w:left="567" w:hanging="425"/>
        <w:contextualSpacing w:val="0"/>
        <w:jc w:val="both"/>
        <w:rPr>
          <w:rFonts w:ascii="Arial" w:hAnsi="Arial" w:cs="Arial"/>
          <w:sz w:val="24"/>
          <w:szCs w:val="24"/>
        </w:rPr>
      </w:pPr>
      <w:r w:rsidRPr="00933F0A">
        <w:rPr>
          <w:rFonts w:ascii="Arial" w:hAnsi="Arial" w:cs="Arial"/>
          <w:sz w:val="24"/>
          <w:szCs w:val="24"/>
        </w:rPr>
        <w:t>It should be rigidly defined</w:t>
      </w:r>
    </w:p>
    <w:p w:rsidR="008C6E2A" w:rsidRPr="00933F0A" w:rsidRDefault="008C6E2A" w:rsidP="005505D4">
      <w:pPr>
        <w:pStyle w:val="ListParagraph"/>
        <w:numPr>
          <w:ilvl w:val="0"/>
          <w:numId w:val="2"/>
        </w:numPr>
        <w:spacing w:after="60"/>
        <w:ind w:left="567" w:hanging="425"/>
        <w:contextualSpacing w:val="0"/>
        <w:jc w:val="both"/>
        <w:rPr>
          <w:rFonts w:ascii="Arial" w:hAnsi="Arial" w:cs="Arial"/>
          <w:sz w:val="24"/>
          <w:szCs w:val="24"/>
        </w:rPr>
      </w:pPr>
      <w:r w:rsidRPr="00933F0A">
        <w:rPr>
          <w:rFonts w:ascii="Arial" w:hAnsi="Arial" w:cs="Arial"/>
          <w:sz w:val="24"/>
          <w:szCs w:val="24"/>
        </w:rPr>
        <w:t>It should be based on all observations</w:t>
      </w:r>
    </w:p>
    <w:p w:rsidR="008C6E2A" w:rsidRPr="00933F0A" w:rsidRDefault="008C6E2A" w:rsidP="005505D4">
      <w:pPr>
        <w:pStyle w:val="ListParagraph"/>
        <w:numPr>
          <w:ilvl w:val="0"/>
          <w:numId w:val="2"/>
        </w:numPr>
        <w:spacing w:after="60"/>
        <w:ind w:left="567" w:hanging="425"/>
        <w:contextualSpacing w:val="0"/>
        <w:jc w:val="both"/>
        <w:rPr>
          <w:rFonts w:ascii="Arial" w:hAnsi="Arial" w:cs="Arial"/>
          <w:sz w:val="24"/>
          <w:szCs w:val="24"/>
        </w:rPr>
      </w:pPr>
      <w:r w:rsidRPr="00933F0A">
        <w:rPr>
          <w:rFonts w:ascii="Arial" w:hAnsi="Arial" w:cs="Arial"/>
          <w:sz w:val="24"/>
          <w:szCs w:val="24"/>
        </w:rPr>
        <w:t>It should be readily comprehensible</w:t>
      </w:r>
    </w:p>
    <w:p w:rsidR="008C6E2A" w:rsidRPr="00933F0A" w:rsidRDefault="008C6E2A" w:rsidP="005505D4">
      <w:pPr>
        <w:pStyle w:val="ListParagraph"/>
        <w:numPr>
          <w:ilvl w:val="0"/>
          <w:numId w:val="2"/>
        </w:numPr>
        <w:spacing w:after="60"/>
        <w:ind w:left="567" w:hanging="425"/>
        <w:contextualSpacing w:val="0"/>
        <w:jc w:val="both"/>
        <w:rPr>
          <w:rFonts w:ascii="Arial" w:hAnsi="Arial" w:cs="Arial"/>
          <w:sz w:val="24"/>
          <w:szCs w:val="24"/>
        </w:rPr>
      </w:pPr>
      <w:r w:rsidRPr="00933F0A">
        <w:rPr>
          <w:rFonts w:ascii="Arial" w:hAnsi="Arial" w:cs="Arial"/>
          <w:sz w:val="24"/>
          <w:szCs w:val="24"/>
        </w:rPr>
        <w:t>It should be affected as little as possible by sampling fluctuations</w:t>
      </w:r>
    </w:p>
    <w:p w:rsidR="008C6E2A" w:rsidRPr="00933F0A" w:rsidRDefault="008C6E2A" w:rsidP="005505D4">
      <w:pPr>
        <w:pStyle w:val="ListParagraph"/>
        <w:numPr>
          <w:ilvl w:val="0"/>
          <w:numId w:val="2"/>
        </w:numPr>
        <w:spacing w:after="60"/>
        <w:ind w:left="567" w:hanging="425"/>
        <w:contextualSpacing w:val="0"/>
        <w:jc w:val="both"/>
        <w:rPr>
          <w:rFonts w:ascii="Arial" w:hAnsi="Arial" w:cs="Arial"/>
          <w:sz w:val="24"/>
          <w:szCs w:val="24"/>
        </w:rPr>
      </w:pPr>
      <w:r w:rsidRPr="00933F0A">
        <w:rPr>
          <w:rFonts w:ascii="Arial" w:hAnsi="Arial" w:cs="Arial"/>
          <w:sz w:val="24"/>
          <w:szCs w:val="24"/>
        </w:rPr>
        <w:t>It should readily lend itself to algebraic treatment</w:t>
      </w:r>
    </w:p>
    <w:p w:rsidR="008C6E2A" w:rsidRPr="00933F0A" w:rsidRDefault="008C6E2A" w:rsidP="00532635">
      <w:pPr>
        <w:spacing w:after="0"/>
        <w:jc w:val="both"/>
        <w:rPr>
          <w:rFonts w:ascii="Times New Roman" w:hAnsi="Times New Roman" w:cs="Times New Roman"/>
          <w:sz w:val="24"/>
          <w:szCs w:val="24"/>
        </w:rPr>
      </w:pPr>
    </w:p>
    <w:p w:rsidR="00371588" w:rsidRPr="00933F0A" w:rsidRDefault="0017729C" w:rsidP="00F0655D">
      <w:pPr>
        <w:spacing w:after="120"/>
        <w:jc w:val="both"/>
        <w:rPr>
          <w:rFonts w:ascii="Arial" w:hAnsi="Arial" w:cs="Arial"/>
          <w:sz w:val="24"/>
          <w:szCs w:val="24"/>
        </w:rPr>
      </w:pPr>
      <w:r w:rsidRPr="00933F0A">
        <w:rPr>
          <w:rFonts w:ascii="Arial" w:hAnsi="Arial" w:cs="Arial"/>
          <w:b/>
          <w:bCs/>
          <w:sz w:val="24"/>
          <w:szCs w:val="24"/>
        </w:rPr>
        <w:t>There</w:t>
      </w:r>
      <w:r w:rsidR="00371588" w:rsidRPr="00933F0A">
        <w:rPr>
          <w:rFonts w:ascii="Arial" w:hAnsi="Arial" w:cs="Arial"/>
          <w:b/>
          <w:bCs/>
          <w:sz w:val="24"/>
          <w:szCs w:val="24"/>
        </w:rPr>
        <w:t xml:space="preserve"> </w:t>
      </w:r>
      <w:r w:rsidRPr="00933F0A">
        <w:rPr>
          <w:rFonts w:ascii="Arial" w:hAnsi="Arial" w:cs="Arial"/>
          <w:b/>
          <w:bCs/>
          <w:sz w:val="24"/>
          <w:szCs w:val="24"/>
        </w:rPr>
        <w:t xml:space="preserve">are three measures of central tendency which </w:t>
      </w:r>
      <w:r w:rsidR="00371588" w:rsidRPr="00933F0A">
        <w:rPr>
          <w:rFonts w:ascii="Arial" w:hAnsi="Arial" w:cs="Arial"/>
          <w:b/>
          <w:bCs/>
          <w:sz w:val="24"/>
          <w:szCs w:val="24"/>
        </w:rPr>
        <w:t>are</w:t>
      </w:r>
      <w:r w:rsidRPr="00933F0A">
        <w:rPr>
          <w:rFonts w:ascii="Arial" w:hAnsi="Arial" w:cs="Arial"/>
          <w:b/>
          <w:bCs/>
          <w:sz w:val="24"/>
          <w:szCs w:val="24"/>
        </w:rPr>
        <w:t xml:space="preserve"> used</w:t>
      </w:r>
      <w:r w:rsidR="00371588" w:rsidRPr="00933F0A">
        <w:rPr>
          <w:rFonts w:ascii="Arial" w:hAnsi="Arial" w:cs="Arial"/>
          <w:b/>
          <w:bCs/>
          <w:sz w:val="24"/>
          <w:szCs w:val="24"/>
        </w:rPr>
        <w:t xml:space="preserve"> general</w:t>
      </w:r>
      <w:r w:rsidRPr="00933F0A">
        <w:rPr>
          <w:rFonts w:ascii="Arial" w:hAnsi="Arial" w:cs="Arial"/>
          <w:b/>
          <w:bCs/>
          <w:sz w:val="24"/>
          <w:szCs w:val="24"/>
        </w:rPr>
        <w:t>ly</w:t>
      </w:r>
      <w:r w:rsidR="00371588" w:rsidRPr="00933F0A">
        <w:rPr>
          <w:rFonts w:ascii="Arial" w:hAnsi="Arial" w:cs="Arial"/>
          <w:b/>
          <w:bCs/>
          <w:sz w:val="24"/>
          <w:szCs w:val="24"/>
        </w:rPr>
        <w:t>.</w:t>
      </w:r>
      <w:r w:rsidR="00371588" w:rsidRPr="00933F0A">
        <w:rPr>
          <w:rFonts w:ascii="Arial" w:hAnsi="Arial" w:cs="Arial"/>
          <w:sz w:val="24"/>
          <w:szCs w:val="24"/>
        </w:rPr>
        <w:t xml:space="preserve"> These are:</w:t>
      </w:r>
    </w:p>
    <w:p w:rsidR="00371588" w:rsidRPr="00933F0A" w:rsidRDefault="0017729C" w:rsidP="00532635">
      <w:pPr>
        <w:pStyle w:val="ListParagraph"/>
        <w:numPr>
          <w:ilvl w:val="0"/>
          <w:numId w:val="1"/>
        </w:numPr>
        <w:spacing w:after="120"/>
        <w:ind w:left="567" w:hanging="425"/>
        <w:contextualSpacing w:val="0"/>
        <w:jc w:val="both"/>
        <w:rPr>
          <w:rFonts w:ascii="Arial" w:hAnsi="Arial" w:cs="Arial"/>
          <w:sz w:val="24"/>
          <w:szCs w:val="24"/>
        </w:rPr>
      </w:pPr>
      <w:r w:rsidRPr="00933F0A">
        <w:rPr>
          <w:rFonts w:ascii="Arial" w:hAnsi="Arial" w:cs="Arial"/>
          <w:sz w:val="24"/>
          <w:szCs w:val="24"/>
        </w:rPr>
        <w:t>Mean (</w:t>
      </w:r>
      <w:r w:rsidR="00EE41CB">
        <w:rPr>
          <w:rFonts w:ascii="Arial" w:hAnsi="Arial" w:cs="Arial"/>
          <w:sz w:val="24"/>
          <w:szCs w:val="24"/>
        </w:rPr>
        <w:t>Arithmetic mean)</w:t>
      </w:r>
    </w:p>
    <w:p w:rsidR="00371588" w:rsidRPr="00933F0A" w:rsidRDefault="00371588" w:rsidP="00532635">
      <w:pPr>
        <w:pStyle w:val="ListParagraph"/>
        <w:numPr>
          <w:ilvl w:val="0"/>
          <w:numId w:val="1"/>
        </w:numPr>
        <w:spacing w:after="120"/>
        <w:ind w:left="567" w:hanging="425"/>
        <w:contextualSpacing w:val="0"/>
        <w:jc w:val="both"/>
        <w:rPr>
          <w:rFonts w:ascii="Arial" w:hAnsi="Arial" w:cs="Arial"/>
          <w:sz w:val="24"/>
          <w:szCs w:val="24"/>
        </w:rPr>
      </w:pPr>
      <w:r w:rsidRPr="00933F0A">
        <w:rPr>
          <w:rFonts w:ascii="Arial" w:hAnsi="Arial" w:cs="Arial"/>
          <w:sz w:val="24"/>
          <w:szCs w:val="24"/>
        </w:rPr>
        <w:t>Median</w:t>
      </w:r>
    </w:p>
    <w:p w:rsidR="00371588" w:rsidRPr="00933F0A" w:rsidRDefault="00371588" w:rsidP="00532635">
      <w:pPr>
        <w:pStyle w:val="ListParagraph"/>
        <w:numPr>
          <w:ilvl w:val="0"/>
          <w:numId w:val="1"/>
        </w:numPr>
        <w:spacing w:after="120"/>
        <w:ind w:left="567" w:hanging="425"/>
        <w:contextualSpacing w:val="0"/>
        <w:jc w:val="both"/>
        <w:rPr>
          <w:rFonts w:ascii="Times New Roman" w:hAnsi="Times New Roman" w:cs="Times New Roman"/>
          <w:sz w:val="24"/>
          <w:szCs w:val="24"/>
        </w:rPr>
      </w:pPr>
      <w:r w:rsidRPr="00933F0A">
        <w:rPr>
          <w:rFonts w:ascii="Arial" w:hAnsi="Arial" w:cs="Arial"/>
          <w:sz w:val="24"/>
          <w:szCs w:val="24"/>
        </w:rPr>
        <w:t>Mode</w:t>
      </w:r>
    </w:p>
    <w:p w:rsidR="001F772F" w:rsidRPr="00933F0A" w:rsidRDefault="001F772F" w:rsidP="00B412F9">
      <w:pPr>
        <w:ind w:left="142"/>
        <w:jc w:val="both"/>
        <w:rPr>
          <w:rFonts w:ascii="Arial" w:hAnsi="Arial" w:cs="Arial"/>
          <w:b/>
          <w:bCs/>
          <w:sz w:val="24"/>
          <w:szCs w:val="24"/>
        </w:rPr>
      </w:pPr>
    </w:p>
    <w:p w:rsidR="00B412F9" w:rsidRPr="00933F0A" w:rsidRDefault="001F772F" w:rsidP="00477551">
      <w:pPr>
        <w:jc w:val="both"/>
        <w:rPr>
          <w:rFonts w:ascii="Arial" w:hAnsi="Arial" w:cs="Arial"/>
          <w:sz w:val="24"/>
          <w:szCs w:val="24"/>
        </w:rPr>
      </w:pPr>
      <w:r w:rsidRPr="00D17C0E">
        <w:rPr>
          <w:rFonts w:ascii="Arial" w:hAnsi="Arial" w:cs="Arial"/>
          <w:b/>
          <w:bCs/>
          <w:sz w:val="28"/>
          <w:szCs w:val="28"/>
        </w:rPr>
        <w:t>Mean</w:t>
      </w:r>
      <w:r w:rsidR="00FE3AA8" w:rsidRPr="00D17C0E">
        <w:rPr>
          <w:rFonts w:ascii="Arial" w:hAnsi="Arial" w:cs="Arial"/>
          <w:b/>
          <w:bCs/>
          <w:sz w:val="28"/>
          <w:szCs w:val="28"/>
        </w:rPr>
        <w:t>:</w:t>
      </w:r>
      <w:r w:rsidR="00FE3AA8" w:rsidRPr="00933F0A">
        <w:rPr>
          <w:rFonts w:ascii="Arial" w:hAnsi="Arial" w:cs="Arial"/>
          <w:b/>
          <w:bCs/>
          <w:sz w:val="24"/>
          <w:szCs w:val="24"/>
        </w:rPr>
        <w:t xml:space="preserve"> </w:t>
      </w:r>
      <w:r w:rsidR="00320E7A">
        <w:rPr>
          <w:rFonts w:ascii="Arial" w:hAnsi="Arial" w:cs="Arial"/>
          <w:b/>
          <w:bCs/>
          <w:sz w:val="24"/>
          <w:szCs w:val="24"/>
        </w:rPr>
        <w:t xml:space="preserve">When we are telling simply 'mean', it implies </w:t>
      </w:r>
      <w:r w:rsidR="00FE3AA8" w:rsidRPr="00933F0A">
        <w:rPr>
          <w:rFonts w:ascii="Arial" w:hAnsi="Arial" w:cs="Arial"/>
          <w:sz w:val="24"/>
          <w:szCs w:val="24"/>
        </w:rPr>
        <w:t>arithmetic mean</w:t>
      </w:r>
      <w:r w:rsidR="00320E7A">
        <w:rPr>
          <w:rFonts w:ascii="Arial" w:hAnsi="Arial" w:cs="Arial"/>
          <w:sz w:val="24"/>
          <w:szCs w:val="24"/>
        </w:rPr>
        <w:t xml:space="preserve">, which is obtained </w:t>
      </w:r>
      <w:r w:rsidR="00FE3AA8" w:rsidRPr="00933F0A">
        <w:rPr>
          <w:rFonts w:ascii="Arial" w:hAnsi="Arial" w:cs="Arial"/>
          <w:sz w:val="24"/>
          <w:szCs w:val="24"/>
        </w:rPr>
        <w:t xml:space="preserve">by dividing the sum of </w:t>
      </w:r>
      <w:r w:rsidR="00320E7A">
        <w:rPr>
          <w:rFonts w:ascii="Arial" w:hAnsi="Arial" w:cs="Arial"/>
          <w:sz w:val="24"/>
          <w:szCs w:val="24"/>
        </w:rPr>
        <w:t xml:space="preserve">the </w:t>
      </w:r>
      <w:r w:rsidR="00FE3AA8" w:rsidRPr="00933F0A">
        <w:rPr>
          <w:rFonts w:ascii="Arial" w:hAnsi="Arial" w:cs="Arial"/>
          <w:sz w:val="24"/>
          <w:szCs w:val="24"/>
        </w:rPr>
        <w:t>given values by their number.</w:t>
      </w:r>
    </w:p>
    <w:p w:rsidR="001F772F" w:rsidRPr="00933F0A" w:rsidRDefault="001F772F" w:rsidP="009A1D3E">
      <w:pPr>
        <w:pStyle w:val="ListParagraph"/>
        <w:numPr>
          <w:ilvl w:val="0"/>
          <w:numId w:val="3"/>
        </w:numPr>
        <w:ind w:left="567" w:hanging="425"/>
        <w:jc w:val="both"/>
        <w:rPr>
          <w:rFonts w:ascii="Arial" w:eastAsiaTheme="minorEastAsia" w:hAnsi="Arial" w:cs="Arial"/>
          <w:sz w:val="24"/>
          <w:szCs w:val="24"/>
        </w:rPr>
      </w:pPr>
      <w:r w:rsidRPr="00933F0A">
        <w:rPr>
          <w:rFonts w:ascii="Arial" w:hAnsi="Arial" w:cs="Arial"/>
          <w:b/>
          <w:bCs/>
          <w:sz w:val="24"/>
          <w:szCs w:val="24"/>
        </w:rPr>
        <w:t>Mean of ungrouped data:</w:t>
      </w:r>
      <w:r w:rsidRPr="00933F0A">
        <w:rPr>
          <w:rFonts w:ascii="Arial" w:hAnsi="Arial" w:cs="Arial"/>
          <w:sz w:val="24"/>
          <w:szCs w:val="24"/>
        </w:rPr>
        <w:t xml:space="preserve"> The mean (arithmetic mean) of </w:t>
      </w:r>
      <m:oMath>
        <m:r>
          <w:rPr>
            <w:rFonts w:ascii="Cambria Math" w:hAnsi="Cambria Math" w:cs="Arial"/>
            <w:sz w:val="24"/>
            <w:szCs w:val="24"/>
          </w:rPr>
          <m:t>n</m:t>
        </m:r>
      </m:oMath>
      <w:r w:rsidRPr="00933F0A">
        <w:rPr>
          <w:rFonts w:ascii="Arial" w:hAnsi="Arial" w:cs="Arial"/>
          <w:sz w:val="24"/>
          <w:szCs w:val="24"/>
        </w:rPr>
        <w:t xml:space="preserve"> observations </w:t>
      </w:r>
      <m:oMath>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m:t>
        </m:r>
        <m:r>
          <w:rPr>
            <w:rFonts w:ascii="Cambria Math" w:hAnsi="Arial" w:cs="Arial"/>
            <w:sz w:val="24"/>
            <w:szCs w:val="24"/>
          </w:rPr>
          <m:t>…</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Arial" w:cs="Arial"/>
            <w:sz w:val="24"/>
            <w:szCs w:val="24"/>
          </w:rPr>
          <m:t xml:space="preserve"> </m:t>
        </m:r>
      </m:oMath>
      <w:r w:rsidRPr="00933F0A">
        <w:rPr>
          <w:rFonts w:ascii="Arial" w:eastAsiaTheme="minorEastAsia" w:hAnsi="Arial" w:cs="Arial"/>
          <w:sz w:val="24"/>
          <w:szCs w:val="24"/>
        </w:rPr>
        <w:t>is</w:t>
      </w:r>
    </w:p>
    <w:p w:rsidR="001F772F" w:rsidRPr="00933F0A" w:rsidRDefault="006A1BB3" w:rsidP="0062563D">
      <w:pPr>
        <w:jc w:val="both"/>
        <w:rPr>
          <w:rFonts w:ascii="Arial" w:eastAsiaTheme="minorEastAsia" w:hAnsi="Arial" w:cs="Arial"/>
          <w:sz w:val="24"/>
          <w:szCs w:val="24"/>
        </w:rPr>
      </w:pPr>
      <m:oMathPara>
        <m:oMath>
          <m:acc>
            <m:accPr>
              <m:chr m:val="̅"/>
              <m:ctrlPr>
                <w:rPr>
                  <w:rFonts w:ascii="Cambria Math" w:eastAsiaTheme="minorEastAsia" w:hAnsi="Arial" w:cs="Arial"/>
                  <w:i/>
                  <w:sz w:val="24"/>
                  <w:szCs w:val="24"/>
                </w:rPr>
              </m:ctrlPr>
            </m:accPr>
            <m:e>
              <m:r>
                <w:rPr>
                  <w:rFonts w:ascii="Cambria Math" w:eastAsiaTheme="minorEastAsia" w:hAnsi="Cambria Math" w:cs="Arial"/>
                  <w:sz w:val="24"/>
                  <w:szCs w:val="24"/>
                </w:rPr>
                <m:t>x</m:t>
              </m:r>
            </m:e>
          </m:acc>
          <m:r>
            <w:rPr>
              <w:rFonts w:ascii="Cambria Math" w:eastAsiaTheme="minorEastAsia" w:hAnsi="Arial" w:cs="Arial"/>
              <w:sz w:val="24"/>
              <w:szCs w:val="24"/>
            </w:rPr>
            <m:t>=</m:t>
          </m:r>
          <m:f>
            <m:fPr>
              <m:ctrlPr>
                <w:rPr>
                  <w:rFonts w:ascii="Cambria Math" w:eastAsiaTheme="minorEastAsia" w:hAnsi="Arial" w:cs="Arial"/>
                  <w:i/>
                  <w:sz w:val="24"/>
                  <w:szCs w:val="24"/>
                </w:rPr>
              </m:ctrlPr>
            </m:fPr>
            <m:num>
              <m:nary>
                <m:naryPr>
                  <m:chr m:val="∑"/>
                  <m:limLoc m:val="undOvr"/>
                  <m:ctrlPr>
                    <w:rPr>
                      <w:rFonts w:ascii="Cambria Math" w:eastAsiaTheme="minorEastAsia" w:hAnsi="Arial" w:cs="Arial"/>
                      <w:i/>
                      <w:sz w:val="24"/>
                      <w:szCs w:val="24"/>
                    </w:rPr>
                  </m:ctrlPr>
                </m:naryPr>
                <m:sub>
                  <m:r>
                    <w:rPr>
                      <w:rFonts w:ascii="Cambria Math" w:eastAsiaTheme="minorEastAsia" w:hAnsi="Cambria Math" w:cs="Arial"/>
                      <w:sz w:val="24"/>
                      <w:szCs w:val="24"/>
                    </w:rPr>
                    <m:t>i</m:t>
                  </m:r>
                  <m:r>
                    <w:rPr>
                      <w:rFonts w:ascii="Cambria Math" w:eastAsiaTheme="minorEastAsia" w:hAnsi="Arial" w:cs="Arial"/>
                      <w:sz w:val="24"/>
                      <w:szCs w:val="24"/>
                    </w:rPr>
                    <m:t>=1</m:t>
                  </m:r>
                </m:sub>
                <m:sup>
                  <m:r>
                    <w:rPr>
                      <w:rFonts w:ascii="Cambria Math" w:eastAsiaTheme="minorEastAsia" w:hAnsi="Cambria Math" w:cs="Arial"/>
                      <w:sz w:val="24"/>
                      <w:szCs w:val="24"/>
                    </w:rPr>
                    <m:t>n</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e>
              </m:nary>
            </m:num>
            <m:den>
              <m:r>
                <w:rPr>
                  <w:rFonts w:ascii="Cambria Math" w:eastAsiaTheme="minorEastAsia" w:hAnsi="Cambria Math" w:cs="Arial"/>
                  <w:sz w:val="24"/>
                  <w:szCs w:val="24"/>
                </w:rPr>
                <m:t>n</m:t>
              </m:r>
            </m:den>
          </m:f>
        </m:oMath>
      </m:oMathPara>
    </w:p>
    <w:p w:rsidR="00FE3AA8" w:rsidRPr="00933F0A" w:rsidRDefault="00FE3AA8" w:rsidP="009A1D3E">
      <w:pPr>
        <w:pStyle w:val="ListParagraph"/>
        <w:numPr>
          <w:ilvl w:val="0"/>
          <w:numId w:val="3"/>
        </w:numPr>
        <w:ind w:left="567" w:hanging="425"/>
        <w:jc w:val="both"/>
        <w:rPr>
          <w:rFonts w:ascii="Arial" w:eastAsiaTheme="minorEastAsia" w:hAnsi="Arial" w:cs="Arial"/>
          <w:sz w:val="24"/>
          <w:szCs w:val="24"/>
        </w:rPr>
      </w:pPr>
      <w:r w:rsidRPr="00933F0A">
        <w:rPr>
          <w:rFonts w:ascii="Arial" w:hAnsi="Arial" w:cs="Arial"/>
          <w:b/>
          <w:bCs/>
          <w:sz w:val="24"/>
          <w:szCs w:val="24"/>
        </w:rPr>
        <w:t xml:space="preserve">Mean of discrete </w:t>
      </w:r>
      <w:r w:rsidR="00CD070D" w:rsidRPr="00933F0A">
        <w:rPr>
          <w:rFonts w:ascii="Arial" w:hAnsi="Arial" w:cs="Arial"/>
          <w:b/>
          <w:bCs/>
          <w:sz w:val="24"/>
          <w:szCs w:val="24"/>
        </w:rPr>
        <w:t>d</w:t>
      </w:r>
      <w:r w:rsidRPr="00933F0A">
        <w:rPr>
          <w:rFonts w:ascii="Arial" w:hAnsi="Arial" w:cs="Arial"/>
          <w:b/>
          <w:bCs/>
          <w:sz w:val="24"/>
          <w:szCs w:val="24"/>
        </w:rPr>
        <w:t>ata</w:t>
      </w:r>
      <w:r w:rsidR="00CD070D" w:rsidRPr="00933F0A">
        <w:rPr>
          <w:rFonts w:ascii="Arial" w:hAnsi="Arial" w:cs="Arial"/>
          <w:b/>
          <w:bCs/>
          <w:sz w:val="24"/>
          <w:szCs w:val="24"/>
        </w:rPr>
        <w:t xml:space="preserve"> arranged in frequency table</w:t>
      </w:r>
      <w:r w:rsidRPr="00933F0A">
        <w:rPr>
          <w:rFonts w:ascii="Arial" w:hAnsi="Arial" w:cs="Arial"/>
          <w:b/>
          <w:bCs/>
          <w:sz w:val="24"/>
          <w:szCs w:val="24"/>
        </w:rPr>
        <w:t>:</w:t>
      </w:r>
      <w:r w:rsidRPr="00933F0A">
        <w:rPr>
          <w:rFonts w:ascii="Arial" w:hAnsi="Arial" w:cs="Arial"/>
          <w:sz w:val="24"/>
          <w:szCs w:val="24"/>
        </w:rPr>
        <w:t xml:space="preserve"> If the </w:t>
      </w:r>
      <w:proofErr w:type="spellStart"/>
      <w:r w:rsidRPr="00933F0A">
        <w:rPr>
          <w:rFonts w:ascii="Arial" w:hAnsi="Arial" w:cs="Arial"/>
          <w:sz w:val="24"/>
          <w:szCs w:val="24"/>
        </w:rPr>
        <w:t>variates</w:t>
      </w:r>
      <w:proofErr w:type="spellEnd"/>
      <w:r w:rsidRPr="00933F0A">
        <w:rPr>
          <w:rFonts w:ascii="Arial" w:hAnsi="Arial" w:cs="Arial"/>
          <w:sz w:val="24"/>
          <w:szCs w:val="24"/>
        </w:rPr>
        <w:t xml:space="preserve"> </w:t>
      </w:r>
      <m:oMath>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3</m:t>
            </m:r>
          </m:sub>
        </m:sSub>
        <m:r>
          <w:rPr>
            <w:rFonts w:ascii="Cambria Math" w:hAnsi="Arial" w:cs="Arial"/>
            <w:sz w:val="24"/>
            <w:szCs w:val="24"/>
          </w:rPr>
          <m:t>,</m:t>
        </m:r>
        <m:r>
          <w:rPr>
            <w:rFonts w:ascii="Cambria Math" w:hAnsi="Arial" w:cs="Arial"/>
            <w:sz w:val="24"/>
            <w:szCs w:val="24"/>
          </w:rPr>
          <m:t>…</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Arial" w:cs="Arial"/>
            <w:sz w:val="24"/>
            <w:szCs w:val="24"/>
          </w:rPr>
          <m:t xml:space="preserve"> </m:t>
        </m:r>
      </m:oMath>
      <w:r w:rsidRPr="00933F0A">
        <w:rPr>
          <w:rFonts w:ascii="Arial" w:eastAsiaTheme="minorEastAsia" w:hAnsi="Arial" w:cs="Arial"/>
          <w:sz w:val="24"/>
          <w:szCs w:val="24"/>
        </w:rPr>
        <w:t xml:space="preserve">have frequencies </w:t>
      </w:r>
      <m:oMath>
        <m:sSub>
          <m:sSubPr>
            <m:ctrlPr>
              <w:rPr>
                <w:rFonts w:ascii="Cambria Math" w:hAnsi="Arial" w:cs="Arial"/>
                <w:i/>
                <w:sz w:val="24"/>
                <w:szCs w:val="24"/>
              </w:rPr>
            </m:ctrlPr>
          </m:sSubPr>
          <m:e>
            <m:r>
              <w:rPr>
                <w:rFonts w:ascii="Cambria Math" w:hAnsi="Cambria Math" w:cs="Arial"/>
                <w:sz w:val="24"/>
                <w:szCs w:val="24"/>
              </w:rPr>
              <m:t>f</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Arial" w:cs="Arial"/>
                <w:sz w:val="24"/>
                <w:szCs w:val="24"/>
              </w:rPr>
              <m:t>2</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Arial" w:cs="Arial"/>
                <w:sz w:val="24"/>
                <w:szCs w:val="24"/>
              </w:rPr>
              <m:t>3</m:t>
            </m:r>
          </m:sub>
        </m:sSub>
        <m:r>
          <w:rPr>
            <w:rFonts w:ascii="Cambria Math" w:hAnsi="Arial" w:cs="Arial"/>
            <w:sz w:val="24"/>
            <w:szCs w:val="24"/>
          </w:rPr>
          <m:t>,</m:t>
        </m:r>
        <m:r>
          <w:rPr>
            <w:rFonts w:ascii="Cambria Math" w:hAnsi="Arial" w:cs="Arial"/>
            <w:sz w:val="24"/>
            <w:szCs w:val="24"/>
          </w:rPr>
          <m:t>…</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Cambria Math" w:cs="Arial"/>
                <w:sz w:val="24"/>
                <w:szCs w:val="24"/>
              </w:rPr>
              <m:t>n</m:t>
            </m:r>
          </m:sub>
        </m:sSub>
      </m:oMath>
      <w:r w:rsidRPr="00933F0A">
        <w:rPr>
          <w:rFonts w:ascii="Arial" w:eastAsiaTheme="minorEastAsia" w:hAnsi="Arial" w:cs="Arial"/>
          <w:sz w:val="24"/>
          <w:szCs w:val="24"/>
        </w:rPr>
        <w:t xml:space="preserve"> respectively, then the mean is </w:t>
      </w:r>
    </w:p>
    <w:p w:rsidR="00FE3AA8" w:rsidRPr="00933F0A" w:rsidRDefault="006A1BB3" w:rsidP="00532635">
      <w:pPr>
        <w:ind w:left="142"/>
        <w:jc w:val="both"/>
        <w:rPr>
          <w:rFonts w:ascii="Arial" w:eastAsiaTheme="minorEastAsia" w:hAnsi="Arial" w:cs="Arial"/>
          <w:sz w:val="24"/>
          <w:szCs w:val="24"/>
        </w:rPr>
      </w:pPr>
      <m:oMathPara>
        <m:oMath>
          <m:acc>
            <m:accPr>
              <m:chr m:val="̅"/>
              <m:ctrlPr>
                <w:rPr>
                  <w:rFonts w:ascii="Cambria Math" w:eastAsiaTheme="minorEastAsia" w:hAnsi="Arial" w:cs="Arial"/>
                  <w:i/>
                  <w:sz w:val="24"/>
                  <w:szCs w:val="24"/>
                </w:rPr>
              </m:ctrlPr>
            </m:accPr>
            <m:e>
              <m:r>
                <w:rPr>
                  <w:rFonts w:ascii="Cambria Math" w:eastAsiaTheme="minorEastAsia" w:hAnsi="Cambria Math" w:cs="Arial"/>
                  <w:sz w:val="24"/>
                  <w:szCs w:val="24"/>
                </w:rPr>
                <m:t>x</m:t>
              </m:r>
            </m:e>
          </m:acc>
          <m:r>
            <w:rPr>
              <w:rFonts w:ascii="Cambria Math" w:eastAsiaTheme="minorEastAsia" w:hAnsi="Arial" w:cs="Arial"/>
              <w:sz w:val="24"/>
              <w:szCs w:val="24"/>
            </w:rPr>
            <m:t>=</m:t>
          </m:r>
          <m:f>
            <m:fPr>
              <m:ctrlPr>
                <w:rPr>
                  <w:rFonts w:ascii="Cambria Math" w:eastAsiaTheme="minorEastAsia" w:hAnsi="Arial" w:cs="Arial"/>
                  <w:i/>
                  <w:sz w:val="24"/>
                  <w:szCs w:val="24"/>
                </w:rPr>
              </m:ctrlPr>
            </m:fPr>
            <m:num>
              <m:nary>
                <m:naryPr>
                  <m:chr m:val="∑"/>
                  <m:limLoc m:val="undOvr"/>
                  <m:ctrlPr>
                    <w:rPr>
                      <w:rFonts w:ascii="Cambria Math" w:eastAsiaTheme="minorEastAsia" w:hAnsi="Arial" w:cs="Arial"/>
                      <w:i/>
                      <w:sz w:val="24"/>
                      <w:szCs w:val="24"/>
                    </w:rPr>
                  </m:ctrlPr>
                </m:naryPr>
                <m:sub>
                  <m:r>
                    <w:rPr>
                      <w:rFonts w:ascii="Cambria Math" w:eastAsiaTheme="minorEastAsia" w:hAnsi="Cambria Math" w:cs="Arial"/>
                      <w:sz w:val="24"/>
                      <w:szCs w:val="24"/>
                    </w:rPr>
                    <m:t>i</m:t>
                  </m:r>
                  <m:r>
                    <w:rPr>
                      <w:rFonts w:ascii="Cambria Math" w:eastAsiaTheme="minorEastAsia" w:hAnsi="Arial" w:cs="Arial"/>
                      <w:sz w:val="24"/>
                      <w:szCs w:val="24"/>
                    </w:rPr>
                    <m:t>=1</m:t>
                  </m:r>
                </m:sub>
                <m:sup>
                  <m:r>
                    <w:rPr>
                      <w:rFonts w:ascii="Cambria Math" w:eastAsiaTheme="minorEastAsia" w:hAnsi="Cambria Math" w:cs="Arial"/>
                      <w:sz w:val="24"/>
                      <w:szCs w:val="24"/>
                    </w:rPr>
                    <m:t>n</m:t>
                  </m:r>
                </m:sup>
                <m:e>
                  <m:sSub>
                    <m:sSubPr>
                      <m:ctrlPr>
                        <w:rPr>
                          <w:rFonts w:ascii="Cambria Math" w:eastAsiaTheme="minorEastAsia" w:hAnsi="Arial" w:cs="Arial"/>
                          <w:i/>
                          <w:sz w:val="24"/>
                          <w:szCs w:val="24"/>
                        </w:rPr>
                      </m:ctrlPr>
                    </m:sSubPr>
                    <m:e>
                      <m:sSub>
                        <m:sSubPr>
                          <m:ctrlPr>
                            <w:rPr>
                              <w:rFonts w:ascii="Cambria Math" w:hAnsi="Arial"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eastAsiaTheme="minorEastAsia" w:hAnsi="Cambria Math" w:cs="Arial"/>
                          <w:sz w:val="24"/>
                          <w:szCs w:val="24"/>
                        </w:rPr>
                        <m:t>x</m:t>
                      </m:r>
                    </m:e>
                    <m:sub>
                      <m:r>
                        <w:rPr>
                          <w:rFonts w:ascii="Cambria Math" w:eastAsiaTheme="minorEastAsia" w:hAnsi="Cambria Math" w:cs="Arial"/>
                          <w:sz w:val="24"/>
                          <w:szCs w:val="24"/>
                        </w:rPr>
                        <m:t>i</m:t>
                      </m:r>
                    </m:sub>
                  </m:sSub>
                </m:e>
              </m:nary>
            </m:num>
            <m:den>
              <m:nary>
                <m:naryPr>
                  <m:chr m:val="∑"/>
                  <m:limLoc m:val="undOvr"/>
                  <m:ctrlPr>
                    <w:rPr>
                      <w:rFonts w:ascii="Cambria Math" w:eastAsiaTheme="minorEastAsia" w:hAnsi="Arial" w:cs="Arial"/>
                      <w:i/>
                      <w:sz w:val="24"/>
                      <w:szCs w:val="24"/>
                    </w:rPr>
                  </m:ctrlPr>
                </m:naryPr>
                <m:sub>
                  <m:r>
                    <w:rPr>
                      <w:rFonts w:ascii="Cambria Math" w:eastAsiaTheme="minorEastAsia" w:hAnsi="Cambria Math" w:cs="Arial"/>
                      <w:sz w:val="24"/>
                      <w:szCs w:val="24"/>
                    </w:rPr>
                    <m:t>i</m:t>
                  </m:r>
                  <m:r>
                    <w:rPr>
                      <w:rFonts w:ascii="Cambria Math" w:eastAsiaTheme="minorEastAsia" w:hAnsi="Arial" w:cs="Arial"/>
                      <w:sz w:val="24"/>
                      <w:szCs w:val="24"/>
                    </w:rPr>
                    <m:t>=1</m:t>
                  </m:r>
                </m:sub>
                <m:sup>
                  <m:r>
                    <w:rPr>
                      <w:rFonts w:ascii="Cambria Math" w:eastAsiaTheme="minorEastAsia" w:hAnsi="Cambria Math" w:cs="Arial"/>
                      <w:sz w:val="24"/>
                      <w:szCs w:val="24"/>
                    </w:rPr>
                    <m:t>n</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i</m:t>
                      </m:r>
                    </m:sub>
                  </m:sSub>
                </m:e>
              </m:nary>
            </m:den>
          </m:f>
        </m:oMath>
      </m:oMathPara>
    </w:p>
    <w:p w:rsidR="00930CF1" w:rsidRPr="00933F0A" w:rsidRDefault="00930CF1" w:rsidP="009A1D3E">
      <w:pPr>
        <w:pStyle w:val="ListParagraph"/>
        <w:numPr>
          <w:ilvl w:val="0"/>
          <w:numId w:val="3"/>
        </w:numPr>
        <w:ind w:left="567" w:hanging="425"/>
        <w:jc w:val="both"/>
        <w:rPr>
          <w:rFonts w:ascii="Arial" w:eastAsiaTheme="minorEastAsia" w:hAnsi="Arial" w:cs="Arial"/>
          <w:sz w:val="24"/>
          <w:szCs w:val="24"/>
        </w:rPr>
      </w:pPr>
      <w:r w:rsidRPr="00933F0A">
        <w:rPr>
          <w:rFonts w:ascii="Arial" w:hAnsi="Arial" w:cs="Arial"/>
          <w:b/>
          <w:bCs/>
          <w:sz w:val="24"/>
          <w:szCs w:val="24"/>
        </w:rPr>
        <w:t>Mean of grouped data when the frequency distribution is given in the form of classes:</w:t>
      </w:r>
      <w:r w:rsidRPr="00933F0A">
        <w:rPr>
          <w:rFonts w:ascii="Arial" w:hAnsi="Arial" w:cs="Arial"/>
          <w:sz w:val="24"/>
          <w:szCs w:val="24"/>
        </w:rPr>
        <w:t xml:space="preserve"> In this case, it is assumed that the frequency in each class is centred at its class mark. Thus, if there are </w:t>
      </w:r>
      <m:oMath>
        <m:r>
          <w:rPr>
            <w:rFonts w:ascii="Cambria Math" w:hAnsi="Cambria Math" w:cs="Arial"/>
            <w:sz w:val="24"/>
            <w:szCs w:val="24"/>
          </w:rPr>
          <m:t>n</m:t>
        </m:r>
      </m:oMath>
      <w:r w:rsidRPr="00933F0A">
        <w:rPr>
          <w:rFonts w:ascii="Arial" w:hAnsi="Arial" w:cs="Arial"/>
          <w:sz w:val="24"/>
          <w:szCs w:val="24"/>
        </w:rPr>
        <w:t xml:space="preserve"> classes and </w:t>
      </w:r>
      <m:oMath>
        <m:sSub>
          <m:sSubPr>
            <m:ctrlPr>
              <w:rPr>
                <w:rFonts w:ascii="Cambria Math" w:hAnsi="Arial"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oMath>
      <w:r w:rsidRPr="00933F0A">
        <w:rPr>
          <w:rFonts w:ascii="Arial" w:hAnsi="Arial" w:cs="Arial"/>
          <w:sz w:val="24"/>
          <w:szCs w:val="24"/>
        </w:rPr>
        <w:t xml:space="preserve">, </w:t>
      </w:r>
      <m:oMath>
        <m:sSubSup>
          <m:sSubSupPr>
            <m:ctrlPr>
              <w:rPr>
                <w:rFonts w:ascii="Cambria Math" w:eastAsiaTheme="minorEastAsia" w:hAnsi="Arial" w:cs="Arial"/>
                <w:i/>
                <w:sz w:val="24"/>
                <w:szCs w:val="24"/>
              </w:rPr>
            </m:ctrlPr>
          </m:sSubSupPr>
          <m:e>
            <m:r>
              <w:rPr>
                <w:rFonts w:ascii="Cambria Math" w:eastAsiaTheme="minorEastAsia" w:hAnsi="Cambria Math" w:cs="Arial"/>
                <w:sz w:val="24"/>
                <w:szCs w:val="24"/>
              </w:rPr>
              <m:t>x</m:t>
            </m:r>
          </m:e>
          <m:sub>
            <m:r>
              <w:rPr>
                <w:rFonts w:ascii="Cambria Math" w:eastAsiaTheme="minorEastAsia" w:hAnsi="Cambria Math" w:cs="Arial"/>
                <w:sz w:val="24"/>
                <w:szCs w:val="24"/>
              </w:rPr>
              <m:t>i</m:t>
            </m:r>
          </m:sub>
          <m:sup>
            <m:r>
              <w:rPr>
                <w:rFonts w:ascii="Cambria Math" w:eastAsiaTheme="minorEastAsia" w:hAnsi="Cambria Math" w:cs="Arial"/>
                <w:sz w:val="24"/>
                <w:szCs w:val="24"/>
              </w:rPr>
              <m:t>m</m:t>
            </m:r>
          </m:sup>
        </m:sSubSup>
      </m:oMath>
      <w:r w:rsidR="008E6207" w:rsidRPr="00933F0A">
        <w:rPr>
          <w:rFonts w:ascii="Arial" w:eastAsiaTheme="minorEastAsia" w:hAnsi="Arial" w:cs="Arial"/>
          <w:sz w:val="24"/>
          <w:szCs w:val="24"/>
        </w:rPr>
        <w:t xml:space="preserve"> </w:t>
      </w:r>
      <w:r w:rsidRPr="00933F0A">
        <w:rPr>
          <w:rFonts w:ascii="Arial" w:hAnsi="Arial" w:cs="Arial"/>
          <w:sz w:val="24"/>
          <w:szCs w:val="24"/>
        </w:rPr>
        <w:t xml:space="preserve">denote the frequency and the class mark respectively of the </w:t>
      </w:r>
      <m:oMath>
        <m:sSup>
          <m:sSupPr>
            <m:ctrlPr>
              <w:rPr>
                <w:rFonts w:ascii="Cambria Math" w:hAnsi="Arial" w:cs="Arial"/>
                <w:i/>
                <w:sz w:val="24"/>
                <w:szCs w:val="24"/>
              </w:rPr>
            </m:ctrlPr>
          </m:sSupPr>
          <m:e>
            <m:r>
              <w:rPr>
                <w:rFonts w:ascii="Cambria Math" w:hAnsi="Cambria Math" w:cs="Arial"/>
                <w:sz w:val="24"/>
                <w:szCs w:val="24"/>
              </w:rPr>
              <m:t>i</m:t>
            </m:r>
          </m:e>
          <m:sup>
            <m:r>
              <w:rPr>
                <w:rFonts w:ascii="Cambria Math" w:hAnsi="Cambria Math" w:cs="Arial"/>
                <w:sz w:val="24"/>
                <w:szCs w:val="24"/>
              </w:rPr>
              <m:t>t</m:t>
            </m:r>
            <m:r>
              <w:rPr>
                <w:rFonts w:ascii="Arial" w:hAnsi="Cambria Math" w:cs="Arial"/>
                <w:sz w:val="24"/>
                <w:szCs w:val="24"/>
              </w:rPr>
              <m:t>h</m:t>
            </m:r>
          </m:sup>
        </m:sSup>
      </m:oMath>
      <w:r w:rsidRPr="00933F0A">
        <w:rPr>
          <w:rFonts w:ascii="Arial" w:hAnsi="Arial" w:cs="Arial"/>
          <w:sz w:val="24"/>
          <w:szCs w:val="24"/>
        </w:rPr>
        <w:t xml:space="preserve"> class, </w:t>
      </w:r>
      <w:r w:rsidR="008E6207" w:rsidRPr="00933F0A">
        <w:rPr>
          <w:rFonts w:ascii="Arial" w:hAnsi="Arial" w:cs="Arial"/>
          <w:sz w:val="24"/>
          <w:szCs w:val="24"/>
        </w:rPr>
        <w:t xml:space="preserve">then </w:t>
      </w:r>
      <w:r w:rsidRPr="00933F0A">
        <w:rPr>
          <w:rFonts w:ascii="Arial" w:hAnsi="Arial" w:cs="Arial"/>
          <w:sz w:val="24"/>
          <w:szCs w:val="24"/>
        </w:rPr>
        <w:t xml:space="preserve">the mean is given by the formula: </w:t>
      </w:r>
    </w:p>
    <w:p w:rsidR="00930CF1" w:rsidRPr="00933F0A" w:rsidRDefault="006A1BB3" w:rsidP="00532635">
      <w:pPr>
        <w:ind w:left="142"/>
        <w:jc w:val="both"/>
        <w:rPr>
          <w:rFonts w:ascii="Arial" w:eastAsiaTheme="minorEastAsia" w:hAnsi="Arial" w:cs="Arial"/>
          <w:sz w:val="24"/>
          <w:szCs w:val="24"/>
        </w:rPr>
      </w:pPr>
      <m:oMathPara>
        <m:oMath>
          <m:acc>
            <m:accPr>
              <m:chr m:val="̅"/>
              <m:ctrlPr>
                <w:rPr>
                  <w:rFonts w:ascii="Cambria Math" w:eastAsiaTheme="minorEastAsia" w:hAnsi="Arial" w:cs="Arial"/>
                  <w:i/>
                  <w:sz w:val="24"/>
                  <w:szCs w:val="24"/>
                </w:rPr>
              </m:ctrlPr>
            </m:accPr>
            <m:e>
              <m:r>
                <w:rPr>
                  <w:rFonts w:ascii="Cambria Math" w:eastAsiaTheme="minorEastAsia" w:hAnsi="Cambria Math" w:cs="Arial"/>
                  <w:sz w:val="24"/>
                  <w:szCs w:val="24"/>
                </w:rPr>
                <m:t>x</m:t>
              </m:r>
            </m:e>
          </m:acc>
          <m:r>
            <w:rPr>
              <w:rFonts w:ascii="Cambria Math" w:eastAsiaTheme="minorEastAsia" w:hAnsi="Arial" w:cs="Arial"/>
              <w:sz w:val="24"/>
              <w:szCs w:val="24"/>
            </w:rPr>
            <m:t>=</m:t>
          </m:r>
          <m:f>
            <m:fPr>
              <m:ctrlPr>
                <w:rPr>
                  <w:rFonts w:ascii="Cambria Math" w:eastAsiaTheme="minorEastAsia" w:hAnsi="Arial" w:cs="Arial"/>
                  <w:i/>
                  <w:sz w:val="24"/>
                  <w:szCs w:val="24"/>
                </w:rPr>
              </m:ctrlPr>
            </m:fPr>
            <m:num>
              <m:nary>
                <m:naryPr>
                  <m:chr m:val="∑"/>
                  <m:limLoc m:val="undOvr"/>
                  <m:ctrlPr>
                    <w:rPr>
                      <w:rFonts w:ascii="Cambria Math" w:eastAsiaTheme="minorEastAsia" w:hAnsi="Arial" w:cs="Arial"/>
                      <w:i/>
                      <w:sz w:val="24"/>
                      <w:szCs w:val="24"/>
                    </w:rPr>
                  </m:ctrlPr>
                </m:naryPr>
                <m:sub>
                  <m:r>
                    <w:rPr>
                      <w:rFonts w:ascii="Cambria Math" w:eastAsiaTheme="minorEastAsia" w:hAnsi="Cambria Math" w:cs="Arial"/>
                      <w:sz w:val="24"/>
                      <w:szCs w:val="24"/>
                    </w:rPr>
                    <m:t>i</m:t>
                  </m:r>
                  <m:r>
                    <w:rPr>
                      <w:rFonts w:ascii="Cambria Math" w:eastAsiaTheme="minorEastAsia" w:hAnsi="Arial" w:cs="Arial"/>
                      <w:sz w:val="24"/>
                      <w:szCs w:val="24"/>
                    </w:rPr>
                    <m:t>=1</m:t>
                  </m:r>
                </m:sub>
                <m:sup>
                  <m:r>
                    <w:rPr>
                      <w:rFonts w:ascii="Cambria Math" w:eastAsiaTheme="minorEastAsia" w:hAnsi="Cambria Math" w:cs="Arial"/>
                      <w:sz w:val="24"/>
                      <w:szCs w:val="24"/>
                    </w:rPr>
                    <m:t>n</m:t>
                  </m:r>
                </m:sup>
                <m:e>
                  <m:sSub>
                    <m:sSubPr>
                      <m:ctrlPr>
                        <w:rPr>
                          <w:rFonts w:ascii="Cambria Math" w:hAnsi="Arial"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sSubSup>
                    <m:sSubSupPr>
                      <m:ctrlPr>
                        <w:rPr>
                          <w:rFonts w:ascii="Cambria Math" w:eastAsiaTheme="minorEastAsia" w:hAnsi="Arial" w:cs="Arial"/>
                          <w:i/>
                          <w:sz w:val="24"/>
                          <w:szCs w:val="24"/>
                        </w:rPr>
                      </m:ctrlPr>
                    </m:sSubSupPr>
                    <m:e>
                      <m:r>
                        <w:rPr>
                          <w:rFonts w:ascii="Cambria Math" w:eastAsiaTheme="minorEastAsia" w:hAnsi="Cambria Math" w:cs="Arial"/>
                          <w:sz w:val="24"/>
                          <w:szCs w:val="24"/>
                        </w:rPr>
                        <m:t>x</m:t>
                      </m:r>
                    </m:e>
                    <m:sub>
                      <m:r>
                        <w:rPr>
                          <w:rFonts w:ascii="Cambria Math" w:eastAsiaTheme="minorEastAsia" w:hAnsi="Cambria Math" w:cs="Arial"/>
                          <w:sz w:val="24"/>
                          <w:szCs w:val="24"/>
                        </w:rPr>
                        <m:t>i</m:t>
                      </m:r>
                    </m:sub>
                    <m:sup>
                      <m:r>
                        <w:rPr>
                          <w:rFonts w:ascii="Cambria Math" w:eastAsiaTheme="minorEastAsia" w:hAnsi="Cambria Math" w:cs="Arial"/>
                          <w:sz w:val="24"/>
                          <w:szCs w:val="24"/>
                        </w:rPr>
                        <m:t>m</m:t>
                      </m:r>
                    </m:sup>
                  </m:sSubSup>
                </m:e>
              </m:nary>
            </m:num>
            <m:den>
              <m:nary>
                <m:naryPr>
                  <m:chr m:val="∑"/>
                  <m:limLoc m:val="undOvr"/>
                  <m:ctrlPr>
                    <w:rPr>
                      <w:rFonts w:ascii="Cambria Math" w:eastAsiaTheme="minorEastAsia" w:hAnsi="Arial" w:cs="Arial"/>
                      <w:i/>
                      <w:sz w:val="24"/>
                      <w:szCs w:val="24"/>
                    </w:rPr>
                  </m:ctrlPr>
                </m:naryPr>
                <m:sub>
                  <m:r>
                    <w:rPr>
                      <w:rFonts w:ascii="Cambria Math" w:eastAsiaTheme="minorEastAsia" w:hAnsi="Cambria Math" w:cs="Arial"/>
                      <w:sz w:val="24"/>
                      <w:szCs w:val="24"/>
                    </w:rPr>
                    <m:t>i</m:t>
                  </m:r>
                  <m:r>
                    <w:rPr>
                      <w:rFonts w:ascii="Cambria Math" w:eastAsiaTheme="minorEastAsia" w:hAnsi="Arial" w:cs="Arial"/>
                      <w:sz w:val="24"/>
                      <w:szCs w:val="24"/>
                    </w:rPr>
                    <m:t>=1</m:t>
                  </m:r>
                </m:sub>
                <m:sup>
                  <m:r>
                    <w:rPr>
                      <w:rFonts w:ascii="Cambria Math" w:eastAsiaTheme="minorEastAsia" w:hAnsi="Cambria Math" w:cs="Arial"/>
                      <w:sz w:val="24"/>
                      <w:szCs w:val="24"/>
                    </w:rPr>
                    <m:t>n</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i</m:t>
                      </m:r>
                    </m:sub>
                  </m:sSub>
                </m:e>
              </m:nary>
            </m:den>
          </m:f>
        </m:oMath>
      </m:oMathPara>
    </w:p>
    <w:p w:rsidR="001F772F" w:rsidRPr="00933F0A" w:rsidRDefault="00BD267D" w:rsidP="009A1D3E">
      <w:pPr>
        <w:ind w:left="567"/>
        <w:jc w:val="both"/>
        <w:rPr>
          <w:rFonts w:ascii="Arial" w:hAnsi="Arial" w:cs="Arial"/>
          <w:sz w:val="24"/>
          <w:szCs w:val="24"/>
        </w:rPr>
      </w:pPr>
      <w:r w:rsidRPr="00933F0A">
        <w:rPr>
          <w:rFonts w:ascii="Arial" w:hAnsi="Arial" w:cs="Arial"/>
          <w:sz w:val="24"/>
          <w:szCs w:val="24"/>
        </w:rPr>
        <w:lastRenderedPageBreak/>
        <w:t xml:space="preserve">It may be noted that the above formula will give only an approximate value of the mean. The error of approximation will, however, be negligible provided the range of </w:t>
      </w:r>
      <m:oMath>
        <m:r>
          <w:rPr>
            <w:rFonts w:ascii="Cambria Math" w:eastAsiaTheme="minorEastAsia" w:hAnsi="Cambria Math" w:cs="Arial"/>
            <w:sz w:val="24"/>
            <w:szCs w:val="24"/>
          </w:rPr>
          <m:t>x</m:t>
        </m:r>
      </m:oMath>
      <w:r w:rsidRPr="00933F0A">
        <w:rPr>
          <w:rFonts w:ascii="Arial" w:hAnsi="Arial" w:cs="Arial"/>
          <w:sz w:val="24"/>
          <w:szCs w:val="24"/>
        </w:rPr>
        <w:t xml:space="preserve"> is very large compared to the width of the class-interval.</w:t>
      </w:r>
    </w:p>
    <w:p w:rsidR="00C1244B" w:rsidRPr="00933F0A" w:rsidRDefault="00C1244B" w:rsidP="00532635">
      <w:pPr>
        <w:spacing w:before="480" w:after="120"/>
        <w:jc w:val="both"/>
        <w:rPr>
          <w:rFonts w:ascii="Arial" w:hAnsi="Arial" w:cs="Arial"/>
          <w:b/>
          <w:bCs/>
          <w:sz w:val="24"/>
          <w:szCs w:val="24"/>
        </w:rPr>
      </w:pPr>
      <w:r w:rsidRPr="00933F0A">
        <w:rPr>
          <w:rFonts w:ascii="Arial" w:hAnsi="Arial" w:cs="Arial"/>
          <w:b/>
          <w:bCs/>
          <w:sz w:val="24"/>
          <w:szCs w:val="24"/>
        </w:rPr>
        <w:t>Some important properties of the arithmetic mean</w:t>
      </w:r>
    </w:p>
    <w:p w:rsidR="00532635" w:rsidRPr="00933F0A" w:rsidRDefault="00224C89" w:rsidP="00532635">
      <w:pPr>
        <w:pStyle w:val="ListParagraph"/>
        <w:numPr>
          <w:ilvl w:val="0"/>
          <w:numId w:val="3"/>
        </w:numPr>
        <w:ind w:left="567" w:hanging="567"/>
        <w:jc w:val="both"/>
        <w:rPr>
          <w:rFonts w:ascii="Times New Roman" w:hAnsi="Times New Roman" w:cs="Times New Roman"/>
          <w:sz w:val="24"/>
          <w:szCs w:val="24"/>
        </w:rPr>
      </w:pPr>
      <w:r w:rsidRPr="00933F0A">
        <w:rPr>
          <w:rFonts w:ascii="Times New Roman" w:hAnsi="Times New Roman" w:cs="Times New Roman"/>
          <w:sz w:val="24"/>
          <w:szCs w:val="24"/>
        </w:rPr>
        <w:t>The total of a set of observations is equal to the product of their number and the mean, i.e.</w:t>
      </w:r>
    </w:p>
    <w:p w:rsidR="00224C89" w:rsidRPr="00933F0A" w:rsidRDefault="00224C89" w:rsidP="00532635">
      <w:pPr>
        <w:pStyle w:val="ListParagraph"/>
        <w:ind w:left="0"/>
        <w:contextualSpacing w:val="0"/>
        <w:jc w:val="both"/>
        <w:rPr>
          <w:rFonts w:ascii="Times New Roman" w:hAnsi="Times New Roman" w:cs="Times New Roman"/>
          <w:sz w:val="24"/>
          <w:szCs w:val="24"/>
        </w:rPr>
      </w:pPr>
      <m:oMathPara>
        <m:oMath>
          <m:r>
            <w:rPr>
              <w:rFonts w:ascii="Cambria Math" w:eastAsiaTheme="minorEastAsia" w:hAnsi="Cambria Math" w:cs="Times New Roman"/>
              <w:sz w:val="24"/>
              <w:szCs w:val="24"/>
            </w:rPr>
            <m:t>n</m:t>
          </m:r>
          <m:acc>
            <m:accPr>
              <m:chr m:val="̅"/>
              <m:ctrlPr>
                <w:rPr>
                  <w:rFonts w:ascii="Cambria Math" w:eastAsiaTheme="minorEastAsia" w:hAnsi="Times New Roman"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Times New Roman" w:cs="Times New Roman"/>
              <w:sz w:val="24"/>
              <w:szCs w:val="24"/>
            </w:rPr>
            <m:t>=</m:t>
          </m:r>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n</m:t>
              </m:r>
            </m:sup>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oMath>
      </m:oMathPara>
    </w:p>
    <w:p w:rsidR="00C1244B" w:rsidRPr="00933F0A" w:rsidRDefault="007C588A" w:rsidP="00180D6E">
      <w:pPr>
        <w:pStyle w:val="ListParagraph"/>
        <w:numPr>
          <w:ilvl w:val="0"/>
          <w:numId w:val="3"/>
        </w:numPr>
        <w:ind w:left="567" w:hanging="567"/>
        <w:jc w:val="both"/>
        <w:rPr>
          <w:rFonts w:ascii="Times New Roman" w:hAnsi="Times New Roman" w:cs="Times New Roman"/>
          <w:sz w:val="24"/>
          <w:szCs w:val="24"/>
        </w:rPr>
      </w:pPr>
      <w:r w:rsidRPr="00933F0A">
        <w:rPr>
          <w:rFonts w:ascii="Times New Roman" w:hAnsi="Times New Roman" w:cs="Times New Roman"/>
          <w:sz w:val="24"/>
          <w:szCs w:val="24"/>
        </w:rPr>
        <w:t>The sum of the deviations of the given values of a variable from its mean is necessarily zero, i.e.</w:t>
      </w:r>
    </w:p>
    <w:p w:rsidR="007C588A" w:rsidRPr="00933F0A" w:rsidRDefault="006A1BB3" w:rsidP="00532635">
      <w:pPr>
        <w:jc w:val="both"/>
        <w:rPr>
          <w:rFonts w:ascii="Times New Roman" w:eastAsiaTheme="minorEastAsia" w:hAnsi="Times New Roman" w:cs="Times New Roman"/>
          <w:sz w:val="24"/>
          <w:szCs w:val="24"/>
        </w:rPr>
      </w:pPr>
      <m:oMathPara>
        <m:oMath>
          <m:nary>
            <m:naryPr>
              <m:chr m:val="∑"/>
              <m:limLoc m:val="undOvr"/>
              <m:supHide m:val="on"/>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i</m:t>
              </m:r>
            </m:sub>
            <m:sup/>
            <m:e>
              <m:d>
                <m:dPr>
                  <m:ctrlPr>
                    <w:rPr>
                      <w:rFonts w:ascii="Cambria Math" w:eastAsiaTheme="minorEastAsia"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Times New Roman" w:hAnsi="Times New Roman" w:cs="Times New Roman"/>
                      <w:sz w:val="24"/>
                      <w:szCs w:val="24"/>
                    </w:rPr>
                    <m:t>-</m:t>
                  </m:r>
                  <m:acc>
                    <m:accPr>
                      <m:chr m:val="̅"/>
                      <m:ctrlPr>
                        <w:rPr>
                          <w:rFonts w:ascii="Cambria Math" w:hAnsi="Times New Roman" w:cs="Times New Roman"/>
                          <w:i/>
                          <w:sz w:val="24"/>
                          <w:szCs w:val="24"/>
                        </w:rPr>
                      </m:ctrlPr>
                    </m:accPr>
                    <m:e>
                      <m:r>
                        <w:rPr>
                          <w:rFonts w:ascii="Cambria Math" w:hAnsi="Cambria Math" w:cs="Times New Roman"/>
                          <w:sz w:val="24"/>
                          <w:szCs w:val="24"/>
                        </w:rPr>
                        <m:t>x</m:t>
                      </m:r>
                    </m:e>
                  </m:acc>
                </m:e>
              </m:d>
            </m:e>
          </m:nary>
          <m:r>
            <w:rPr>
              <w:rFonts w:ascii="Cambria Math" w:eastAsiaTheme="minorEastAsia" w:hAnsi="Times New Roman" w:cs="Times New Roman"/>
              <w:sz w:val="24"/>
              <w:szCs w:val="24"/>
            </w:rPr>
            <m:t>=0</m:t>
          </m:r>
        </m:oMath>
      </m:oMathPara>
    </w:p>
    <w:p w:rsidR="001E2E2F" w:rsidRPr="00933F0A" w:rsidRDefault="004C4A59" w:rsidP="00180D6E">
      <w:pPr>
        <w:ind w:left="567"/>
        <w:jc w:val="both"/>
        <w:rPr>
          <w:rFonts w:ascii="Times New Roman" w:eastAsiaTheme="minorEastAsia" w:hAnsi="Times New Roman" w:cs="Times New Roman"/>
          <w:sz w:val="24"/>
          <w:szCs w:val="24"/>
        </w:rPr>
      </w:pPr>
      <w:r w:rsidRPr="00933F0A">
        <w:rPr>
          <w:rFonts w:ascii="Times New Roman" w:eastAsiaTheme="minorEastAsia" w:hAnsi="Times New Roman" w:cs="Times New Roman"/>
          <w:b/>
          <w:bCs/>
          <w:i/>
          <w:iCs/>
          <w:sz w:val="24"/>
          <w:szCs w:val="24"/>
        </w:rPr>
        <w:t>Proof:</w:t>
      </w:r>
      <w:r w:rsidRPr="00933F0A">
        <w:rPr>
          <w:rFonts w:ascii="Times New Roman" w:eastAsiaTheme="minorEastAsia" w:hAnsi="Times New Roman" w:cs="Times New Roman"/>
          <w:sz w:val="24"/>
          <w:szCs w:val="24"/>
        </w:rPr>
        <w:t xml:space="preserve">  </w:t>
      </w:r>
      <m:oMath>
        <m:nary>
          <m:naryPr>
            <m:chr m:val="∑"/>
            <m:limLoc m:val="undOvr"/>
            <m:supHide m:val="on"/>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i</m:t>
            </m:r>
          </m:sub>
          <m:sup/>
          <m:e>
            <m:d>
              <m:dPr>
                <m:ctrlPr>
                  <w:rPr>
                    <w:rFonts w:ascii="Cambria Math" w:eastAsiaTheme="minorEastAsia"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Times New Roman" w:hAnsi="Times New Roman" w:cs="Times New Roman"/>
                    <w:sz w:val="24"/>
                    <w:szCs w:val="24"/>
                  </w:rPr>
                  <m:t>-</m:t>
                </m:r>
                <m:acc>
                  <m:accPr>
                    <m:chr m:val="̅"/>
                    <m:ctrlPr>
                      <w:rPr>
                        <w:rFonts w:ascii="Cambria Math" w:hAnsi="Times New Roman" w:cs="Times New Roman"/>
                        <w:i/>
                        <w:sz w:val="24"/>
                        <w:szCs w:val="24"/>
                      </w:rPr>
                    </m:ctrlPr>
                  </m:accPr>
                  <m:e>
                    <m:r>
                      <w:rPr>
                        <w:rFonts w:ascii="Cambria Math" w:hAnsi="Cambria Math" w:cs="Times New Roman"/>
                        <w:sz w:val="24"/>
                        <w:szCs w:val="24"/>
                      </w:rPr>
                      <m:t>x</m:t>
                    </m:r>
                  </m:e>
                </m:acc>
              </m:e>
            </m:d>
          </m:e>
        </m:nary>
        <m:r>
          <w:rPr>
            <w:rFonts w:ascii="Cambria Math" w:eastAsiaTheme="minorEastAsia" w:hAnsi="Times New Roman" w:cs="Times New Roman"/>
            <w:sz w:val="24"/>
            <w:szCs w:val="24"/>
          </w:rPr>
          <m:t>=</m:t>
        </m:r>
        <m:nary>
          <m:naryPr>
            <m:chr m:val="∑"/>
            <m:limLoc m:val="undOvr"/>
            <m:supHide m:val="on"/>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Times New Roman" w:eastAsiaTheme="minorEastAsia" w:hAnsi="Times New Roman" w:cs="Times New Roman"/>
            <w:sz w:val="24"/>
            <w:szCs w:val="24"/>
          </w:rPr>
          <m:t>-</m:t>
        </m:r>
        <m:nary>
          <m:naryPr>
            <m:chr m:val="∑"/>
            <m:limLoc m:val="undOvr"/>
            <m:supHide m:val="on"/>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i</m:t>
            </m:r>
          </m:sub>
          <m:sup/>
          <m:e>
            <m:acc>
              <m:accPr>
                <m:chr m:val="̅"/>
                <m:ctrlPr>
                  <w:rPr>
                    <w:rFonts w:ascii="Cambria Math" w:hAnsi="Times New Roman" w:cs="Times New Roman"/>
                    <w:i/>
                    <w:sz w:val="24"/>
                    <w:szCs w:val="24"/>
                  </w:rPr>
                </m:ctrlPr>
              </m:accPr>
              <m:e>
                <m:r>
                  <w:rPr>
                    <w:rFonts w:ascii="Cambria Math" w:hAnsi="Cambria Math" w:cs="Times New Roman"/>
                    <w:sz w:val="24"/>
                    <w:szCs w:val="24"/>
                  </w:rPr>
                  <m:t>x</m:t>
                </m:r>
              </m:e>
            </m:acc>
          </m:e>
        </m:nary>
        <m:r>
          <w:rPr>
            <w:rFonts w:ascii="Cambria Math" w:eastAsiaTheme="minorEastAsia" w:hAnsi="Times New Roman" w:cs="Times New Roman"/>
            <w:sz w:val="24"/>
            <w:szCs w:val="24"/>
          </w:rPr>
          <m:t>=</m:t>
        </m:r>
        <m:nary>
          <m:naryPr>
            <m:chr m:val="∑"/>
            <m:limLoc m:val="undOvr"/>
            <m:supHide m:val="on"/>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Times New Roman" w:eastAsiaTheme="minorEastAsia" w:hAnsi="Times New Roman" w:cs="Times New Roman"/>
            <w:sz w:val="24"/>
            <w:szCs w:val="24"/>
          </w:rPr>
          <m:t>-</m:t>
        </m:r>
        <m:r>
          <w:rPr>
            <w:rFonts w:ascii="Cambria Math" w:eastAsiaTheme="minorEastAsia" w:hAnsi="Cambria Math" w:cs="Times New Roman"/>
            <w:sz w:val="24"/>
            <w:szCs w:val="24"/>
          </w:rPr>
          <m:t>n</m:t>
        </m:r>
        <m:acc>
          <m:accPr>
            <m:chr m:val="̅"/>
            <m:ctrlPr>
              <w:rPr>
                <w:rFonts w:ascii="Cambria Math" w:hAnsi="Times New Roman" w:cs="Times New Roman"/>
                <w:i/>
                <w:sz w:val="24"/>
                <w:szCs w:val="24"/>
              </w:rPr>
            </m:ctrlPr>
          </m:accPr>
          <m:e>
            <m:r>
              <w:rPr>
                <w:rFonts w:ascii="Cambria Math" w:hAnsi="Cambria Math" w:cs="Times New Roman"/>
                <w:sz w:val="24"/>
                <w:szCs w:val="24"/>
              </w:rPr>
              <m:t>x</m:t>
            </m:r>
          </m:e>
        </m:acc>
        <m:r>
          <w:rPr>
            <w:rFonts w:ascii="Cambria Math" w:hAnsi="Times New Roman" w:cs="Times New Roman"/>
            <w:sz w:val="24"/>
            <w:szCs w:val="24"/>
          </w:rPr>
          <m:t>=</m:t>
        </m:r>
        <m:r>
          <w:rPr>
            <w:rFonts w:ascii="Cambria Math" w:eastAsiaTheme="minorEastAsia" w:hAnsi="Cambria Math" w:cs="Times New Roman"/>
            <w:sz w:val="24"/>
            <w:szCs w:val="24"/>
          </w:rPr>
          <m:t>n</m:t>
        </m:r>
        <m:acc>
          <m:accPr>
            <m:chr m:val="̅"/>
            <m:ctrlPr>
              <w:rPr>
                <w:rFonts w:ascii="Cambria Math" w:hAnsi="Times New Roman" w:cs="Times New Roman"/>
                <w:i/>
                <w:sz w:val="24"/>
                <w:szCs w:val="24"/>
              </w:rPr>
            </m:ctrlPr>
          </m:accPr>
          <m:e>
            <m:r>
              <w:rPr>
                <w:rFonts w:ascii="Cambria Math" w:hAnsi="Cambria Math" w:cs="Times New Roman"/>
                <w:sz w:val="24"/>
                <w:szCs w:val="24"/>
              </w:rPr>
              <m:t>x</m:t>
            </m:r>
          </m:e>
        </m:acc>
        <m:r>
          <w:rPr>
            <w:rFonts w:ascii="Times New Roman" w:hAnsi="Times New Roman" w:cs="Times New Roman"/>
            <w:sz w:val="24"/>
            <w:szCs w:val="24"/>
          </w:rPr>
          <m:t>-</m:t>
        </m:r>
        <m:r>
          <w:rPr>
            <w:rFonts w:ascii="Cambria Math" w:eastAsiaTheme="minorEastAsia" w:hAnsi="Cambria Math" w:cs="Times New Roman"/>
            <w:sz w:val="24"/>
            <w:szCs w:val="24"/>
          </w:rPr>
          <m:t>n</m:t>
        </m:r>
        <m:acc>
          <m:accPr>
            <m:chr m:val="̅"/>
            <m:ctrlPr>
              <w:rPr>
                <w:rFonts w:ascii="Cambria Math" w:hAnsi="Times New Roman" w:cs="Times New Roman"/>
                <w:i/>
                <w:sz w:val="24"/>
                <w:szCs w:val="24"/>
              </w:rPr>
            </m:ctrlPr>
          </m:accPr>
          <m:e>
            <m:r>
              <w:rPr>
                <w:rFonts w:ascii="Cambria Math" w:hAnsi="Cambria Math" w:cs="Times New Roman"/>
                <w:sz w:val="24"/>
                <w:szCs w:val="24"/>
              </w:rPr>
              <m:t>x</m:t>
            </m:r>
          </m:e>
        </m:acc>
        <m:r>
          <w:rPr>
            <w:rFonts w:ascii="Cambria Math" w:hAnsi="Times New Roman" w:cs="Times New Roman"/>
            <w:sz w:val="24"/>
            <w:szCs w:val="24"/>
          </w:rPr>
          <m:t>=0</m:t>
        </m:r>
      </m:oMath>
    </w:p>
    <w:p w:rsidR="00ED3DB2" w:rsidRPr="00933F0A" w:rsidRDefault="00ED3DB2" w:rsidP="00180D6E">
      <w:pPr>
        <w:pStyle w:val="ListParagraph"/>
        <w:numPr>
          <w:ilvl w:val="0"/>
          <w:numId w:val="3"/>
        </w:numPr>
        <w:ind w:left="567" w:hanging="567"/>
        <w:jc w:val="both"/>
        <w:rPr>
          <w:rFonts w:ascii="Times New Roman" w:hAnsi="Times New Roman" w:cs="Times New Roman"/>
          <w:sz w:val="24"/>
          <w:szCs w:val="24"/>
        </w:rPr>
      </w:pPr>
      <w:r w:rsidRPr="00933F0A">
        <w:rPr>
          <w:rFonts w:ascii="Times New Roman" w:hAnsi="Times New Roman" w:cs="Times New Roman"/>
          <w:sz w:val="24"/>
          <w:szCs w:val="24"/>
        </w:rPr>
        <w:t>If</w:t>
      </w:r>
      <w:r w:rsidR="002714F2" w:rsidRPr="00933F0A">
        <w:rPr>
          <w:rFonts w:ascii="Times New Roman" w:hAnsi="Times New Roman" w:cs="Times New Roman"/>
          <w:sz w:val="24"/>
          <w:szCs w:val="24"/>
        </w:rPr>
        <w:t xml:space="preserve"> two variables </w:t>
      </w:r>
      <m:oMath>
        <m:r>
          <w:rPr>
            <w:rFonts w:ascii="Cambria Math" w:hAnsi="Cambria Math" w:cs="Times New Roman"/>
            <w:sz w:val="24"/>
            <w:szCs w:val="24"/>
          </w:rPr>
          <m:t>x</m:t>
        </m:r>
      </m:oMath>
      <w:r w:rsidR="002714F2" w:rsidRPr="00933F0A">
        <w:rPr>
          <w:rFonts w:ascii="Times New Roman" w:eastAsiaTheme="minorEastAsia" w:hAnsi="Times New Roman" w:cs="Times New Roman"/>
          <w:sz w:val="24"/>
          <w:szCs w:val="24"/>
        </w:rPr>
        <w:t xml:space="preserve"> and </w:t>
      </w:r>
      <m:oMath>
        <m:r>
          <w:rPr>
            <w:rFonts w:ascii="Cambria Math" w:hAnsi="Cambria Math" w:cs="Times New Roman"/>
            <w:sz w:val="24"/>
            <w:szCs w:val="24"/>
          </w:rPr>
          <m:t>y</m:t>
        </m:r>
      </m:oMath>
      <w:r w:rsidR="002714F2" w:rsidRPr="00933F0A">
        <w:rPr>
          <w:rFonts w:ascii="Times New Roman" w:eastAsiaTheme="minorEastAsia" w:hAnsi="Times New Roman" w:cs="Times New Roman"/>
          <w:sz w:val="24"/>
          <w:szCs w:val="24"/>
        </w:rPr>
        <w:t xml:space="preserve"> are so related that</w:t>
      </w:r>
      <w:r w:rsidRPr="00933F0A">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Times New Roman" w:cs="Times New Roman"/>
            <w:sz w:val="24"/>
            <w:szCs w:val="24"/>
          </w:rPr>
          <m:t>=</m:t>
        </m:r>
        <m:r>
          <w:rPr>
            <w:rFonts w:ascii="Cambria Math" w:hAnsi="Cambria Math" w:cs="Times New Roman"/>
            <w:sz w:val="24"/>
            <w:szCs w:val="24"/>
          </w:rPr>
          <m:t>a</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Times New Roman" w:cs="Times New Roman"/>
            <w:sz w:val="24"/>
            <w:szCs w:val="24"/>
          </w:rPr>
          <m:t>+</m:t>
        </m:r>
        <m:r>
          <w:rPr>
            <w:rFonts w:ascii="Cambria Math" w:hAnsi="Cambria Math" w:cs="Times New Roman"/>
            <w:sz w:val="24"/>
            <w:szCs w:val="24"/>
          </w:rPr>
          <m:t>b</m:t>
        </m:r>
      </m:oMath>
      <w:r w:rsidR="002714F2" w:rsidRPr="00933F0A">
        <w:rPr>
          <w:rFonts w:ascii="Times New Roman" w:eastAsiaTheme="minorEastAsia" w:hAnsi="Times New Roman" w:cs="Times New Roman"/>
          <w:sz w:val="24"/>
          <w:szCs w:val="24"/>
        </w:rPr>
        <w:t xml:space="preserve">, where </w:t>
      </w:r>
      <m:oMath>
        <m:r>
          <w:rPr>
            <w:rFonts w:ascii="Cambria Math" w:hAnsi="Cambria Math" w:cs="Times New Roman"/>
            <w:sz w:val="24"/>
            <w:szCs w:val="24"/>
          </w:rPr>
          <m:t>a</m:t>
        </m:r>
        <m:r>
          <w:rPr>
            <w:rFonts w:ascii="Cambria Math" w:hAnsi="Times New Roman" w:cs="Times New Roman"/>
            <w:sz w:val="24"/>
            <w:szCs w:val="24"/>
          </w:rPr>
          <m:t xml:space="preserve"> </m:t>
        </m:r>
        <m:r>
          <m:rPr>
            <m:sty m:val="p"/>
          </m:rPr>
          <w:rPr>
            <w:rFonts w:ascii="Cambria Math" w:hAnsi="Times New Roman" w:cs="Times New Roman"/>
            <w:sz w:val="24"/>
            <w:szCs w:val="24"/>
          </w:rPr>
          <m:t xml:space="preserve">and </m:t>
        </m:r>
        <m:r>
          <w:rPr>
            <w:rFonts w:ascii="Cambria Math" w:hAnsi="Cambria Math" w:cs="Times New Roman"/>
            <w:sz w:val="24"/>
            <w:szCs w:val="24"/>
          </w:rPr>
          <m:t>b</m:t>
        </m:r>
      </m:oMath>
      <w:r w:rsidR="002714F2" w:rsidRPr="00933F0A">
        <w:rPr>
          <w:rFonts w:ascii="Times New Roman" w:eastAsiaTheme="minorEastAsia" w:hAnsi="Times New Roman" w:cs="Times New Roman"/>
          <w:sz w:val="24"/>
          <w:szCs w:val="24"/>
        </w:rPr>
        <w:t xml:space="preserve"> are constants</w:t>
      </w:r>
      <w:r w:rsidRPr="00933F0A">
        <w:rPr>
          <w:rFonts w:ascii="Times New Roman" w:eastAsiaTheme="minorEastAsia" w:hAnsi="Times New Roman" w:cs="Times New Roman"/>
          <w:sz w:val="24"/>
          <w:szCs w:val="24"/>
        </w:rPr>
        <w:t xml:space="preserve">, then the arithmetic means of </w:t>
      </w:r>
      <m:oMath>
        <m:r>
          <w:rPr>
            <w:rFonts w:ascii="Cambria Math" w:hAnsi="Cambria Math" w:cs="Times New Roman"/>
            <w:sz w:val="24"/>
            <w:szCs w:val="24"/>
          </w:rPr>
          <m:t>y</m:t>
        </m:r>
      </m:oMath>
      <w:r w:rsidRPr="00933F0A">
        <w:rPr>
          <w:rFonts w:ascii="Times New Roman" w:eastAsiaTheme="minorEastAsia" w:hAnsi="Times New Roman" w:cs="Times New Roman"/>
          <w:sz w:val="24"/>
          <w:szCs w:val="24"/>
        </w:rPr>
        <w:t xml:space="preserve"> and </w:t>
      </w:r>
      <m:oMath>
        <m:r>
          <w:rPr>
            <w:rFonts w:ascii="Cambria Math" w:hAnsi="Cambria Math" w:cs="Times New Roman"/>
            <w:sz w:val="24"/>
            <w:szCs w:val="24"/>
          </w:rPr>
          <m:t>x</m:t>
        </m:r>
      </m:oMath>
      <w:r w:rsidRPr="00933F0A">
        <w:rPr>
          <w:rFonts w:ascii="Times New Roman" w:eastAsiaTheme="minorEastAsia" w:hAnsi="Times New Roman" w:cs="Times New Roman"/>
          <w:sz w:val="24"/>
          <w:szCs w:val="24"/>
        </w:rPr>
        <w:t xml:space="preserve"> are related in the same way as </w:t>
      </w:r>
      <m:oMath>
        <m:r>
          <w:rPr>
            <w:rFonts w:ascii="Cambria Math" w:hAnsi="Cambria Math" w:cs="Times New Roman"/>
            <w:sz w:val="24"/>
            <w:szCs w:val="24"/>
          </w:rPr>
          <m:t>y</m:t>
        </m:r>
      </m:oMath>
      <w:r w:rsidRPr="00933F0A">
        <w:rPr>
          <w:rFonts w:ascii="Times New Roman" w:eastAsiaTheme="minorEastAsia" w:hAnsi="Times New Roman" w:cs="Times New Roman"/>
          <w:sz w:val="24"/>
          <w:szCs w:val="24"/>
        </w:rPr>
        <w:t xml:space="preserve"> and </w:t>
      </w:r>
      <m:oMath>
        <m:r>
          <w:rPr>
            <w:rFonts w:ascii="Cambria Math" w:hAnsi="Cambria Math" w:cs="Times New Roman"/>
            <w:sz w:val="24"/>
            <w:szCs w:val="24"/>
          </w:rPr>
          <m:t>x</m:t>
        </m:r>
      </m:oMath>
      <w:r w:rsidRPr="00933F0A">
        <w:rPr>
          <w:rFonts w:ascii="Times New Roman" w:eastAsiaTheme="minorEastAsia" w:hAnsi="Times New Roman" w:cs="Times New Roman"/>
          <w:sz w:val="24"/>
          <w:szCs w:val="24"/>
        </w:rPr>
        <w:t xml:space="preserve"> themselves are, i.e.</w:t>
      </w:r>
    </w:p>
    <w:p w:rsidR="009B6458" w:rsidRPr="00933F0A" w:rsidRDefault="006A1BB3" w:rsidP="00ED3DB2">
      <w:pPr>
        <w:pStyle w:val="ListParagraph"/>
        <w:ind w:left="862"/>
        <w:jc w:val="center"/>
        <w:rPr>
          <w:rFonts w:ascii="Times New Roman" w:eastAsiaTheme="minorEastAsia" w:hAnsi="Times New Roman" w:cs="Times New Roman"/>
          <w:sz w:val="24"/>
          <w:szCs w:val="24"/>
        </w:rPr>
      </w:pPr>
      <m:oMathPara>
        <m:oMath>
          <m:acc>
            <m:accPr>
              <m:chr m:val="̅"/>
              <m:ctrlPr>
                <w:rPr>
                  <w:rFonts w:ascii="Cambria Math" w:hAnsi="Times New Roman" w:cs="Times New Roman"/>
                  <w:i/>
                  <w:sz w:val="24"/>
                  <w:szCs w:val="24"/>
                </w:rPr>
              </m:ctrlPr>
            </m:accPr>
            <m:e>
              <m:r>
                <w:rPr>
                  <w:rFonts w:ascii="Cambria Math" w:hAnsi="Cambria Math" w:cs="Times New Roman"/>
                  <w:sz w:val="24"/>
                  <w:szCs w:val="24"/>
                </w:rPr>
                <m:t>y</m:t>
              </m:r>
            </m:e>
          </m:acc>
          <m:r>
            <w:rPr>
              <w:rFonts w:ascii="Cambria Math" w:hAnsi="Times New Roman" w:cs="Times New Roman"/>
              <w:sz w:val="24"/>
              <w:szCs w:val="24"/>
            </w:rPr>
            <m:t>=</m:t>
          </m:r>
          <m:r>
            <w:rPr>
              <w:rFonts w:ascii="Cambria Math" w:hAnsi="Cambria Math" w:cs="Times New Roman"/>
              <w:sz w:val="24"/>
              <w:szCs w:val="24"/>
            </w:rPr>
            <m:t>a</m:t>
          </m:r>
          <m:acc>
            <m:accPr>
              <m:chr m:val="̅"/>
              <m:ctrlPr>
                <w:rPr>
                  <w:rFonts w:ascii="Cambria Math" w:hAnsi="Times New Roman" w:cs="Times New Roman"/>
                  <w:i/>
                  <w:sz w:val="24"/>
                  <w:szCs w:val="24"/>
                </w:rPr>
              </m:ctrlPr>
            </m:accPr>
            <m:e>
              <m:r>
                <w:rPr>
                  <w:rFonts w:ascii="Cambria Math" w:hAnsi="Cambria Math" w:cs="Times New Roman"/>
                  <w:sz w:val="24"/>
                  <w:szCs w:val="24"/>
                </w:rPr>
                <m:t>x</m:t>
              </m:r>
            </m:e>
          </m:acc>
          <m:r>
            <w:rPr>
              <w:rFonts w:ascii="Cambria Math" w:hAnsi="Times New Roman" w:cs="Times New Roman"/>
              <w:sz w:val="24"/>
              <w:szCs w:val="24"/>
            </w:rPr>
            <m:t>+</m:t>
          </m:r>
          <m:r>
            <w:rPr>
              <w:rFonts w:ascii="Cambria Math" w:hAnsi="Cambria Math" w:cs="Times New Roman"/>
              <w:sz w:val="24"/>
              <w:szCs w:val="24"/>
            </w:rPr>
            <m:t>b</m:t>
          </m:r>
        </m:oMath>
      </m:oMathPara>
    </w:p>
    <w:p w:rsidR="00211BC2" w:rsidRPr="00933F0A" w:rsidRDefault="00211BC2" w:rsidP="008275F4">
      <w:pPr>
        <w:pStyle w:val="ListParagraph"/>
        <w:spacing w:after="0"/>
        <w:ind w:left="862" w:hanging="295"/>
        <w:contextualSpacing w:val="0"/>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 xml:space="preserve">In particular, </w:t>
      </w:r>
      <w:proofErr w:type="gramStart"/>
      <w:r w:rsidRPr="00933F0A">
        <w:rPr>
          <w:rFonts w:ascii="Times New Roman" w:eastAsiaTheme="minorEastAsia" w:hAnsi="Times New Roman" w:cs="Times New Roman"/>
          <w:sz w:val="24"/>
          <w:szCs w:val="24"/>
        </w:rPr>
        <w:t xml:space="preserve">if  </w:t>
      </w:r>
      <m:oMath>
        <w:proofErr w:type="gramEnd"/>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Times New Roman" w:eastAsiaTheme="minorEastAsia" w:hAnsi="Times New Roman" w:cs="Times New Roman"/>
                <w:sz w:val="24"/>
                <w:szCs w:val="24"/>
              </w:rPr>
              <m:t>-</m:t>
            </m:r>
            <m:r>
              <w:rPr>
                <w:rFonts w:ascii="Cambria Math" w:eastAsiaTheme="minorEastAsia" w:hAnsi="Cambria Math" w:cs="Times New Roman"/>
                <w:sz w:val="24"/>
                <w:szCs w:val="24"/>
              </w:rPr>
              <m:t>c</m:t>
            </m:r>
          </m:num>
          <m:den>
            <m:r>
              <w:rPr>
                <w:rFonts w:ascii="Cambria Math" w:eastAsiaTheme="minorEastAsia" w:hAnsi="Cambria Math" w:cs="Times New Roman"/>
                <w:sz w:val="24"/>
                <w:szCs w:val="24"/>
              </w:rPr>
              <m:t>d</m:t>
            </m:r>
          </m:den>
        </m:f>
      </m:oMath>
      <w:r w:rsidRPr="00933F0A">
        <w:rPr>
          <w:rFonts w:ascii="Times New Roman" w:eastAsiaTheme="minorEastAsia" w:hAnsi="Times New Roman" w:cs="Times New Roman"/>
          <w:sz w:val="24"/>
          <w:szCs w:val="24"/>
        </w:rPr>
        <w:t xml:space="preserve">, where </w:t>
      </w:r>
      <m:oMath>
        <m:r>
          <w:rPr>
            <w:rFonts w:ascii="Cambria Math" w:hAnsi="Cambria Math" w:cs="Times New Roman"/>
            <w:sz w:val="24"/>
            <w:szCs w:val="24"/>
          </w:rPr>
          <m:t>c</m:t>
        </m:r>
        <m:r>
          <w:rPr>
            <w:rFonts w:ascii="Cambria Math" w:hAnsi="Times New Roman" w:cs="Times New Roman"/>
            <w:sz w:val="24"/>
            <w:szCs w:val="24"/>
          </w:rPr>
          <m:t xml:space="preserve"> </m:t>
        </m:r>
        <m:r>
          <m:rPr>
            <m:sty m:val="p"/>
          </m:rPr>
          <w:rPr>
            <w:rFonts w:ascii="Cambria Math" w:hAnsi="Times New Roman" w:cs="Times New Roman"/>
            <w:sz w:val="24"/>
            <w:szCs w:val="24"/>
          </w:rPr>
          <m:t xml:space="preserve">and </m:t>
        </m:r>
        <m:r>
          <w:rPr>
            <w:rFonts w:ascii="Cambria Math" w:hAnsi="Cambria Math" w:cs="Times New Roman"/>
            <w:sz w:val="24"/>
            <w:szCs w:val="24"/>
          </w:rPr>
          <m:t>d</m:t>
        </m:r>
      </m:oMath>
      <w:r w:rsidRPr="00933F0A">
        <w:rPr>
          <w:rFonts w:ascii="Times New Roman" w:eastAsiaTheme="minorEastAsia" w:hAnsi="Times New Roman" w:cs="Times New Roman"/>
          <w:sz w:val="24"/>
          <w:szCs w:val="24"/>
        </w:rPr>
        <w:t xml:space="preserve"> are constants, then</w:t>
      </w:r>
    </w:p>
    <w:p w:rsidR="00211BC2" w:rsidRPr="00933F0A" w:rsidRDefault="006A1BB3" w:rsidP="00211BC2">
      <w:pPr>
        <w:pStyle w:val="ListParagraph"/>
        <w:ind w:left="862"/>
        <w:contextualSpacing w:val="0"/>
        <w:jc w:val="center"/>
        <w:rPr>
          <w:rFonts w:ascii="Times New Roman" w:eastAsiaTheme="minorEastAsia" w:hAnsi="Times New Roman" w:cs="Times New Roman"/>
          <w:sz w:val="24"/>
          <w:szCs w:val="24"/>
        </w:rPr>
      </w:pPr>
      <m:oMathPara>
        <m:oMath>
          <m:acc>
            <m:accPr>
              <m:chr m:val="̅"/>
              <m:ctrlPr>
                <w:rPr>
                  <w:rFonts w:ascii="Cambria Math" w:hAnsi="Times New Roman" w:cs="Times New Roman"/>
                  <w:i/>
                  <w:sz w:val="24"/>
                  <w:szCs w:val="24"/>
                </w:rPr>
              </m:ctrlPr>
            </m:accPr>
            <m:e>
              <m:r>
                <w:rPr>
                  <w:rFonts w:ascii="Cambria Math" w:hAnsi="Cambria Math" w:cs="Times New Roman"/>
                  <w:sz w:val="24"/>
                  <w:szCs w:val="24"/>
                </w:rPr>
                <m:t>x</m:t>
              </m:r>
            </m:e>
          </m:acc>
          <m:r>
            <w:rPr>
              <w:rFonts w:ascii="Cambria Math" w:hAnsi="Times New Roman" w:cs="Times New Roman"/>
              <w:sz w:val="24"/>
              <w:szCs w:val="24"/>
            </w:rPr>
            <m:t>=</m:t>
          </m:r>
          <m:r>
            <w:rPr>
              <w:rFonts w:ascii="Cambria Math" w:hAnsi="Cambria Math" w:cs="Times New Roman"/>
              <w:sz w:val="24"/>
              <w:szCs w:val="24"/>
            </w:rPr>
            <m:t>c</m:t>
          </m:r>
          <m:r>
            <w:rPr>
              <w:rFonts w:ascii="Cambria Math" w:hAnsi="Times New Roman" w:cs="Times New Roman"/>
              <w:sz w:val="24"/>
              <w:szCs w:val="24"/>
            </w:rPr>
            <m:t>+</m:t>
          </m:r>
          <m:r>
            <w:rPr>
              <w:rFonts w:ascii="Cambria Math" w:hAnsi="Cambria Math" w:cs="Times New Roman"/>
              <w:sz w:val="24"/>
              <w:szCs w:val="24"/>
            </w:rPr>
            <m:t>d</m:t>
          </m:r>
          <m:acc>
            <m:accPr>
              <m:chr m:val="̅"/>
              <m:ctrlPr>
                <w:rPr>
                  <w:rFonts w:ascii="Cambria Math" w:hAnsi="Times New Roman" w:cs="Times New Roman"/>
                  <w:i/>
                  <w:sz w:val="24"/>
                  <w:szCs w:val="24"/>
                </w:rPr>
              </m:ctrlPr>
            </m:accPr>
            <m:e>
              <m:r>
                <w:rPr>
                  <w:rFonts w:ascii="Cambria Math" w:hAnsi="Cambria Math" w:cs="Times New Roman"/>
                  <w:sz w:val="24"/>
                  <w:szCs w:val="24"/>
                </w:rPr>
                <m:t>y</m:t>
              </m:r>
            </m:e>
          </m:acc>
        </m:oMath>
      </m:oMathPara>
    </w:p>
    <w:p w:rsidR="004C4A59" w:rsidRPr="00933F0A" w:rsidRDefault="004C4A59" w:rsidP="008275F4">
      <w:pPr>
        <w:pStyle w:val="ListParagraph"/>
        <w:spacing w:before="120" w:line="240" w:lineRule="auto"/>
        <w:ind w:left="567"/>
        <w:contextualSpacing w:val="0"/>
        <w:jc w:val="both"/>
        <w:rPr>
          <w:rFonts w:ascii="Times New Roman" w:eastAsiaTheme="minorEastAsia" w:hAnsi="Times New Roman" w:cs="Times New Roman"/>
          <w:b/>
          <w:bCs/>
          <w:sz w:val="24"/>
          <w:szCs w:val="24"/>
        </w:rPr>
      </w:pPr>
      <w:r w:rsidRPr="00933F0A">
        <w:rPr>
          <w:rFonts w:ascii="Times New Roman" w:eastAsiaTheme="minorEastAsia" w:hAnsi="Times New Roman" w:cs="Times New Roman"/>
          <w:b/>
          <w:bCs/>
          <w:i/>
          <w:iCs/>
          <w:sz w:val="24"/>
          <w:szCs w:val="24"/>
        </w:rPr>
        <w:t>Proof</w:t>
      </w:r>
      <w:proofErr w:type="gramStart"/>
      <w:r w:rsidRPr="00933F0A">
        <w:rPr>
          <w:rFonts w:ascii="Times New Roman" w:eastAsiaTheme="minorEastAsia" w:hAnsi="Times New Roman" w:cs="Times New Roman"/>
          <w:b/>
          <w:bCs/>
          <w:i/>
          <w:iCs/>
          <w:sz w:val="24"/>
          <w:szCs w:val="24"/>
        </w:rPr>
        <w:t>:</w:t>
      </w:r>
      <w:r w:rsidR="00180D6E" w:rsidRPr="00933F0A">
        <w:rPr>
          <w:rFonts w:ascii="Times New Roman" w:eastAsiaTheme="minorEastAsia" w:hAnsi="Times New Roman" w:cs="Times New Roman"/>
          <w:b/>
          <w:bCs/>
          <w:sz w:val="24"/>
          <w:szCs w:val="24"/>
        </w:rPr>
        <w:t xml:space="preserve"> </w:t>
      </w:r>
      <m:oMath>
        <w:proofErr w:type="gramEnd"/>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Times New Roman" w:eastAsiaTheme="minorEastAsia" w:hAnsi="Times New Roman" w:cs="Times New Roman"/>
                <w:sz w:val="24"/>
                <w:szCs w:val="24"/>
              </w:rPr>
              <m:t>-</m:t>
            </m:r>
            <m:r>
              <w:rPr>
                <w:rFonts w:ascii="Cambria Math" w:eastAsiaTheme="minorEastAsia" w:hAnsi="Cambria Math" w:cs="Times New Roman"/>
                <w:sz w:val="24"/>
                <w:szCs w:val="24"/>
              </w:rPr>
              <m:t>c</m:t>
            </m:r>
          </m:num>
          <m:den>
            <m:r>
              <w:rPr>
                <w:rFonts w:ascii="Cambria Math" w:eastAsiaTheme="minorEastAsia" w:hAnsi="Cambria Math" w:cs="Times New Roman"/>
                <w:sz w:val="24"/>
                <w:szCs w:val="24"/>
              </w:rPr>
              <m:t>d</m:t>
            </m:r>
          </m:den>
        </m:f>
      </m:oMath>
      <w:r w:rsidR="00523C17" w:rsidRPr="00933F0A">
        <w:rPr>
          <w:rFonts w:ascii="Times New Roman" w:eastAsiaTheme="minorEastAsia" w:hAnsi="Times New Roman" w:cs="Times New Roman"/>
          <w:sz w:val="24"/>
          <w:szCs w:val="24"/>
        </w:rPr>
        <w:t xml:space="preserve">, or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dy</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Times New Roman" w:eastAsiaTheme="minorEastAsia" w:hAnsi="Times New Roman" w:cs="Times New Roman"/>
            <w:sz w:val="24"/>
            <w:szCs w:val="24"/>
          </w:rPr>
          <m:t>-</m:t>
        </m:r>
        <m:r>
          <w:rPr>
            <w:rFonts w:ascii="Cambria Math" w:eastAsiaTheme="minorEastAsia" w:hAnsi="Cambria Math" w:cs="Times New Roman"/>
            <w:sz w:val="24"/>
            <w:szCs w:val="24"/>
          </w:rPr>
          <m:t>c</m:t>
        </m:r>
      </m:oMath>
      <w:r w:rsidR="00523C17" w:rsidRPr="00933F0A">
        <w:rPr>
          <w:rFonts w:ascii="Times New Roman" w:eastAsiaTheme="minorEastAsia" w:hAnsi="Times New Roman" w:cs="Times New Roman"/>
          <w:sz w:val="24"/>
          <w:szCs w:val="24"/>
        </w:rPr>
        <w:t xml:space="preserve"> , or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c</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dy</m:t>
            </m:r>
          </m:e>
          <m:sub>
            <m:r>
              <w:rPr>
                <w:rFonts w:ascii="Cambria Math" w:eastAsiaTheme="minorEastAsia" w:hAnsi="Cambria Math" w:cs="Times New Roman"/>
                <w:sz w:val="24"/>
                <w:szCs w:val="24"/>
              </w:rPr>
              <m:t>i</m:t>
            </m:r>
          </m:sub>
        </m:sSub>
      </m:oMath>
    </w:p>
    <w:p w:rsidR="00523C17" w:rsidRPr="00933F0A" w:rsidRDefault="00523C17" w:rsidP="00180D6E">
      <w:pPr>
        <w:pStyle w:val="ListParagraph"/>
        <w:spacing w:before="120" w:line="240" w:lineRule="auto"/>
        <w:ind w:left="567"/>
        <w:contextualSpacing w:val="0"/>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 xml:space="preserve">Now summing over all values of </w:t>
      </w:r>
      <m:oMath>
        <m:r>
          <w:rPr>
            <w:rFonts w:ascii="Cambria Math" w:eastAsiaTheme="minorEastAsia" w:hAnsi="Cambria Math" w:cs="Times New Roman"/>
            <w:sz w:val="24"/>
            <w:szCs w:val="24"/>
          </w:rPr>
          <m:t>i</m:t>
        </m:r>
        <m:r>
          <w:rPr>
            <w:rFonts w:ascii="Cambria Math" w:eastAsiaTheme="minorEastAsia" w:hAnsi="Times New Roman" w:cs="Times New Roman"/>
            <w:sz w:val="24"/>
            <w:szCs w:val="24"/>
          </w:rPr>
          <m:t>=1, 2,</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r>
          <w:rPr>
            <w:rFonts w:ascii="Cambria Math" w:eastAsiaTheme="minorEastAsia" w:hAnsi="Cambria Math" w:cs="Times New Roman"/>
            <w:sz w:val="24"/>
            <w:szCs w:val="24"/>
          </w:rPr>
          <m:t>n</m:t>
        </m:r>
      </m:oMath>
      <w:r w:rsidRPr="00933F0A">
        <w:rPr>
          <w:rFonts w:ascii="Times New Roman" w:eastAsiaTheme="minorEastAsia" w:hAnsi="Times New Roman" w:cs="Times New Roman"/>
          <w:sz w:val="24"/>
          <w:szCs w:val="24"/>
        </w:rPr>
        <w:t xml:space="preserve"> we get</w:t>
      </w:r>
    </w:p>
    <w:p w:rsidR="00523C17" w:rsidRPr="00933F0A" w:rsidRDefault="006A1BB3" w:rsidP="00180D6E">
      <w:pPr>
        <w:pStyle w:val="ListParagraph"/>
        <w:spacing w:before="120" w:line="240" w:lineRule="auto"/>
        <w:ind w:left="567"/>
        <w:contextualSpacing w:val="0"/>
        <w:jc w:val="both"/>
        <w:rPr>
          <w:rFonts w:ascii="Times New Roman" w:eastAsiaTheme="minorEastAsia" w:hAnsi="Times New Roman" w:cs="Times New Roman"/>
          <w:sz w:val="24"/>
          <w:szCs w:val="24"/>
        </w:rPr>
      </w:pPr>
      <m:oMath>
        <m:nary>
          <m:naryPr>
            <m:chr m:val="∑"/>
            <m:limLoc m:val="undOvr"/>
            <m:supHide m:val="on"/>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eastAsiaTheme="minorEastAsia" w:hAnsi="Times New Roman" w:cs="Times New Roman"/>
            <w:sz w:val="24"/>
            <w:szCs w:val="24"/>
          </w:rPr>
          <m:t>=</m:t>
        </m:r>
        <m:nary>
          <m:naryPr>
            <m:chr m:val="∑"/>
            <m:limLoc m:val="undOvr"/>
            <m:supHide m:val="on"/>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i</m:t>
            </m:r>
          </m:sub>
          <m:sup/>
          <m:e>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c</m:t>
                </m:r>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dy</m:t>
                    </m:r>
                  </m:e>
                  <m:sub>
                    <m:r>
                      <w:rPr>
                        <w:rFonts w:ascii="Cambria Math" w:eastAsiaTheme="minorEastAsia" w:hAnsi="Cambria Math" w:cs="Times New Roman"/>
                        <w:sz w:val="24"/>
                        <w:szCs w:val="24"/>
                      </w:rPr>
                      <m:t>i</m:t>
                    </m:r>
                  </m:sub>
                </m:sSub>
              </m:e>
            </m:d>
          </m:e>
        </m:nary>
      </m:oMath>
      <w:r w:rsidR="00523C17" w:rsidRPr="00933F0A">
        <w:rPr>
          <w:rFonts w:ascii="Times New Roman" w:eastAsiaTheme="minorEastAsia" w:hAnsi="Times New Roman" w:cs="Times New Roman"/>
          <w:sz w:val="24"/>
          <w:szCs w:val="24"/>
        </w:rPr>
        <w:t>=</w:t>
      </w:r>
      <m:oMath>
        <m:nary>
          <m:naryPr>
            <m:chr m:val="∑"/>
            <m:limLoc m:val="undOvr"/>
            <m:supHide m:val="on"/>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i</m:t>
            </m:r>
          </m:sub>
          <m:sup/>
          <m:e>
            <m:r>
              <w:rPr>
                <w:rFonts w:ascii="Cambria Math" w:eastAsiaTheme="minorEastAsia" w:hAnsi="Times New Roman" w:cs="Times New Roman"/>
                <w:sz w:val="24"/>
                <w:szCs w:val="24"/>
              </w:rPr>
              <m:t>c</m:t>
            </m:r>
          </m:e>
        </m:nary>
        <m:r>
          <w:rPr>
            <w:rFonts w:ascii="Cambria Math" w:eastAsiaTheme="minorEastAsia" w:hAnsi="Times New Roman" w:cs="Times New Roman"/>
            <w:sz w:val="24"/>
            <w:szCs w:val="24"/>
          </w:rPr>
          <m:t>+</m:t>
        </m:r>
        <m:nary>
          <m:naryPr>
            <m:chr m:val="∑"/>
            <m:limLoc m:val="undOvr"/>
            <m:supHide m:val="on"/>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dy</m:t>
                </m:r>
              </m:e>
              <m:sub>
                <m:r>
                  <w:rPr>
                    <w:rFonts w:ascii="Cambria Math" w:eastAsiaTheme="minorEastAsia" w:hAnsi="Cambria Math" w:cs="Times New Roman"/>
                    <w:sz w:val="24"/>
                    <w:szCs w:val="24"/>
                  </w:rPr>
                  <m:t>i</m:t>
                </m:r>
              </m:sub>
            </m:sSub>
          </m:e>
        </m:nary>
        <m:r>
          <w:rPr>
            <w:rFonts w:ascii="Cambria Math" w:eastAsiaTheme="minorEastAsia" w:hAnsi="Times New Roman" w:cs="Times New Roman"/>
            <w:sz w:val="24"/>
            <w:szCs w:val="24"/>
          </w:rPr>
          <m:t>=nc+d</m:t>
        </m:r>
        <m:nary>
          <m:naryPr>
            <m:chr m:val="∑"/>
            <m:limLoc m:val="undOvr"/>
            <m:supHide m:val="on"/>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nary>
      </m:oMath>
    </w:p>
    <w:p w:rsidR="00523C17" w:rsidRPr="00933F0A" w:rsidRDefault="00523C17" w:rsidP="00180D6E">
      <w:pPr>
        <w:pStyle w:val="ListParagraph"/>
        <w:spacing w:line="240" w:lineRule="auto"/>
        <w:ind w:left="567"/>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Hence</w:t>
      </w:r>
      <w:proofErr w:type="gramStart"/>
      <w:r w:rsidRPr="00933F0A">
        <w:rPr>
          <w:rFonts w:ascii="Times New Roman" w:eastAsiaTheme="minorEastAsia" w:hAnsi="Times New Roman" w:cs="Times New Roman"/>
          <w:sz w:val="24"/>
          <w:szCs w:val="24"/>
        </w:rPr>
        <w:t xml:space="preserve">, </w:t>
      </w:r>
      <m:oMath>
        <w:proofErr w:type="gramEnd"/>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Cambria Math" w:cs="Times New Roman"/>
                <w:sz w:val="24"/>
                <w:szCs w:val="24"/>
              </w:rPr>
              <m:t>n</m:t>
            </m:r>
          </m:den>
        </m:f>
        <m:nary>
          <m:naryPr>
            <m:chr m:val="∑"/>
            <m:limLoc m:val="undOvr"/>
            <m:supHide m:val="on"/>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n</m:t>
            </m:r>
          </m:den>
        </m:f>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nc+d</m:t>
            </m:r>
            <m:nary>
              <m:naryPr>
                <m:chr m:val="∑"/>
                <m:limLoc m:val="undOvr"/>
                <m:supHide m:val="on"/>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nary>
          </m:e>
        </m:d>
      </m:oMath>
      <w:r w:rsidRPr="00933F0A">
        <w:rPr>
          <w:rFonts w:ascii="Times New Roman" w:eastAsiaTheme="minorEastAsia" w:hAnsi="Times New Roman" w:cs="Times New Roman"/>
          <w:sz w:val="24"/>
          <w:szCs w:val="24"/>
        </w:rPr>
        <w:t xml:space="preserve">, or  </w:t>
      </w:r>
      <m:oMath>
        <m:acc>
          <m:accPr>
            <m:chr m:val="̅"/>
            <m:ctrlPr>
              <w:rPr>
                <w:rFonts w:ascii="Cambria Math" w:hAnsi="Times New Roman" w:cs="Times New Roman"/>
                <w:i/>
                <w:sz w:val="24"/>
                <w:szCs w:val="24"/>
              </w:rPr>
            </m:ctrlPr>
          </m:accPr>
          <m:e>
            <m:r>
              <w:rPr>
                <w:rFonts w:ascii="Cambria Math" w:hAnsi="Cambria Math" w:cs="Times New Roman"/>
                <w:sz w:val="24"/>
                <w:szCs w:val="24"/>
              </w:rPr>
              <m:t>x</m:t>
            </m:r>
          </m:e>
        </m:acc>
        <m:r>
          <w:rPr>
            <w:rFonts w:ascii="Cambria Math" w:hAnsi="Times New Roman" w:cs="Times New Roman"/>
            <w:sz w:val="24"/>
            <w:szCs w:val="24"/>
          </w:rPr>
          <m:t>=</m:t>
        </m:r>
        <m:r>
          <w:rPr>
            <w:rFonts w:ascii="Cambria Math" w:hAnsi="Cambria Math" w:cs="Times New Roman"/>
            <w:sz w:val="24"/>
            <w:szCs w:val="24"/>
          </w:rPr>
          <m:t>c</m:t>
        </m:r>
        <m:r>
          <w:rPr>
            <w:rFonts w:ascii="Cambria Math" w:hAnsi="Times New Roman" w:cs="Times New Roman"/>
            <w:sz w:val="24"/>
            <w:szCs w:val="24"/>
          </w:rPr>
          <m:t>+</m:t>
        </m:r>
        <m:r>
          <w:rPr>
            <w:rFonts w:ascii="Cambria Math" w:hAnsi="Cambria Math" w:cs="Times New Roman"/>
            <w:sz w:val="24"/>
            <w:szCs w:val="24"/>
          </w:rPr>
          <m:t>d</m:t>
        </m:r>
        <m:acc>
          <m:accPr>
            <m:chr m:val="̅"/>
            <m:ctrlPr>
              <w:rPr>
                <w:rFonts w:ascii="Cambria Math" w:hAnsi="Times New Roman" w:cs="Times New Roman"/>
                <w:i/>
                <w:sz w:val="24"/>
                <w:szCs w:val="24"/>
              </w:rPr>
            </m:ctrlPr>
          </m:accPr>
          <m:e>
            <m:r>
              <w:rPr>
                <w:rFonts w:ascii="Cambria Math" w:hAnsi="Cambria Math" w:cs="Times New Roman"/>
                <w:sz w:val="24"/>
                <w:szCs w:val="24"/>
              </w:rPr>
              <m:t>y</m:t>
            </m:r>
          </m:e>
        </m:acc>
      </m:oMath>
    </w:p>
    <w:p w:rsidR="00130FCB" w:rsidRPr="00933F0A" w:rsidRDefault="00130FCB" w:rsidP="00180D6E">
      <w:pPr>
        <w:pStyle w:val="ListParagraph"/>
        <w:spacing w:before="480" w:after="120"/>
        <w:ind w:left="567"/>
        <w:contextualSpacing w:val="0"/>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 xml:space="preserve">This relation implies if each of the observation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933F0A">
        <w:rPr>
          <w:rFonts w:ascii="Times New Roman" w:eastAsiaTheme="minorEastAsia" w:hAnsi="Times New Roman" w:cs="Times New Roman"/>
          <w:sz w:val="24"/>
          <w:szCs w:val="24"/>
        </w:rPr>
        <w:t xml:space="preserve"> is increased, decreased, multiplied or divided by a constant, then the mean </w:t>
      </w:r>
      <m:oMath>
        <m:acc>
          <m:accPr>
            <m:chr m:val="̅"/>
            <m:ctrlPr>
              <w:rPr>
                <w:rFonts w:ascii="Cambria Math" w:hAnsi="Times New Roman" w:cs="Times New Roman"/>
                <w:i/>
                <w:sz w:val="24"/>
                <w:szCs w:val="24"/>
              </w:rPr>
            </m:ctrlPr>
          </m:accPr>
          <m:e>
            <m:r>
              <w:rPr>
                <w:rFonts w:ascii="Cambria Math" w:hAnsi="Cambria Math" w:cs="Times New Roman"/>
                <w:sz w:val="24"/>
                <w:szCs w:val="24"/>
              </w:rPr>
              <m:t>x</m:t>
            </m:r>
          </m:e>
        </m:acc>
      </m:oMath>
      <w:r w:rsidRPr="00933F0A">
        <w:rPr>
          <w:rFonts w:ascii="Times New Roman" w:eastAsiaTheme="minorEastAsia" w:hAnsi="Times New Roman" w:cs="Times New Roman"/>
          <w:sz w:val="24"/>
          <w:szCs w:val="24"/>
        </w:rPr>
        <w:t xml:space="preserve"> also will be similarly affected.</w:t>
      </w:r>
    </w:p>
    <w:p w:rsidR="009131C2" w:rsidRPr="00933F0A" w:rsidRDefault="00047D27" w:rsidP="008275F4">
      <w:pPr>
        <w:pStyle w:val="ListParagraph"/>
        <w:numPr>
          <w:ilvl w:val="0"/>
          <w:numId w:val="3"/>
        </w:numPr>
        <w:spacing w:before="360" w:after="0"/>
        <w:ind w:left="567" w:hanging="567"/>
        <w:contextualSpacing w:val="0"/>
        <w:jc w:val="both"/>
        <w:rPr>
          <w:rFonts w:ascii="Times New Roman" w:eastAsiaTheme="minorEastAsia" w:hAnsi="Times New Roman" w:cs="Times New Roman"/>
          <w:sz w:val="24"/>
          <w:szCs w:val="24"/>
        </w:rPr>
      </w:pPr>
      <w:r w:rsidRPr="00933F0A">
        <w:rPr>
          <w:rFonts w:ascii="Times New Roman" w:hAnsi="Times New Roman" w:cs="Times New Roman"/>
          <w:sz w:val="24"/>
          <w:szCs w:val="24"/>
        </w:rPr>
        <w:t xml:space="preserve">Let </w:t>
      </w:r>
      <w:r w:rsidR="00743893" w:rsidRPr="00933F0A">
        <w:rPr>
          <w:rFonts w:ascii="Times New Roman" w:hAnsi="Times New Roman" w:cs="Times New Roman"/>
          <w:sz w:val="24"/>
          <w:szCs w:val="24"/>
        </w:rPr>
        <w:t xml:space="preserve">there be two </w:t>
      </w:r>
      <w:r w:rsidR="007200FF" w:rsidRPr="00933F0A">
        <w:rPr>
          <w:rFonts w:ascii="Times New Roman" w:hAnsi="Times New Roman" w:cs="Times New Roman"/>
          <w:sz w:val="24"/>
          <w:szCs w:val="24"/>
        </w:rPr>
        <w:t>groups</w:t>
      </w:r>
      <w:r w:rsidR="00743893" w:rsidRPr="00933F0A">
        <w:rPr>
          <w:rFonts w:ascii="Times New Roman" w:hAnsi="Times New Roman" w:cs="Times New Roman"/>
          <w:sz w:val="24"/>
          <w:szCs w:val="24"/>
        </w:rPr>
        <w:t xml:space="preserve"> of values of </w:t>
      </w:r>
      <m:oMath>
        <m:r>
          <w:rPr>
            <w:rFonts w:ascii="Cambria Math" w:hAnsi="Cambria Math" w:cs="Times New Roman"/>
            <w:sz w:val="24"/>
            <w:szCs w:val="24"/>
          </w:rPr>
          <m:t>x</m:t>
        </m:r>
      </m:oMath>
      <w:r w:rsidR="00743893" w:rsidRPr="00933F0A">
        <w:rPr>
          <w:rFonts w:ascii="Times New Roman" w:hAnsi="Times New Roman" w:cs="Times New Roman"/>
          <w:sz w:val="24"/>
          <w:szCs w:val="24"/>
        </w:rPr>
        <w:t xml:space="preserve">, containing </w:t>
      </w:r>
      <m:oMath>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1</m:t>
            </m:r>
          </m:sub>
        </m:sSub>
      </m:oMath>
      <w:r w:rsidR="00743893" w:rsidRPr="00933F0A">
        <w:rPr>
          <w:rFonts w:ascii="Times New Roman" w:hAnsi="Times New Roman" w:cs="Times New Roman"/>
          <w:sz w:val="24"/>
          <w:szCs w:val="24"/>
        </w:rPr>
        <w:t xml:space="preserve"> and </w:t>
      </w:r>
      <m:oMath>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2</m:t>
            </m:r>
          </m:sub>
        </m:sSub>
      </m:oMath>
      <w:r w:rsidR="00743893" w:rsidRPr="00933F0A">
        <w:rPr>
          <w:rFonts w:ascii="Times New Roman" w:hAnsi="Times New Roman" w:cs="Times New Roman"/>
          <w:sz w:val="24"/>
          <w:szCs w:val="24"/>
        </w:rPr>
        <w:t xml:space="preserve"> values and having means </w:t>
      </w:r>
      <m:oMath>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x</m:t>
                </m:r>
              </m:e>
            </m:acc>
          </m:e>
          <m:sub>
            <m:r>
              <w:rPr>
                <w:rFonts w:ascii="Cambria Math" w:hAnsi="Times New Roman" w:cs="Times New Roman"/>
                <w:sz w:val="24"/>
                <w:szCs w:val="24"/>
              </w:rPr>
              <m:t>1</m:t>
            </m:r>
          </m:sub>
        </m:sSub>
      </m:oMath>
      <w:r w:rsidR="00743893" w:rsidRPr="00933F0A">
        <w:rPr>
          <w:rFonts w:ascii="Times New Roman" w:hAnsi="Times New Roman" w:cs="Times New Roman"/>
          <w:sz w:val="24"/>
          <w:szCs w:val="24"/>
        </w:rPr>
        <w:t xml:space="preserve"> and </w:t>
      </w:r>
      <m:oMath>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x</m:t>
                </m:r>
              </m:e>
            </m:acc>
          </m:e>
          <m:sub>
            <m:r>
              <w:rPr>
                <w:rFonts w:ascii="Cambria Math" w:hAnsi="Times New Roman" w:cs="Times New Roman"/>
                <w:sz w:val="24"/>
                <w:szCs w:val="24"/>
              </w:rPr>
              <m:t>2</m:t>
            </m:r>
          </m:sub>
        </m:sSub>
      </m:oMath>
      <w:r w:rsidRPr="00933F0A">
        <w:rPr>
          <w:rFonts w:ascii="Times New Roman" w:eastAsiaTheme="minorEastAsia" w:hAnsi="Times New Roman" w:cs="Times New Roman"/>
          <w:sz w:val="24"/>
          <w:szCs w:val="24"/>
        </w:rPr>
        <w:t xml:space="preserve"> respectively</w:t>
      </w:r>
      <w:r w:rsidR="00743893" w:rsidRPr="00933F0A">
        <w:rPr>
          <w:rFonts w:ascii="Times New Roman" w:eastAsiaTheme="minorEastAsia" w:hAnsi="Times New Roman" w:cs="Times New Roman"/>
          <w:sz w:val="24"/>
          <w:szCs w:val="24"/>
        </w:rPr>
        <w:t>, then the grand mean</w:t>
      </w:r>
      <w:r w:rsidRPr="00933F0A">
        <w:rPr>
          <w:rFonts w:ascii="Times New Roman" w:eastAsiaTheme="minorEastAsia" w:hAnsi="Times New Roman" w:cs="Times New Roman"/>
          <w:sz w:val="24"/>
          <w:szCs w:val="24"/>
        </w:rPr>
        <w:t xml:space="preserve"> is</w:t>
      </w:r>
    </w:p>
    <w:p w:rsidR="00743893" w:rsidRPr="00933F0A" w:rsidRDefault="006A1BB3" w:rsidP="00130FCB">
      <w:pPr>
        <w:spacing w:after="120"/>
        <w:jc w:val="both"/>
        <w:rPr>
          <w:rFonts w:ascii="Times New Roman" w:eastAsiaTheme="minorEastAsia" w:hAnsi="Times New Roman" w:cs="Times New Roman"/>
          <w:sz w:val="24"/>
          <w:szCs w:val="24"/>
        </w:rPr>
      </w:pPr>
      <m:oMathPara>
        <m:oMath>
          <m:acc>
            <m:accPr>
              <m:chr m:val="̅"/>
              <m:ctrlPr>
                <w:rPr>
                  <w:rFonts w:ascii="Cambria Math" w:hAnsi="Times New Roman" w:cs="Times New Roman"/>
                  <w:i/>
                  <w:sz w:val="24"/>
                  <w:szCs w:val="24"/>
                </w:rPr>
              </m:ctrlPr>
            </m:accPr>
            <m:e>
              <m:r>
                <w:rPr>
                  <w:rFonts w:ascii="Cambria Math" w:hAnsi="Cambria Math" w:cs="Times New Roman"/>
                  <w:sz w:val="24"/>
                  <w:szCs w:val="24"/>
                </w:rPr>
                <m:t>x</m:t>
              </m:r>
            </m:e>
          </m:acc>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x</m:t>
                      </m:r>
                    </m:e>
                  </m:acc>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2</m:t>
                  </m:r>
                </m:sub>
              </m:sSub>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x</m:t>
                      </m:r>
                    </m:e>
                  </m:acc>
                </m:e>
                <m:sub>
                  <m:r>
                    <w:rPr>
                      <w:rFonts w:ascii="Cambria Math" w:hAnsi="Times New Roman" w:cs="Times New Roman"/>
                      <w:sz w:val="24"/>
                      <w:szCs w:val="24"/>
                    </w:rPr>
                    <m:t>2</m:t>
                  </m:r>
                </m:sub>
              </m:sSub>
            </m:num>
            <m:den>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2</m:t>
                  </m:r>
                </m:sub>
              </m:sSub>
            </m:den>
          </m:f>
        </m:oMath>
      </m:oMathPara>
    </w:p>
    <w:p w:rsidR="00684B4B" w:rsidRPr="00933F0A" w:rsidRDefault="007D7712" w:rsidP="008275F4">
      <w:pPr>
        <w:pStyle w:val="ListParagraph"/>
        <w:spacing w:before="360" w:after="120"/>
        <w:ind w:left="567"/>
        <w:contextualSpacing w:val="0"/>
        <w:jc w:val="both"/>
        <w:rPr>
          <w:rFonts w:ascii="Times New Roman" w:eastAsiaTheme="minorEastAsia" w:hAnsi="Times New Roman" w:cs="Times New Roman"/>
          <w:sz w:val="24"/>
          <w:szCs w:val="24"/>
          <w:shd w:val="clear" w:color="auto" w:fill="FFFFFF"/>
        </w:rPr>
      </w:pPr>
      <w:r w:rsidRPr="00933F0A">
        <w:rPr>
          <w:rFonts w:ascii="Times New Roman" w:eastAsiaTheme="minorEastAsia" w:hAnsi="Times New Roman" w:cs="Times New Roman"/>
          <w:b/>
          <w:bCs/>
          <w:i/>
          <w:iCs/>
          <w:sz w:val="24"/>
          <w:szCs w:val="24"/>
        </w:rPr>
        <w:t>Proof:</w:t>
      </w:r>
      <w:r w:rsidRPr="00933F0A">
        <w:rPr>
          <w:rFonts w:ascii="Times New Roman" w:eastAsiaTheme="minorEastAsia" w:hAnsi="Times New Roman" w:cs="Times New Roman"/>
          <w:b/>
          <w:bCs/>
          <w:sz w:val="24"/>
          <w:szCs w:val="24"/>
        </w:rPr>
        <w:t xml:space="preserve"> </w:t>
      </w:r>
      <w:r w:rsidR="00047D27" w:rsidRPr="00933F0A">
        <w:rPr>
          <w:rFonts w:ascii="Times New Roman" w:eastAsiaTheme="minorEastAsia" w:hAnsi="Times New Roman" w:cs="Times New Roman"/>
          <w:sz w:val="24"/>
          <w:szCs w:val="24"/>
        </w:rPr>
        <w:t>Let</w:t>
      </w:r>
      <w:r w:rsidR="00047D27" w:rsidRPr="00933F0A">
        <w:rPr>
          <w:rFonts w:ascii="Times New Roman" w:eastAsiaTheme="minorEastAsia" w:hAnsi="Times New Roman" w:cs="Times New Roman"/>
          <w:sz w:val="24"/>
          <w:szCs w:val="24"/>
          <w:shd w:val="clear" w:color="auto" w:fill="FFFFFF"/>
        </w:rPr>
        <w:t xml:space="preserve"> </w:t>
      </w:r>
      <m:oMath>
        <m:sSub>
          <m:sSubPr>
            <m:ctrlPr>
              <w:rPr>
                <w:rFonts w:ascii="Cambria Math" w:hAnsi="Times New Roman"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Times New Roman" w:cs="Times New Roman"/>
                <w:sz w:val="24"/>
                <w:szCs w:val="24"/>
                <w:shd w:val="clear" w:color="auto" w:fill="FFFFFF"/>
              </w:rPr>
              <m:t>1</m:t>
            </m:r>
            <m:r>
              <w:rPr>
                <w:rFonts w:ascii="Cambria Math" w:hAnsi="Cambria Math" w:cs="Times New Roman"/>
                <w:sz w:val="24"/>
                <w:szCs w:val="24"/>
                <w:shd w:val="clear" w:color="auto" w:fill="FFFFFF"/>
              </w:rPr>
              <m:t>j</m:t>
            </m:r>
          </m:sub>
        </m:sSub>
      </m:oMath>
      <w:r w:rsidR="00047D27" w:rsidRPr="00933F0A">
        <w:rPr>
          <w:rFonts w:ascii="Times New Roman" w:eastAsiaTheme="minorEastAsia" w:hAnsi="Times New Roman" w:cs="Times New Roman"/>
          <w:sz w:val="24"/>
          <w:szCs w:val="24"/>
          <w:shd w:val="clear" w:color="auto" w:fill="FFFFFF"/>
        </w:rPr>
        <w:t xml:space="preserve"> (</w:t>
      </w:r>
      <m:oMath>
        <m:r>
          <w:rPr>
            <w:rFonts w:ascii="Cambria Math" w:hAnsi="Cambria Math" w:cs="Times New Roman"/>
            <w:sz w:val="24"/>
            <w:szCs w:val="24"/>
            <w:shd w:val="clear" w:color="auto" w:fill="FFFFFF"/>
          </w:rPr>
          <m:t>j</m:t>
        </m:r>
      </m:oMath>
      <w:r w:rsidR="00047D27" w:rsidRPr="00933F0A">
        <w:rPr>
          <w:rFonts w:ascii="Times New Roman" w:eastAsiaTheme="minorEastAsia" w:hAnsi="Times New Roman" w:cs="Times New Roman"/>
          <w:sz w:val="24"/>
          <w:szCs w:val="24"/>
          <w:shd w:val="clear" w:color="auto" w:fill="FFFFFF"/>
        </w:rPr>
        <w:t>=1, 2</w:t>
      </w:r>
      <w:proofErr w:type="gramStart"/>
      <w:r w:rsidR="00047D27" w:rsidRPr="00933F0A">
        <w:rPr>
          <w:rFonts w:ascii="Times New Roman" w:eastAsiaTheme="minorEastAsia" w:hAnsi="Times New Roman" w:cs="Times New Roman"/>
          <w:sz w:val="24"/>
          <w:szCs w:val="24"/>
          <w:shd w:val="clear" w:color="auto" w:fill="FFFFFF"/>
        </w:rPr>
        <w:t>,...,</w:t>
      </w:r>
      <m:oMath>
        <w:proofErr w:type="gramEnd"/>
        <m:r>
          <w:rPr>
            <w:rFonts w:ascii="Cambria Math" w:eastAsiaTheme="minorEastAsia" w:hAnsi="Times New Roman" w:cs="Times New Roman"/>
            <w:sz w:val="24"/>
            <w:szCs w:val="24"/>
            <w:shd w:val="clear" w:color="auto" w:fill="FFFFFF"/>
          </w:rPr>
          <m:t xml:space="preserve"> </m:t>
        </m:r>
        <m:sSub>
          <m:sSubPr>
            <m:ctrlPr>
              <w:rPr>
                <w:rFonts w:ascii="Cambria Math" w:eastAsiaTheme="minorEastAsia" w:hAnsi="Times New Roman"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Times New Roman" w:cs="Times New Roman"/>
                <w:sz w:val="24"/>
                <w:szCs w:val="24"/>
                <w:shd w:val="clear" w:color="auto" w:fill="FFFFFF"/>
              </w:rPr>
              <m:t>1</m:t>
            </m:r>
          </m:sub>
        </m:sSub>
      </m:oMath>
      <w:r w:rsidR="00047D27" w:rsidRPr="00933F0A">
        <w:rPr>
          <w:rFonts w:ascii="Times New Roman" w:eastAsiaTheme="minorEastAsia" w:hAnsi="Times New Roman" w:cs="Times New Roman"/>
          <w:sz w:val="24"/>
          <w:szCs w:val="24"/>
          <w:shd w:val="clear" w:color="auto" w:fill="FFFFFF"/>
        </w:rPr>
        <w:t xml:space="preserve">) and </w:t>
      </w:r>
      <m:oMath>
        <m:sSub>
          <m:sSubPr>
            <m:ctrlPr>
              <w:rPr>
                <w:rFonts w:ascii="Cambria Math" w:hAnsi="Times New Roman"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Times New Roman" w:cs="Times New Roman"/>
                <w:sz w:val="24"/>
                <w:szCs w:val="24"/>
                <w:shd w:val="clear" w:color="auto" w:fill="FFFFFF"/>
              </w:rPr>
              <m:t>2</m:t>
            </m:r>
            <m:r>
              <w:rPr>
                <w:rFonts w:ascii="Cambria Math" w:hAnsi="Cambria Math" w:cs="Times New Roman"/>
                <w:sz w:val="24"/>
                <w:szCs w:val="24"/>
                <w:shd w:val="clear" w:color="auto" w:fill="FFFFFF"/>
              </w:rPr>
              <m:t>j</m:t>
            </m:r>
          </m:sub>
        </m:sSub>
      </m:oMath>
      <w:r w:rsidR="00047D27" w:rsidRPr="00933F0A">
        <w:rPr>
          <w:rFonts w:ascii="Times New Roman" w:eastAsiaTheme="minorEastAsia" w:hAnsi="Times New Roman" w:cs="Times New Roman"/>
          <w:sz w:val="24"/>
          <w:szCs w:val="24"/>
          <w:shd w:val="clear" w:color="auto" w:fill="FFFFFF"/>
        </w:rPr>
        <w:t xml:space="preserve"> (</w:t>
      </w:r>
      <m:oMath>
        <m:r>
          <w:rPr>
            <w:rFonts w:ascii="Cambria Math" w:hAnsi="Cambria Math" w:cs="Times New Roman"/>
            <w:sz w:val="24"/>
            <w:szCs w:val="24"/>
            <w:shd w:val="clear" w:color="auto" w:fill="FFFFFF"/>
          </w:rPr>
          <m:t>j</m:t>
        </m:r>
      </m:oMath>
      <w:r w:rsidR="00047D27" w:rsidRPr="00933F0A">
        <w:rPr>
          <w:rFonts w:ascii="Times New Roman" w:eastAsiaTheme="minorEastAsia" w:hAnsi="Times New Roman" w:cs="Times New Roman"/>
          <w:sz w:val="24"/>
          <w:szCs w:val="24"/>
          <w:shd w:val="clear" w:color="auto" w:fill="FFFFFF"/>
        </w:rPr>
        <w:t>=1, 2,...,</w:t>
      </w:r>
      <m:oMath>
        <m:r>
          <w:rPr>
            <w:rFonts w:ascii="Cambria Math" w:eastAsiaTheme="minorEastAsia" w:hAnsi="Times New Roman" w:cs="Times New Roman"/>
            <w:sz w:val="24"/>
            <w:szCs w:val="24"/>
            <w:shd w:val="clear" w:color="auto" w:fill="FFFFFF"/>
          </w:rPr>
          <m:t xml:space="preserve"> </m:t>
        </m:r>
        <m:sSub>
          <m:sSubPr>
            <m:ctrlPr>
              <w:rPr>
                <w:rFonts w:ascii="Cambria Math" w:eastAsiaTheme="minorEastAsia" w:hAnsi="Times New Roman"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Times New Roman" w:cs="Times New Roman"/>
                <w:sz w:val="24"/>
                <w:szCs w:val="24"/>
                <w:shd w:val="clear" w:color="auto" w:fill="FFFFFF"/>
              </w:rPr>
              <m:t>2</m:t>
            </m:r>
          </m:sub>
        </m:sSub>
      </m:oMath>
      <w:r w:rsidR="00047D27" w:rsidRPr="00933F0A">
        <w:rPr>
          <w:rFonts w:ascii="Times New Roman" w:eastAsiaTheme="minorEastAsia" w:hAnsi="Times New Roman" w:cs="Times New Roman"/>
          <w:sz w:val="24"/>
          <w:szCs w:val="24"/>
          <w:shd w:val="clear" w:color="auto" w:fill="FFFFFF"/>
        </w:rPr>
        <w:t>) denote the values in the two sets</w:t>
      </w:r>
      <w:r w:rsidR="007B0D66" w:rsidRPr="00933F0A">
        <w:rPr>
          <w:rFonts w:ascii="Times New Roman" w:eastAsiaTheme="minorEastAsia" w:hAnsi="Times New Roman" w:cs="Times New Roman"/>
          <w:sz w:val="24"/>
          <w:szCs w:val="24"/>
          <w:shd w:val="clear" w:color="auto" w:fill="FFFFFF"/>
        </w:rPr>
        <w:t xml:space="preserve"> respectively</w:t>
      </w:r>
      <w:r w:rsidR="00047D27" w:rsidRPr="00933F0A">
        <w:rPr>
          <w:rFonts w:ascii="Times New Roman" w:eastAsiaTheme="minorEastAsia" w:hAnsi="Times New Roman" w:cs="Times New Roman"/>
          <w:sz w:val="24"/>
          <w:szCs w:val="24"/>
          <w:shd w:val="clear" w:color="auto" w:fill="FFFFFF"/>
        </w:rPr>
        <w:t xml:space="preserve">. </w:t>
      </w:r>
      <w:r w:rsidR="007B0D66" w:rsidRPr="00933F0A">
        <w:rPr>
          <w:rFonts w:ascii="Times New Roman" w:eastAsiaTheme="minorEastAsia" w:hAnsi="Times New Roman" w:cs="Times New Roman"/>
          <w:sz w:val="24"/>
          <w:szCs w:val="24"/>
          <w:shd w:val="clear" w:color="auto" w:fill="FFFFFF"/>
        </w:rPr>
        <w:t xml:space="preserve">The sum of </w:t>
      </w:r>
      <m:oMath>
        <m:r>
          <w:rPr>
            <w:rFonts w:ascii="Cambria Math" w:hAnsi="Cambria Math" w:cs="Times New Roman"/>
            <w:sz w:val="24"/>
            <w:szCs w:val="24"/>
            <w:shd w:val="clear" w:color="auto" w:fill="FFFFFF"/>
          </w:rPr>
          <m:t>x</m:t>
        </m:r>
      </m:oMath>
      <w:r w:rsidR="007B0D66" w:rsidRPr="00933F0A">
        <w:rPr>
          <w:rFonts w:ascii="Times New Roman" w:eastAsiaTheme="minorEastAsia" w:hAnsi="Times New Roman" w:cs="Times New Roman"/>
          <w:sz w:val="24"/>
          <w:szCs w:val="24"/>
          <w:shd w:val="clear" w:color="auto" w:fill="FFFFFF"/>
        </w:rPr>
        <w:t xml:space="preserve"> values in the two sets taken together will then be equal to the sum of values in the first set plus the sum of values in the second set, i.e.</w:t>
      </w:r>
    </w:p>
    <w:p w:rsidR="007B0D66" w:rsidRPr="00933F0A" w:rsidRDefault="00684B4B" w:rsidP="00684B4B">
      <w:pPr>
        <w:pStyle w:val="ListParagraph"/>
        <w:spacing w:before="120" w:after="120"/>
        <w:ind w:left="567"/>
        <w:contextualSpacing w:val="0"/>
        <w:jc w:val="both"/>
        <w:rPr>
          <w:rFonts w:ascii="Times New Roman" w:eastAsiaTheme="minorEastAsia" w:hAnsi="Times New Roman" w:cs="Times New Roman"/>
          <w:sz w:val="24"/>
          <w:szCs w:val="24"/>
          <w:shd w:val="clear" w:color="auto" w:fill="FFFFFF"/>
        </w:rPr>
      </w:pPr>
      <w:r w:rsidRPr="00933F0A">
        <w:rPr>
          <w:rFonts w:ascii="Times New Roman" w:eastAsiaTheme="minorEastAsia" w:hAnsi="Times New Roman" w:cs="Times New Roman"/>
          <w:sz w:val="24"/>
          <w:szCs w:val="24"/>
          <w:shd w:val="clear" w:color="auto" w:fill="FFFFFF"/>
        </w:rPr>
        <w:lastRenderedPageBreak/>
        <w:t xml:space="preserve">                  </w:t>
      </w:r>
      <m:oMath>
        <m:nary>
          <m:naryPr>
            <m:chr m:val="∑"/>
            <m:limLoc m:val="undOvr"/>
            <m:ctrlPr>
              <w:rPr>
                <w:rFonts w:ascii="Cambria Math" w:eastAsiaTheme="minorEastAsia" w:hAnsi="Times New Roman" w:cs="Times New Roman"/>
                <w:i/>
                <w:sz w:val="24"/>
                <w:szCs w:val="24"/>
                <w:shd w:val="clear" w:color="auto" w:fill="FFFFFF"/>
              </w:rPr>
            </m:ctrlPr>
          </m:naryPr>
          <m:sub>
            <m:r>
              <w:rPr>
                <w:rFonts w:ascii="Cambria Math" w:eastAsiaTheme="minorEastAsia" w:hAnsi="Cambria Math" w:cs="Times New Roman"/>
                <w:sz w:val="24"/>
                <w:szCs w:val="24"/>
                <w:shd w:val="clear" w:color="auto" w:fill="FFFFFF"/>
              </w:rPr>
              <m:t>j</m:t>
            </m:r>
            <m:r>
              <w:rPr>
                <w:rFonts w:ascii="Cambria Math" w:eastAsiaTheme="minorEastAsia" w:hAnsi="Times New Roman" w:cs="Times New Roman"/>
                <w:sz w:val="24"/>
                <w:szCs w:val="24"/>
                <w:shd w:val="clear" w:color="auto" w:fill="FFFFFF"/>
              </w:rPr>
              <m:t>=1</m:t>
            </m:r>
          </m:sub>
          <m:sup>
            <m:sSub>
              <m:sSubPr>
                <m:ctrlPr>
                  <w:rPr>
                    <w:rFonts w:ascii="Cambria Math" w:eastAsiaTheme="minorEastAsia" w:hAnsi="Times New Roman"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Times New Roman" w:cs="Times New Roman"/>
                    <w:sz w:val="24"/>
                    <w:szCs w:val="24"/>
                    <w:shd w:val="clear" w:color="auto" w:fill="FFFFFF"/>
                  </w:rPr>
                  <m:t>1</m:t>
                </m:r>
              </m:sub>
            </m:sSub>
          </m:sup>
          <m:e>
            <m:sSub>
              <m:sSubPr>
                <m:ctrlPr>
                  <w:rPr>
                    <w:rFonts w:ascii="Cambria Math" w:hAnsi="Times New Roman"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Times New Roman" w:cs="Times New Roman"/>
                    <w:sz w:val="24"/>
                    <w:szCs w:val="24"/>
                    <w:shd w:val="clear" w:color="auto" w:fill="FFFFFF"/>
                  </w:rPr>
                  <m:t>1</m:t>
                </m:r>
                <m:r>
                  <w:rPr>
                    <w:rFonts w:ascii="Cambria Math" w:hAnsi="Cambria Math" w:cs="Times New Roman"/>
                    <w:sz w:val="24"/>
                    <w:szCs w:val="24"/>
                    <w:shd w:val="clear" w:color="auto" w:fill="FFFFFF"/>
                  </w:rPr>
                  <m:t>j</m:t>
                </m:r>
              </m:sub>
            </m:sSub>
          </m:e>
        </m:nary>
        <m:r>
          <w:rPr>
            <w:rFonts w:ascii="Cambria Math" w:eastAsiaTheme="minorEastAsia" w:hAnsi="Times New Roman" w:cs="Times New Roman"/>
            <w:sz w:val="24"/>
            <w:szCs w:val="24"/>
            <w:shd w:val="clear" w:color="auto" w:fill="FFFFFF"/>
          </w:rPr>
          <m:t>+</m:t>
        </m:r>
        <m:nary>
          <m:naryPr>
            <m:chr m:val="∑"/>
            <m:limLoc m:val="undOvr"/>
            <m:ctrlPr>
              <w:rPr>
                <w:rFonts w:ascii="Cambria Math" w:eastAsiaTheme="minorEastAsia" w:hAnsi="Times New Roman" w:cs="Times New Roman"/>
                <w:i/>
                <w:sz w:val="24"/>
                <w:szCs w:val="24"/>
                <w:shd w:val="clear" w:color="auto" w:fill="FFFFFF"/>
              </w:rPr>
            </m:ctrlPr>
          </m:naryPr>
          <m:sub>
            <m:r>
              <w:rPr>
                <w:rFonts w:ascii="Cambria Math" w:eastAsiaTheme="minorEastAsia" w:hAnsi="Cambria Math" w:cs="Times New Roman"/>
                <w:sz w:val="24"/>
                <w:szCs w:val="24"/>
                <w:shd w:val="clear" w:color="auto" w:fill="FFFFFF"/>
              </w:rPr>
              <m:t>j</m:t>
            </m:r>
            <m:r>
              <w:rPr>
                <w:rFonts w:ascii="Cambria Math" w:eastAsiaTheme="minorEastAsia" w:hAnsi="Times New Roman" w:cs="Times New Roman"/>
                <w:sz w:val="24"/>
                <w:szCs w:val="24"/>
                <w:shd w:val="clear" w:color="auto" w:fill="FFFFFF"/>
              </w:rPr>
              <m:t>=1</m:t>
            </m:r>
          </m:sub>
          <m:sup>
            <m:sSub>
              <m:sSubPr>
                <m:ctrlPr>
                  <w:rPr>
                    <w:rFonts w:ascii="Cambria Math" w:eastAsiaTheme="minorEastAsia" w:hAnsi="Times New Roman"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Times New Roman" w:cs="Times New Roman"/>
                    <w:sz w:val="24"/>
                    <w:szCs w:val="24"/>
                    <w:shd w:val="clear" w:color="auto" w:fill="FFFFFF"/>
                  </w:rPr>
                  <m:t>2</m:t>
                </m:r>
              </m:sub>
            </m:sSub>
          </m:sup>
          <m:e>
            <m:sSub>
              <m:sSubPr>
                <m:ctrlPr>
                  <w:rPr>
                    <w:rFonts w:ascii="Cambria Math" w:hAnsi="Times New Roman"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Times New Roman" w:cs="Times New Roman"/>
                    <w:sz w:val="24"/>
                    <w:szCs w:val="24"/>
                    <w:shd w:val="clear" w:color="auto" w:fill="FFFFFF"/>
                  </w:rPr>
                  <m:t>2</m:t>
                </m:r>
                <m:r>
                  <w:rPr>
                    <w:rFonts w:ascii="Cambria Math" w:hAnsi="Cambria Math" w:cs="Times New Roman"/>
                    <w:sz w:val="24"/>
                    <w:szCs w:val="24"/>
                    <w:shd w:val="clear" w:color="auto" w:fill="FFFFFF"/>
                  </w:rPr>
                  <m:t>j</m:t>
                </m:r>
              </m:sub>
            </m:sSub>
            <m:r>
              <w:rPr>
                <w:rFonts w:ascii="Cambria Math" w:hAnsi="Times New Roman" w:cs="Times New Roman"/>
                <w:sz w:val="24"/>
                <w:szCs w:val="24"/>
                <w:shd w:val="clear" w:color="auto" w:fill="FFFFFF"/>
              </w:rPr>
              <m:t>=</m:t>
            </m:r>
            <m:r>
              <m:rPr>
                <m:sty m:val="p"/>
              </m:rPr>
              <w:rPr>
                <w:rFonts w:ascii="Cambria Math" w:hAnsi="Times New Roman" w:cs="Times New Roman"/>
                <w:sz w:val="24"/>
                <w:szCs w:val="24"/>
              </w:rPr>
              <m:t xml:space="preserve"> </m:t>
            </m:r>
            <m:sSub>
              <m:sSubPr>
                <m:ctrlPr>
                  <w:rPr>
                    <w:rFonts w:ascii="Cambria Math" w:eastAsiaTheme="minorEastAsia" w:hAnsi="Times New Roman"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Times New Roman" w:cs="Times New Roman"/>
                    <w:sz w:val="24"/>
                    <w:szCs w:val="24"/>
                    <w:shd w:val="clear" w:color="auto" w:fill="FFFFFF"/>
                  </w:rPr>
                  <m:t>1</m:t>
                </m:r>
              </m:sub>
            </m:sSub>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x</m:t>
                    </m:r>
                  </m:e>
                </m:acc>
              </m:e>
              <m:sub>
                <m:r>
                  <w:rPr>
                    <w:rFonts w:ascii="Cambria Math" w:hAnsi="Times New Roman" w:cs="Times New Roman"/>
                    <w:sz w:val="24"/>
                    <w:szCs w:val="24"/>
                  </w:rPr>
                  <m:t>1</m:t>
                </m:r>
              </m:sub>
            </m:sSub>
            <m:r>
              <m:rPr>
                <m:sty m:val="p"/>
              </m:rPr>
              <w:rPr>
                <w:rFonts w:ascii="Cambria Math" w:hAnsi="Times New Roman" w:cs="Times New Roman"/>
                <w:sz w:val="24"/>
                <w:szCs w:val="24"/>
              </w:rPr>
              <m:t>+</m:t>
            </m:r>
            <m:sSub>
              <m:sSubPr>
                <m:ctrlPr>
                  <w:rPr>
                    <w:rFonts w:ascii="Cambria Math" w:eastAsiaTheme="minorEastAsia" w:hAnsi="Times New Roman"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Times New Roman" w:cs="Times New Roman"/>
                    <w:sz w:val="24"/>
                    <w:szCs w:val="24"/>
                    <w:shd w:val="clear" w:color="auto" w:fill="FFFFFF"/>
                  </w:rPr>
                  <m:t>2</m:t>
                </m:r>
              </m:sub>
            </m:sSub>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x</m:t>
                    </m:r>
                  </m:e>
                </m:acc>
              </m:e>
              <m:sub>
                <m:r>
                  <w:rPr>
                    <w:rFonts w:ascii="Cambria Math" w:hAnsi="Times New Roman" w:cs="Times New Roman"/>
                    <w:sz w:val="24"/>
                    <w:szCs w:val="24"/>
                  </w:rPr>
                  <m:t>2</m:t>
                </m:r>
              </m:sub>
            </m:sSub>
          </m:e>
        </m:nary>
      </m:oMath>
    </w:p>
    <w:p w:rsidR="007B0D66" w:rsidRPr="00933F0A" w:rsidRDefault="007B0D66" w:rsidP="007B0D66">
      <w:pPr>
        <w:pStyle w:val="ListParagraph"/>
        <w:spacing w:before="120" w:after="120"/>
        <w:ind w:left="567"/>
        <w:contextualSpacing w:val="0"/>
        <w:jc w:val="both"/>
        <w:rPr>
          <w:rFonts w:ascii="Times New Roman" w:eastAsiaTheme="minorEastAsia" w:hAnsi="Times New Roman" w:cs="Times New Roman"/>
          <w:sz w:val="24"/>
          <w:szCs w:val="24"/>
          <w:shd w:val="clear" w:color="auto" w:fill="FFFFFF"/>
        </w:rPr>
      </w:pPr>
      <w:r w:rsidRPr="00933F0A">
        <w:rPr>
          <w:rFonts w:ascii="Times New Roman" w:eastAsiaTheme="minorEastAsia" w:hAnsi="Times New Roman" w:cs="Times New Roman"/>
          <w:sz w:val="24"/>
          <w:szCs w:val="24"/>
          <w:shd w:val="clear" w:color="auto" w:fill="FFFFFF"/>
        </w:rPr>
        <w:t>But this sum must be equal to (</w:t>
      </w:r>
      <m:oMath>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2</m:t>
            </m:r>
          </m:sub>
        </m:sSub>
      </m:oMath>
      <w:r w:rsidRPr="00933F0A">
        <w:rPr>
          <w:rFonts w:ascii="Times New Roman" w:eastAsiaTheme="minorEastAsia" w:hAnsi="Times New Roman" w:cs="Times New Roman"/>
          <w:sz w:val="24"/>
          <w:szCs w:val="24"/>
        </w:rPr>
        <w:t xml:space="preserve">) times the grand mean </w:t>
      </w:r>
      <w:proofErr w:type="gramStart"/>
      <w:r w:rsidRPr="00933F0A">
        <w:rPr>
          <w:rFonts w:ascii="Times New Roman" w:eastAsiaTheme="minorEastAsia" w:hAnsi="Times New Roman" w:cs="Times New Roman"/>
          <w:sz w:val="24"/>
          <w:szCs w:val="24"/>
        </w:rPr>
        <w:t xml:space="preserve">of </w:t>
      </w:r>
      <m:oMath>
        <w:proofErr w:type="gramEnd"/>
        <m:r>
          <w:rPr>
            <w:rFonts w:ascii="Cambria Math" w:hAnsi="Cambria Math" w:cs="Times New Roman"/>
            <w:sz w:val="24"/>
            <w:szCs w:val="24"/>
          </w:rPr>
          <m:t>x</m:t>
        </m:r>
      </m:oMath>
      <w:r w:rsidRPr="00933F0A">
        <w:rPr>
          <w:rFonts w:ascii="Times New Roman" w:eastAsiaTheme="minorEastAsia" w:hAnsi="Times New Roman" w:cs="Times New Roman"/>
          <w:sz w:val="24"/>
          <w:szCs w:val="24"/>
        </w:rPr>
        <w:t xml:space="preserve">, i.e. </w:t>
      </w:r>
    </w:p>
    <w:p w:rsidR="007B0D66" w:rsidRPr="00933F0A" w:rsidRDefault="00684B4B" w:rsidP="00684B4B">
      <w:pPr>
        <w:ind w:firstLine="567"/>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 xml:space="preserve">                           </w:t>
      </w:r>
      <m:oMath>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2</m:t>
                </m:r>
              </m:sub>
            </m:sSub>
          </m:e>
        </m:d>
        <m:acc>
          <m:accPr>
            <m:chr m:val="̅"/>
            <m:ctrlPr>
              <w:rPr>
                <w:rFonts w:ascii="Cambria Math" w:hAnsi="Times New Roman" w:cs="Times New Roman"/>
                <w:i/>
                <w:sz w:val="24"/>
                <w:szCs w:val="24"/>
              </w:rPr>
            </m:ctrlPr>
          </m:accPr>
          <m:e>
            <m:r>
              <w:rPr>
                <w:rFonts w:ascii="Cambria Math" w:hAnsi="Cambria Math" w:cs="Times New Roman"/>
                <w:sz w:val="24"/>
                <w:szCs w:val="24"/>
              </w:rPr>
              <m:t>x</m:t>
            </m:r>
          </m:e>
        </m:acc>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x</m:t>
                </m:r>
              </m:e>
            </m:acc>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2</m:t>
            </m:r>
          </m:sub>
        </m:sSub>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x</m:t>
                </m:r>
              </m:e>
            </m:acc>
          </m:e>
          <m:sub>
            <m:r>
              <w:rPr>
                <w:rFonts w:ascii="Cambria Math" w:hAnsi="Times New Roman" w:cs="Times New Roman"/>
                <w:sz w:val="24"/>
                <w:szCs w:val="24"/>
              </w:rPr>
              <m:t>2</m:t>
            </m:r>
          </m:sub>
        </m:sSub>
      </m:oMath>
      <w:r w:rsidR="007B0D66" w:rsidRPr="00933F0A">
        <w:rPr>
          <w:rFonts w:ascii="Times New Roman" w:eastAsiaTheme="minorEastAsia" w:hAnsi="Times New Roman" w:cs="Times New Roman"/>
          <w:sz w:val="24"/>
          <w:szCs w:val="24"/>
        </w:rPr>
        <w:t xml:space="preserve"> </w:t>
      </w:r>
    </w:p>
    <w:p w:rsidR="007B0D66" w:rsidRPr="00933F0A" w:rsidRDefault="00684B4B" w:rsidP="00684B4B">
      <w:pPr>
        <w:ind w:firstLine="567"/>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 xml:space="preserve"> </w:t>
      </w:r>
      <w:proofErr w:type="gramStart"/>
      <w:r w:rsidR="00603E4D" w:rsidRPr="00933F0A">
        <w:rPr>
          <w:rFonts w:ascii="Times New Roman" w:eastAsiaTheme="minorEastAsia" w:hAnsi="Times New Roman" w:cs="Times New Roman"/>
          <w:sz w:val="24"/>
          <w:szCs w:val="24"/>
        </w:rPr>
        <w:t>o</w:t>
      </w:r>
      <w:r w:rsidR="007B0D66" w:rsidRPr="00933F0A">
        <w:rPr>
          <w:rFonts w:ascii="Times New Roman" w:eastAsiaTheme="minorEastAsia" w:hAnsi="Times New Roman" w:cs="Times New Roman"/>
          <w:sz w:val="24"/>
          <w:szCs w:val="24"/>
        </w:rPr>
        <w:t>r</w:t>
      </w:r>
      <w:proofErr w:type="gramEnd"/>
      <w:r w:rsidR="007B0D66" w:rsidRPr="00933F0A">
        <w:rPr>
          <w:rFonts w:ascii="Times New Roman" w:eastAsiaTheme="minorEastAsia" w:hAnsi="Times New Roman" w:cs="Times New Roman"/>
          <w:sz w:val="24"/>
          <w:szCs w:val="24"/>
        </w:rPr>
        <w:t xml:space="preserve">, </w:t>
      </w:r>
      <w:r w:rsidR="00315BB6" w:rsidRPr="00933F0A">
        <w:rPr>
          <w:rFonts w:ascii="Times New Roman" w:eastAsiaTheme="minorEastAsia" w:hAnsi="Times New Roman" w:cs="Times New Roman"/>
          <w:sz w:val="24"/>
          <w:szCs w:val="24"/>
        </w:rPr>
        <w:t xml:space="preserve">                     </w:t>
      </w:r>
      <w:r w:rsidRPr="00933F0A">
        <w:rPr>
          <w:rFonts w:ascii="Times New Roman" w:eastAsiaTheme="minorEastAsia" w:hAnsi="Times New Roman" w:cs="Times New Roman"/>
          <w:sz w:val="24"/>
          <w:szCs w:val="24"/>
        </w:rPr>
        <w:t xml:space="preserve">  </w:t>
      </w:r>
      <m:oMath>
        <m:r>
          <w:rPr>
            <w:rFonts w:ascii="Cambria Math" w:hAnsi="Times New Roman" w:cs="Times New Roman"/>
            <w:sz w:val="24"/>
            <w:szCs w:val="24"/>
          </w:rPr>
          <m:t xml:space="preserve">  </m:t>
        </m:r>
        <m:acc>
          <m:accPr>
            <m:chr m:val="̅"/>
            <m:ctrlPr>
              <w:rPr>
                <w:rFonts w:ascii="Cambria Math" w:hAnsi="Times New Roman" w:cs="Times New Roman"/>
                <w:i/>
                <w:sz w:val="24"/>
                <w:szCs w:val="24"/>
              </w:rPr>
            </m:ctrlPr>
          </m:accPr>
          <m:e>
            <m:r>
              <w:rPr>
                <w:rFonts w:ascii="Cambria Math" w:hAnsi="Cambria Math" w:cs="Times New Roman"/>
                <w:sz w:val="24"/>
                <w:szCs w:val="24"/>
              </w:rPr>
              <m:t>x</m:t>
            </m:r>
          </m:e>
        </m:acc>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x</m:t>
                    </m:r>
                  </m:e>
                </m:acc>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2</m:t>
                </m:r>
              </m:sub>
            </m:sSub>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x</m:t>
                    </m:r>
                  </m:e>
                </m:acc>
              </m:e>
              <m:sub>
                <m:r>
                  <w:rPr>
                    <w:rFonts w:ascii="Cambria Math" w:hAnsi="Times New Roman" w:cs="Times New Roman"/>
                    <w:sz w:val="24"/>
                    <w:szCs w:val="24"/>
                  </w:rPr>
                  <m:t>2</m:t>
                </m:r>
              </m:sub>
            </m:sSub>
          </m:num>
          <m:den>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2</m:t>
                </m:r>
              </m:sub>
            </m:sSub>
          </m:den>
        </m:f>
      </m:oMath>
    </w:p>
    <w:p w:rsidR="00684B4B" w:rsidRPr="00933F0A" w:rsidRDefault="007200FF" w:rsidP="00603E4D">
      <w:pPr>
        <w:ind w:left="851" w:hanging="284"/>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This can be generalized to any number of groups, i.e.</w:t>
      </w:r>
      <w:r w:rsidR="00A6499C" w:rsidRPr="00933F0A">
        <w:rPr>
          <w:rFonts w:ascii="Times New Roman" w:eastAsiaTheme="minorEastAsia" w:hAnsi="Times New Roman" w:cs="Times New Roman"/>
          <w:sz w:val="24"/>
          <w:szCs w:val="24"/>
        </w:rPr>
        <w:t xml:space="preserve"> </w:t>
      </w:r>
    </w:p>
    <w:p w:rsidR="007200FF" w:rsidRPr="00933F0A" w:rsidRDefault="00684B4B" w:rsidP="00603E4D">
      <w:pPr>
        <w:ind w:left="851" w:hanging="284"/>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 xml:space="preserve">           </w:t>
      </w:r>
      <w:r w:rsidR="00603E4D" w:rsidRPr="00933F0A">
        <w:rPr>
          <w:rFonts w:ascii="Times New Roman" w:eastAsiaTheme="minorEastAsia" w:hAnsi="Times New Roman" w:cs="Times New Roman"/>
          <w:sz w:val="24"/>
          <w:szCs w:val="24"/>
        </w:rPr>
        <w:t xml:space="preserve">    </w:t>
      </w:r>
      <w:r w:rsidRPr="00933F0A">
        <w:rPr>
          <w:rFonts w:ascii="Times New Roman" w:eastAsiaTheme="minorEastAsia" w:hAnsi="Times New Roman" w:cs="Times New Roman"/>
          <w:sz w:val="24"/>
          <w:szCs w:val="24"/>
        </w:rPr>
        <w:t xml:space="preserve">                 </w:t>
      </w:r>
      <m:oMath>
        <m:acc>
          <m:accPr>
            <m:chr m:val="̅"/>
            <m:ctrlPr>
              <w:rPr>
                <w:rFonts w:ascii="Cambria Math" w:hAnsi="Times New Roman" w:cs="Times New Roman"/>
                <w:i/>
                <w:sz w:val="24"/>
                <w:szCs w:val="24"/>
              </w:rPr>
            </m:ctrlPr>
          </m:accPr>
          <m:e>
            <m:r>
              <w:rPr>
                <w:rFonts w:ascii="Cambria Math" w:hAnsi="Cambria Math" w:cs="Times New Roman"/>
                <w:sz w:val="24"/>
                <w:szCs w:val="24"/>
              </w:rPr>
              <m:t>x</m:t>
            </m:r>
          </m:e>
        </m:acc>
        <m:r>
          <w:rPr>
            <w:rFonts w:ascii="Cambria Math" w:hAnsi="Times New Roman" w:cs="Times New Roman"/>
            <w:sz w:val="24"/>
            <w:szCs w:val="24"/>
          </w:rPr>
          <m:t>=</m:t>
        </m:r>
        <m:f>
          <m:fPr>
            <m:ctrlPr>
              <w:rPr>
                <w:rFonts w:ascii="Cambria Math" w:hAnsi="Times New Roman" w:cs="Times New Roman"/>
                <w:i/>
                <w:sz w:val="24"/>
                <w:szCs w:val="24"/>
              </w:rPr>
            </m:ctrlPr>
          </m:fPr>
          <m:num>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i</m:t>
                </m:r>
              </m:sub>
              <m:sup/>
              <m:e>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e>
            </m:nary>
          </m:num>
          <m:den>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i</m:t>
                </m:r>
              </m:sub>
              <m:sup/>
              <m:e>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e>
            </m:nary>
          </m:den>
        </m:f>
      </m:oMath>
    </w:p>
    <w:p w:rsidR="004532F8" w:rsidRPr="00933F0A" w:rsidRDefault="00157868" w:rsidP="008275F4">
      <w:pPr>
        <w:pStyle w:val="ListParagraph"/>
        <w:numPr>
          <w:ilvl w:val="0"/>
          <w:numId w:val="4"/>
        </w:numPr>
        <w:ind w:left="567" w:hanging="567"/>
        <w:contextualSpacing w:val="0"/>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 xml:space="preserve">Suppose the values of two variables </w:t>
      </w:r>
      <m:oMath>
        <m:r>
          <w:rPr>
            <w:rFonts w:ascii="Cambria Math" w:eastAsiaTheme="minorEastAsia" w:hAnsi="Cambria Math" w:cs="Times New Roman"/>
            <w:sz w:val="24"/>
            <w:szCs w:val="24"/>
          </w:rPr>
          <m:t>x</m:t>
        </m:r>
      </m:oMath>
      <w:r w:rsidRPr="00933F0A">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y</m:t>
        </m:r>
      </m:oMath>
      <w:r w:rsidRPr="00933F0A">
        <w:rPr>
          <w:rFonts w:ascii="Times New Roman" w:eastAsiaTheme="minorEastAsia" w:hAnsi="Times New Roman" w:cs="Times New Roman"/>
          <w:sz w:val="24"/>
          <w:szCs w:val="24"/>
        </w:rPr>
        <w:t xml:space="preserve"> are given for each of </w:t>
      </w:r>
      <m:oMath>
        <m:r>
          <w:rPr>
            <w:rFonts w:ascii="Cambria Math" w:eastAsiaTheme="minorEastAsia" w:hAnsi="Cambria Math" w:cs="Times New Roman"/>
            <w:sz w:val="24"/>
            <w:szCs w:val="24"/>
          </w:rPr>
          <m:t>n</m:t>
        </m:r>
      </m:oMath>
      <w:r w:rsidRPr="00933F0A">
        <w:rPr>
          <w:rFonts w:ascii="Times New Roman" w:eastAsiaTheme="minorEastAsia" w:hAnsi="Times New Roman" w:cs="Times New Roman"/>
          <w:sz w:val="24"/>
          <w:szCs w:val="24"/>
        </w:rPr>
        <w:t xml:space="preserve"> individuals. If a new variable is formed as </w:t>
      </w:r>
      <m:oMath>
        <m:r>
          <w:rPr>
            <w:rFonts w:ascii="Cambria Math" w:eastAsiaTheme="minorEastAsia" w:hAnsi="Cambria Math" w:cs="Times New Roman"/>
            <w:sz w:val="24"/>
            <w:szCs w:val="24"/>
          </w:rPr>
          <m:t>z</m:t>
        </m:r>
        <m:r>
          <w:rPr>
            <w:rFonts w:ascii="Cambria Math" w:hAnsi="Times New Roman" w:cs="Times New Roman"/>
            <w:sz w:val="24"/>
            <w:szCs w:val="24"/>
          </w:rPr>
          <m:t>=</m:t>
        </m:r>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by</m:t>
        </m:r>
      </m:oMath>
      <w:r w:rsidRPr="00933F0A">
        <w:rPr>
          <w:rFonts w:ascii="Times New Roman" w:eastAsiaTheme="minorEastAsia" w:hAnsi="Times New Roman" w:cs="Times New Roman"/>
          <w:sz w:val="24"/>
          <w:szCs w:val="24"/>
        </w:rPr>
        <w:t>, then the</w:t>
      </w:r>
      <w:r w:rsidR="004532F8" w:rsidRPr="00933F0A">
        <w:rPr>
          <w:rFonts w:ascii="Times New Roman" w:eastAsiaTheme="minorEastAsia" w:hAnsi="Times New Roman" w:cs="Times New Roman"/>
          <w:sz w:val="24"/>
          <w:szCs w:val="24"/>
        </w:rPr>
        <w:t xml:space="preserve"> mean of the new</w:t>
      </w:r>
      <w:r w:rsidRPr="00933F0A">
        <w:rPr>
          <w:rFonts w:ascii="Times New Roman" w:eastAsiaTheme="minorEastAsia" w:hAnsi="Times New Roman" w:cs="Times New Roman"/>
          <w:sz w:val="24"/>
          <w:szCs w:val="24"/>
        </w:rPr>
        <w:t xml:space="preserve"> variable</w:t>
      </w:r>
      <w:r w:rsidR="004532F8" w:rsidRPr="00933F0A">
        <w:rPr>
          <w:rFonts w:ascii="Times New Roman" w:eastAsiaTheme="minorEastAsia" w:hAnsi="Times New Roman" w:cs="Times New Roman"/>
          <w:sz w:val="24"/>
          <w:szCs w:val="24"/>
        </w:rPr>
        <w:t xml:space="preserve"> will be</w:t>
      </w:r>
      <w:r w:rsidR="008275F4" w:rsidRPr="00933F0A">
        <w:rPr>
          <w:rFonts w:ascii="Times New Roman" w:eastAsiaTheme="minorEastAsia" w:hAnsi="Times New Roman" w:cs="Times New Roman"/>
          <w:sz w:val="24"/>
          <w:szCs w:val="24"/>
        </w:rPr>
        <w:t xml:space="preserve"> </w:t>
      </w:r>
      <m:oMath>
        <m:acc>
          <m:accPr>
            <m:chr m:val="̅"/>
            <m:ctrlPr>
              <w:rPr>
                <w:rFonts w:ascii="Cambria Math" w:hAnsi="Times New Roman" w:cs="Times New Roman"/>
                <w:i/>
                <w:sz w:val="24"/>
                <w:szCs w:val="24"/>
              </w:rPr>
            </m:ctrlPr>
          </m:accPr>
          <m:e>
            <m:r>
              <w:rPr>
                <w:rFonts w:ascii="Cambria Math" w:hAnsi="Cambria Math" w:cs="Times New Roman"/>
                <w:sz w:val="24"/>
                <w:szCs w:val="24"/>
              </w:rPr>
              <m:t>z</m:t>
            </m:r>
          </m:e>
        </m:acc>
        <m:r>
          <w:rPr>
            <w:rFonts w:ascii="Cambria Math" w:hAnsi="Times New Roman" w:cs="Times New Roman"/>
            <w:sz w:val="24"/>
            <w:szCs w:val="24"/>
          </w:rPr>
          <m:t>=</m:t>
        </m:r>
        <m:r>
          <w:rPr>
            <w:rFonts w:ascii="Cambria Math" w:hAnsi="Cambria Math" w:cs="Times New Roman"/>
            <w:sz w:val="24"/>
            <w:szCs w:val="24"/>
          </w:rPr>
          <m:t>a</m:t>
        </m:r>
        <m:acc>
          <m:accPr>
            <m:chr m:val="̅"/>
            <m:ctrlPr>
              <w:rPr>
                <w:rFonts w:ascii="Cambria Math" w:hAnsi="Times New Roman" w:cs="Times New Roman"/>
                <w:i/>
                <w:sz w:val="24"/>
                <w:szCs w:val="24"/>
              </w:rPr>
            </m:ctrlPr>
          </m:accPr>
          <m:e>
            <m:r>
              <w:rPr>
                <w:rFonts w:ascii="Cambria Math" w:hAnsi="Cambria Math" w:cs="Times New Roman"/>
                <w:sz w:val="24"/>
                <w:szCs w:val="24"/>
              </w:rPr>
              <m:t>x</m:t>
            </m:r>
          </m:e>
        </m:acc>
        <m:r>
          <w:rPr>
            <w:rFonts w:ascii="Cambria Math" w:hAnsi="Times New Roman" w:cs="Times New Roman"/>
            <w:sz w:val="24"/>
            <w:szCs w:val="24"/>
          </w:rPr>
          <m:t>+</m:t>
        </m:r>
        <m:r>
          <w:rPr>
            <w:rFonts w:ascii="Cambria Math" w:hAnsi="Cambria Math" w:cs="Times New Roman"/>
            <w:sz w:val="24"/>
            <w:szCs w:val="24"/>
          </w:rPr>
          <m:t>b</m:t>
        </m:r>
        <m:acc>
          <m:accPr>
            <m:chr m:val="̅"/>
            <m:ctrlPr>
              <w:rPr>
                <w:rFonts w:ascii="Cambria Math" w:hAnsi="Times New Roman" w:cs="Times New Roman"/>
                <w:i/>
                <w:sz w:val="24"/>
                <w:szCs w:val="24"/>
              </w:rPr>
            </m:ctrlPr>
          </m:accPr>
          <m:e>
            <m:r>
              <w:rPr>
                <w:rFonts w:ascii="Cambria Math" w:hAnsi="Cambria Math" w:cs="Times New Roman"/>
                <w:sz w:val="24"/>
                <w:szCs w:val="24"/>
              </w:rPr>
              <m:t>y</m:t>
            </m:r>
          </m:e>
        </m:acc>
      </m:oMath>
    </w:p>
    <w:p w:rsidR="00744BFA" w:rsidRPr="00933F0A" w:rsidRDefault="00744BFA" w:rsidP="008275F4">
      <w:pPr>
        <w:pStyle w:val="ListParagraph"/>
        <w:spacing w:before="240" w:after="120"/>
        <w:ind w:left="0" w:firstLine="567"/>
        <w:contextualSpacing w:val="0"/>
        <w:jc w:val="both"/>
        <w:rPr>
          <w:rFonts w:ascii="Times New Roman" w:eastAsiaTheme="minorEastAsia" w:hAnsi="Times New Roman" w:cs="Times New Roman"/>
          <w:sz w:val="24"/>
          <w:szCs w:val="24"/>
        </w:rPr>
      </w:pPr>
      <w:r w:rsidRPr="00933F0A">
        <w:rPr>
          <w:rFonts w:ascii="Times New Roman" w:eastAsiaTheme="minorEastAsia" w:hAnsi="Times New Roman" w:cs="Times New Roman"/>
          <w:b/>
          <w:bCs/>
          <w:i/>
          <w:iCs/>
          <w:sz w:val="24"/>
          <w:szCs w:val="24"/>
        </w:rPr>
        <w:t>Proof:</w:t>
      </w:r>
      <w:r w:rsidR="0085350D" w:rsidRPr="00933F0A">
        <w:rPr>
          <w:rFonts w:ascii="Times New Roman" w:eastAsiaTheme="minorEastAsia" w:hAnsi="Times New Roman" w:cs="Times New Roman"/>
          <w:b/>
          <w:bCs/>
          <w:i/>
          <w:iCs/>
          <w:sz w:val="24"/>
          <w:szCs w:val="24"/>
        </w:rPr>
        <w:t xml:space="preserve">  </w:t>
      </w:r>
      <w:r w:rsidRPr="00933F0A">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ax</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by</m:t>
            </m:r>
          </m:e>
          <m:sub>
            <m:r>
              <w:rPr>
                <w:rFonts w:ascii="Cambria Math" w:eastAsiaTheme="minorEastAsia" w:hAnsi="Cambria Math" w:cs="Times New Roman"/>
                <w:sz w:val="24"/>
                <w:szCs w:val="24"/>
              </w:rPr>
              <m:t>i</m:t>
            </m:r>
          </m:sub>
        </m:sSub>
      </m:oMath>
      <w:r w:rsidR="0085350D" w:rsidRPr="00933F0A">
        <w:rPr>
          <w:rFonts w:ascii="Times New Roman" w:eastAsiaTheme="minorEastAsia" w:hAnsi="Times New Roman" w:cs="Times New Roman"/>
          <w:sz w:val="24"/>
          <w:szCs w:val="24"/>
        </w:rPr>
        <w:t xml:space="preserve"> </w:t>
      </w:r>
      <w:r w:rsidR="0085350D" w:rsidRPr="00933F0A">
        <w:rPr>
          <w:rFonts w:ascii="Times New Roman" w:eastAsiaTheme="minorEastAsia" w:hAnsi="Times New Roman" w:cs="Times New Roman"/>
          <w:sz w:val="24"/>
          <w:szCs w:val="24"/>
          <w:shd w:val="clear" w:color="auto" w:fill="FFFFFF"/>
        </w:rPr>
        <w:t>(</w:t>
      </w:r>
      <m:oMath>
        <m:r>
          <w:rPr>
            <w:rFonts w:ascii="Cambria Math" w:hAnsi="Cambria Math" w:cs="Times New Roman"/>
            <w:sz w:val="24"/>
            <w:szCs w:val="24"/>
            <w:shd w:val="clear" w:color="auto" w:fill="FFFFFF"/>
          </w:rPr>
          <m:t>i</m:t>
        </m:r>
      </m:oMath>
      <w:r w:rsidR="0085350D" w:rsidRPr="00933F0A">
        <w:rPr>
          <w:rFonts w:ascii="Times New Roman" w:eastAsiaTheme="minorEastAsia" w:hAnsi="Times New Roman" w:cs="Times New Roman"/>
          <w:sz w:val="24"/>
          <w:szCs w:val="24"/>
          <w:shd w:val="clear" w:color="auto" w:fill="FFFFFF"/>
        </w:rPr>
        <w:t xml:space="preserve"> = 1, 2</w:t>
      </w:r>
      <w:proofErr w:type="gramStart"/>
      <w:r w:rsidR="0085350D" w:rsidRPr="00933F0A">
        <w:rPr>
          <w:rFonts w:ascii="Times New Roman" w:eastAsiaTheme="minorEastAsia" w:hAnsi="Times New Roman" w:cs="Times New Roman"/>
          <w:sz w:val="24"/>
          <w:szCs w:val="24"/>
          <w:shd w:val="clear" w:color="auto" w:fill="FFFFFF"/>
        </w:rPr>
        <w:t>,...,</w:t>
      </w:r>
      <m:oMath>
        <w:proofErr w:type="gramEnd"/>
        <m:r>
          <w:rPr>
            <w:rFonts w:ascii="Cambria Math" w:eastAsiaTheme="minorEastAsia" w:hAnsi="Cambria Math" w:cs="Times New Roman"/>
            <w:sz w:val="24"/>
            <w:szCs w:val="24"/>
            <w:shd w:val="clear" w:color="auto" w:fill="FFFFFF"/>
          </w:rPr>
          <m:t>n</m:t>
        </m:r>
      </m:oMath>
      <w:r w:rsidR="0085350D" w:rsidRPr="00933F0A">
        <w:rPr>
          <w:rFonts w:ascii="Times New Roman" w:eastAsiaTheme="minorEastAsia" w:hAnsi="Times New Roman" w:cs="Times New Roman"/>
          <w:sz w:val="24"/>
          <w:szCs w:val="24"/>
          <w:shd w:val="clear" w:color="auto" w:fill="FFFFFF"/>
        </w:rPr>
        <w:t>)</w:t>
      </w:r>
    </w:p>
    <w:p w:rsidR="0085350D" w:rsidRPr="00933F0A" w:rsidRDefault="00744BFA" w:rsidP="008275F4">
      <w:pPr>
        <w:pStyle w:val="ListParagraph"/>
        <w:spacing w:before="120" w:after="120"/>
        <w:ind w:left="567"/>
        <w:contextualSpacing w:val="0"/>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Summing over all individual we have,</w:t>
      </w:r>
    </w:p>
    <w:p w:rsidR="00744BFA" w:rsidRPr="00933F0A" w:rsidRDefault="0085350D" w:rsidP="008275F4">
      <w:pPr>
        <w:pStyle w:val="ListParagraph"/>
        <w:spacing w:before="120" w:after="120"/>
        <w:ind w:left="567"/>
        <w:contextualSpacing w:val="0"/>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 xml:space="preserve">        </w:t>
      </w:r>
      <w:r w:rsidR="00744BFA" w:rsidRPr="00933F0A">
        <w:rPr>
          <w:rFonts w:ascii="Times New Roman" w:eastAsiaTheme="minorEastAsia" w:hAnsi="Times New Roman" w:cs="Times New Roman"/>
          <w:sz w:val="24"/>
          <w:szCs w:val="24"/>
        </w:rPr>
        <w:t xml:space="preserve"> </w:t>
      </w:r>
      <w:r w:rsidRPr="00933F0A">
        <w:rPr>
          <w:rFonts w:ascii="Times New Roman" w:eastAsiaTheme="minorEastAsia" w:hAnsi="Times New Roman" w:cs="Times New Roman"/>
          <w:sz w:val="24"/>
          <w:szCs w:val="24"/>
        </w:rPr>
        <w:t xml:space="preserve">   </w:t>
      </w:r>
      <w:r w:rsidR="00744BFA" w:rsidRPr="00933F0A">
        <w:rPr>
          <w:rFonts w:ascii="Times New Roman" w:eastAsiaTheme="minorEastAsia" w:hAnsi="Times New Roman" w:cs="Times New Roman"/>
          <w:sz w:val="24"/>
          <w:szCs w:val="24"/>
        </w:rPr>
        <w:t xml:space="preserve"> </w:t>
      </w:r>
      <m:oMath>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n</m:t>
            </m:r>
          </m:sup>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e>
        </m:nary>
        <m:r>
          <w:rPr>
            <w:rFonts w:ascii="Cambria Math" w:eastAsiaTheme="minorEastAsia" w:hAnsi="Times New Roman" w:cs="Times New Roman"/>
            <w:sz w:val="24"/>
            <w:szCs w:val="24"/>
          </w:rPr>
          <m:t>=</m:t>
        </m:r>
        <m:r>
          <w:rPr>
            <w:rFonts w:ascii="Cambria Math" w:eastAsiaTheme="minorEastAsia" w:hAnsi="Cambria Math" w:cs="Times New Roman"/>
            <w:sz w:val="24"/>
            <w:szCs w:val="24"/>
          </w:rPr>
          <m:t>a</m:t>
        </m:r>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n</m:t>
            </m:r>
          </m:sup>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r>
          <w:rPr>
            <w:rFonts w:ascii="Cambria Math" w:eastAsiaTheme="minorEastAsia" w:hAnsi="Times New Roman" w:cs="Times New Roman"/>
            <w:sz w:val="24"/>
            <w:szCs w:val="24"/>
          </w:rPr>
          <m:t>+</m:t>
        </m:r>
        <m:r>
          <w:rPr>
            <w:rFonts w:ascii="Cambria Math" w:eastAsiaTheme="minorEastAsia" w:hAnsi="Cambria Math" w:cs="Times New Roman"/>
            <w:sz w:val="24"/>
            <w:szCs w:val="24"/>
          </w:rPr>
          <m:t>b</m:t>
        </m:r>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n</m:t>
            </m:r>
          </m:sup>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nary>
      </m:oMath>
    </w:p>
    <w:p w:rsidR="00744BFA" w:rsidRPr="00933F0A" w:rsidRDefault="00603E4D" w:rsidP="008275F4">
      <w:pPr>
        <w:pStyle w:val="ListParagraph"/>
        <w:spacing w:before="120" w:after="120"/>
        <w:ind w:left="567"/>
        <w:contextualSpacing w:val="0"/>
        <w:jc w:val="both"/>
        <w:rPr>
          <w:rFonts w:ascii="Times New Roman" w:eastAsiaTheme="minorEastAsia" w:hAnsi="Times New Roman" w:cs="Times New Roman"/>
          <w:sz w:val="24"/>
          <w:szCs w:val="24"/>
        </w:rPr>
      </w:pPr>
      <w:proofErr w:type="gramStart"/>
      <w:r w:rsidRPr="00933F0A">
        <w:rPr>
          <w:rFonts w:ascii="Times New Roman" w:eastAsiaTheme="minorEastAsia" w:hAnsi="Times New Roman" w:cs="Times New Roman"/>
          <w:sz w:val="24"/>
          <w:szCs w:val="24"/>
        </w:rPr>
        <w:t>o</w:t>
      </w:r>
      <w:r w:rsidR="00744BFA" w:rsidRPr="00933F0A">
        <w:rPr>
          <w:rFonts w:ascii="Times New Roman" w:eastAsiaTheme="minorEastAsia" w:hAnsi="Times New Roman" w:cs="Times New Roman"/>
          <w:sz w:val="24"/>
          <w:szCs w:val="24"/>
        </w:rPr>
        <w:t>r</w:t>
      </w:r>
      <w:proofErr w:type="gramEnd"/>
      <w:r w:rsidR="00744BFA" w:rsidRPr="00933F0A">
        <w:rPr>
          <w:rFonts w:ascii="Times New Roman" w:eastAsiaTheme="minorEastAsia" w:hAnsi="Times New Roman" w:cs="Times New Roman"/>
          <w:sz w:val="24"/>
          <w:szCs w:val="24"/>
        </w:rPr>
        <w:t>,</w:t>
      </w:r>
      <w:r w:rsidR="0085350D" w:rsidRPr="00933F0A">
        <w:rPr>
          <w:rFonts w:ascii="Times New Roman" w:eastAsiaTheme="minorEastAsia" w:hAnsi="Times New Roman" w:cs="Times New Roman"/>
          <w:sz w:val="24"/>
          <w:szCs w:val="24"/>
        </w:rPr>
        <w:t xml:space="preserve">    </w:t>
      </w:r>
      <w:r w:rsidR="00744BFA" w:rsidRPr="00933F0A">
        <w:rPr>
          <w:rFonts w:ascii="Times New Roman" w:eastAsiaTheme="minorEastAsia" w:hAnsi="Times New Roman" w:cs="Times New Roman"/>
          <w:sz w:val="24"/>
          <w:szCs w:val="24"/>
        </w:rPr>
        <w:t xml:space="preserve"> </w:t>
      </w:r>
      <m:oMath>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Cambria Math" w:cs="Times New Roman"/>
                <w:sz w:val="24"/>
                <w:szCs w:val="24"/>
              </w:rPr>
              <m:t>n</m:t>
            </m:r>
          </m:den>
        </m:f>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n</m:t>
            </m:r>
          </m:sup>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e>
        </m:nary>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Cambria Math" w:cs="Times New Roman"/>
                <w:sz w:val="24"/>
                <w:szCs w:val="24"/>
              </w:rPr>
              <m:t>n</m:t>
            </m:r>
          </m:den>
        </m:f>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n</m:t>
                </m:r>
              </m:sup>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r>
              <w:rPr>
                <w:rFonts w:ascii="Cambria Math" w:eastAsiaTheme="minorEastAsia" w:hAnsi="Times New Roman" w:cs="Times New Roman"/>
                <w:sz w:val="24"/>
                <w:szCs w:val="24"/>
              </w:rPr>
              <m:t>+</m:t>
            </m:r>
            <m:r>
              <w:rPr>
                <w:rFonts w:ascii="Cambria Math" w:eastAsiaTheme="minorEastAsia" w:hAnsi="Cambria Math" w:cs="Times New Roman"/>
                <w:sz w:val="24"/>
                <w:szCs w:val="24"/>
              </w:rPr>
              <m:t>b</m:t>
            </m:r>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n</m:t>
                </m:r>
              </m:sup>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nary>
          </m:e>
        </m:d>
      </m:oMath>
    </w:p>
    <w:p w:rsidR="00744BFA" w:rsidRPr="00933F0A" w:rsidRDefault="00603E4D" w:rsidP="008275F4">
      <w:pPr>
        <w:pStyle w:val="ListParagraph"/>
        <w:spacing w:before="120" w:after="120"/>
        <w:ind w:left="567"/>
        <w:contextualSpacing w:val="0"/>
        <w:rPr>
          <w:rFonts w:ascii="Times New Roman" w:eastAsiaTheme="minorEastAsia" w:hAnsi="Times New Roman" w:cs="Times New Roman"/>
          <w:sz w:val="24"/>
          <w:szCs w:val="24"/>
        </w:rPr>
      </w:pPr>
      <w:proofErr w:type="gramStart"/>
      <w:r w:rsidRPr="00933F0A">
        <w:rPr>
          <w:rFonts w:ascii="Times New Roman" w:eastAsiaTheme="minorEastAsia" w:hAnsi="Times New Roman" w:cs="Times New Roman"/>
          <w:sz w:val="24"/>
          <w:szCs w:val="24"/>
        </w:rPr>
        <w:t>o</w:t>
      </w:r>
      <w:r w:rsidR="00744BFA" w:rsidRPr="00933F0A">
        <w:rPr>
          <w:rFonts w:ascii="Times New Roman" w:eastAsiaTheme="minorEastAsia" w:hAnsi="Times New Roman" w:cs="Times New Roman"/>
          <w:sz w:val="24"/>
          <w:szCs w:val="24"/>
        </w:rPr>
        <w:t>r</w:t>
      </w:r>
      <w:proofErr w:type="gramEnd"/>
      <w:r w:rsidR="0085350D" w:rsidRPr="00933F0A">
        <w:rPr>
          <w:rFonts w:ascii="Times New Roman" w:eastAsiaTheme="minorEastAsia" w:hAnsi="Times New Roman" w:cs="Times New Roman"/>
          <w:sz w:val="24"/>
          <w:szCs w:val="24"/>
        </w:rPr>
        <w:t xml:space="preserve">,                 </w:t>
      </w:r>
      <m:oMath>
        <m:acc>
          <m:accPr>
            <m:chr m:val="̅"/>
            <m:ctrlPr>
              <w:rPr>
                <w:rFonts w:ascii="Cambria Math" w:hAnsi="Times New Roman" w:cs="Times New Roman"/>
                <w:i/>
                <w:sz w:val="24"/>
                <w:szCs w:val="24"/>
              </w:rPr>
            </m:ctrlPr>
          </m:accPr>
          <m:e>
            <m:r>
              <w:rPr>
                <w:rFonts w:ascii="Cambria Math" w:hAnsi="Cambria Math" w:cs="Times New Roman"/>
                <w:sz w:val="24"/>
                <w:szCs w:val="24"/>
              </w:rPr>
              <m:t>z</m:t>
            </m:r>
          </m:e>
        </m:acc>
        <m:r>
          <w:rPr>
            <w:rFonts w:ascii="Cambria Math" w:hAnsi="Times New Roman" w:cs="Times New Roman"/>
            <w:sz w:val="24"/>
            <w:szCs w:val="24"/>
          </w:rPr>
          <m:t>=</m:t>
        </m:r>
        <m:r>
          <w:rPr>
            <w:rFonts w:ascii="Cambria Math" w:hAnsi="Cambria Math" w:cs="Times New Roman"/>
            <w:sz w:val="24"/>
            <w:szCs w:val="24"/>
          </w:rPr>
          <m:t>a</m:t>
        </m:r>
        <m:acc>
          <m:accPr>
            <m:chr m:val="̅"/>
            <m:ctrlPr>
              <w:rPr>
                <w:rFonts w:ascii="Cambria Math" w:hAnsi="Times New Roman" w:cs="Times New Roman"/>
                <w:i/>
                <w:sz w:val="24"/>
                <w:szCs w:val="24"/>
              </w:rPr>
            </m:ctrlPr>
          </m:accPr>
          <m:e>
            <m:r>
              <w:rPr>
                <w:rFonts w:ascii="Cambria Math" w:hAnsi="Cambria Math" w:cs="Times New Roman"/>
                <w:sz w:val="24"/>
                <w:szCs w:val="24"/>
              </w:rPr>
              <m:t>x</m:t>
            </m:r>
          </m:e>
        </m:acc>
        <m:r>
          <w:rPr>
            <w:rFonts w:ascii="Cambria Math" w:hAnsi="Times New Roman" w:cs="Times New Roman"/>
            <w:sz w:val="24"/>
            <w:szCs w:val="24"/>
          </w:rPr>
          <m:t>+</m:t>
        </m:r>
        <m:r>
          <w:rPr>
            <w:rFonts w:ascii="Cambria Math" w:hAnsi="Cambria Math" w:cs="Times New Roman"/>
            <w:sz w:val="24"/>
            <w:szCs w:val="24"/>
          </w:rPr>
          <m:t>b</m:t>
        </m:r>
        <m:acc>
          <m:accPr>
            <m:chr m:val="̅"/>
            <m:ctrlPr>
              <w:rPr>
                <w:rFonts w:ascii="Cambria Math" w:hAnsi="Times New Roman" w:cs="Times New Roman"/>
                <w:i/>
                <w:sz w:val="24"/>
                <w:szCs w:val="24"/>
              </w:rPr>
            </m:ctrlPr>
          </m:accPr>
          <m:e>
            <m:r>
              <w:rPr>
                <w:rFonts w:ascii="Cambria Math" w:hAnsi="Cambria Math" w:cs="Times New Roman"/>
                <w:sz w:val="24"/>
                <w:szCs w:val="24"/>
              </w:rPr>
              <m:t>y</m:t>
            </m:r>
          </m:e>
        </m:acc>
      </m:oMath>
    </w:p>
    <w:p w:rsidR="0090713F" w:rsidRPr="00933F0A" w:rsidRDefault="006A1BB3" w:rsidP="00180D6E">
      <w:pPr>
        <w:pStyle w:val="ListParagraph"/>
        <w:numPr>
          <w:ilvl w:val="0"/>
          <w:numId w:val="4"/>
        </w:numPr>
        <w:spacing w:before="360" w:after="120"/>
        <w:ind w:left="567" w:hanging="567"/>
        <w:contextualSpacing w:val="0"/>
        <w:jc w:val="both"/>
        <w:rPr>
          <w:rFonts w:ascii="Times New Roman" w:hAnsi="Times New Roman" w:cs="Times New Roman"/>
          <w:sz w:val="24"/>
          <w:szCs w:val="24"/>
        </w:rPr>
      </w:pPr>
      <m:oMath>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i</m:t>
            </m:r>
          </m:sub>
          <m:sup/>
          <m:e>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Times New Roman" w:hAnsi="Times New Roman" w:cs="Times New Roman"/>
                        <w:sz w:val="24"/>
                        <w:szCs w:val="24"/>
                      </w:rPr>
                      <m:t>-</m:t>
                    </m:r>
                    <m:r>
                      <w:rPr>
                        <w:rFonts w:ascii="Cambria Math" w:hAnsi="Cambria Math" w:cs="Times New Roman"/>
                        <w:sz w:val="24"/>
                        <w:szCs w:val="24"/>
                      </w:rPr>
                      <m:t>A</m:t>
                    </m:r>
                  </m:e>
                </m:d>
              </m:e>
              <m:sup>
                <m:r>
                  <w:rPr>
                    <w:rFonts w:ascii="Cambria Math" w:hAnsi="Times New Roman" w:cs="Times New Roman"/>
                    <w:sz w:val="24"/>
                    <w:szCs w:val="24"/>
                  </w:rPr>
                  <m:t>2</m:t>
                </m:r>
              </m:sup>
            </m:sSup>
          </m:e>
        </m:nary>
      </m:oMath>
      <w:r w:rsidR="0090713F" w:rsidRPr="00933F0A">
        <w:rPr>
          <w:rFonts w:ascii="Times New Roman" w:eastAsiaTheme="minorEastAsia" w:hAnsi="Times New Roman" w:cs="Times New Roman"/>
          <w:sz w:val="24"/>
          <w:szCs w:val="24"/>
        </w:rPr>
        <w:t xml:space="preserve"> </w:t>
      </w:r>
      <w:proofErr w:type="gramStart"/>
      <w:r w:rsidR="0090713F" w:rsidRPr="00933F0A">
        <w:rPr>
          <w:rFonts w:ascii="Times New Roman" w:eastAsiaTheme="minorEastAsia" w:hAnsi="Times New Roman" w:cs="Times New Roman"/>
          <w:sz w:val="24"/>
          <w:szCs w:val="24"/>
        </w:rPr>
        <w:t>is</w:t>
      </w:r>
      <w:proofErr w:type="gramEnd"/>
      <w:r w:rsidR="0090713F" w:rsidRPr="00933F0A">
        <w:rPr>
          <w:rFonts w:ascii="Times New Roman" w:eastAsiaTheme="minorEastAsia" w:hAnsi="Times New Roman" w:cs="Times New Roman"/>
          <w:sz w:val="24"/>
          <w:szCs w:val="24"/>
        </w:rPr>
        <w:t xml:space="preserve"> the least when </w:t>
      </w:r>
      <m:oMath>
        <m:r>
          <w:rPr>
            <w:rFonts w:ascii="Cambria Math" w:hAnsi="Cambria Math" w:cs="Times New Roman"/>
            <w:sz w:val="24"/>
            <w:szCs w:val="24"/>
          </w:rPr>
          <m:t>A</m:t>
        </m:r>
        <m:r>
          <w:rPr>
            <w:rFonts w:ascii="Cambria Math" w:hAnsi="Times New Roman" w:cs="Times New Roman"/>
            <w:sz w:val="24"/>
            <w:szCs w:val="24"/>
          </w:rPr>
          <m:t>=</m:t>
        </m:r>
        <m:acc>
          <m:accPr>
            <m:chr m:val="̅"/>
            <m:ctrlPr>
              <w:rPr>
                <w:rFonts w:ascii="Cambria Math" w:hAnsi="Times New Roman" w:cs="Times New Roman"/>
                <w:i/>
                <w:sz w:val="24"/>
                <w:szCs w:val="24"/>
              </w:rPr>
            </m:ctrlPr>
          </m:accPr>
          <m:e>
            <m:r>
              <w:rPr>
                <w:rFonts w:ascii="Cambria Math" w:hAnsi="Cambria Math" w:cs="Times New Roman"/>
                <w:sz w:val="24"/>
                <w:szCs w:val="24"/>
              </w:rPr>
              <m:t>x</m:t>
            </m:r>
          </m:e>
        </m:acc>
      </m:oMath>
      <w:r w:rsidR="0090713F" w:rsidRPr="00933F0A">
        <w:rPr>
          <w:rFonts w:ascii="Times New Roman" w:eastAsiaTheme="minorEastAsia" w:hAnsi="Times New Roman" w:cs="Times New Roman"/>
          <w:sz w:val="24"/>
          <w:szCs w:val="24"/>
        </w:rPr>
        <w:t xml:space="preserve">, where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r>
          <w:rPr>
            <w:rFonts w:ascii="Cambria Math" w:hAnsi="Times New Roman" w:cs="Times New Roman"/>
            <w:sz w:val="24"/>
            <w:szCs w:val="24"/>
          </w:rPr>
          <m:t>,</m:t>
        </m:r>
        <m:r>
          <w:rPr>
            <w:rFonts w:ascii="Comic Sans MS" w:hAnsi="Times New Roman" w:cs="Times New Roman"/>
            <w:sz w:val="24"/>
            <w:szCs w:val="24"/>
          </w:rPr>
          <m:t>…</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0090713F" w:rsidRPr="00933F0A">
        <w:rPr>
          <w:rFonts w:ascii="Times New Roman" w:eastAsiaTheme="minorEastAsia" w:hAnsi="Times New Roman" w:cs="Times New Roman"/>
          <w:sz w:val="24"/>
          <w:szCs w:val="24"/>
        </w:rPr>
        <w:t xml:space="preserve"> are the observations, </w:t>
      </w:r>
      <m:oMath>
        <m:r>
          <w:rPr>
            <w:rFonts w:ascii="Cambria Math" w:hAnsi="Cambria Math" w:cs="Times New Roman"/>
            <w:sz w:val="24"/>
            <w:szCs w:val="24"/>
          </w:rPr>
          <m:t>A</m:t>
        </m:r>
      </m:oMath>
      <w:r w:rsidR="0090713F" w:rsidRPr="00933F0A">
        <w:rPr>
          <w:rFonts w:ascii="Times New Roman" w:eastAsiaTheme="minorEastAsia" w:hAnsi="Times New Roman" w:cs="Times New Roman"/>
          <w:sz w:val="24"/>
          <w:szCs w:val="24"/>
        </w:rPr>
        <w:t xml:space="preserve"> is any arbitrary constant and </w:t>
      </w:r>
      <w:r w:rsidR="0090713F" w:rsidRPr="00933F0A">
        <w:rPr>
          <w:rFonts w:ascii="Times New Roman" w:hAnsi="Times New Roman" w:cs="Times New Roman"/>
          <w:sz w:val="24"/>
          <w:szCs w:val="24"/>
        </w:rPr>
        <w:t xml:space="preserve"> </w:t>
      </w:r>
      <m:oMath>
        <m:acc>
          <m:accPr>
            <m:chr m:val="̅"/>
            <m:ctrlPr>
              <w:rPr>
                <w:rFonts w:ascii="Cambria Math" w:hAnsi="Times New Roman" w:cs="Times New Roman"/>
                <w:i/>
                <w:sz w:val="24"/>
                <w:szCs w:val="24"/>
              </w:rPr>
            </m:ctrlPr>
          </m:accPr>
          <m:e>
            <m:r>
              <w:rPr>
                <w:rFonts w:ascii="Cambria Math" w:hAnsi="Cambria Math" w:cs="Times New Roman"/>
                <w:sz w:val="24"/>
                <w:szCs w:val="24"/>
              </w:rPr>
              <m:t>x</m:t>
            </m:r>
          </m:e>
        </m:acc>
      </m:oMath>
      <w:r w:rsidR="00A6499C" w:rsidRPr="00933F0A">
        <w:rPr>
          <w:rFonts w:ascii="Times New Roman" w:hAnsi="Times New Roman" w:cs="Times New Roman"/>
          <w:sz w:val="24"/>
          <w:szCs w:val="24"/>
        </w:rPr>
        <w:t xml:space="preserve"> </w:t>
      </w:r>
      <w:r w:rsidR="0090713F" w:rsidRPr="00933F0A">
        <w:rPr>
          <w:rFonts w:ascii="Times New Roman" w:hAnsi="Times New Roman" w:cs="Times New Roman"/>
          <w:sz w:val="24"/>
          <w:szCs w:val="24"/>
        </w:rPr>
        <w:t>is the arithmetic mean.</w:t>
      </w:r>
    </w:p>
    <w:p w:rsidR="0090713F" w:rsidRPr="00933F0A" w:rsidRDefault="0090713F" w:rsidP="00180D6E">
      <w:pPr>
        <w:pStyle w:val="ListParagraph"/>
        <w:spacing w:before="240"/>
        <w:ind w:left="567"/>
        <w:contextualSpacing w:val="0"/>
        <w:jc w:val="both"/>
        <w:rPr>
          <w:rFonts w:ascii="Times New Roman" w:eastAsiaTheme="minorEastAsia" w:hAnsi="Times New Roman" w:cs="Times New Roman"/>
          <w:sz w:val="24"/>
          <w:szCs w:val="24"/>
        </w:rPr>
      </w:pPr>
      <w:r w:rsidRPr="00933F0A">
        <w:rPr>
          <w:rFonts w:ascii="Times New Roman" w:hAnsi="Times New Roman" w:cs="Times New Roman"/>
          <w:b/>
          <w:bCs/>
          <w:i/>
          <w:iCs/>
          <w:sz w:val="24"/>
          <w:szCs w:val="24"/>
        </w:rPr>
        <w:t>Proof:</w:t>
      </w:r>
      <w:r w:rsidR="00130FCB" w:rsidRPr="00933F0A">
        <w:rPr>
          <w:rFonts w:ascii="Times New Roman" w:hAnsi="Times New Roman" w:cs="Times New Roman"/>
          <w:b/>
          <w:bCs/>
          <w:i/>
          <w:iCs/>
          <w:sz w:val="24"/>
          <w:szCs w:val="24"/>
        </w:rPr>
        <w:t xml:space="preserve"> </w:t>
      </w:r>
      <w:r w:rsidRPr="00933F0A">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Times New Roman" w:hAnsi="Times New Roman" w:cs="Times New Roman"/>
            <w:sz w:val="24"/>
            <w:szCs w:val="24"/>
          </w:rPr>
          <m:t>-</m:t>
        </m:r>
        <m:r>
          <w:rPr>
            <w:rFonts w:ascii="Cambria Math" w:hAnsi="Cambria Math" w:cs="Times New Roman"/>
            <w:sz w:val="24"/>
            <w:szCs w:val="24"/>
          </w:rPr>
          <m:t>A</m:t>
        </m:r>
        <m:r>
          <w:rPr>
            <w:rFonts w:ascii="Cambria Math" w:hAnsi="Times New Roman" w:cs="Times New Roman"/>
            <w:sz w:val="24"/>
            <w:szCs w:val="24"/>
          </w:rPr>
          <m:t>=</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Times New Roman" w:hAnsi="Times New Roman" w:cs="Times New Roman"/>
                <w:sz w:val="24"/>
                <w:szCs w:val="24"/>
              </w:rPr>
              <m:t>-</m:t>
            </m:r>
            <m:acc>
              <m:accPr>
                <m:chr m:val="̅"/>
                <m:ctrlPr>
                  <w:rPr>
                    <w:rFonts w:ascii="Cambria Math" w:hAnsi="Times New Roman" w:cs="Times New Roman"/>
                    <w:i/>
                    <w:sz w:val="24"/>
                    <w:szCs w:val="24"/>
                  </w:rPr>
                </m:ctrlPr>
              </m:accPr>
              <m:e>
                <m:r>
                  <w:rPr>
                    <w:rFonts w:ascii="Cambria Math" w:hAnsi="Cambria Math" w:cs="Times New Roman"/>
                    <w:sz w:val="24"/>
                    <w:szCs w:val="24"/>
                  </w:rPr>
                  <m:t>x</m:t>
                </m:r>
              </m:e>
            </m:acc>
          </m:e>
        </m:d>
        <m:r>
          <w:rPr>
            <w:rFonts w:ascii="Cambria Math" w:hAnsi="Times New Roman" w:cs="Times New Roman"/>
            <w:sz w:val="24"/>
            <w:szCs w:val="24"/>
          </w:rPr>
          <m:t>+</m:t>
        </m:r>
        <m:d>
          <m:dPr>
            <m:ctrlPr>
              <w:rPr>
                <w:rFonts w:ascii="Cambria Math" w:hAnsi="Times New Roman" w:cs="Times New Roman"/>
                <w:i/>
                <w:sz w:val="24"/>
                <w:szCs w:val="24"/>
              </w:rPr>
            </m:ctrlPr>
          </m:dPr>
          <m:e>
            <m:acc>
              <m:accPr>
                <m:chr m:val="̅"/>
                <m:ctrlPr>
                  <w:rPr>
                    <w:rFonts w:ascii="Cambria Math" w:hAnsi="Times New Roman" w:cs="Times New Roman"/>
                    <w:i/>
                    <w:sz w:val="24"/>
                    <w:szCs w:val="24"/>
                  </w:rPr>
                </m:ctrlPr>
              </m:accPr>
              <m:e>
                <m:r>
                  <w:rPr>
                    <w:rFonts w:ascii="Cambria Math" w:hAnsi="Cambria Math" w:cs="Times New Roman"/>
                    <w:sz w:val="24"/>
                    <w:szCs w:val="24"/>
                  </w:rPr>
                  <m:t>x</m:t>
                </m:r>
              </m:e>
            </m:acc>
            <m:r>
              <w:rPr>
                <w:rFonts w:ascii="Times New Roman" w:hAnsi="Times New Roman" w:cs="Times New Roman"/>
                <w:sz w:val="24"/>
                <w:szCs w:val="24"/>
              </w:rPr>
              <m:t>-</m:t>
            </m:r>
            <m:r>
              <w:rPr>
                <w:rFonts w:ascii="Cambria Math" w:hAnsi="Cambria Math" w:cs="Times New Roman"/>
                <w:sz w:val="24"/>
                <w:szCs w:val="24"/>
              </w:rPr>
              <m:t>A</m:t>
            </m:r>
          </m:e>
        </m:d>
      </m:oMath>
      <w:r w:rsidR="006641A7" w:rsidRPr="00933F0A">
        <w:rPr>
          <w:rFonts w:ascii="Times New Roman" w:eastAsiaTheme="minorEastAsia" w:hAnsi="Times New Roman" w:cs="Times New Roman"/>
          <w:sz w:val="24"/>
          <w:szCs w:val="24"/>
        </w:rPr>
        <w:t xml:space="preserve"> </w:t>
      </w:r>
    </w:p>
    <w:p w:rsidR="00BF6936" w:rsidRPr="00933F0A" w:rsidRDefault="006641A7" w:rsidP="00334FD4">
      <w:pPr>
        <w:pStyle w:val="ListParagraph"/>
        <w:spacing w:before="240" w:after="0"/>
        <w:ind w:left="567"/>
        <w:contextualSpacing w:val="0"/>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 xml:space="preserve">Therefore, </w:t>
      </w:r>
      <m:oMath>
        <m:r>
          <m:rPr>
            <m:sty m:val="p"/>
          </m:rPr>
          <w:rPr>
            <w:rFonts w:ascii="Cambria Math" w:eastAsiaTheme="minorEastAsia" w:hAnsi="Times New Roman" w:cs="Times New Roman"/>
            <w:sz w:val="24"/>
            <w:szCs w:val="24"/>
          </w:rPr>
          <m:t xml:space="preserve">  </m:t>
        </m:r>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i</m:t>
            </m:r>
          </m:sub>
          <m:sup/>
          <m:e>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Times New Roman" w:hAnsi="Times New Roman" w:cs="Times New Roman"/>
                        <w:sz w:val="24"/>
                        <w:szCs w:val="24"/>
                      </w:rPr>
                      <m:t>-</m:t>
                    </m:r>
                    <m:r>
                      <w:rPr>
                        <w:rFonts w:ascii="Cambria Math" w:hAnsi="Cambria Math" w:cs="Times New Roman"/>
                        <w:sz w:val="24"/>
                        <w:szCs w:val="24"/>
                      </w:rPr>
                      <m:t>A</m:t>
                    </m:r>
                  </m:e>
                </m:d>
              </m:e>
              <m:sup>
                <m:r>
                  <w:rPr>
                    <w:rFonts w:ascii="Cambria Math" w:hAnsi="Times New Roman" w:cs="Times New Roman"/>
                    <w:sz w:val="24"/>
                    <w:szCs w:val="24"/>
                  </w:rPr>
                  <m:t>2</m:t>
                </m:r>
              </m:sup>
            </m:sSup>
          </m:e>
        </m:nary>
        <m:r>
          <w:rPr>
            <w:rFonts w:ascii="Cambria Math" w:hAnsi="Times New Roman" w:cs="Times New Roman"/>
            <w:sz w:val="24"/>
            <w:szCs w:val="24"/>
          </w:rPr>
          <m:t>=</m:t>
        </m:r>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i</m:t>
            </m:r>
          </m:sub>
          <m:sup/>
          <m:e>
            <m:sSup>
              <m:sSupPr>
                <m:ctrlPr>
                  <w:rPr>
                    <w:rFonts w:ascii="Cambria Math" w:hAnsi="Times New Roman" w:cs="Times New Roman"/>
                    <w:i/>
                    <w:sz w:val="24"/>
                    <w:szCs w:val="24"/>
                  </w:rPr>
                </m:ctrlPr>
              </m:sSupPr>
              <m:e>
                <m:d>
                  <m:dPr>
                    <m:begChr m:val="{"/>
                    <m:endChr m:val="}"/>
                    <m:ctrlPr>
                      <w:rPr>
                        <w:rFonts w:ascii="Cambria Math" w:hAnsi="Times New Roman" w:cs="Times New Roman"/>
                        <w:i/>
                        <w:sz w:val="24"/>
                        <w:szCs w:val="24"/>
                      </w:rPr>
                    </m:ctrlPr>
                  </m:dPr>
                  <m:e>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Times New Roman" w:hAnsi="Times New Roman" w:cs="Times New Roman"/>
                            <w:sz w:val="24"/>
                            <w:szCs w:val="24"/>
                          </w:rPr>
                          <m:t>-</m:t>
                        </m:r>
                        <m:acc>
                          <m:accPr>
                            <m:chr m:val="̅"/>
                            <m:ctrlPr>
                              <w:rPr>
                                <w:rFonts w:ascii="Cambria Math" w:hAnsi="Times New Roman" w:cs="Times New Roman"/>
                                <w:i/>
                                <w:sz w:val="24"/>
                                <w:szCs w:val="24"/>
                              </w:rPr>
                            </m:ctrlPr>
                          </m:accPr>
                          <m:e>
                            <m:r>
                              <w:rPr>
                                <w:rFonts w:ascii="Cambria Math" w:hAnsi="Cambria Math" w:cs="Times New Roman"/>
                                <w:sz w:val="24"/>
                                <w:szCs w:val="24"/>
                              </w:rPr>
                              <m:t>x</m:t>
                            </m:r>
                          </m:e>
                        </m:acc>
                      </m:e>
                    </m:d>
                    <m:r>
                      <w:rPr>
                        <w:rFonts w:ascii="Cambria Math" w:hAnsi="Times New Roman" w:cs="Times New Roman"/>
                        <w:sz w:val="24"/>
                        <w:szCs w:val="24"/>
                      </w:rPr>
                      <m:t>+</m:t>
                    </m:r>
                    <m:d>
                      <m:dPr>
                        <m:ctrlPr>
                          <w:rPr>
                            <w:rFonts w:ascii="Cambria Math" w:hAnsi="Times New Roman" w:cs="Times New Roman"/>
                            <w:i/>
                            <w:sz w:val="24"/>
                            <w:szCs w:val="24"/>
                          </w:rPr>
                        </m:ctrlPr>
                      </m:dPr>
                      <m:e>
                        <m:acc>
                          <m:accPr>
                            <m:chr m:val="̅"/>
                            <m:ctrlPr>
                              <w:rPr>
                                <w:rFonts w:ascii="Cambria Math" w:hAnsi="Times New Roman" w:cs="Times New Roman"/>
                                <w:i/>
                                <w:sz w:val="24"/>
                                <w:szCs w:val="24"/>
                              </w:rPr>
                            </m:ctrlPr>
                          </m:accPr>
                          <m:e>
                            <m:r>
                              <w:rPr>
                                <w:rFonts w:ascii="Cambria Math" w:hAnsi="Cambria Math" w:cs="Times New Roman"/>
                                <w:sz w:val="24"/>
                                <w:szCs w:val="24"/>
                              </w:rPr>
                              <m:t>x</m:t>
                            </m:r>
                          </m:e>
                        </m:acc>
                        <m:r>
                          <w:rPr>
                            <w:rFonts w:ascii="Times New Roman" w:hAnsi="Times New Roman" w:cs="Times New Roman"/>
                            <w:sz w:val="24"/>
                            <w:szCs w:val="24"/>
                          </w:rPr>
                          <m:t>-</m:t>
                        </m:r>
                        <m:r>
                          <w:rPr>
                            <w:rFonts w:ascii="Cambria Math" w:hAnsi="Cambria Math" w:cs="Times New Roman"/>
                            <w:sz w:val="24"/>
                            <w:szCs w:val="24"/>
                          </w:rPr>
                          <m:t>A</m:t>
                        </m:r>
                      </m:e>
                    </m:d>
                  </m:e>
                </m:d>
              </m:e>
              <m:sup>
                <m:r>
                  <w:rPr>
                    <w:rFonts w:ascii="Cambria Math" w:hAnsi="Times New Roman" w:cs="Times New Roman"/>
                    <w:sz w:val="24"/>
                    <w:szCs w:val="24"/>
                  </w:rPr>
                  <m:t>2</m:t>
                </m:r>
              </m:sup>
            </m:sSup>
          </m:e>
        </m:nary>
      </m:oMath>
    </w:p>
    <w:p w:rsidR="00AD0A0C" w:rsidRPr="00933F0A" w:rsidRDefault="006641A7" w:rsidP="00334FD4">
      <w:pPr>
        <w:spacing w:before="120" w:after="0"/>
        <w:ind w:left="567"/>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 xml:space="preserve">              </w:t>
      </w:r>
      <m:oMath>
        <m:r>
          <w:rPr>
            <w:rFonts w:ascii="Cambria Math" w:hAnsi="Times New Roman" w:cs="Times New Roman"/>
            <w:sz w:val="24"/>
            <w:szCs w:val="24"/>
          </w:rPr>
          <m:t>=</m:t>
        </m:r>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i</m:t>
            </m:r>
          </m:sub>
          <m:sup/>
          <m:e>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Times New Roman" w:hAnsi="Times New Roman" w:cs="Times New Roman"/>
                            <w:sz w:val="24"/>
                            <w:szCs w:val="24"/>
                          </w:rPr>
                          <m:t>-</m:t>
                        </m:r>
                        <m:acc>
                          <m:accPr>
                            <m:chr m:val="̅"/>
                            <m:ctrlPr>
                              <w:rPr>
                                <w:rFonts w:ascii="Cambria Math" w:hAnsi="Times New Roman" w:cs="Times New Roman"/>
                                <w:i/>
                                <w:sz w:val="24"/>
                                <w:szCs w:val="24"/>
                              </w:rPr>
                            </m:ctrlPr>
                          </m:accPr>
                          <m:e>
                            <m:r>
                              <w:rPr>
                                <w:rFonts w:ascii="Cambria Math" w:hAnsi="Cambria Math" w:cs="Times New Roman"/>
                                <w:sz w:val="24"/>
                                <w:szCs w:val="24"/>
                              </w:rPr>
                              <m:t>x</m:t>
                            </m:r>
                          </m:e>
                        </m:acc>
                      </m:e>
                    </m:d>
                  </m:e>
                  <m:sup>
                    <m:r>
                      <w:rPr>
                        <w:rFonts w:ascii="Cambria Math" w:hAnsi="Times New Roman" w:cs="Times New Roman"/>
                        <w:sz w:val="24"/>
                        <w:szCs w:val="24"/>
                      </w:rPr>
                      <m:t>2</m:t>
                    </m:r>
                  </m:sup>
                </m:sSup>
                <m:r>
                  <w:rPr>
                    <w:rFonts w:ascii="Cambria Math" w:hAnsi="Times New Roman" w:cs="Times New Roman"/>
                    <w:sz w:val="24"/>
                    <w:szCs w:val="24"/>
                  </w:rPr>
                  <m:t>+2</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Times New Roman" w:hAnsi="Times New Roman" w:cs="Times New Roman"/>
                        <w:sz w:val="24"/>
                        <w:szCs w:val="24"/>
                      </w:rPr>
                      <m:t>-</m:t>
                    </m:r>
                    <m:acc>
                      <m:accPr>
                        <m:chr m:val="̅"/>
                        <m:ctrlPr>
                          <w:rPr>
                            <w:rFonts w:ascii="Cambria Math" w:hAnsi="Times New Roman" w:cs="Times New Roman"/>
                            <w:i/>
                            <w:sz w:val="24"/>
                            <w:szCs w:val="24"/>
                          </w:rPr>
                        </m:ctrlPr>
                      </m:accPr>
                      <m:e>
                        <m:r>
                          <w:rPr>
                            <w:rFonts w:ascii="Cambria Math" w:hAnsi="Cambria Math" w:cs="Times New Roman"/>
                            <w:sz w:val="24"/>
                            <w:szCs w:val="24"/>
                          </w:rPr>
                          <m:t>x</m:t>
                        </m:r>
                      </m:e>
                    </m:acc>
                  </m:e>
                </m:d>
                <m:d>
                  <m:dPr>
                    <m:ctrlPr>
                      <w:rPr>
                        <w:rFonts w:ascii="Cambria Math" w:hAnsi="Times New Roman" w:cs="Times New Roman"/>
                        <w:i/>
                        <w:sz w:val="24"/>
                        <w:szCs w:val="24"/>
                      </w:rPr>
                    </m:ctrlPr>
                  </m:dPr>
                  <m:e>
                    <m:acc>
                      <m:accPr>
                        <m:chr m:val="̅"/>
                        <m:ctrlPr>
                          <w:rPr>
                            <w:rFonts w:ascii="Cambria Math" w:hAnsi="Times New Roman" w:cs="Times New Roman"/>
                            <w:i/>
                            <w:sz w:val="24"/>
                            <w:szCs w:val="24"/>
                          </w:rPr>
                        </m:ctrlPr>
                      </m:accPr>
                      <m:e>
                        <m:r>
                          <w:rPr>
                            <w:rFonts w:ascii="Cambria Math" w:hAnsi="Cambria Math" w:cs="Times New Roman"/>
                            <w:sz w:val="24"/>
                            <w:szCs w:val="24"/>
                          </w:rPr>
                          <m:t>x</m:t>
                        </m:r>
                      </m:e>
                    </m:acc>
                    <m:r>
                      <w:rPr>
                        <w:rFonts w:ascii="Times New Roman" w:hAnsi="Times New Roman" w:cs="Times New Roman"/>
                        <w:sz w:val="24"/>
                        <w:szCs w:val="24"/>
                      </w:rPr>
                      <m:t>-</m:t>
                    </m:r>
                    <m:r>
                      <w:rPr>
                        <w:rFonts w:ascii="Cambria Math" w:hAnsi="Cambria Math" w:cs="Times New Roman"/>
                        <w:sz w:val="24"/>
                        <w:szCs w:val="24"/>
                      </w:rPr>
                      <m:t>A</m:t>
                    </m:r>
                  </m:e>
                </m:d>
                <m:r>
                  <w:rPr>
                    <w:rFonts w:ascii="Cambria Math" w:hAnsi="Times New Roman" w:cs="Times New Roman"/>
                    <w:sz w:val="24"/>
                    <w:szCs w:val="24"/>
                  </w:rPr>
                  <m:t>+</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acc>
                          <m:accPr>
                            <m:chr m:val="̅"/>
                            <m:ctrlPr>
                              <w:rPr>
                                <w:rFonts w:ascii="Cambria Math" w:hAnsi="Times New Roman" w:cs="Times New Roman"/>
                                <w:i/>
                                <w:sz w:val="24"/>
                                <w:szCs w:val="24"/>
                              </w:rPr>
                            </m:ctrlPr>
                          </m:accPr>
                          <m:e>
                            <m:r>
                              <w:rPr>
                                <w:rFonts w:ascii="Cambria Math" w:hAnsi="Cambria Math" w:cs="Times New Roman"/>
                                <w:sz w:val="24"/>
                                <w:szCs w:val="24"/>
                              </w:rPr>
                              <m:t>x</m:t>
                            </m:r>
                          </m:e>
                        </m:acc>
                        <m:r>
                          <w:rPr>
                            <w:rFonts w:ascii="Times New Roman" w:hAnsi="Times New Roman" w:cs="Times New Roman"/>
                            <w:sz w:val="24"/>
                            <w:szCs w:val="24"/>
                          </w:rPr>
                          <m:t>-</m:t>
                        </m:r>
                        <m:r>
                          <w:rPr>
                            <w:rFonts w:ascii="Cambria Math" w:hAnsi="Cambria Math" w:cs="Times New Roman"/>
                            <w:sz w:val="24"/>
                            <w:szCs w:val="24"/>
                          </w:rPr>
                          <m:t>A</m:t>
                        </m:r>
                      </m:e>
                    </m:d>
                  </m:e>
                  <m:sup>
                    <m:r>
                      <w:rPr>
                        <w:rFonts w:ascii="Cambria Math" w:hAnsi="Times New Roman" w:cs="Times New Roman"/>
                        <w:sz w:val="24"/>
                        <w:szCs w:val="24"/>
                      </w:rPr>
                      <m:t>2</m:t>
                    </m:r>
                  </m:sup>
                </m:sSup>
              </m:e>
            </m:d>
          </m:e>
        </m:nary>
      </m:oMath>
    </w:p>
    <w:p w:rsidR="00AD0A0C" w:rsidRPr="00933F0A" w:rsidRDefault="006641A7" w:rsidP="00180D6E">
      <w:pPr>
        <w:spacing w:after="120"/>
        <w:ind w:left="567"/>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 xml:space="preserve">              </w:t>
      </w:r>
      <m:oMath>
        <m:r>
          <w:rPr>
            <w:rFonts w:ascii="Cambria Math" w:hAnsi="Times New Roman" w:cs="Times New Roman"/>
            <w:sz w:val="24"/>
            <w:szCs w:val="24"/>
          </w:rPr>
          <m:t>=</m:t>
        </m:r>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i</m:t>
            </m:r>
          </m:sub>
          <m:sup/>
          <m:e>
            <m:r>
              <w:rPr>
                <w:rFonts w:ascii="Cambria Math" w:hAnsi="Times New Roman" w:cs="Times New Roman"/>
                <w:sz w:val="24"/>
                <w:szCs w:val="24"/>
              </w:rPr>
              <m:t xml:space="preserve"> </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Times New Roman" w:hAnsi="Times New Roman" w:cs="Times New Roman"/>
                        <w:sz w:val="24"/>
                        <w:szCs w:val="24"/>
                      </w:rPr>
                      <m:t>-</m:t>
                    </m:r>
                    <m:acc>
                      <m:accPr>
                        <m:chr m:val="̅"/>
                        <m:ctrlPr>
                          <w:rPr>
                            <w:rFonts w:ascii="Cambria Math" w:hAnsi="Times New Roman" w:cs="Times New Roman"/>
                            <w:i/>
                            <w:sz w:val="24"/>
                            <w:szCs w:val="24"/>
                          </w:rPr>
                        </m:ctrlPr>
                      </m:accPr>
                      <m:e>
                        <m:r>
                          <w:rPr>
                            <w:rFonts w:ascii="Cambria Math" w:hAnsi="Cambria Math" w:cs="Times New Roman"/>
                            <w:sz w:val="24"/>
                            <w:szCs w:val="24"/>
                          </w:rPr>
                          <m:t>x</m:t>
                        </m:r>
                      </m:e>
                    </m:acc>
                  </m:e>
                </m:d>
              </m:e>
              <m:sup>
                <m:r>
                  <w:rPr>
                    <w:rFonts w:ascii="Cambria Math" w:hAnsi="Times New Roman" w:cs="Times New Roman"/>
                    <w:sz w:val="24"/>
                    <w:szCs w:val="24"/>
                  </w:rPr>
                  <m:t>2</m:t>
                </m:r>
              </m:sup>
            </m:sSup>
            <m:r>
              <w:rPr>
                <w:rFonts w:ascii="Cambria Math" w:hAnsi="Times New Roman" w:cs="Times New Roman"/>
                <w:sz w:val="24"/>
                <w:szCs w:val="24"/>
              </w:rPr>
              <m:t>+2</m:t>
            </m:r>
            <m:d>
              <m:dPr>
                <m:ctrlPr>
                  <w:rPr>
                    <w:rFonts w:ascii="Cambria Math" w:hAnsi="Times New Roman" w:cs="Times New Roman"/>
                    <w:i/>
                    <w:sz w:val="24"/>
                    <w:szCs w:val="24"/>
                  </w:rPr>
                </m:ctrlPr>
              </m:dPr>
              <m:e>
                <m:acc>
                  <m:accPr>
                    <m:chr m:val="̅"/>
                    <m:ctrlPr>
                      <w:rPr>
                        <w:rFonts w:ascii="Cambria Math" w:hAnsi="Times New Roman" w:cs="Times New Roman"/>
                        <w:i/>
                        <w:sz w:val="24"/>
                        <w:szCs w:val="24"/>
                      </w:rPr>
                    </m:ctrlPr>
                  </m:accPr>
                  <m:e>
                    <m:r>
                      <w:rPr>
                        <w:rFonts w:ascii="Cambria Math" w:hAnsi="Cambria Math" w:cs="Times New Roman"/>
                        <w:sz w:val="24"/>
                        <w:szCs w:val="24"/>
                      </w:rPr>
                      <m:t>x</m:t>
                    </m:r>
                  </m:e>
                </m:acc>
                <m:r>
                  <w:rPr>
                    <w:rFonts w:ascii="Times New Roman" w:hAnsi="Times New Roman" w:cs="Times New Roman"/>
                    <w:sz w:val="24"/>
                    <w:szCs w:val="24"/>
                  </w:rPr>
                  <m:t>-</m:t>
                </m:r>
                <m:r>
                  <w:rPr>
                    <w:rFonts w:ascii="Cambria Math" w:hAnsi="Cambria Math" w:cs="Times New Roman"/>
                    <w:sz w:val="24"/>
                    <w:szCs w:val="24"/>
                  </w:rPr>
                  <m:t>A</m:t>
                </m:r>
              </m:e>
            </m:d>
            <m:nary>
              <m:naryPr>
                <m:chr m:val="∑"/>
                <m:limLoc m:val="undOvr"/>
                <m:supHide m:val="on"/>
                <m:ctrlPr>
                  <w:rPr>
                    <w:rFonts w:ascii="Cambria Math" w:hAnsi="Times New Roman" w:cs="Times New Roman"/>
                    <w:i/>
                    <w:sz w:val="24"/>
                    <w:szCs w:val="24"/>
                  </w:rPr>
                </m:ctrlPr>
              </m:naryPr>
              <m:sub>
                <m:r>
                  <w:rPr>
                    <w:rFonts w:ascii="Cambria Math" w:hAnsi="Times New Roman" w:cs="Times New Roman"/>
                    <w:sz w:val="24"/>
                    <w:szCs w:val="24"/>
                  </w:rPr>
                  <m:t>i</m:t>
                </m:r>
              </m:sub>
              <m:sup/>
              <m:e>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Times New Roman" w:hAnsi="Times New Roman" w:cs="Times New Roman"/>
                        <w:sz w:val="24"/>
                        <w:szCs w:val="24"/>
                      </w:rPr>
                      <m:t>-</m:t>
                    </m:r>
                    <m:acc>
                      <m:accPr>
                        <m:chr m:val="̅"/>
                        <m:ctrlPr>
                          <w:rPr>
                            <w:rFonts w:ascii="Cambria Math" w:hAnsi="Times New Roman" w:cs="Times New Roman"/>
                            <w:i/>
                            <w:sz w:val="24"/>
                            <w:szCs w:val="24"/>
                          </w:rPr>
                        </m:ctrlPr>
                      </m:accPr>
                      <m:e>
                        <m:r>
                          <w:rPr>
                            <w:rFonts w:ascii="Cambria Math" w:hAnsi="Cambria Math" w:cs="Times New Roman"/>
                            <w:sz w:val="24"/>
                            <w:szCs w:val="24"/>
                          </w:rPr>
                          <m:t>x</m:t>
                        </m:r>
                      </m:e>
                    </m:acc>
                  </m:e>
                </m:d>
                <m:r>
                  <w:rPr>
                    <w:rFonts w:ascii="Cambria Math" w:hAnsi="Times New Roman" w:cs="Times New Roman"/>
                    <w:sz w:val="24"/>
                    <w:szCs w:val="24"/>
                  </w:rPr>
                  <m:t>+</m:t>
                </m:r>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i</m:t>
                    </m:r>
                  </m:sub>
                  <m:sup/>
                  <m:e>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acc>
                              <m:accPr>
                                <m:chr m:val="̅"/>
                                <m:ctrlPr>
                                  <w:rPr>
                                    <w:rFonts w:ascii="Cambria Math" w:hAnsi="Times New Roman" w:cs="Times New Roman"/>
                                    <w:i/>
                                    <w:sz w:val="24"/>
                                    <w:szCs w:val="24"/>
                                  </w:rPr>
                                </m:ctrlPr>
                              </m:accPr>
                              <m:e>
                                <m:r>
                                  <w:rPr>
                                    <w:rFonts w:ascii="Cambria Math" w:hAnsi="Cambria Math" w:cs="Times New Roman"/>
                                    <w:sz w:val="24"/>
                                    <w:szCs w:val="24"/>
                                  </w:rPr>
                                  <m:t>x</m:t>
                                </m:r>
                              </m:e>
                            </m:acc>
                            <m:r>
                              <w:rPr>
                                <w:rFonts w:ascii="Times New Roman" w:hAnsi="Times New Roman" w:cs="Times New Roman"/>
                                <w:sz w:val="24"/>
                                <w:szCs w:val="24"/>
                              </w:rPr>
                              <m:t>-</m:t>
                            </m:r>
                            <m:r>
                              <w:rPr>
                                <w:rFonts w:ascii="Cambria Math" w:hAnsi="Cambria Math" w:cs="Times New Roman"/>
                                <w:sz w:val="24"/>
                                <w:szCs w:val="24"/>
                              </w:rPr>
                              <m:t>A</m:t>
                            </m:r>
                          </m:e>
                        </m:d>
                      </m:e>
                      <m:sup>
                        <m:r>
                          <w:rPr>
                            <w:rFonts w:ascii="Cambria Math" w:hAnsi="Times New Roman" w:cs="Times New Roman"/>
                            <w:sz w:val="24"/>
                            <w:szCs w:val="24"/>
                          </w:rPr>
                          <m:t>2</m:t>
                        </m:r>
                      </m:sup>
                    </m:sSup>
                  </m:e>
                </m:nary>
              </m:e>
            </m:nary>
          </m:e>
        </m:nary>
      </m:oMath>
    </w:p>
    <w:p w:rsidR="00AD0A0C" w:rsidRPr="00933F0A" w:rsidRDefault="006641A7" w:rsidP="00180D6E">
      <w:pPr>
        <w:spacing w:after="120"/>
        <w:ind w:left="567"/>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 xml:space="preserve">              </w:t>
      </w:r>
      <m:oMath>
        <m:r>
          <w:rPr>
            <w:rFonts w:ascii="Cambria Math" w:hAnsi="Times New Roman" w:cs="Times New Roman"/>
            <w:sz w:val="24"/>
            <w:szCs w:val="24"/>
          </w:rPr>
          <m:t>=</m:t>
        </m:r>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i</m:t>
            </m:r>
          </m:sub>
          <m:sup/>
          <m:e>
            <m:r>
              <w:rPr>
                <w:rFonts w:ascii="Cambria Math" w:hAnsi="Times New Roman" w:cs="Times New Roman"/>
                <w:sz w:val="24"/>
                <w:szCs w:val="24"/>
              </w:rPr>
              <m:t xml:space="preserve"> </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Times New Roman" w:hAnsi="Times New Roman" w:cs="Times New Roman"/>
                        <w:sz w:val="24"/>
                        <w:szCs w:val="24"/>
                      </w:rPr>
                      <m:t>-</m:t>
                    </m:r>
                    <m:acc>
                      <m:accPr>
                        <m:chr m:val="̅"/>
                        <m:ctrlPr>
                          <w:rPr>
                            <w:rFonts w:ascii="Cambria Math" w:hAnsi="Times New Roman" w:cs="Times New Roman"/>
                            <w:i/>
                            <w:sz w:val="24"/>
                            <w:szCs w:val="24"/>
                          </w:rPr>
                        </m:ctrlPr>
                      </m:accPr>
                      <m:e>
                        <m:r>
                          <w:rPr>
                            <w:rFonts w:ascii="Cambria Math" w:hAnsi="Cambria Math" w:cs="Times New Roman"/>
                            <w:sz w:val="24"/>
                            <w:szCs w:val="24"/>
                          </w:rPr>
                          <m:t>x</m:t>
                        </m:r>
                      </m:e>
                    </m:acc>
                  </m:e>
                </m:d>
              </m:e>
              <m:sup>
                <m:r>
                  <w:rPr>
                    <w:rFonts w:ascii="Cambria Math" w:hAnsi="Times New Roman" w:cs="Times New Roman"/>
                    <w:sz w:val="24"/>
                    <w:szCs w:val="24"/>
                  </w:rPr>
                  <m:t>2</m:t>
                </m:r>
              </m:sup>
            </m:sSup>
            <m:r>
              <w:rPr>
                <w:rFonts w:ascii="Cambria Math" w:hAnsi="Times New Roman" w:cs="Times New Roman"/>
                <w:sz w:val="24"/>
                <w:szCs w:val="24"/>
              </w:rPr>
              <m:t>+n</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acc>
                      <m:accPr>
                        <m:chr m:val="̅"/>
                        <m:ctrlPr>
                          <w:rPr>
                            <w:rFonts w:ascii="Cambria Math" w:hAnsi="Times New Roman" w:cs="Times New Roman"/>
                            <w:i/>
                            <w:sz w:val="24"/>
                            <w:szCs w:val="24"/>
                          </w:rPr>
                        </m:ctrlPr>
                      </m:accPr>
                      <m:e>
                        <m:r>
                          <w:rPr>
                            <w:rFonts w:ascii="Cambria Math" w:hAnsi="Cambria Math" w:cs="Times New Roman"/>
                            <w:sz w:val="24"/>
                            <w:szCs w:val="24"/>
                          </w:rPr>
                          <m:t>x</m:t>
                        </m:r>
                      </m:e>
                    </m:acc>
                    <m:r>
                      <w:rPr>
                        <w:rFonts w:ascii="Times New Roman" w:hAnsi="Times New Roman" w:cs="Times New Roman"/>
                        <w:sz w:val="24"/>
                        <w:szCs w:val="24"/>
                      </w:rPr>
                      <m:t>-</m:t>
                    </m:r>
                    <m:r>
                      <w:rPr>
                        <w:rFonts w:ascii="Cambria Math" w:hAnsi="Cambria Math" w:cs="Times New Roman"/>
                        <w:sz w:val="24"/>
                        <w:szCs w:val="24"/>
                      </w:rPr>
                      <m:t>A</m:t>
                    </m:r>
                  </m:e>
                </m:d>
              </m:e>
              <m:sup>
                <m:r>
                  <w:rPr>
                    <w:rFonts w:ascii="Cambria Math" w:hAnsi="Times New Roman" w:cs="Times New Roman"/>
                    <w:sz w:val="24"/>
                    <w:szCs w:val="24"/>
                  </w:rPr>
                  <m:t>2</m:t>
                </m:r>
              </m:sup>
            </m:sSup>
          </m:e>
        </m:nary>
      </m:oMath>
    </w:p>
    <w:p w:rsidR="00AD0A0C" w:rsidRPr="00933F0A" w:rsidRDefault="00AD0A0C" w:rsidP="00180D6E">
      <w:pPr>
        <w:spacing w:after="120"/>
        <w:ind w:left="567"/>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 xml:space="preserve">Both terms on the right hand side are positive. We have only to choose the value of </w:t>
      </w:r>
      <m:oMath>
        <m:r>
          <w:rPr>
            <w:rFonts w:ascii="Cambria Math" w:hAnsi="Cambria Math" w:cs="Times New Roman"/>
            <w:sz w:val="24"/>
            <w:szCs w:val="24"/>
          </w:rPr>
          <m:t>A</m:t>
        </m:r>
      </m:oMath>
      <w:r w:rsidRPr="00933F0A">
        <w:rPr>
          <w:rFonts w:ascii="Times New Roman" w:eastAsiaTheme="minorEastAsia" w:hAnsi="Times New Roman" w:cs="Times New Roman"/>
          <w:sz w:val="24"/>
          <w:szCs w:val="24"/>
        </w:rPr>
        <w:t xml:space="preserve"> which makes </w:t>
      </w:r>
      <m:oMath>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i</m:t>
            </m:r>
          </m:sub>
          <m:sup/>
          <m:e>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Times New Roman" w:hAnsi="Times New Roman" w:cs="Times New Roman"/>
                        <w:sz w:val="24"/>
                        <w:szCs w:val="24"/>
                      </w:rPr>
                      <m:t>-</m:t>
                    </m:r>
                    <m:r>
                      <w:rPr>
                        <w:rFonts w:ascii="Cambria Math" w:hAnsi="Cambria Math" w:cs="Times New Roman"/>
                        <w:sz w:val="24"/>
                        <w:szCs w:val="24"/>
                      </w:rPr>
                      <m:t>A</m:t>
                    </m:r>
                  </m:e>
                </m:d>
              </m:e>
              <m:sup>
                <m:r>
                  <w:rPr>
                    <w:rFonts w:ascii="Cambria Math" w:hAnsi="Times New Roman" w:cs="Times New Roman"/>
                    <w:sz w:val="24"/>
                    <w:szCs w:val="24"/>
                  </w:rPr>
                  <m:t>2</m:t>
                </m:r>
              </m:sup>
            </m:sSup>
          </m:e>
        </m:nary>
      </m:oMath>
      <w:r w:rsidRPr="00933F0A">
        <w:rPr>
          <w:rFonts w:ascii="Times New Roman" w:eastAsiaTheme="minorEastAsia" w:hAnsi="Times New Roman" w:cs="Times New Roman"/>
          <w:sz w:val="24"/>
          <w:szCs w:val="24"/>
        </w:rPr>
        <w:t xml:space="preserve"> minimum possible, and this will be achieved when the second term on the right hand side has the minimum possible value 0, i.e. </w:t>
      </w:r>
      <m:oMath>
        <m:r>
          <w:rPr>
            <w:rFonts w:ascii="Cambria Math" w:hAnsi="Times New Roman" w:cs="Times New Roman"/>
            <w:sz w:val="24"/>
            <w:szCs w:val="24"/>
          </w:rPr>
          <m:t>n</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acc>
                  <m:accPr>
                    <m:chr m:val="̅"/>
                    <m:ctrlPr>
                      <w:rPr>
                        <w:rFonts w:ascii="Cambria Math" w:hAnsi="Times New Roman" w:cs="Times New Roman"/>
                        <w:i/>
                        <w:sz w:val="24"/>
                        <w:szCs w:val="24"/>
                      </w:rPr>
                    </m:ctrlPr>
                  </m:accPr>
                  <m:e>
                    <m:r>
                      <w:rPr>
                        <w:rFonts w:ascii="Cambria Math" w:hAnsi="Cambria Math" w:cs="Times New Roman"/>
                        <w:sz w:val="24"/>
                        <w:szCs w:val="24"/>
                      </w:rPr>
                      <m:t>x</m:t>
                    </m:r>
                  </m:e>
                </m:acc>
                <m:r>
                  <w:rPr>
                    <w:rFonts w:ascii="Times New Roman" w:hAnsi="Times New Roman" w:cs="Times New Roman"/>
                    <w:sz w:val="24"/>
                    <w:szCs w:val="24"/>
                  </w:rPr>
                  <m:t>-</m:t>
                </m:r>
                <m:r>
                  <w:rPr>
                    <w:rFonts w:ascii="Cambria Math" w:hAnsi="Cambria Math" w:cs="Times New Roman"/>
                    <w:sz w:val="24"/>
                    <w:szCs w:val="24"/>
                  </w:rPr>
                  <m:t>A</m:t>
                </m:r>
              </m:e>
            </m:d>
          </m:e>
          <m:sup>
            <m:r>
              <w:rPr>
                <w:rFonts w:ascii="Cambria Math" w:hAnsi="Times New Roman" w:cs="Times New Roman"/>
                <w:sz w:val="24"/>
                <w:szCs w:val="24"/>
              </w:rPr>
              <m:t>2</m:t>
            </m:r>
          </m:sup>
        </m:sSup>
        <m:r>
          <w:rPr>
            <w:rFonts w:ascii="Cambria Math" w:hAnsi="Times New Roman" w:cs="Times New Roman"/>
            <w:sz w:val="24"/>
            <w:szCs w:val="24"/>
          </w:rPr>
          <m:t>=0</m:t>
        </m:r>
      </m:oMath>
      <w:r w:rsidRPr="00933F0A">
        <w:rPr>
          <w:rFonts w:ascii="Times New Roman" w:eastAsiaTheme="minorEastAsia" w:hAnsi="Times New Roman" w:cs="Times New Roman"/>
          <w:sz w:val="24"/>
          <w:szCs w:val="24"/>
        </w:rPr>
        <w:t xml:space="preserve">, or </w:t>
      </w:r>
      <m:oMath>
        <m:r>
          <w:rPr>
            <w:rFonts w:ascii="Cambria Math" w:hAnsi="Cambria Math" w:cs="Times New Roman"/>
            <w:sz w:val="24"/>
            <w:szCs w:val="24"/>
          </w:rPr>
          <m:t>A</m:t>
        </m:r>
        <m:r>
          <w:rPr>
            <w:rFonts w:ascii="Cambria Math" w:hAnsi="Times New Roman" w:cs="Times New Roman"/>
            <w:sz w:val="24"/>
            <w:szCs w:val="24"/>
          </w:rPr>
          <m:t>=</m:t>
        </m:r>
        <m:acc>
          <m:accPr>
            <m:chr m:val="̅"/>
            <m:ctrlPr>
              <w:rPr>
                <w:rFonts w:ascii="Cambria Math" w:hAnsi="Times New Roman" w:cs="Times New Roman"/>
                <w:i/>
                <w:sz w:val="24"/>
                <w:szCs w:val="24"/>
              </w:rPr>
            </m:ctrlPr>
          </m:accPr>
          <m:e>
            <m:r>
              <w:rPr>
                <w:rFonts w:ascii="Cambria Math" w:hAnsi="Cambria Math" w:cs="Times New Roman"/>
                <w:sz w:val="24"/>
                <w:szCs w:val="24"/>
              </w:rPr>
              <m:t>x</m:t>
            </m:r>
          </m:e>
        </m:acc>
      </m:oMath>
      <w:r w:rsidRPr="00933F0A">
        <w:rPr>
          <w:rFonts w:ascii="Times New Roman" w:eastAsiaTheme="minorEastAsia" w:hAnsi="Times New Roman" w:cs="Times New Roman"/>
          <w:sz w:val="24"/>
          <w:szCs w:val="24"/>
        </w:rPr>
        <w:t>.</w:t>
      </w:r>
    </w:p>
    <w:p w:rsidR="00041097" w:rsidRDefault="00041097" w:rsidP="00933F0A">
      <w:pPr>
        <w:spacing w:after="60"/>
        <w:jc w:val="both"/>
        <w:rPr>
          <w:rFonts w:ascii="Arial" w:hAnsi="Arial" w:cs="Arial"/>
          <w:b/>
          <w:bCs/>
          <w:sz w:val="24"/>
          <w:szCs w:val="24"/>
        </w:rPr>
      </w:pPr>
    </w:p>
    <w:p w:rsidR="008E75BA" w:rsidRPr="00933F0A" w:rsidRDefault="008E75BA" w:rsidP="00933F0A">
      <w:pPr>
        <w:spacing w:after="60"/>
        <w:jc w:val="both"/>
        <w:rPr>
          <w:rFonts w:ascii="Arial" w:hAnsi="Arial" w:cs="Arial"/>
          <w:b/>
          <w:bCs/>
          <w:sz w:val="24"/>
          <w:szCs w:val="24"/>
        </w:rPr>
      </w:pPr>
      <w:r w:rsidRPr="00933F0A">
        <w:rPr>
          <w:rFonts w:ascii="Arial" w:hAnsi="Arial" w:cs="Arial"/>
          <w:b/>
          <w:bCs/>
          <w:sz w:val="24"/>
          <w:szCs w:val="24"/>
        </w:rPr>
        <w:t>Advantages of arithmetic mean</w:t>
      </w:r>
    </w:p>
    <w:p w:rsidR="00A6499C" w:rsidRPr="00933F0A" w:rsidRDefault="007A731E" w:rsidP="00933F0A">
      <w:pPr>
        <w:spacing w:after="60"/>
        <w:jc w:val="both"/>
        <w:rPr>
          <w:rFonts w:ascii="Arial" w:hAnsi="Arial" w:cs="Arial"/>
          <w:sz w:val="24"/>
          <w:szCs w:val="24"/>
        </w:rPr>
      </w:pPr>
      <w:r w:rsidRPr="00933F0A">
        <w:rPr>
          <w:rFonts w:ascii="Arial" w:hAnsi="Arial" w:cs="Arial"/>
          <w:sz w:val="24"/>
          <w:szCs w:val="24"/>
        </w:rPr>
        <w:t xml:space="preserve">Arithmetic mean is the simplest and easiest to understand and fulfils all the </w:t>
      </w:r>
      <w:r w:rsidR="00BE321F" w:rsidRPr="00933F0A">
        <w:rPr>
          <w:rFonts w:ascii="Arial" w:hAnsi="Arial" w:cs="Arial"/>
          <w:sz w:val="24"/>
          <w:szCs w:val="24"/>
        </w:rPr>
        <w:t xml:space="preserve">desirable </w:t>
      </w:r>
      <w:r w:rsidRPr="00933F0A">
        <w:rPr>
          <w:rFonts w:ascii="Arial" w:hAnsi="Arial" w:cs="Arial"/>
          <w:sz w:val="24"/>
          <w:szCs w:val="24"/>
        </w:rPr>
        <w:t xml:space="preserve">criteria of </w:t>
      </w:r>
      <w:r w:rsidR="00BE321F" w:rsidRPr="00933F0A">
        <w:rPr>
          <w:rFonts w:ascii="Arial" w:hAnsi="Arial" w:cs="Arial"/>
          <w:sz w:val="24"/>
          <w:szCs w:val="24"/>
        </w:rPr>
        <w:t>a</w:t>
      </w:r>
      <w:r w:rsidRPr="00933F0A">
        <w:rPr>
          <w:rFonts w:ascii="Arial" w:hAnsi="Arial" w:cs="Arial"/>
          <w:sz w:val="24"/>
          <w:szCs w:val="24"/>
        </w:rPr>
        <w:t xml:space="preserve"> measure of the central tendency.</w:t>
      </w:r>
    </w:p>
    <w:p w:rsidR="007A731E" w:rsidRPr="00933F0A" w:rsidRDefault="007A731E" w:rsidP="00933F0A">
      <w:pPr>
        <w:pStyle w:val="ListParagraph"/>
        <w:numPr>
          <w:ilvl w:val="0"/>
          <w:numId w:val="4"/>
        </w:numPr>
        <w:spacing w:after="60"/>
        <w:ind w:left="426" w:hanging="426"/>
        <w:contextualSpacing w:val="0"/>
        <w:jc w:val="both"/>
        <w:rPr>
          <w:rFonts w:ascii="Arial" w:hAnsi="Arial" w:cs="Arial"/>
          <w:sz w:val="24"/>
          <w:szCs w:val="24"/>
        </w:rPr>
      </w:pPr>
      <w:r w:rsidRPr="00933F0A">
        <w:rPr>
          <w:rFonts w:ascii="Arial" w:hAnsi="Arial" w:cs="Arial"/>
          <w:sz w:val="24"/>
          <w:szCs w:val="24"/>
        </w:rPr>
        <w:t>It is rigidly defined based on all observations and also easy to calculate.</w:t>
      </w:r>
    </w:p>
    <w:p w:rsidR="007A731E" w:rsidRPr="00933F0A" w:rsidRDefault="007A731E" w:rsidP="00933F0A">
      <w:pPr>
        <w:pStyle w:val="ListParagraph"/>
        <w:numPr>
          <w:ilvl w:val="0"/>
          <w:numId w:val="4"/>
        </w:numPr>
        <w:spacing w:after="60"/>
        <w:ind w:left="426" w:hanging="426"/>
        <w:contextualSpacing w:val="0"/>
        <w:jc w:val="both"/>
        <w:rPr>
          <w:rFonts w:ascii="Arial" w:hAnsi="Arial" w:cs="Arial"/>
          <w:sz w:val="24"/>
          <w:szCs w:val="24"/>
        </w:rPr>
      </w:pPr>
      <w:r w:rsidRPr="00933F0A">
        <w:rPr>
          <w:rFonts w:ascii="Arial" w:hAnsi="Arial" w:cs="Arial"/>
          <w:sz w:val="24"/>
          <w:szCs w:val="24"/>
        </w:rPr>
        <w:lastRenderedPageBreak/>
        <w:t>If the arithmetic mean and the number of observations in each of several groups are given, they can be algebraically combined to find the arithmetic mean of the composite group.</w:t>
      </w:r>
    </w:p>
    <w:p w:rsidR="007A731E" w:rsidRPr="00933F0A" w:rsidRDefault="007A731E" w:rsidP="002A76F7">
      <w:pPr>
        <w:pStyle w:val="ListParagraph"/>
        <w:numPr>
          <w:ilvl w:val="0"/>
          <w:numId w:val="4"/>
        </w:numPr>
        <w:ind w:left="426" w:hanging="426"/>
        <w:jc w:val="both"/>
        <w:rPr>
          <w:rFonts w:ascii="Arial" w:hAnsi="Arial" w:cs="Arial"/>
          <w:sz w:val="24"/>
          <w:szCs w:val="24"/>
        </w:rPr>
      </w:pPr>
      <w:r w:rsidRPr="00933F0A">
        <w:rPr>
          <w:rFonts w:ascii="Arial" w:hAnsi="Arial" w:cs="Arial"/>
          <w:sz w:val="24"/>
          <w:szCs w:val="24"/>
        </w:rPr>
        <w:t>Arithmetic mean is also be affected very little by sampling fluctuations. If many samples are dra</w:t>
      </w:r>
      <w:r w:rsidR="002A76F7" w:rsidRPr="00933F0A">
        <w:rPr>
          <w:rFonts w:ascii="Arial" w:hAnsi="Arial" w:cs="Arial"/>
          <w:sz w:val="24"/>
          <w:szCs w:val="24"/>
        </w:rPr>
        <w:t>w</w:t>
      </w:r>
      <w:r w:rsidRPr="00933F0A">
        <w:rPr>
          <w:rFonts w:ascii="Arial" w:hAnsi="Arial" w:cs="Arial"/>
          <w:sz w:val="24"/>
          <w:szCs w:val="24"/>
        </w:rPr>
        <w:t xml:space="preserve">n from the same statistical population, arithmetic mean will be found to fluctuate </w:t>
      </w:r>
      <w:r w:rsidR="002A76F7" w:rsidRPr="00933F0A">
        <w:rPr>
          <w:rFonts w:ascii="Arial" w:hAnsi="Arial" w:cs="Arial"/>
          <w:sz w:val="24"/>
          <w:szCs w:val="24"/>
        </w:rPr>
        <w:t>very little.</w:t>
      </w:r>
    </w:p>
    <w:p w:rsidR="008E75BA" w:rsidRPr="00933F0A" w:rsidRDefault="008E75BA" w:rsidP="00933F0A">
      <w:pPr>
        <w:spacing w:after="60"/>
        <w:jc w:val="both"/>
        <w:rPr>
          <w:rFonts w:ascii="Arial" w:hAnsi="Arial" w:cs="Arial"/>
          <w:b/>
          <w:bCs/>
          <w:sz w:val="24"/>
          <w:szCs w:val="24"/>
        </w:rPr>
      </w:pPr>
      <w:r w:rsidRPr="00933F0A">
        <w:rPr>
          <w:rFonts w:ascii="Arial" w:hAnsi="Arial" w:cs="Arial"/>
          <w:b/>
          <w:bCs/>
          <w:sz w:val="24"/>
          <w:szCs w:val="24"/>
        </w:rPr>
        <w:t>Disadvantages of arithmetic mean</w:t>
      </w:r>
    </w:p>
    <w:p w:rsidR="002A2C15" w:rsidRPr="00933F0A" w:rsidRDefault="00A25544" w:rsidP="00933F0A">
      <w:pPr>
        <w:pStyle w:val="ListParagraph"/>
        <w:numPr>
          <w:ilvl w:val="0"/>
          <w:numId w:val="11"/>
        </w:numPr>
        <w:spacing w:after="60"/>
        <w:ind w:left="425" w:hanging="425"/>
        <w:contextualSpacing w:val="0"/>
        <w:jc w:val="both"/>
        <w:rPr>
          <w:rFonts w:ascii="Arial" w:hAnsi="Arial" w:cs="Arial"/>
          <w:sz w:val="24"/>
          <w:szCs w:val="24"/>
        </w:rPr>
      </w:pPr>
      <w:r w:rsidRPr="00933F0A">
        <w:rPr>
          <w:rFonts w:ascii="Arial" w:hAnsi="Arial" w:cs="Arial"/>
          <w:sz w:val="24"/>
          <w:szCs w:val="24"/>
        </w:rPr>
        <w:t>It is affected by the presence of extreme values, i.e. extremely large or small observations.</w:t>
      </w:r>
      <w:r w:rsidR="002A2C15" w:rsidRPr="00933F0A">
        <w:rPr>
          <w:rFonts w:ascii="Arial" w:hAnsi="Arial" w:cs="Arial"/>
          <w:sz w:val="24"/>
          <w:szCs w:val="24"/>
        </w:rPr>
        <w:t xml:space="preserve"> </w:t>
      </w:r>
    </w:p>
    <w:p w:rsidR="008E75BA" w:rsidRPr="00933F0A" w:rsidRDefault="002A2C15" w:rsidP="006641A7">
      <w:pPr>
        <w:pStyle w:val="ListParagraph"/>
        <w:numPr>
          <w:ilvl w:val="0"/>
          <w:numId w:val="11"/>
        </w:numPr>
        <w:spacing w:after="60"/>
        <w:ind w:left="425" w:hanging="425"/>
        <w:contextualSpacing w:val="0"/>
        <w:jc w:val="both"/>
        <w:rPr>
          <w:rFonts w:ascii="Arial" w:hAnsi="Arial" w:cs="Arial"/>
          <w:sz w:val="24"/>
          <w:szCs w:val="24"/>
        </w:rPr>
      </w:pPr>
      <w:r w:rsidRPr="00933F0A">
        <w:rPr>
          <w:rFonts w:ascii="Arial" w:hAnsi="Arial" w:cs="Arial"/>
          <w:sz w:val="24"/>
          <w:szCs w:val="24"/>
        </w:rPr>
        <w:t>It cannot be calculated from frequency distributions with open-end classes.</w:t>
      </w:r>
    </w:p>
    <w:p w:rsidR="00EE41CB" w:rsidRPr="00EE41CB" w:rsidRDefault="00EE41CB" w:rsidP="005C79A8">
      <w:pPr>
        <w:spacing w:before="360" w:after="120"/>
        <w:jc w:val="both"/>
        <w:rPr>
          <w:rFonts w:ascii="Comic Sans MS" w:hAnsi="Comic Sans MS" w:cs="Arial"/>
          <w:b/>
          <w:bCs/>
          <w:sz w:val="28"/>
          <w:szCs w:val="28"/>
        </w:rPr>
      </w:pPr>
      <w:r w:rsidRPr="00EE41CB">
        <w:rPr>
          <w:rFonts w:ascii="Comic Sans MS" w:hAnsi="Comic Sans MS" w:cs="Arial"/>
          <w:b/>
          <w:bCs/>
          <w:sz w:val="28"/>
          <w:szCs w:val="28"/>
        </w:rPr>
        <w:t>Computation of AM from group frequency data</w:t>
      </w:r>
    </w:p>
    <w:p w:rsidR="00522332" w:rsidRPr="00933F0A" w:rsidRDefault="004B1A8D" w:rsidP="00EE41CB">
      <w:pPr>
        <w:spacing w:before="120" w:after="120"/>
        <w:jc w:val="both"/>
        <w:rPr>
          <w:rFonts w:ascii="Comic Sans MS" w:hAnsi="Comic Sans MS" w:cs="Arial"/>
          <w:sz w:val="24"/>
          <w:szCs w:val="24"/>
        </w:rPr>
      </w:pPr>
      <w:r w:rsidRPr="00933F0A">
        <w:rPr>
          <w:rFonts w:ascii="Comic Sans MS" w:hAnsi="Comic Sans MS" w:cs="Arial"/>
          <w:b/>
          <w:bCs/>
          <w:sz w:val="24"/>
          <w:szCs w:val="24"/>
        </w:rPr>
        <w:t xml:space="preserve">Problem 1: </w:t>
      </w:r>
      <w:r w:rsidR="00522332" w:rsidRPr="00933F0A">
        <w:rPr>
          <w:rFonts w:ascii="Comic Sans MS" w:hAnsi="Comic Sans MS" w:cs="Arial"/>
          <w:sz w:val="24"/>
          <w:szCs w:val="24"/>
        </w:rPr>
        <w:t>Given the following frequency distribution, calculate the mean (arithmetic mean):</w:t>
      </w:r>
    </w:p>
    <w:tbl>
      <w:tblPr>
        <w:tblStyle w:val="TableGrid"/>
        <w:tblW w:w="0" w:type="auto"/>
        <w:tblLook w:val="04A0"/>
      </w:tblPr>
      <w:tblGrid>
        <w:gridCol w:w="1305"/>
        <w:gridCol w:w="778"/>
        <w:gridCol w:w="778"/>
        <w:gridCol w:w="798"/>
        <w:gridCol w:w="798"/>
        <w:gridCol w:w="798"/>
        <w:gridCol w:w="798"/>
        <w:gridCol w:w="798"/>
        <w:gridCol w:w="798"/>
        <w:gridCol w:w="799"/>
        <w:gridCol w:w="794"/>
      </w:tblGrid>
      <w:tr w:rsidR="00522332" w:rsidRPr="00933F0A" w:rsidTr="00522332">
        <w:tc>
          <w:tcPr>
            <w:tcW w:w="840" w:type="dxa"/>
          </w:tcPr>
          <w:p w:rsidR="00522332" w:rsidRPr="00933F0A" w:rsidRDefault="00522332" w:rsidP="00522332">
            <w:pPr>
              <w:jc w:val="both"/>
              <w:rPr>
                <w:rFonts w:ascii="Comic Sans MS" w:hAnsi="Comic Sans MS" w:cs="Times New Roman"/>
              </w:rPr>
            </w:pPr>
            <w:r w:rsidRPr="00933F0A">
              <w:rPr>
                <w:rFonts w:ascii="Comic Sans MS" w:hAnsi="Comic Sans MS" w:cs="Times New Roman"/>
              </w:rPr>
              <w:t>Wages</w:t>
            </w:r>
          </w:p>
        </w:tc>
        <w:tc>
          <w:tcPr>
            <w:tcW w:w="840" w:type="dxa"/>
          </w:tcPr>
          <w:p w:rsidR="00522332" w:rsidRPr="00933F0A" w:rsidRDefault="00522332" w:rsidP="009131C2">
            <w:pPr>
              <w:jc w:val="both"/>
              <w:rPr>
                <w:rFonts w:ascii="Comic Sans MS" w:hAnsi="Comic Sans MS" w:cs="Times New Roman"/>
              </w:rPr>
            </w:pPr>
            <w:r w:rsidRPr="00933F0A">
              <w:rPr>
                <w:rFonts w:ascii="Comic Sans MS" w:hAnsi="Comic Sans MS" w:cs="Times New Roman"/>
              </w:rPr>
              <w:t>12.5-17.5</w:t>
            </w:r>
          </w:p>
        </w:tc>
        <w:tc>
          <w:tcPr>
            <w:tcW w:w="840" w:type="dxa"/>
          </w:tcPr>
          <w:p w:rsidR="00522332" w:rsidRPr="00933F0A" w:rsidRDefault="00522332" w:rsidP="009131C2">
            <w:pPr>
              <w:jc w:val="both"/>
              <w:rPr>
                <w:rFonts w:ascii="Comic Sans MS" w:hAnsi="Comic Sans MS" w:cs="Times New Roman"/>
              </w:rPr>
            </w:pPr>
            <w:r w:rsidRPr="00933F0A">
              <w:rPr>
                <w:rFonts w:ascii="Comic Sans MS" w:hAnsi="Comic Sans MS" w:cs="Times New Roman"/>
              </w:rPr>
              <w:t>17.5-22.5</w:t>
            </w:r>
          </w:p>
        </w:tc>
        <w:tc>
          <w:tcPr>
            <w:tcW w:w="840" w:type="dxa"/>
          </w:tcPr>
          <w:p w:rsidR="00522332" w:rsidRPr="00933F0A" w:rsidRDefault="00522332" w:rsidP="009131C2">
            <w:pPr>
              <w:jc w:val="both"/>
              <w:rPr>
                <w:rFonts w:ascii="Comic Sans MS" w:hAnsi="Comic Sans MS" w:cs="Times New Roman"/>
              </w:rPr>
            </w:pPr>
            <w:r w:rsidRPr="00933F0A">
              <w:rPr>
                <w:rFonts w:ascii="Comic Sans MS" w:hAnsi="Comic Sans MS" w:cs="Times New Roman"/>
              </w:rPr>
              <w:t>22.5-27.5</w:t>
            </w:r>
          </w:p>
        </w:tc>
        <w:tc>
          <w:tcPr>
            <w:tcW w:w="840" w:type="dxa"/>
          </w:tcPr>
          <w:p w:rsidR="00522332" w:rsidRPr="00933F0A" w:rsidRDefault="00522332" w:rsidP="009131C2">
            <w:pPr>
              <w:jc w:val="both"/>
              <w:rPr>
                <w:rFonts w:ascii="Comic Sans MS" w:hAnsi="Comic Sans MS" w:cs="Times New Roman"/>
              </w:rPr>
            </w:pPr>
            <w:r w:rsidRPr="00933F0A">
              <w:rPr>
                <w:rFonts w:ascii="Comic Sans MS" w:hAnsi="Comic Sans MS" w:cs="Times New Roman"/>
              </w:rPr>
              <w:t>27.5-32.5</w:t>
            </w:r>
          </w:p>
        </w:tc>
        <w:tc>
          <w:tcPr>
            <w:tcW w:w="840" w:type="dxa"/>
          </w:tcPr>
          <w:p w:rsidR="00522332" w:rsidRPr="00933F0A" w:rsidRDefault="00522332" w:rsidP="009131C2">
            <w:pPr>
              <w:jc w:val="both"/>
              <w:rPr>
                <w:rFonts w:ascii="Comic Sans MS" w:hAnsi="Comic Sans MS" w:cs="Times New Roman"/>
              </w:rPr>
            </w:pPr>
            <w:r w:rsidRPr="00933F0A">
              <w:rPr>
                <w:rFonts w:ascii="Comic Sans MS" w:hAnsi="Comic Sans MS" w:cs="Times New Roman"/>
              </w:rPr>
              <w:t>32.5-37.5</w:t>
            </w:r>
          </w:p>
        </w:tc>
        <w:tc>
          <w:tcPr>
            <w:tcW w:w="840" w:type="dxa"/>
          </w:tcPr>
          <w:p w:rsidR="00522332" w:rsidRPr="00933F0A" w:rsidRDefault="00522332" w:rsidP="009131C2">
            <w:pPr>
              <w:jc w:val="both"/>
              <w:rPr>
                <w:rFonts w:ascii="Comic Sans MS" w:hAnsi="Comic Sans MS" w:cs="Times New Roman"/>
              </w:rPr>
            </w:pPr>
            <w:r w:rsidRPr="00933F0A">
              <w:rPr>
                <w:rFonts w:ascii="Comic Sans MS" w:hAnsi="Comic Sans MS" w:cs="Times New Roman"/>
              </w:rPr>
              <w:t>37.5-42.5</w:t>
            </w:r>
          </w:p>
        </w:tc>
        <w:tc>
          <w:tcPr>
            <w:tcW w:w="840" w:type="dxa"/>
          </w:tcPr>
          <w:p w:rsidR="00522332" w:rsidRPr="00933F0A" w:rsidRDefault="00522332" w:rsidP="009131C2">
            <w:pPr>
              <w:jc w:val="both"/>
              <w:rPr>
                <w:rFonts w:ascii="Comic Sans MS" w:hAnsi="Comic Sans MS" w:cs="Times New Roman"/>
              </w:rPr>
            </w:pPr>
            <w:r w:rsidRPr="00933F0A">
              <w:rPr>
                <w:rFonts w:ascii="Comic Sans MS" w:hAnsi="Comic Sans MS" w:cs="Times New Roman"/>
              </w:rPr>
              <w:t>42.5-47.5</w:t>
            </w:r>
          </w:p>
        </w:tc>
        <w:tc>
          <w:tcPr>
            <w:tcW w:w="840" w:type="dxa"/>
          </w:tcPr>
          <w:p w:rsidR="00522332" w:rsidRPr="00933F0A" w:rsidRDefault="00522332" w:rsidP="009131C2">
            <w:pPr>
              <w:jc w:val="both"/>
              <w:rPr>
                <w:rFonts w:ascii="Comic Sans MS" w:hAnsi="Comic Sans MS" w:cs="Times New Roman"/>
              </w:rPr>
            </w:pPr>
            <w:r w:rsidRPr="00933F0A">
              <w:rPr>
                <w:rFonts w:ascii="Comic Sans MS" w:hAnsi="Comic Sans MS" w:cs="Times New Roman"/>
              </w:rPr>
              <w:t>47.5-52.5</w:t>
            </w:r>
          </w:p>
        </w:tc>
        <w:tc>
          <w:tcPr>
            <w:tcW w:w="841" w:type="dxa"/>
          </w:tcPr>
          <w:p w:rsidR="00522332" w:rsidRPr="00933F0A" w:rsidRDefault="00522332" w:rsidP="009131C2">
            <w:pPr>
              <w:jc w:val="both"/>
              <w:rPr>
                <w:rFonts w:ascii="Comic Sans MS" w:hAnsi="Comic Sans MS" w:cs="Times New Roman"/>
              </w:rPr>
            </w:pPr>
            <w:r w:rsidRPr="00933F0A">
              <w:rPr>
                <w:rFonts w:ascii="Comic Sans MS" w:hAnsi="Comic Sans MS" w:cs="Times New Roman"/>
              </w:rPr>
              <w:t>52.5-57.5</w:t>
            </w:r>
          </w:p>
        </w:tc>
        <w:tc>
          <w:tcPr>
            <w:tcW w:w="841" w:type="dxa"/>
          </w:tcPr>
          <w:p w:rsidR="00522332" w:rsidRPr="00933F0A" w:rsidRDefault="00522332" w:rsidP="009131C2">
            <w:pPr>
              <w:jc w:val="both"/>
              <w:rPr>
                <w:rFonts w:ascii="Comic Sans MS" w:hAnsi="Comic Sans MS" w:cs="Times New Roman"/>
              </w:rPr>
            </w:pPr>
            <w:r w:rsidRPr="00933F0A">
              <w:rPr>
                <w:rFonts w:ascii="Comic Sans MS" w:hAnsi="Comic Sans MS" w:cs="Times New Roman"/>
              </w:rPr>
              <w:t>Total</w:t>
            </w:r>
          </w:p>
        </w:tc>
      </w:tr>
      <w:tr w:rsidR="00522332" w:rsidRPr="00933F0A" w:rsidTr="00522332">
        <w:tc>
          <w:tcPr>
            <w:tcW w:w="840" w:type="dxa"/>
          </w:tcPr>
          <w:p w:rsidR="00522332" w:rsidRPr="00933F0A" w:rsidRDefault="00522332" w:rsidP="00522332">
            <w:pPr>
              <w:jc w:val="both"/>
              <w:rPr>
                <w:rFonts w:ascii="Comic Sans MS" w:hAnsi="Comic Sans MS" w:cs="Times New Roman"/>
              </w:rPr>
            </w:pPr>
            <w:r w:rsidRPr="00933F0A">
              <w:rPr>
                <w:rFonts w:ascii="Comic Sans MS" w:hAnsi="Comic Sans MS" w:cs="Times New Roman"/>
              </w:rPr>
              <w:t>#Workers</w:t>
            </w:r>
          </w:p>
        </w:tc>
        <w:tc>
          <w:tcPr>
            <w:tcW w:w="840" w:type="dxa"/>
          </w:tcPr>
          <w:p w:rsidR="00522332" w:rsidRPr="00933F0A" w:rsidRDefault="00522332" w:rsidP="00522332">
            <w:pPr>
              <w:jc w:val="center"/>
              <w:rPr>
                <w:rFonts w:ascii="Comic Sans MS" w:hAnsi="Comic Sans MS" w:cs="Times New Roman"/>
              </w:rPr>
            </w:pPr>
            <w:r w:rsidRPr="00933F0A">
              <w:rPr>
                <w:rFonts w:ascii="Comic Sans MS" w:hAnsi="Comic Sans MS" w:cs="Times New Roman"/>
              </w:rPr>
              <w:t>2</w:t>
            </w:r>
          </w:p>
        </w:tc>
        <w:tc>
          <w:tcPr>
            <w:tcW w:w="840" w:type="dxa"/>
          </w:tcPr>
          <w:p w:rsidR="00522332" w:rsidRPr="00933F0A" w:rsidRDefault="00522332" w:rsidP="00522332">
            <w:pPr>
              <w:jc w:val="center"/>
              <w:rPr>
                <w:rFonts w:ascii="Comic Sans MS" w:hAnsi="Comic Sans MS" w:cs="Times New Roman"/>
              </w:rPr>
            </w:pPr>
            <w:r w:rsidRPr="00933F0A">
              <w:rPr>
                <w:rFonts w:ascii="Comic Sans MS" w:hAnsi="Comic Sans MS" w:cs="Times New Roman"/>
              </w:rPr>
              <w:t>22</w:t>
            </w:r>
          </w:p>
        </w:tc>
        <w:tc>
          <w:tcPr>
            <w:tcW w:w="840" w:type="dxa"/>
          </w:tcPr>
          <w:p w:rsidR="00522332" w:rsidRPr="00933F0A" w:rsidRDefault="00522332" w:rsidP="00522332">
            <w:pPr>
              <w:jc w:val="center"/>
              <w:rPr>
                <w:rFonts w:ascii="Comic Sans MS" w:hAnsi="Comic Sans MS" w:cs="Times New Roman"/>
              </w:rPr>
            </w:pPr>
            <w:r w:rsidRPr="00933F0A">
              <w:rPr>
                <w:rFonts w:ascii="Comic Sans MS" w:hAnsi="Comic Sans MS" w:cs="Times New Roman"/>
              </w:rPr>
              <w:t>10</w:t>
            </w:r>
          </w:p>
        </w:tc>
        <w:tc>
          <w:tcPr>
            <w:tcW w:w="840" w:type="dxa"/>
          </w:tcPr>
          <w:p w:rsidR="00522332" w:rsidRPr="00933F0A" w:rsidRDefault="00522332" w:rsidP="00522332">
            <w:pPr>
              <w:jc w:val="center"/>
              <w:rPr>
                <w:rFonts w:ascii="Comic Sans MS" w:hAnsi="Comic Sans MS" w:cs="Times New Roman"/>
              </w:rPr>
            </w:pPr>
            <w:r w:rsidRPr="00933F0A">
              <w:rPr>
                <w:rFonts w:ascii="Comic Sans MS" w:hAnsi="Comic Sans MS" w:cs="Times New Roman"/>
              </w:rPr>
              <w:t>14</w:t>
            </w:r>
          </w:p>
        </w:tc>
        <w:tc>
          <w:tcPr>
            <w:tcW w:w="840" w:type="dxa"/>
          </w:tcPr>
          <w:p w:rsidR="00522332" w:rsidRPr="00933F0A" w:rsidRDefault="00522332" w:rsidP="00522332">
            <w:pPr>
              <w:jc w:val="center"/>
              <w:rPr>
                <w:rFonts w:ascii="Comic Sans MS" w:hAnsi="Comic Sans MS" w:cs="Times New Roman"/>
              </w:rPr>
            </w:pPr>
            <w:r w:rsidRPr="00933F0A">
              <w:rPr>
                <w:rFonts w:ascii="Comic Sans MS" w:hAnsi="Comic Sans MS" w:cs="Times New Roman"/>
              </w:rPr>
              <w:t>3</w:t>
            </w:r>
          </w:p>
        </w:tc>
        <w:tc>
          <w:tcPr>
            <w:tcW w:w="840" w:type="dxa"/>
          </w:tcPr>
          <w:p w:rsidR="00522332" w:rsidRPr="00933F0A" w:rsidRDefault="00522332" w:rsidP="00522332">
            <w:pPr>
              <w:jc w:val="center"/>
              <w:rPr>
                <w:rFonts w:ascii="Comic Sans MS" w:hAnsi="Comic Sans MS" w:cs="Times New Roman"/>
              </w:rPr>
            </w:pPr>
            <w:r w:rsidRPr="00933F0A">
              <w:rPr>
                <w:rFonts w:ascii="Comic Sans MS" w:hAnsi="Comic Sans MS" w:cs="Times New Roman"/>
              </w:rPr>
              <w:t>4</w:t>
            </w:r>
          </w:p>
        </w:tc>
        <w:tc>
          <w:tcPr>
            <w:tcW w:w="840" w:type="dxa"/>
          </w:tcPr>
          <w:p w:rsidR="00522332" w:rsidRPr="00933F0A" w:rsidRDefault="00522332" w:rsidP="00522332">
            <w:pPr>
              <w:jc w:val="center"/>
              <w:rPr>
                <w:rFonts w:ascii="Comic Sans MS" w:hAnsi="Comic Sans MS" w:cs="Times New Roman"/>
              </w:rPr>
            </w:pPr>
            <w:r w:rsidRPr="00933F0A">
              <w:rPr>
                <w:rFonts w:ascii="Comic Sans MS" w:hAnsi="Comic Sans MS" w:cs="Times New Roman"/>
              </w:rPr>
              <w:t>6</w:t>
            </w:r>
          </w:p>
        </w:tc>
        <w:tc>
          <w:tcPr>
            <w:tcW w:w="840" w:type="dxa"/>
          </w:tcPr>
          <w:p w:rsidR="00522332" w:rsidRPr="00933F0A" w:rsidRDefault="00522332" w:rsidP="00522332">
            <w:pPr>
              <w:jc w:val="center"/>
              <w:rPr>
                <w:rFonts w:ascii="Comic Sans MS" w:hAnsi="Comic Sans MS" w:cs="Times New Roman"/>
              </w:rPr>
            </w:pPr>
            <w:r w:rsidRPr="00933F0A">
              <w:rPr>
                <w:rFonts w:ascii="Comic Sans MS" w:hAnsi="Comic Sans MS" w:cs="Times New Roman"/>
              </w:rPr>
              <w:t>1</w:t>
            </w:r>
          </w:p>
        </w:tc>
        <w:tc>
          <w:tcPr>
            <w:tcW w:w="841" w:type="dxa"/>
          </w:tcPr>
          <w:p w:rsidR="00522332" w:rsidRPr="00933F0A" w:rsidRDefault="00522332" w:rsidP="00522332">
            <w:pPr>
              <w:jc w:val="center"/>
              <w:rPr>
                <w:rFonts w:ascii="Comic Sans MS" w:hAnsi="Comic Sans MS" w:cs="Times New Roman"/>
              </w:rPr>
            </w:pPr>
            <w:r w:rsidRPr="00933F0A">
              <w:rPr>
                <w:rFonts w:ascii="Comic Sans MS" w:hAnsi="Comic Sans MS" w:cs="Times New Roman"/>
              </w:rPr>
              <w:t>1</w:t>
            </w:r>
          </w:p>
        </w:tc>
        <w:tc>
          <w:tcPr>
            <w:tcW w:w="841" w:type="dxa"/>
          </w:tcPr>
          <w:p w:rsidR="00522332" w:rsidRPr="00933F0A" w:rsidRDefault="00522332" w:rsidP="00522332">
            <w:pPr>
              <w:jc w:val="center"/>
              <w:rPr>
                <w:rFonts w:ascii="Comic Sans MS" w:hAnsi="Comic Sans MS" w:cs="Times New Roman"/>
              </w:rPr>
            </w:pPr>
            <w:r w:rsidRPr="00933F0A">
              <w:rPr>
                <w:rFonts w:ascii="Comic Sans MS" w:hAnsi="Comic Sans MS" w:cs="Times New Roman"/>
              </w:rPr>
              <w:t>63</w:t>
            </w:r>
          </w:p>
        </w:tc>
      </w:tr>
    </w:tbl>
    <w:p w:rsidR="00180D6E" w:rsidRPr="00933F0A" w:rsidRDefault="004B1A8D" w:rsidP="001840DD">
      <w:pPr>
        <w:spacing w:after="0"/>
        <w:jc w:val="both"/>
        <w:rPr>
          <w:rFonts w:ascii="Arial" w:hAnsi="Arial" w:cs="Arial"/>
          <w:b/>
          <w:bCs/>
          <w:sz w:val="24"/>
          <w:szCs w:val="24"/>
        </w:rPr>
      </w:pPr>
      <w:r w:rsidRPr="00933F0A">
        <w:rPr>
          <w:rFonts w:ascii="Arial" w:hAnsi="Arial" w:cs="Arial"/>
          <w:b/>
          <w:bCs/>
          <w:sz w:val="24"/>
          <w:szCs w:val="24"/>
        </w:rPr>
        <w:t xml:space="preserve"> </w:t>
      </w:r>
    </w:p>
    <w:p w:rsidR="00522332" w:rsidRPr="00933F0A" w:rsidRDefault="00315BB6" w:rsidP="00DC7577">
      <w:pPr>
        <w:spacing w:after="120"/>
        <w:jc w:val="center"/>
        <w:rPr>
          <w:rFonts w:ascii="Arial" w:hAnsi="Arial" w:cs="Arial"/>
          <w:b/>
          <w:bCs/>
          <w:sz w:val="24"/>
          <w:szCs w:val="24"/>
        </w:rPr>
      </w:pPr>
      <w:r w:rsidRPr="00933F0A">
        <w:rPr>
          <w:rFonts w:ascii="Arial" w:hAnsi="Arial" w:cs="Arial"/>
          <w:b/>
          <w:bCs/>
          <w:sz w:val="24"/>
          <w:szCs w:val="24"/>
        </w:rPr>
        <w:t>Table 2</w:t>
      </w:r>
      <w:r w:rsidR="00522332" w:rsidRPr="00933F0A">
        <w:rPr>
          <w:rFonts w:ascii="Arial" w:hAnsi="Arial" w:cs="Arial"/>
          <w:b/>
          <w:bCs/>
          <w:sz w:val="24"/>
          <w:szCs w:val="24"/>
        </w:rPr>
        <w:t>: Calculations for</w:t>
      </w:r>
      <w:r w:rsidR="00EE41CB">
        <w:rPr>
          <w:rFonts w:ascii="Arial" w:hAnsi="Arial" w:cs="Arial"/>
          <w:b/>
          <w:bCs/>
          <w:sz w:val="24"/>
          <w:szCs w:val="24"/>
        </w:rPr>
        <w:t xml:space="preserve"> arithmetic</w:t>
      </w:r>
      <w:r w:rsidR="00522332" w:rsidRPr="00933F0A">
        <w:rPr>
          <w:rFonts w:ascii="Arial" w:hAnsi="Arial" w:cs="Arial"/>
          <w:b/>
          <w:bCs/>
          <w:sz w:val="24"/>
          <w:szCs w:val="24"/>
        </w:rPr>
        <w:t xml:space="preserve"> mean</w:t>
      </w:r>
    </w:p>
    <w:tbl>
      <w:tblPr>
        <w:tblStyle w:val="TableGrid"/>
        <w:tblW w:w="0" w:type="auto"/>
        <w:tblLook w:val="04A0"/>
      </w:tblPr>
      <w:tblGrid>
        <w:gridCol w:w="1848"/>
        <w:gridCol w:w="1848"/>
        <w:gridCol w:w="1848"/>
        <w:gridCol w:w="1849"/>
        <w:gridCol w:w="1849"/>
      </w:tblGrid>
      <w:tr w:rsidR="00522332" w:rsidRPr="00933F0A" w:rsidTr="00805F40">
        <w:tc>
          <w:tcPr>
            <w:tcW w:w="1848" w:type="dxa"/>
          </w:tcPr>
          <w:p w:rsidR="00522332" w:rsidRPr="00933F0A" w:rsidRDefault="00805F40" w:rsidP="00805F40">
            <w:pPr>
              <w:jc w:val="center"/>
              <w:rPr>
                <w:rFonts w:ascii="Arial" w:hAnsi="Arial" w:cs="Arial"/>
                <w:sz w:val="24"/>
                <w:szCs w:val="24"/>
              </w:rPr>
            </w:pPr>
            <w:r w:rsidRPr="00933F0A">
              <w:rPr>
                <w:rFonts w:ascii="Arial" w:hAnsi="Arial" w:cs="Arial"/>
                <w:sz w:val="24"/>
                <w:szCs w:val="24"/>
              </w:rPr>
              <w:t>Class interval</w:t>
            </w:r>
          </w:p>
        </w:tc>
        <w:tc>
          <w:tcPr>
            <w:tcW w:w="1848" w:type="dxa"/>
          </w:tcPr>
          <w:p w:rsidR="00522332" w:rsidRPr="00933F0A" w:rsidRDefault="00805F40" w:rsidP="00805F40">
            <w:pPr>
              <w:jc w:val="center"/>
              <w:rPr>
                <w:rFonts w:ascii="Arial" w:hAnsi="Arial" w:cs="Arial"/>
                <w:sz w:val="24"/>
                <w:szCs w:val="24"/>
              </w:rPr>
            </w:pPr>
            <w:r w:rsidRPr="00933F0A">
              <w:rPr>
                <w:rFonts w:ascii="Arial" w:hAnsi="Arial" w:cs="Arial"/>
                <w:sz w:val="24"/>
                <w:szCs w:val="24"/>
              </w:rPr>
              <w:t>Frequency</w:t>
            </w:r>
          </w:p>
          <w:p w:rsidR="00805F40" w:rsidRPr="00933F0A" w:rsidRDefault="00805F40" w:rsidP="00805F40">
            <w:pPr>
              <w:jc w:val="center"/>
              <w:rPr>
                <w:rFonts w:ascii="Arial" w:hAnsi="Arial" w:cs="Arial"/>
                <w:sz w:val="24"/>
                <w:szCs w:val="24"/>
              </w:rPr>
            </w:pPr>
            <w:r w:rsidRPr="00933F0A">
              <w:rPr>
                <w:rFonts w:ascii="Arial" w:hAnsi="Arial" w:cs="Arial"/>
                <w:sz w:val="24"/>
                <w:szCs w:val="24"/>
              </w:rPr>
              <w:t>(</w:t>
            </w:r>
            <m:oMath>
              <m:r>
                <w:rPr>
                  <w:rFonts w:ascii="Cambria Math" w:hAnsi="Cambria Math" w:cs="Arial"/>
                  <w:sz w:val="24"/>
                  <w:szCs w:val="24"/>
                </w:rPr>
                <m:t>f</m:t>
              </m:r>
              <m:r>
                <w:rPr>
                  <w:rFonts w:ascii="Cambria Math" w:eastAsiaTheme="minorEastAsia" w:hAnsi="Arial" w:cs="Arial"/>
                  <w:sz w:val="24"/>
                  <w:szCs w:val="24"/>
                </w:rPr>
                <m:t>)</m:t>
              </m:r>
            </m:oMath>
          </w:p>
        </w:tc>
        <w:tc>
          <w:tcPr>
            <w:tcW w:w="1848" w:type="dxa"/>
          </w:tcPr>
          <w:p w:rsidR="00522332" w:rsidRPr="00933F0A" w:rsidRDefault="00805F40" w:rsidP="00805F40">
            <w:pPr>
              <w:jc w:val="center"/>
              <w:rPr>
                <w:rFonts w:ascii="Arial" w:hAnsi="Arial" w:cs="Arial"/>
                <w:sz w:val="24"/>
                <w:szCs w:val="24"/>
              </w:rPr>
            </w:pPr>
            <w:r w:rsidRPr="00933F0A">
              <w:rPr>
                <w:rFonts w:ascii="Arial" w:hAnsi="Arial" w:cs="Arial"/>
                <w:sz w:val="24"/>
                <w:szCs w:val="24"/>
              </w:rPr>
              <w:t>Class-mark (</w:t>
            </w:r>
            <m:oMath>
              <m:r>
                <w:rPr>
                  <w:rFonts w:ascii="Cambria Math" w:eastAsiaTheme="minorEastAsia" w:hAnsi="Cambria Math" w:cs="Arial"/>
                  <w:sz w:val="24"/>
                  <w:szCs w:val="24"/>
                </w:rPr>
                <m:t>x</m:t>
              </m:r>
            </m:oMath>
            <w:r w:rsidRPr="00933F0A">
              <w:rPr>
                <w:rFonts w:ascii="Arial" w:eastAsiaTheme="minorEastAsia" w:hAnsi="Arial" w:cs="Arial"/>
                <w:sz w:val="24"/>
                <w:szCs w:val="24"/>
              </w:rPr>
              <w:t>)</w:t>
            </w:r>
          </w:p>
        </w:tc>
        <w:tc>
          <w:tcPr>
            <w:tcW w:w="1849" w:type="dxa"/>
          </w:tcPr>
          <w:p w:rsidR="00522332" w:rsidRPr="00933F0A" w:rsidRDefault="00805F40" w:rsidP="00805F40">
            <w:pPr>
              <w:jc w:val="center"/>
              <w:rPr>
                <w:rFonts w:ascii="Arial" w:hAnsi="Arial" w:cs="Arial"/>
                <w:sz w:val="24"/>
                <w:szCs w:val="24"/>
              </w:rPr>
            </w:pPr>
            <m:oMathPara>
              <m:oMath>
                <m:r>
                  <w:rPr>
                    <w:rFonts w:ascii="Cambria Math" w:eastAsiaTheme="minorEastAsia" w:hAnsi="Cambria Math" w:cs="Arial"/>
                    <w:sz w:val="24"/>
                    <w:szCs w:val="24"/>
                  </w:rPr>
                  <m:t>y</m:t>
                </m:r>
                <m:r>
                  <w:rPr>
                    <w:rFonts w:ascii="Cambria Math" w:eastAsiaTheme="minorEastAsia" w:hAnsi="Arial" w:cs="Arial"/>
                    <w:sz w:val="24"/>
                    <w:szCs w:val="24"/>
                  </w:rPr>
                  <m:t>=</m:t>
                </m:r>
                <m:f>
                  <m:fPr>
                    <m:ctrlPr>
                      <w:rPr>
                        <w:rFonts w:ascii="Cambria Math" w:eastAsiaTheme="minorEastAsia" w:hAnsi="Arial" w:cs="Arial"/>
                        <w:i/>
                        <w:sz w:val="24"/>
                        <w:szCs w:val="24"/>
                      </w:rPr>
                    </m:ctrlPr>
                  </m:fPr>
                  <m:num>
                    <m:r>
                      <w:rPr>
                        <w:rFonts w:ascii="Cambria Math" w:eastAsiaTheme="minorEastAsia" w:hAnsi="Cambria Math" w:cs="Arial"/>
                        <w:sz w:val="24"/>
                        <w:szCs w:val="24"/>
                      </w:rPr>
                      <m:t>x</m:t>
                    </m:r>
                    <m:r>
                      <w:rPr>
                        <w:rFonts w:ascii="Arial" w:eastAsiaTheme="minorEastAsia" w:hAnsi="Arial" w:cs="Arial"/>
                        <w:sz w:val="24"/>
                        <w:szCs w:val="24"/>
                      </w:rPr>
                      <m:t>-</m:t>
                    </m:r>
                    <m:r>
                      <w:rPr>
                        <w:rFonts w:ascii="Cambria Math" w:eastAsiaTheme="minorEastAsia" w:hAnsi="Arial" w:cs="Arial"/>
                        <w:sz w:val="24"/>
                        <w:szCs w:val="24"/>
                      </w:rPr>
                      <m:t>30</m:t>
                    </m:r>
                  </m:num>
                  <m:den>
                    <m:r>
                      <w:rPr>
                        <w:rFonts w:ascii="Cambria Math" w:eastAsiaTheme="minorEastAsia" w:hAnsi="Arial" w:cs="Arial"/>
                        <w:sz w:val="24"/>
                        <w:szCs w:val="24"/>
                      </w:rPr>
                      <m:t>5</m:t>
                    </m:r>
                  </m:den>
                </m:f>
              </m:oMath>
            </m:oMathPara>
          </w:p>
        </w:tc>
        <w:tc>
          <w:tcPr>
            <w:tcW w:w="1849" w:type="dxa"/>
            <w:vAlign w:val="center"/>
          </w:tcPr>
          <w:p w:rsidR="00522332" w:rsidRPr="00933F0A" w:rsidRDefault="00805F40" w:rsidP="00805F40">
            <w:pPr>
              <w:jc w:val="center"/>
              <w:rPr>
                <w:rFonts w:ascii="Arial" w:hAnsi="Arial" w:cs="Arial"/>
                <w:sz w:val="24"/>
                <w:szCs w:val="24"/>
              </w:rPr>
            </w:pPr>
            <m:oMathPara>
              <m:oMath>
                <m:r>
                  <w:rPr>
                    <w:rFonts w:ascii="Cambria Math" w:eastAsiaTheme="minorEastAsia" w:hAnsi="Cambria Math" w:cs="Arial"/>
                    <w:sz w:val="24"/>
                    <w:szCs w:val="24"/>
                  </w:rPr>
                  <m:t>fy</m:t>
                </m:r>
              </m:oMath>
            </m:oMathPara>
          </w:p>
        </w:tc>
      </w:tr>
      <w:tr w:rsidR="00522332" w:rsidRPr="00933F0A" w:rsidTr="00522332">
        <w:tc>
          <w:tcPr>
            <w:tcW w:w="1848" w:type="dxa"/>
          </w:tcPr>
          <w:p w:rsidR="00522332" w:rsidRPr="00933F0A" w:rsidRDefault="00522332" w:rsidP="00805F40">
            <w:pPr>
              <w:jc w:val="center"/>
              <w:rPr>
                <w:rFonts w:ascii="Arial" w:hAnsi="Arial" w:cs="Arial"/>
                <w:sz w:val="24"/>
                <w:szCs w:val="24"/>
              </w:rPr>
            </w:pPr>
            <w:r w:rsidRPr="00933F0A">
              <w:rPr>
                <w:rFonts w:ascii="Arial" w:hAnsi="Arial" w:cs="Arial"/>
                <w:sz w:val="24"/>
                <w:szCs w:val="24"/>
              </w:rPr>
              <w:t>12.5-17.5</w:t>
            </w:r>
          </w:p>
        </w:tc>
        <w:tc>
          <w:tcPr>
            <w:tcW w:w="1848" w:type="dxa"/>
          </w:tcPr>
          <w:p w:rsidR="00522332" w:rsidRPr="00933F0A" w:rsidRDefault="00522332" w:rsidP="00805F40">
            <w:pPr>
              <w:jc w:val="center"/>
              <w:rPr>
                <w:rFonts w:ascii="Arial" w:hAnsi="Arial" w:cs="Arial"/>
                <w:sz w:val="24"/>
                <w:szCs w:val="24"/>
              </w:rPr>
            </w:pPr>
            <w:r w:rsidRPr="00933F0A">
              <w:rPr>
                <w:rFonts w:ascii="Arial" w:hAnsi="Arial" w:cs="Arial"/>
                <w:sz w:val="24"/>
                <w:szCs w:val="24"/>
              </w:rPr>
              <w:t>2</w:t>
            </w:r>
          </w:p>
        </w:tc>
        <w:tc>
          <w:tcPr>
            <w:tcW w:w="1848" w:type="dxa"/>
          </w:tcPr>
          <w:p w:rsidR="00522332" w:rsidRPr="00933F0A" w:rsidRDefault="00782AD2" w:rsidP="00805F40">
            <w:pPr>
              <w:jc w:val="center"/>
              <w:rPr>
                <w:rFonts w:ascii="Arial" w:hAnsi="Arial" w:cs="Arial"/>
                <w:sz w:val="24"/>
                <w:szCs w:val="24"/>
              </w:rPr>
            </w:pPr>
            <w:r w:rsidRPr="00933F0A">
              <w:rPr>
                <w:rFonts w:ascii="Arial" w:hAnsi="Arial" w:cs="Arial"/>
                <w:sz w:val="24"/>
                <w:szCs w:val="24"/>
              </w:rPr>
              <w:t>15</w:t>
            </w:r>
          </w:p>
        </w:tc>
        <w:tc>
          <w:tcPr>
            <w:tcW w:w="1849" w:type="dxa"/>
          </w:tcPr>
          <w:p w:rsidR="00522332" w:rsidRPr="00933F0A" w:rsidRDefault="00782AD2" w:rsidP="00805F40">
            <w:pPr>
              <w:jc w:val="center"/>
              <w:rPr>
                <w:rFonts w:ascii="Arial" w:hAnsi="Arial" w:cs="Arial"/>
                <w:sz w:val="24"/>
                <w:szCs w:val="24"/>
              </w:rPr>
            </w:pPr>
            <w:r w:rsidRPr="00933F0A">
              <w:rPr>
                <w:rFonts w:ascii="Arial" w:hAnsi="Arial" w:cs="Arial"/>
                <w:sz w:val="24"/>
                <w:szCs w:val="24"/>
              </w:rPr>
              <w:t>-3</w:t>
            </w:r>
          </w:p>
        </w:tc>
        <w:tc>
          <w:tcPr>
            <w:tcW w:w="1849" w:type="dxa"/>
          </w:tcPr>
          <w:p w:rsidR="00522332" w:rsidRPr="00933F0A" w:rsidRDefault="00782AD2" w:rsidP="00805F40">
            <w:pPr>
              <w:jc w:val="center"/>
              <w:rPr>
                <w:rFonts w:ascii="Arial" w:hAnsi="Arial" w:cs="Arial"/>
                <w:sz w:val="24"/>
                <w:szCs w:val="24"/>
              </w:rPr>
            </w:pPr>
            <w:r w:rsidRPr="00933F0A">
              <w:rPr>
                <w:rFonts w:ascii="Arial" w:hAnsi="Arial" w:cs="Arial"/>
                <w:sz w:val="24"/>
                <w:szCs w:val="24"/>
              </w:rPr>
              <w:t>-6</w:t>
            </w:r>
          </w:p>
        </w:tc>
      </w:tr>
      <w:tr w:rsidR="00522332" w:rsidRPr="00933F0A" w:rsidTr="00522332">
        <w:tc>
          <w:tcPr>
            <w:tcW w:w="1848" w:type="dxa"/>
          </w:tcPr>
          <w:p w:rsidR="00522332" w:rsidRPr="00933F0A" w:rsidRDefault="00522332" w:rsidP="00805F40">
            <w:pPr>
              <w:jc w:val="center"/>
              <w:rPr>
                <w:rFonts w:ascii="Arial" w:hAnsi="Arial" w:cs="Arial"/>
                <w:sz w:val="24"/>
                <w:szCs w:val="24"/>
              </w:rPr>
            </w:pPr>
            <w:r w:rsidRPr="00933F0A">
              <w:rPr>
                <w:rFonts w:ascii="Arial" w:hAnsi="Arial" w:cs="Arial"/>
                <w:sz w:val="24"/>
                <w:szCs w:val="24"/>
              </w:rPr>
              <w:t>17.5-22.5</w:t>
            </w:r>
          </w:p>
        </w:tc>
        <w:tc>
          <w:tcPr>
            <w:tcW w:w="1848" w:type="dxa"/>
          </w:tcPr>
          <w:p w:rsidR="00522332" w:rsidRPr="00933F0A" w:rsidRDefault="00522332" w:rsidP="00805F40">
            <w:pPr>
              <w:jc w:val="center"/>
              <w:rPr>
                <w:rFonts w:ascii="Arial" w:hAnsi="Arial" w:cs="Arial"/>
                <w:sz w:val="24"/>
                <w:szCs w:val="24"/>
              </w:rPr>
            </w:pPr>
            <w:r w:rsidRPr="00933F0A">
              <w:rPr>
                <w:rFonts w:ascii="Arial" w:hAnsi="Arial" w:cs="Arial"/>
                <w:sz w:val="24"/>
                <w:szCs w:val="24"/>
              </w:rPr>
              <w:t>22</w:t>
            </w:r>
          </w:p>
        </w:tc>
        <w:tc>
          <w:tcPr>
            <w:tcW w:w="1848" w:type="dxa"/>
          </w:tcPr>
          <w:p w:rsidR="00522332" w:rsidRPr="00933F0A" w:rsidRDefault="00782AD2" w:rsidP="00805F40">
            <w:pPr>
              <w:jc w:val="center"/>
              <w:rPr>
                <w:rFonts w:ascii="Arial" w:hAnsi="Arial" w:cs="Arial"/>
                <w:sz w:val="24"/>
                <w:szCs w:val="24"/>
              </w:rPr>
            </w:pPr>
            <w:r w:rsidRPr="00933F0A">
              <w:rPr>
                <w:rFonts w:ascii="Arial" w:hAnsi="Arial" w:cs="Arial"/>
                <w:sz w:val="24"/>
                <w:szCs w:val="24"/>
              </w:rPr>
              <w:t>20</w:t>
            </w:r>
          </w:p>
        </w:tc>
        <w:tc>
          <w:tcPr>
            <w:tcW w:w="1849" w:type="dxa"/>
          </w:tcPr>
          <w:p w:rsidR="00522332" w:rsidRPr="00933F0A" w:rsidRDefault="00782AD2" w:rsidP="00805F40">
            <w:pPr>
              <w:jc w:val="center"/>
              <w:rPr>
                <w:rFonts w:ascii="Arial" w:hAnsi="Arial" w:cs="Arial"/>
                <w:sz w:val="24"/>
                <w:szCs w:val="24"/>
              </w:rPr>
            </w:pPr>
            <w:r w:rsidRPr="00933F0A">
              <w:rPr>
                <w:rFonts w:ascii="Arial" w:hAnsi="Arial" w:cs="Arial"/>
                <w:sz w:val="24"/>
                <w:szCs w:val="24"/>
              </w:rPr>
              <w:t>-2</w:t>
            </w:r>
          </w:p>
        </w:tc>
        <w:tc>
          <w:tcPr>
            <w:tcW w:w="1849" w:type="dxa"/>
          </w:tcPr>
          <w:p w:rsidR="00522332" w:rsidRPr="00933F0A" w:rsidRDefault="00782AD2" w:rsidP="00805F40">
            <w:pPr>
              <w:jc w:val="center"/>
              <w:rPr>
                <w:rFonts w:ascii="Arial" w:hAnsi="Arial" w:cs="Arial"/>
                <w:sz w:val="24"/>
                <w:szCs w:val="24"/>
              </w:rPr>
            </w:pPr>
            <w:r w:rsidRPr="00933F0A">
              <w:rPr>
                <w:rFonts w:ascii="Arial" w:hAnsi="Arial" w:cs="Arial"/>
                <w:sz w:val="24"/>
                <w:szCs w:val="24"/>
              </w:rPr>
              <w:t>-44</w:t>
            </w:r>
          </w:p>
        </w:tc>
      </w:tr>
      <w:tr w:rsidR="00522332" w:rsidRPr="00933F0A" w:rsidTr="00522332">
        <w:tc>
          <w:tcPr>
            <w:tcW w:w="1848" w:type="dxa"/>
          </w:tcPr>
          <w:p w:rsidR="00522332" w:rsidRPr="00933F0A" w:rsidRDefault="00522332" w:rsidP="00805F40">
            <w:pPr>
              <w:jc w:val="center"/>
              <w:rPr>
                <w:rFonts w:ascii="Arial" w:hAnsi="Arial" w:cs="Arial"/>
                <w:sz w:val="24"/>
                <w:szCs w:val="24"/>
              </w:rPr>
            </w:pPr>
            <w:r w:rsidRPr="00933F0A">
              <w:rPr>
                <w:rFonts w:ascii="Arial" w:hAnsi="Arial" w:cs="Arial"/>
                <w:sz w:val="24"/>
                <w:szCs w:val="24"/>
              </w:rPr>
              <w:t>22.5-27.5</w:t>
            </w:r>
          </w:p>
        </w:tc>
        <w:tc>
          <w:tcPr>
            <w:tcW w:w="1848" w:type="dxa"/>
          </w:tcPr>
          <w:p w:rsidR="00522332" w:rsidRPr="00933F0A" w:rsidRDefault="00522332" w:rsidP="00805F40">
            <w:pPr>
              <w:jc w:val="center"/>
              <w:rPr>
                <w:rFonts w:ascii="Arial" w:hAnsi="Arial" w:cs="Arial"/>
                <w:sz w:val="24"/>
                <w:szCs w:val="24"/>
              </w:rPr>
            </w:pPr>
            <w:r w:rsidRPr="00933F0A">
              <w:rPr>
                <w:rFonts w:ascii="Arial" w:hAnsi="Arial" w:cs="Arial"/>
                <w:sz w:val="24"/>
                <w:szCs w:val="24"/>
              </w:rPr>
              <w:t>10</w:t>
            </w:r>
          </w:p>
        </w:tc>
        <w:tc>
          <w:tcPr>
            <w:tcW w:w="1848" w:type="dxa"/>
          </w:tcPr>
          <w:p w:rsidR="00522332" w:rsidRPr="00933F0A" w:rsidRDefault="00782AD2" w:rsidP="00805F40">
            <w:pPr>
              <w:jc w:val="center"/>
              <w:rPr>
                <w:rFonts w:ascii="Arial" w:hAnsi="Arial" w:cs="Arial"/>
                <w:sz w:val="24"/>
                <w:szCs w:val="24"/>
              </w:rPr>
            </w:pPr>
            <w:r w:rsidRPr="00933F0A">
              <w:rPr>
                <w:rFonts w:ascii="Arial" w:hAnsi="Arial" w:cs="Arial"/>
                <w:sz w:val="24"/>
                <w:szCs w:val="24"/>
              </w:rPr>
              <w:t>25</w:t>
            </w:r>
          </w:p>
        </w:tc>
        <w:tc>
          <w:tcPr>
            <w:tcW w:w="1849" w:type="dxa"/>
          </w:tcPr>
          <w:p w:rsidR="00522332" w:rsidRPr="00933F0A" w:rsidRDefault="00782AD2" w:rsidP="00805F40">
            <w:pPr>
              <w:jc w:val="center"/>
              <w:rPr>
                <w:rFonts w:ascii="Arial" w:hAnsi="Arial" w:cs="Arial"/>
                <w:sz w:val="24"/>
                <w:szCs w:val="24"/>
              </w:rPr>
            </w:pPr>
            <w:r w:rsidRPr="00933F0A">
              <w:rPr>
                <w:rFonts w:ascii="Arial" w:hAnsi="Arial" w:cs="Arial"/>
                <w:sz w:val="24"/>
                <w:szCs w:val="24"/>
              </w:rPr>
              <w:t>-1</w:t>
            </w:r>
          </w:p>
        </w:tc>
        <w:tc>
          <w:tcPr>
            <w:tcW w:w="1849" w:type="dxa"/>
          </w:tcPr>
          <w:p w:rsidR="00522332" w:rsidRPr="00933F0A" w:rsidRDefault="00782AD2" w:rsidP="00805F40">
            <w:pPr>
              <w:jc w:val="center"/>
              <w:rPr>
                <w:rFonts w:ascii="Arial" w:hAnsi="Arial" w:cs="Arial"/>
                <w:sz w:val="24"/>
                <w:szCs w:val="24"/>
              </w:rPr>
            </w:pPr>
            <w:r w:rsidRPr="00933F0A">
              <w:rPr>
                <w:rFonts w:ascii="Arial" w:hAnsi="Arial" w:cs="Arial"/>
                <w:sz w:val="24"/>
                <w:szCs w:val="24"/>
              </w:rPr>
              <w:t>-10</w:t>
            </w:r>
          </w:p>
        </w:tc>
      </w:tr>
      <w:tr w:rsidR="00522332" w:rsidRPr="00933F0A" w:rsidTr="00522332">
        <w:tc>
          <w:tcPr>
            <w:tcW w:w="1848" w:type="dxa"/>
          </w:tcPr>
          <w:p w:rsidR="00522332" w:rsidRPr="00933F0A" w:rsidRDefault="00522332" w:rsidP="00805F40">
            <w:pPr>
              <w:jc w:val="center"/>
              <w:rPr>
                <w:rFonts w:ascii="Arial" w:hAnsi="Arial" w:cs="Arial"/>
                <w:sz w:val="24"/>
                <w:szCs w:val="24"/>
              </w:rPr>
            </w:pPr>
            <w:r w:rsidRPr="00933F0A">
              <w:rPr>
                <w:rFonts w:ascii="Arial" w:hAnsi="Arial" w:cs="Arial"/>
                <w:sz w:val="24"/>
                <w:szCs w:val="24"/>
              </w:rPr>
              <w:t>27.5-32.5</w:t>
            </w:r>
          </w:p>
        </w:tc>
        <w:tc>
          <w:tcPr>
            <w:tcW w:w="1848" w:type="dxa"/>
          </w:tcPr>
          <w:p w:rsidR="00522332" w:rsidRPr="00933F0A" w:rsidRDefault="00522332" w:rsidP="00805F40">
            <w:pPr>
              <w:jc w:val="center"/>
              <w:rPr>
                <w:rFonts w:ascii="Arial" w:hAnsi="Arial" w:cs="Arial"/>
                <w:sz w:val="24"/>
                <w:szCs w:val="24"/>
              </w:rPr>
            </w:pPr>
            <w:r w:rsidRPr="00933F0A">
              <w:rPr>
                <w:rFonts w:ascii="Arial" w:hAnsi="Arial" w:cs="Arial"/>
                <w:sz w:val="24"/>
                <w:szCs w:val="24"/>
              </w:rPr>
              <w:t>14</w:t>
            </w:r>
          </w:p>
        </w:tc>
        <w:tc>
          <w:tcPr>
            <w:tcW w:w="1848" w:type="dxa"/>
          </w:tcPr>
          <w:p w:rsidR="00522332" w:rsidRPr="00933F0A" w:rsidRDefault="00782AD2" w:rsidP="00805F40">
            <w:pPr>
              <w:jc w:val="center"/>
              <w:rPr>
                <w:rFonts w:ascii="Arial" w:hAnsi="Arial" w:cs="Arial"/>
                <w:sz w:val="24"/>
                <w:szCs w:val="24"/>
              </w:rPr>
            </w:pPr>
            <w:r w:rsidRPr="00933F0A">
              <w:rPr>
                <w:rFonts w:ascii="Arial" w:hAnsi="Arial" w:cs="Arial"/>
                <w:sz w:val="24"/>
                <w:szCs w:val="24"/>
              </w:rPr>
              <w:t>30</w:t>
            </w:r>
          </w:p>
        </w:tc>
        <w:tc>
          <w:tcPr>
            <w:tcW w:w="1849" w:type="dxa"/>
          </w:tcPr>
          <w:p w:rsidR="00522332" w:rsidRPr="00933F0A" w:rsidRDefault="00782AD2" w:rsidP="00805F40">
            <w:pPr>
              <w:jc w:val="center"/>
              <w:rPr>
                <w:rFonts w:ascii="Arial" w:hAnsi="Arial" w:cs="Arial"/>
                <w:sz w:val="24"/>
                <w:szCs w:val="24"/>
              </w:rPr>
            </w:pPr>
            <w:r w:rsidRPr="00933F0A">
              <w:rPr>
                <w:rFonts w:ascii="Arial" w:hAnsi="Arial" w:cs="Arial"/>
                <w:sz w:val="24"/>
                <w:szCs w:val="24"/>
              </w:rPr>
              <w:t>0</w:t>
            </w:r>
          </w:p>
        </w:tc>
        <w:tc>
          <w:tcPr>
            <w:tcW w:w="1849" w:type="dxa"/>
          </w:tcPr>
          <w:p w:rsidR="00522332" w:rsidRPr="00933F0A" w:rsidRDefault="00782AD2" w:rsidP="00805F40">
            <w:pPr>
              <w:jc w:val="center"/>
              <w:rPr>
                <w:rFonts w:ascii="Arial" w:hAnsi="Arial" w:cs="Arial"/>
                <w:sz w:val="24"/>
                <w:szCs w:val="24"/>
              </w:rPr>
            </w:pPr>
            <w:r w:rsidRPr="00933F0A">
              <w:rPr>
                <w:rFonts w:ascii="Arial" w:hAnsi="Arial" w:cs="Arial"/>
                <w:sz w:val="24"/>
                <w:szCs w:val="24"/>
              </w:rPr>
              <w:t>0</w:t>
            </w:r>
          </w:p>
        </w:tc>
      </w:tr>
      <w:tr w:rsidR="00522332" w:rsidRPr="00933F0A" w:rsidTr="00522332">
        <w:tc>
          <w:tcPr>
            <w:tcW w:w="1848" w:type="dxa"/>
          </w:tcPr>
          <w:p w:rsidR="00522332" w:rsidRPr="00933F0A" w:rsidRDefault="00522332" w:rsidP="00805F40">
            <w:pPr>
              <w:jc w:val="center"/>
              <w:rPr>
                <w:rFonts w:ascii="Arial" w:hAnsi="Arial" w:cs="Arial"/>
                <w:sz w:val="24"/>
                <w:szCs w:val="24"/>
              </w:rPr>
            </w:pPr>
            <w:r w:rsidRPr="00933F0A">
              <w:rPr>
                <w:rFonts w:ascii="Arial" w:hAnsi="Arial" w:cs="Arial"/>
                <w:sz w:val="24"/>
                <w:szCs w:val="24"/>
              </w:rPr>
              <w:t>32.5-37.5</w:t>
            </w:r>
          </w:p>
        </w:tc>
        <w:tc>
          <w:tcPr>
            <w:tcW w:w="1848" w:type="dxa"/>
          </w:tcPr>
          <w:p w:rsidR="00522332" w:rsidRPr="00933F0A" w:rsidRDefault="00522332" w:rsidP="00805F40">
            <w:pPr>
              <w:jc w:val="center"/>
              <w:rPr>
                <w:rFonts w:ascii="Arial" w:hAnsi="Arial" w:cs="Arial"/>
                <w:sz w:val="24"/>
                <w:szCs w:val="24"/>
              </w:rPr>
            </w:pPr>
            <w:r w:rsidRPr="00933F0A">
              <w:rPr>
                <w:rFonts w:ascii="Arial" w:hAnsi="Arial" w:cs="Arial"/>
                <w:sz w:val="24"/>
                <w:szCs w:val="24"/>
              </w:rPr>
              <w:t>3</w:t>
            </w:r>
          </w:p>
        </w:tc>
        <w:tc>
          <w:tcPr>
            <w:tcW w:w="1848" w:type="dxa"/>
          </w:tcPr>
          <w:p w:rsidR="00522332" w:rsidRPr="00933F0A" w:rsidRDefault="00782AD2" w:rsidP="00805F40">
            <w:pPr>
              <w:jc w:val="center"/>
              <w:rPr>
                <w:rFonts w:ascii="Arial" w:hAnsi="Arial" w:cs="Arial"/>
                <w:sz w:val="24"/>
                <w:szCs w:val="24"/>
              </w:rPr>
            </w:pPr>
            <w:r w:rsidRPr="00933F0A">
              <w:rPr>
                <w:rFonts w:ascii="Arial" w:hAnsi="Arial" w:cs="Arial"/>
                <w:sz w:val="24"/>
                <w:szCs w:val="24"/>
              </w:rPr>
              <w:t>35</w:t>
            </w:r>
          </w:p>
        </w:tc>
        <w:tc>
          <w:tcPr>
            <w:tcW w:w="1849" w:type="dxa"/>
          </w:tcPr>
          <w:p w:rsidR="00522332" w:rsidRPr="00933F0A" w:rsidRDefault="00782AD2" w:rsidP="00805F40">
            <w:pPr>
              <w:jc w:val="center"/>
              <w:rPr>
                <w:rFonts w:ascii="Arial" w:hAnsi="Arial" w:cs="Arial"/>
                <w:sz w:val="24"/>
                <w:szCs w:val="24"/>
              </w:rPr>
            </w:pPr>
            <w:r w:rsidRPr="00933F0A">
              <w:rPr>
                <w:rFonts w:ascii="Arial" w:hAnsi="Arial" w:cs="Arial"/>
                <w:sz w:val="24"/>
                <w:szCs w:val="24"/>
              </w:rPr>
              <w:t>1</w:t>
            </w:r>
          </w:p>
        </w:tc>
        <w:tc>
          <w:tcPr>
            <w:tcW w:w="1849" w:type="dxa"/>
          </w:tcPr>
          <w:p w:rsidR="00522332" w:rsidRPr="00933F0A" w:rsidRDefault="00782AD2" w:rsidP="00805F40">
            <w:pPr>
              <w:jc w:val="center"/>
              <w:rPr>
                <w:rFonts w:ascii="Arial" w:hAnsi="Arial" w:cs="Arial"/>
                <w:sz w:val="24"/>
                <w:szCs w:val="24"/>
              </w:rPr>
            </w:pPr>
            <w:r w:rsidRPr="00933F0A">
              <w:rPr>
                <w:rFonts w:ascii="Arial" w:hAnsi="Arial" w:cs="Arial"/>
                <w:sz w:val="24"/>
                <w:szCs w:val="24"/>
              </w:rPr>
              <w:t>3</w:t>
            </w:r>
          </w:p>
        </w:tc>
      </w:tr>
      <w:tr w:rsidR="00522332" w:rsidRPr="00933F0A" w:rsidTr="00522332">
        <w:tc>
          <w:tcPr>
            <w:tcW w:w="1848" w:type="dxa"/>
          </w:tcPr>
          <w:p w:rsidR="00522332" w:rsidRPr="00933F0A" w:rsidRDefault="00522332" w:rsidP="00805F40">
            <w:pPr>
              <w:jc w:val="center"/>
              <w:rPr>
                <w:rFonts w:ascii="Arial" w:hAnsi="Arial" w:cs="Arial"/>
                <w:sz w:val="24"/>
                <w:szCs w:val="24"/>
              </w:rPr>
            </w:pPr>
            <w:r w:rsidRPr="00933F0A">
              <w:rPr>
                <w:rFonts w:ascii="Arial" w:hAnsi="Arial" w:cs="Arial"/>
                <w:sz w:val="24"/>
                <w:szCs w:val="24"/>
              </w:rPr>
              <w:t>37.5-42.5</w:t>
            </w:r>
          </w:p>
        </w:tc>
        <w:tc>
          <w:tcPr>
            <w:tcW w:w="1848" w:type="dxa"/>
          </w:tcPr>
          <w:p w:rsidR="00522332" w:rsidRPr="00933F0A" w:rsidRDefault="00522332" w:rsidP="00805F40">
            <w:pPr>
              <w:jc w:val="center"/>
              <w:rPr>
                <w:rFonts w:ascii="Arial" w:hAnsi="Arial" w:cs="Arial"/>
                <w:sz w:val="24"/>
                <w:szCs w:val="24"/>
              </w:rPr>
            </w:pPr>
            <w:r w:rsidRPr="00933F0A">
              <w:rPr>
                <w:rFonts w:ascii="Arial" w:hAnsi="Arial" w:cs="Arial"/>
                <w:sz w:val="24"/>
                <w:szCs w:val="24"/>
              </w:rPr>
              <w:t>4</w:t>
            </w:r>
          </w:p>
        </w:tc>
        <w:tc>
          <w:tcPr>
            <w:tcW w:w="1848" w:type="dxa"/>
          </w:tcPr>
          <w:p w:rsidR="00522332" w:rsidRPr="00933F0A" w:rsidRDefault="00782AD2" w:rsidP="00805F40">
            <w:pPr>
              <w:jc w:val="center"/>
              <w:rPr>
                <w:rFonts w:ascii="Arial" w:hAnsi="Arial" w:cs="Arial"/>
                <w:sz w:val="24"/>
                <w:szCs w:val="24"/>
              </w:rPr>
            </w:pPr>
            <w:r w:rsidRPr="00933F0A">
              <w:rPr>
                <w:rFonts w:ascii="Arial" w:hAnsi="Arial" w:cs="Arial"/>
                <w:sz w:val="24"/>
                <w:szCs w:val="24"/>
              </w:rPr>
              <w:t>40</w:t>
            </w:r>
          </w:p>
        </w:tc>
        <w:tc>
          <w:tcPr>
            <w:tcW w:w="1849" w:type="dxa"/>
          </w:tcPr>
          <w:p w:rsidR="00522332" w:rsidRPr="00933F0A" w:rsidRDefault="00782AD2" w:rsidP="00805F40">
            <w:pPr>
              <w:jc w:val="center"/>
              <w:rPr>
                <w:rFonts w:ascii="Arial" w:hAnsi="Arial" w:cs="Arial"/>
                <w:sz w:val="24"/>
                <w:szCs w:val="24"/>
              </w:rPr>
            </w:pPr>
            <w:r w:rsidRPr="00933F0A">
              <w:rPr>
                <w:rFonts w:ascii="Arial" w:hAnsi="Arial" w:cs="Arial"/>
                <w:sz w:val="24"/>
                <w:szCs w:val="24"/>
              </w:rPr>
              <w:t>2</w:t>
            </w:r>
          </w:p>
        </w:tc>
        <w:tc>
          <w:tcPr>
            <w:tcW w:w="1849" w:type="dxa"/>
          </w:tcPr>
          <w:p w:rsidR="00522332" w:rsidRPr="00933F0A" w:rsidRDefault="00782AD2" w:rsidP="00805F40">
            <w:pPr>
              <w:jc w:val="center"/>
              <w:rPr>
                <w:rFonts w:ascii="Arial" w:hAnsi="Arial" w:cs="Arial"/>
                <w:sz w:val="24"/>
                <w:szCs w:val="24"/>
              </w:rPr>
            </w:pPr>
            <w:r w:rsidRPr="00933F0A">
              <w:rPr>
                <w:rFonts w:ascii="Arial" w:hAnsi="Arial" w:cs="Arial"/>
                <w:sz w:val="24"/>
                <w:szCs w:val="24"/>
              </w:rPr>
              <w:t>8</w:t>
            </w:r>
          </w:p>
        </w:tc>
      </w:tr>
      <w:tr w:rsidR="00522332" w:rsidRPr="00933F0A" w:rsidTr="00522332">
        <w:tc>
          <w:tcPr>
            <w:tcW w:w="1848" w:type="dxa"/>
          </w:tcPr>
          <w:p w:rsidR="00522332" w:rsidRPr="00933F0A" w:rsidRDefault="00522332" w:rsidP="00805F40">
            <w:pPr>
              <w:jc w:val="center"/>
              <w:rPr>
                <w:rFonts w:ascii="Arial" w:hAnsi="Arial" w:cs="Arial"/>
                <w:sz w:val="24"/>
                <w:szCs w:val="24"/>
              </w:rPr>
            </w:pPr>
            <w:r w:rsidRPr="00933F0A">
              <w:rPr>
                <w:rFonts w:ascii="Arial" w:hAnsi="Arial" w:cs="Arial"/>
                <w:sz w:val="24"/>
                <w:szCs w:val="24"/>
              </w:rPr>
              <w:t>42.5-47.5</w:t>
            </w:r>
          </w:p>
        </w:tc>
        <w:tc>
          <w:tcPr>
            <w:tcW w:w="1848" w:type="dxa"/>
          </w:tcPr>
          <w:p w:rsidR="00522332" w:rsidRPr="00933F0A" w:rsidRDefault="00522332" w:rsidP="00805F40">
            <w:pPr>
              <w:jc w:val="center"/>
              <w:rPr>
                <w:rFonts w:ascii="Arial" w:hAnsi="Arial" w:cs="Arial"/>
                <w:sz w:val="24"/>
                <w:szCs w:val="24"/>
              </w:rPr>
            </w:pPr>
            <w:r w:rsidRPr="00933F0A">
              <w:rPr>
                <w:rFonts w:ascii="Arial" w:hAnsi="Arial" w:cs="Arial"/>
                <w:sz w:val="24"/>
                <w:szCs w:val="24"/>
              </w:rPr>
              <w:t>6</w:t>
            </w:r>
          </w:p>
        </w:tc>
        <w:tc>
          <w:tcPr>
            <w:tcW w:w="1848" w:type="dxa"/>
          </w:tcPr>
          <w:p w:rsidR="00522332" w:rsidRPr="00933F0A" w:rsidRDefault="00782AD2" w:rsidP="00805F40">
            <w:pPr>
              <w:jc w:val="center"/>
              <w:rPr>
                <w:rFonts w:ascii="Arial" w:hAnsi="Arial" w:cs="Arial"/>
                <w:sz w:val="24"/>
                <w:szCs w:val="24"/>
              </w:rPr>
            </w:pPr>
            <w:r w:rsidRPr="00933F0A">
              <w:rPr>
                <w:rFonts w:ascii="Arial" w:hAnsi="Arial" w:cs="Arial"/>
                <w:sz w:val="24"/>
                <w:szCs w:val="24"/>
              </w:rPr>
              <w:t>45</w:t>
            </w:r>
          </w:p>
        </w:tc>
        <w:tc>
          <w:tcPr>
            <w:tcW w:w="1849" w:type="dxa"/>
          </w:tcPr>
          <w:p w:rsidR="00522332" w:rsidRPr="00933F0A" w:rsidRDefault="00782AD2" w:rsidP="00805F40">
            <w:pPr>
              <w:jc w:val="center"/>
              <w:rPr>
                <w:rFonts w:ascii="Arial" w:hAnsi="Arial" w:cs="Arial"/>
                <w:sz w:val="24"/>
                <w:szCs w:val="24"/>
              </w:rPr>
            </w:pPr>
            <w:r w:rsidRPr="00933F0A">
              <w:rPr>
                <w:rFonts w:ascii="Arial" w:hAnsi="Arial" w:cs="Arial"/>
                <w:sz w:val="24"/>
                <w:szCs w:val="24"/>
              </w:rPr>
              <w:t>3</w:t>
            </w:r>
          </w:p>
        </w:tc>
        <w:tc>
          <w:tcPr>
            <w:tcW w:w="1849" w:type="dxa"/>
          </w:tcPr>
          <w:p w:rsidR="00522332" w:rsidRPr="00933F0A" w:rsidRDefault="00782AD2" w:rsidP="00805F40">
            <w:pPr>
              <w:jc w:val="center"/>
              <w:rPr>
                <w:rFonts w:ascii="Arial" w:hAnsi="Arial" w:cs="Arial"/>
                <w:sz w:val="24"/>
                <w:szCs w:val="24"/>
              </w:rPr>
            </w:pPr>
            <w:r w:rsidRPr="00933F0A">
              <w:rPr>
                <w:rFonts w:ascii="Arial" w:hAnsi="Arial" w:cs="Arial"/>
                <w:sz w:val="24"/>
                <w:szCs w:val="24"/>
              </w:rPr>
              <w:t>18</w:t>
            </w:r>
          </w:p>
        </w:tc>
      </w:tr>
      <w:tr w:rsidR="00522332" w:rsidRPr="00933F0A" w:rsidTr="00522332">
        <w:tc>
          <w:tcPr>
            <w:tcW w:w="1848" w:type="dxa"/>
          </w:tcPr>
          <w:p w:rsidR="00522332" w:rsidRPr="00933F0A" w:rsidRDefault="00522332" w:rsidP="00805F40">
            <w:pPr>
              <w:jc w:val="center"/>
              <w:rPr>
                <w:rFonts w:ascii="Arial" w:hAnsi="Arial" w:cs="Arial"/>
                <w:sz w:val="24"/>
                <w:szCs w:val="24"/>
              </w:rPr>
            </w:pPr>
            <w:r w:rsidRPr="00933F0A">
              <w:rPr>
                <w:rFonts w:ascii="Arial" w:hAnsi="Arial" w:cs="Arial"/>
                <w:sz w:val="24"/>
                <w:szCs w:val="24"/>
              </w:rPr>
              <w:t>47.5-52.5</w:t>
            </w:r>
          </w:p>
        </w:tc>
        <w:tc>
          <w:tcPr>
            <w:tcW w:w="1848" w:type="dxa"/>
          </w:tcPr>
          <w:p w:rsidR="00522332" w:rsidRPr="00933F0A" w:rsidRDefault="00522332" w:rsidP="00805F40">
            <w:pPr>
              <w:jc w:val="center"/>
              <w:rPr>
                <w:rFonts w:ascii="Arial" w:hAnsi="Arial" w:cs="Arial"/>
                <w:sz w:val="24"/>
                <w:szCs w:val="24"/>
              </w:rPr>
            </w:pPr>
            <w:r w:rsidRPr="00933F0A">
              <w:rPr>
                <w:rFonts w:ascii="Arial" w:hAnsi="Arial" w:cs="Arial"/>
                <w:sz w:val="24"/>
                <w:szCs w:val="24"/>
              </w:rPr>
              <w:t>1</w:t>
            </w:r>
          </w:p>
        </w:tc>
        <w:tc>
          <w:tcPr>
            <w:tcW w:w="1848" w:type="dxa"/>
          </w:tcPr>
          <w:p w:rsidR="00522332" w:rsidRPr="00933F0A" w:rsidRDefault="00782AD2" w:rsidP="00805F40">
            <w:pPr>
              <w:jc w:val="center"/>
              <w:rPr>
                <w:rFonts w:ascii="Arial" w:hAnsi="Arial" w:cs="Arial"/>
                <w:sz w:val="24"/>
                <w:szCs w:val="24"/>
              </w:rPr>
            </w:pPr>
            <w:r w:rsidRPr="00933F0A">
              <w:rPr>
                <w:rFonts w:ascii="Arial" w:hAnsi="Arial" w:cs="Arial"/>
                <w:sz w:val="24"/>
                <w:szCs w:val="24"/>
              </w:rPr>
              <w:t>50</w:t>
            </w:r>
          </w:p>
        </w:tc>
        <w:tc>
          <w:tcPr>
            <w:tcW w:w="1849" w:type="dxa"/>
          </w:tcPr>
          <w:p w:rsidR="00522332" w:rsidRPr="00933F0A" w:rsidRDefault="00782AD2" w:rsidP="00805F40">
            <w:pPr>
              <w:jc w:val="center"/>
              <w:rPr>
                <w:rFonts w:ascii="Arial" w:hAnsi="Arial" w:cs="Arial"/>
                <w:sz w:val="24"/>
                <w:szCs w:val="24"/>
              </w:rPr>
            </w:pPr>
            <w:r w:rsidRPr="00933F0A">
              <w:rPr>
                <w:rFonts w:ascii="Arial" w:hAnsi="Arial" w:cs="Arial"/>
                <w:sz w:val="24"/>
                <w:szCs w:val="24"/>
              </w:rPr>
              <w:t>4</w:t>
            </w:r>
          </w:p>
        </w:tc>
        <w:tc>
          <w:tcPr>
            <w:tcW w:w="1849" w:type="dxa"/>
          </w:tcPr>
          <w:p w:rsidR="00522332" w:rsidRPr="00933F0A" w:rsidRDefault="00782AD2" w:rsidP="00805F40">
            <w:pPr>
              <w:jc w:val="center"/>
              <w:rPr>
                <w:rFonts w:ascii="Arial" w:hAnsi="Arial" w:cs="Arial"/>
                <w:sz w:val="24"/>
                <w:szCs w:val="24"/>
              </w:rPr>
            </w:pPr>
            <w:r w:rsidRPr="00933F0A">
              <w:rPr>
                <w:rFonts w:ascii="Arial" w:hAnsi="Arial" w:cs="Arial"/>
                <w:sz w:val="24"/>
                <w:szCs w:val="24"/>
              </w:rPr>
              <w:t>4</w:t>
            </w:r>
          </w:p>
        </w:tc>
      </w:tr>
      <w:tr w:rsidR="00522332" w:rsidRPr="00933F0A" w:rsidTr="00522332">
        <w:tc>
          <w:tcPr>
            <w:tcW w:w="1848" w:type="dxa"/>
          </w:tcPr>
          <w:p w:rsidR="00522332" w:rsidRPr="00933F0A" w:rsidRDefault="00522332" w:rsidP="00805F40">
            <w:pPr>
              <w:jc w:val="center"/>
              <w:rPr>
                <w:rFonts w:ascii="Arial" w:hAnsi="Arial" w:cs="Arial"/>
                <w:sz w:val="24"/>
                <w:szCs w:val="24"/>
              </w:rPr>
            </w:pPr>
            <w:r w:rsidRPr="00933F0A">
              <w:rPr>
                <w:rFonts w:ascii="Arial" w:hAnsi="Arial" w:cs="Arial"/>
                <w:sz w:val="24"/>
                <w:szCs w:val="24"/>
              </w:rPr>
              <w:t>52.5-57.5</w:t>
            </w:r>
          </w:p>
        </w:tc>
        <w:tc>
          <w:tcPr>
            <w:tcW w:w="1848" w:type="dxa"/>
          </w:tcPr>
          <w:p w:rsidR="00522332" w:rsidRPr="00933F0A" w:rsidRDefault="00522332" w:rsidP="00805F40">
            <w:pPr>
              <w:jc w:val="center"/>
              <w:rPr>
                <w:rFonts w:ascii="Arial" w:hAnsi="Arial" w:cs="Arial"/>
                <w:sz w:val="24"/>
                <w:szCs w:val="24"/>
              </w:rPr>
            </w:pPr>
            <w:r w:rsidRPr="00933F0A">
              <w:rPr>
                <w:rFonts w:ascii="Arial" w:hAnsi="Arial" w:cs="Arial"/>
                <w:sz w:val="24"/>
                <w:szCs w:val="24"/>
              </w:rPr>
              <w:t>1</w:t>
            </w:r>
          </w:p>
        </w:tc>
        <w:tc>
          <w:tcPr>
            <w:tcW w:w="1848" w:type="dxa"/>
          </w:tcPr>
          <w:p w:rsidR="00522332" w:rsidRPr="00933F0A" w:rsidRDefault="00782AD2" w:rsidP="00805F40">
            <w:pPr>
              <w:jc w:val="center"/>
              <w:rPr>
                <w:rFonts w:ascii="Arial" w:hAnsi="Arial" w:cs="Arial"/>
                <w:sz w:val="24"/>
                <w:szCs w:val="24"/>
              </w:rPr>
            </w:pPr>
            <w:r w:rsidRPr="00933F0A">
              <w:rPr>
                <w:rFonts w:ascii="Arial" w:hAnsi="Arial" w:cs="Arial"/>
                <w:sz w:val="24"/>
                <w:szCs w:val="24"/>
              </w:rPr>
              <w:t>55</w:t>
            </w:r>
          </w:p>
        </w:tc>
        <w:tc>
          <w:tcPr>
            <w:tcW w:w="1849" w:type="dxa"/>
          </w:tcPr>
          <w:p w:rsidR="00522332" w:rsidRPr="00933F0A" w:rsidRDefault="00782AD2" w:rsidP="00805F40">
            <w:pPr>
              <w:jc w:val="center"/>
              <w:rPr>
                <w:rFonts w:ascii="Arial" w:hAnsi="Arial" w:cs="Arial"/>
                <w:sz w:val="24"/>
                <w:szCs w:val="24"/>
              </w:rPr>
            </w:pPr>
            <w:r w:rsidRPr="00933F0A">
              <w:rPr>
                <w:rFonts w:ascii="Arial" w:hAnsi="Arial" w:cs="Arial"/>
                <w:sz w:val="24"/>
                <w:szCs w:val="24"/>
              </w:rPr>
              <w:t>5</w:t>
            </w:r>
          </w:p>
        </w:tc>
        <w:tc>
          <w:tcPr>
            <w:tcW w:w="1849" w:type="dxa"/>
          </w:tcPr>
          <w:p w:rsidR="00522332" w:rsidRPr="00933F0A" w:rsidRDefault="00782AD2" w:rsidP="00805F40">
            <w:pPr>
              <w:jc w:val="center"/>
              <w:rPr>
                <w:rFonts w:ascii="Arial" w:hAnsi="Arial" w:cs="Arial"/>
                <w:sz w:val="24"/>
                <w:szCs w:val="24"/>
              </w:rPr>
            </w:pPr>
            <w:r w:rsidRPr="00933F0A">
              <w:rPr>
                <w:rFonts w:ascii="Arial" w:hAnsi="Arial" w:cs="Arial"/>
                <w:sz w:val="24"/>
                <w:szCs w:val="24"/>
              </w:rPr>
              <w:t>5</w:t>
            </w:r>
          </w:p>
        </w:tc>
      </w:tr>
      <w:tr w:rsidR="00522332" w:rsidRPr="00933F0A" w:rsidTr="00522332">
        <w:tc>
          <w:tcPr>
            <w:tcW w:w="1848" w:type="dxa"/>
          </w:tcPr>
          <w:p w:rsidR="00522332" w:rsidRPr="00933F0A" w:rsidRDefault="00805F40" w:rsidP="00805F40">
            <w:pPr>
              <w:jc w:val="center"/>
              <w:rPr>
                <w:rFonts w:ascii="Arial" w:hAnsi="Arial" w:cs="Arial"/>
                <w:sz w:val="24"/>
                <w:szCs w:val="24"/>
              </w:rPr>
            </w:pPr>
            <w:r w:rsidRPr="00933F0A">
              <w:rPr>
                <w:rFonts w:ascii="Arial" w:hAnsi="Arial" w:cs="Arial"/>
                <w:sz w:val="24"/>
                <w:szCs w:val="24"/>
              </w:rPr>
              <w:t>Total</w:t>
            </w:r>
          </w:p>
        </w:tc>
        <w:tc>
          <w:tcPr>
            <w:tcW w:w="1848" w:type="dxa"/>
          </w:tcPr>
          <w:p w:rsidR="00522332" w:rsidRPr="00933F0A" w:rsidRDefault="00805F40" w:rsidP="00805F40">
            <w:pPr>
              <w:jc w:val="center"/>
              <w:rPr>
                <w:rFonts w:ascii="Arial" w:hAnsi="Arial" w:cs="Arial"/>
                <w:sz w:val="24"/>
                <w:szCs w:val="24"/>
              </w:rPr>
            </w:pPr>
            <w:r w:rsidRPr="00933F0A">
              <w:rPr>
                <w:rFonts w:ascii="Arial" w:hAnsi="Arial" w:cs="Arial"/>
                <w:sz w:val="24"/>
                <w:szCs w:val="24"/>
              </w:rPr>
              <w:t>63</w:t>
            </w:r>
          </w:p>
        </w:tc>
        <w:tc>
          <w:tcPr>
            <w:tcW w:w="1848" w:type="dxa"/>
          </w:tcPr>
          <w:p w:rsidR="00522332" w:rsidRPr="00933F0A" w:rsidRDefault="00805F40" w:rsidP="00805F40">
            <w:pPr>
              <w:jc w:val="center"/>
              <w:rPr>
                <w:rFonts w:ascii="Arial" w:hAnsi="Arial" w:cs="Arial"/>
                <w:sz w:val="24"/>
                <w:szCs w:val="24"/>
              </w:rPr>
            </w:pPr>
            <w:r w:rsidRPr="00933F0A">
              <w:rPr>
                <w:rFonts w:ascii="Arial" w:hAnsi="Arial" w:cs="Arial"/>
                <w:sz w:val="24"/>
                <w:szCs w:val="24"/>
              </w:rPr>
              <w:t>-</w:t>
            </w:r>
          </w:p>
        </w:tc>
        <w:tc>
          <w:tcPr>
            <w:tcW w:w="1849" w:type="dxa"/>
          </w:tcPr>
          <w:p w:rsidR="00522332" w:rsidRPr="00933F0A" w:rsidRDefault="00805F40" w:rsidP="00805F40">
            <w:pPr>
              <w:jc w:val="center"/>
              <w:rPr>
                <w:rFonts w:ascii="Arial" w:hAnsi="Arial" w:cs="Arial"/>
                <w:sz w:val="24"/>
                <w:szCs w:val="24"/>
              </w:rPr>
            </w:pPr>
            <w:r w:rsidRPr="00933F0A">
              <w:rPr>
                <w:rFonts w:ascii="Arial" w:hAnsi="Arial" w:cs="Arial"/>
                <w:sz w:val="24"/>
                <w:szCs w:val="24"/>
              </w:rPr>
              <w:t>-</w:t>
            </w:r>
          </w:p>
        </w:tc>
        <w:tc>
          <w:tcPr>
            <w:tcW w:w="1849" w:type="dxa"/>
          </w:tcPr>
          <w:p w:rsidR="00522332" w:rsidRPr="00933F0A" w:rsidRDefault="00805F40" w:rsidP="00805F40">
            <w:pPr>
              <w:jc w:val="center"/>
              <w:rPr>
                <w:rFonts w:ascii="Arial" w:hAnsi="Arial" w:cs="Arial"/>
                <w:sz w:val="24"/>
                <w:szCs w:val="24"/>
              </w:rPr>
            </w:pPr>
            <w:r w:rsidRPr="00933F0A">
              <w:rPr>
                <w:rFonts w:ascii="Arial" w:hAnsi="Arial" w:cs="Arial"/>
                <w:sz w:val="24"/>
                <w:szCs w:val="24"/>
              </w:rPr>
              <w:t>-22</w:t>
            </w:r>
          </w:p>
        </w:tc>
      </w:tr>
    </w:tbl>
    <w:p w:rsidR="00805F40" w:rsidRPr="00933F0A" w:rsidRDefault="006A1BB3" w:rsidP="00805F40">
      <w:pPr>
        <w:spacing w:before="240"/>
        <w:jc w:val="both"/>
        <w:rPr>
          <w:rFonts w:ascii="Arial" w:eastAsiaTheme="minorEastAsia" w:hAnsi="Arial" w:cs="Arial"/>
          <w:sz w:val="24"/>
          <w:szCs w:val="24"/>
        </w:rPr>
      </w:pPr>
      <m:oMathPara>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r>
            <w:rPr>
              <w:rFonts w:ascii="Cambria Math" w:eastAsiaTheme="minorEastAsia" w:hAnsi="Cambria Math" w:cs="Arial"/>
              <w:sz w:val="24"/>
              <w:szCs w:val="24"/>
            </w:rPr>
            <m:t>=c+d</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y</m:t>
              </m:r>
            </m:e>
          </m:acc>
          <m:r>
            <w:rPr>
              <w:rFonts w:ascii="Cambria Math" w:eastAsiaTheme="minorEastAsia" w:hAnsi="Cambria Math" w:cs="Arial"/>
              <w:sz w:val="24"/>
              <w:szCs w:val="24"/>
            </w:rPr>
            <m:t>=30+5×</m:t>
          </m:r>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-22</m:t>
                  </m:r>
                </m:num>
                <m:den>
                  <m:r>
                    <w:rPr>
                      <w:rFonts w:ascii="Cambria Math" w:eastAsiaTheme="minorEastAsia" w:hAnsi="Cambria Math" w:cs="Arial"/>
                      <w:sz w:val="24"/>
                      <w:szCs w:val="24"/>
                    </w:rPr>
                    <m:t>63</m:t>
                  </m:r>
                </m:den>
              </m:f>
            </m:e>
          </m:d>
          <m:r>
            <w:rPr>
              <w:rFonts w:ascii="Cambria Math" w:eastAsiaTheme="minorEastAsia" w:hAnsi="Cambria Math" w:cs="Arial"/>
              <w:sz w:val="24"/>
              <w:szCs w:val="24"/>
            </w:rPr>
            <m:t>=30-1.75=28.25</m:t>
          </m:r>
        </m:oMath>
      </m:oMathPara>
    </w:p>
    <w:p w:rsidR="00481C0D" w:rsidRDefault="00481C0D" w:rsidP="00805F40">
      <w:pPr>
        <w:spacing w:before="240"/>
        <w:jc w:val="both"/>
        <w:rPr>
          <w:rFonts w:ascii="Arial" w:eastAsiaTheme="minorEastAsia" w:hAnsi="Arial" w:cs="Arial"/>
          <w:b/>
          <w:bCs/>
          <w:sz w:val="24"/>
          <w:szCs w:val="24"/>
        </w:rPr>
      </w:pPr>
    </w:p>
    <w:p w:rsidR="00481C0D" w:rsidRDefault="00481C0D" w:rsidP="00805F40">
      <w:pPr>
        <w:spacing w:before="240"/>
        <w:jc w:val="both"/>
        <w:rPr>
          <w:rFonts w:ascii="Arial" w:eastAsiaTheme="minorEastAsia" w:hAnsi="Arial" w:cs="Arial"/>
          <w:b/>
          <w:bCs/>
          <w:sz w:val="24"/>
          <w:szCs w:val="24"/>
        </w:rPr>
      </w:pPr>
    </w:p>
    <w:p w:rsidR="00481C0D" w:rsidRDefault="00481C0D" w:rsidP="00805F40">
      <w:pPr>
        <w:spacing w:before="240"/>
        <w:jc w:val="both"/>
        <w:rPr>
          <w:rFonts w:ascii="Arial" w:eastAsiaTheme="minorEastAsia" w:hAnsi="Arial" w:cs="Arial"/>
          <w:b/>
          <w:bCs/>
          <w:sz w:val="24"/>
          <w:szCs w:val="24"/>
        </w:rPr>
      </w:pPr>
    </w:p>
    <w:p w:rsidR="00481C0D" w:rsidRDefault="00481C0D" w:rsidP="00805F40">
      <w:pPr>
        <w:spacing w:before="240"/>
        <w:jc w:val="both"/>
        <w:rPr>
          <w:rFonts w:ascii="Arial" w:eastAsiaTheme="minorEastAsia" w:hAnsi="Arial" w:cs="Arial"/>
          <w:b/>
          <w:bCs/>
          <w:sz w:val="24"/>
          <w:szCs w:val="24"/>
        </w:rPr>
      </w:pPr>
    </w:p>
    <w:p w:rsidR="009F6260" w:rsidRPr="00933F0A" w:rsidRDefault="009F6260" w:rsidP="00805F40">
      <w:pPr>
        <w:spacing w:before="240"/>
        <w:jc w:val="both"/>
        <w:rPr>
          <w:rFonts w:ascii="Arial" w:eastAsiaTheme="minorEastAsia" w:hAnsi="Arial" w:cs="Arial"/>
          <w:sz w:val="24"/>
          <w:szCs w:val="24"/>
        </w:rPr>
      </w:pPr>
      <w:r w:rsidRPr="00933F0A">
        <w:rPr>
          <w:rFonts w:ascii="Arial" w:eastAsiaTheme="minorEastAsia" w:hAnsi="Arial" w:cs="Arial"/>
          <w:b/>
          <w:bCs/>
          <w:sz w:val="24"/>
          <w:szCs w:val="24"/>
        </w:rPr>
        <w:lastRenderedPageBreak/>
        <w:t>Exercise 1:</w:t>
      </w:r>
      <w:r w:rsidRPr="00933F0A">
        <w:rPr>
          <w:rFonts w:ascii="Arial" w:eastAsiaTheme="minorEastAsia" w:hAnsi="Arial" w:cs="Arial"/>
          <w:sz w:val="24"/>
          <w:szCs w:val="24"/>
        </w:rPr>
        <w:t xml:space="preserve"> </w:t>
      </w:r>
      <w:r w:rsidR="00DB0FCE" w:rsidRPr="00933F0A">
        <w:rPr>
          <w:rFonts w:ascii="Arial" w:eastAsiaTheme="minorEastAsia" w:hAnsi="Arial" w:cs="Arial"/>
          <w:sz w:val="24"/>
          <w:szCs w:val="24"/>
        </w:rPr>
        <w:t>Find the missing frequencies in the following frequency distribution, when it is known that A.M. =11.09.</w:t>
      </w:r>
    </w:p>
    <w:tbl>
      <w:tblPr>
        <w:tblStyle w:val="TableGrid"/>
        <w:tblW w:w="0" w:type="auto"/>
        <w:tblLook w:val="04A0"/>
      </w:tblPr>
      <w:tblGrid>
        <w:gridCol w:w="1540"/>
        <w:gridCol w:w="768"/>
        <w:gridCol w:w="811"/>
        <w:gridCol w:w="876"/>
        <w:gridCol w:w="876"/>
        <w:gridCol w:w="876"/>
        <w:gridCol w:w="876"/>
        <w:gridCol w:w="876"/>
        <w:gridCol w:w="877"/>
        <w:gridCol w:w="866"/>
      </w:tblGrid>
      <w:tr w:rsidR="00DB0FCE" w:rsidRPr="00933F0A" w:rsidTr="00DB0FCE">
        <w:tc>
          <w:tcPr>
            <w:tcW w:w="1540" w:type="dxa"/>
          </w:tcPr>
          <w:p w:rsidR="00DB0FCE" w:rsidRPr="00933F0A" w:rsidRDefault="00DB0FCE" w:rsidP="001840DD">
            <w:pPr>
              <w:jc w:val="center"/>
              <w:rPr>
                <w:rFonts w:ascii="Arial" w:hAnsi="Arial" w:cs="Arial"/>
                <w:sz w:val="24"/>
                <w:szCs w:val="24"/>
              </w:rPr>
            </w:pPr>
            <w:r w:rsidRPr="00933F0A">
              <w:rPr>
                <w:rFonts w:ascii="Arial" w:hAnsi="Arial" w:cs="Arial"/>
                <w:sz w:val="24"/>
                <w:szCs w:val="24"/>
              </w:rPr>
              <w:t>Class limits</w:t>
            </w:r>
          </w:p>
        </w:tc>
        <w:tc>
          <w:tcPr>
            <w:tcW w:w="768" w:type="dxa"/>
            <w:vAlign w:val="center"/>
          </w:tcPr>
          <w:p w:rsidR="00DB0FCE" w:rsidRPr="00933F0A" w:rsidRDefault="00DB0FCE" w:rsidP="001840DD">
            <w:pPr>
              <w:jc w:val="center"/>
              <w:rPr>
                <w:rFonts w:ascii="Arial" w:hAnsi="Arial" w:cs="Arial"/>
                <w:sz w:val="24"/>
                <w:szCs w:val="24"/>
              </w:rPr>
            </w:pPr>
            <w:r w:rsidRPr="00933F0A">
              <w:rPr>
                <w:rFonts w:ascii="Arial" w:hAnsi="Arial" w:cs="Arial"/>
                <w:sz w:val="24"/>
                <w:szCs w:val="24"/>
              </w:rPr>
              <w:t>9.3-9.7</w:t>
            </w:r>
          </w:p>
        </w:tc>
        <w:tc>
          <w:tcPr>
            <w:tcW w:w="811" w:type="dxa"/>
            <w:vAlign w:val="center"/>
          </w:tcPr>
          <w:p w:rsidR="00DB0FCE" w:rsidRPr="00933F0A" w:rsidRDefault="00DB0FCE" w:rsidP="001840DD">
            <w:pPr>
              <w:jc w:val="center"/>
              <w:rPr>
                <w:rFonts w:ascii="Arial" w:hAnsi="Arial" w:cs="Arial"/>
                <w:sz w:val="24"/>
                <w:szCs w:val="24"/>
              </w:rPr>
            </w:pPr>
            <w:r w:rsidRPr="00933F0A">
              <w:rPr>
                <w:rFonts w:ascii="Arial" w:hAnsi="Arial" w:cs="Arial"/>
                <w:sz w:val="24"/>
                <w:szCs w:val="24"/>
              </w:rPr>
              <w:t>9.8-10.2</w:t>
            </w:r>
          </w:p>
        </w:tc>
        <w:tc>
          <w:tcPr>
            <w:tcW w:w="876" w:type="dxa"/>
            <w:vAlign w:val="center"/>
          </w:tcPr>
          <w:p w:rsidR="00DB0FCE" w:rsidRPr="00933F0A" w:rsidRDefault="00DB0FCE" w:rsidP="001840DD">
            <w:pPr>
              <w:jc w:val="center"/>
              <w:rPr>
                <w:rFonts w:ascii="Arial" w:hAnsi="Arial" w:cs="Arial"/>
                <w:sz w:val="24"/>
                <w:szCs w:val="24"/>
              </w:rPr>
            </w:pPr>
            <w:r w:rsidRPr="00933F0A">
              <w:rPr>
                <w:rFonts w:ascii="Arial" w:hAnsi="Arial" w:cs="Arial"/>
                <w:sz w:val="24"/>
                <w:szCs w:val="24"/>
              </w:rPr>
              <w:t>10.3-10.7</w:t>
            </w:r>
          </w:p>
        </w:tc>
        <w:tc>
          <w:tcPr>
            <w:tcW w:w="876" w:type="dxa"/>
            <w:vAlign w:val="center"/>
          </w:tcPr>
          <w:p w:rsidR="00DB0FCE" w:rsidRPr="00933F0A" w:rsidRDefault="00DB0FCE" w:rsidP="001840DD">
            <w:pPr>
              <w:jc w:val="center"/>
              <w:rPr>
                <w:rFonts w:ascii="Arial" w:hAnsi="Arial" w:cs="Arial"/>
                <w:sz w:val="24"/>
                <w:szCs w:val="24"/>
              </w:rPr>
            </w:pPr>
            <w:r w:rsidRPr="00933F0A">
              <w:rPr>
                <w:rFonts w:ascii="Arial" w:hAnsi="Arial" w:cs="Arial"/>
                <w:sz w:val="24"/>
                <w:szCs w:val="24"/>
              </w:rPr>
              <w:t>10.8-11.2</w:t>
            </w:r>
          </w:p>
        </w:tc>
        <w:tc>
          <w:tcPr>
            <w:tcW w:w="876" w:type="dxa"/>
            <w:vAlign w:val="center"/>
          </w:tcPr>
          <w:p w:rsidR="00DB0FCE" w:rsidRPr="00933F0A" w:rsidRDefault="00DB0FCE" w:rsidP="001840DD">
            <w:pPr>
              <w:jc w:val="center"/>
              <w:rPr>
                <w:rFonts w:ascii="Arial" w:hAnsi="Arial" w:cs="Arial"/>
                <w:sz w:val="24"/>
                <w:szCs w:val="24"/>
              </w:rPr>
            </w:pPr>
            <w:r w:rsidRPr="00933F0A">
              <w:rPr>
                <w:rFonts w:ascii="Arial" w:hAnsi="Arial" w:cs="Arial"/>
                <w:sz w:val="24"/>
                <w:szCs w:val="24"/>
              </w:rPr>
              <w:t>11.3-11.7</w:t>
            </w:r>
          </w:p>
        </w:tc>
        <w:tc>
          <w:tcPr>
            <w:tcW w:w="876" w:type="dxa"/>
            <w:vAlign w:val="center"/>
          </w:tcPr>
          <w:p w:rsidR="00DB0FCE" w:rsidRPr="00933F0A" w:rsidRDefault="00DB0FCE" w:rsidP="001840DD">
            <w:pPr>
              <w:jc w:val="center"/>
              <w:rPr>
                <w:rFonts w:ascii="Arial" w:hAnsi="Arial" w:cs="Arial"/>
                <w:sz w:val="24"/>
                <w:szCs w:val="24"/>
              </w:rPr>
            </w:pPr>
            <w:r w:rsidRPr="00933F0A">
              <w:rPr>
                <w:rFonts w:ascii="Arial" w:hAnsi="Arial" w:cs="Arial"/>
                <w:sz w:val="24"/>
                <w:szCs w:val="24"/>
              </w:rPr>
              <w:t>11.8-12.2</w:t>
            </w:r>
          </w:p>
        </w:tc>
        <w:tc>
          <w:tcPr>
            <w:tcW w:w="876" w:type="dxa"/>
            <w:vAlign w:val="center"/>
          </w:tcPr>
          <w:p w:rsidR="00DB0FCE" w:rsidRPr="00933F0A" w:rsidRDefault="00DB0FCE" w:rsidP="001840DD">
            <w:pPr>
              <w:jc w:val="center"/>
              <w:rPr>
                <w:rFonts w:ascii="Arial" w:hAnsi="Arial" w:cs="Arial"/>
                <w:sz w:val="24"/>
                <w:szCs w:val="24"/>
              </w:rPr>
            </w:pPr>
            <w:r w:rsidRPr="00933F0A">
              <w:rPr>
                <w:rFonts w:ascii="Arial" w:hAnsi="Arial" w:cs="Arial"/>
                <w:sz w:val="24"/>
                <w:szCs w:val="24"/>
              </w:rPr>
              <w:t>12.3-12.7</w:t>
            </w:r>
          </w:p>
        </w:tc>
        <w:tc>
          <w:tcPr>
            <w:tcW w:w="877" w:type="dxa"/>
            <w:vAlign w:val="center"/>
          </w:tcPr>
          <w:p w:rsidR="00DB0FCE" w:rsidRPr="00933F0A" w:rsidRDefault="00DB0FCE" w:rsidP="001840DD">
            <w:pPr>
              <w:jc w:val="center"/>
              <w:rPr>
                <w:rFonts w:ascii="Arial" w:hAnsi="Arial" w:cs="Arial"/>
                <w:sz w:val="24"/>
                <w:szCs w:val="24"/>
              </w:rPr>
            </w:pPr>
            <w:r w:rsidRPr="00933F0A">
              <w:rPr>
                <w:rFonts w:ascii="Arial" w:hAnsi="Arial" w:cs="Arial"/>
                <w:sz w:val="24"/>
                <w:szCs w:val="24"/>
              </w:rPr>
              <w:t>12.8-13.2</w:t>
            </w:r>
          </w:p>
        </w:tc>
        <w:tc>
          <w:tcPr>
            <w:tcW w:w="866" w:type="dxa"/>
            <w:vAlign w:val="center"/>
          </w:tcPr>
          <w:p w:rsidR="00DB0FCE" w:rsidRPr="00933F0A" w:rsidRDefault="00DB0FCE" w:rsidP="001840DD">
            <w:pPr>
              <w:jc w:val="center"/>
              <w:rPr>
                <w:rFonts w:ascii="Arial" w:hAnsi="Arial" w:cs="Arial"/>
                <w:sz w:val="24"/>
                <w:szCs w:val="24"/>
              </w:rPr>
            </w:pPr>
            <w:r w:rsidRPr="00933F0A">
              <w:rPr>
                <w:rFonts w:ascii="Arial" w:hAnsi="Arial" w:cs="Arial"/>
                <w:sz w:val="24"/>
                <w:szCs w:val="24"/>
              </w:rPr>
              <w:t>Total</w:t>
            </w:r>
          </w:p>
        </w:tc>
      </w:tr>
      <w:tr w:rsidR="00DB0FCE" w:rsidRPr="00933F0A" w:rsidTr="00041097">
        <w:trPr>
          <w:trHeight w:val="450"/>
        </w:trPr>
        <w:tc>
          <w:tcPr>
            <w:tcW w:w="1540" w:type="dxa"/>
          </w:tcPr>
          <w:p w:rsidR="00DB0FCE" w:rsidRPr="00933F0A" w:rsidRDefault="00DB0FCE" w:rsidP="001840DD">
            <w:pPr>
              <w:jc w:val="center"/>
              <w:rPr>
                <w:rFonts w:ascii="Arial" w:hAnsi="Arial" w:cs="Arial"/>
                <w:sz w:val="24"/>
                <w:szCs w:val="24"/>
              </w:rPr>
            </w:pPr>
            <w:r w:rsidRPr="00933F0A">
              <w:rPr>
                <w:rFonts w:ascii="Arial" w:hAnsi="Arial" w:cs="Arial"/>
                <w:sz w:val="24"/>
                <w:szCs w:val="24"/>
              </w:rPr>
              <w:t>Frequency</w:t>
            </w:r>
          </w:p>
        </w:tc>
        <w:tc>
          <w:tcPr>
            <w:tcW w:w="768" w:type="dxa"/>
            <w:vAlign w:val="center"/>
          </w:tcPr>
          <w:p w:rsidR="00DB0FCE" w:rsidRPr="00933F0A" w:rsidRDefault="00DB0FCE" w:rsidP="001840DD">
            <w:pPr>
              <w:jc w:val="center"/>
              <w:rPr>
                <w:rFonts w:ascii="Arial" w:hAnsi="Arial" w:cs="Arial"/>
                <w:sz w:val="24"/>
                <w:szCs w:val="24"/>
              </w:rPr>
            </w:pPr>
            <w:r w:rsidRPr="00933F0A">
              <w:rPr>
                <w:rFonts w:ascii="Arial" w:hAnsi="Arial" w:cs="Arial"/>
                <w:sz w:val="24"/>
                <w:szCs w:val="24"/>
              </w:rPr>
              <w:t>2</w:t>
            </w:r>
          </w:p>
        </w:tc>
        <w:tc>
          <w:tcPr>
            <w:tcW w:w="811" w:type="dxa"/>
            <w:vAlign w:val="center"/>
          </w:tcPr>
          <w:p w:rsidR="00DB0FCE" w:rsidRPr="00933F0A" w:rsidRDefault="00DB0FCE" w:rsidP="001840DD">
            <w:pPr>
              <w:jc w:val="center"/>
              <w:rPr>
                <w:rFonts w:ascii="Arial" w:hAnsi="Arial" w:cs="Arial"/>
                <w:sz w:val="24"/>
                <w:szCs w:val="24"/>
              </w:rPr>
            </w:pPr>
            <w:r w:rsidRPr="00933F0A">
              <w:rPr>
                <w:rFonts w:ascii="Arial" w:hAnsi="Arial" w:cs="Arial"/>
                <w:sz w:val="24"/>
                <w:szCs w:val="24"/>
              </w:rPr>
              <w:t>5</w:t>
            </w:r>
          </w:p>
        </w:tc>
        <w:tc>
          <w:tcPr>
            <w:tcW w:w="876" w:type="dxa"/>
            <w:vAlign w:val="center"/>
          </w:tcPr>
          <w:p w:rsidR="00DB0FCE" w:rsidRPr="00933F0A" w:rsidRDefault="006A1BB3" w:rsidP="001840DD">
            <w:pPr>
              <w:jc w:val="center"/>
              <w:rPr>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3</m:t>
                    </m:r>
                  </m:sub>
                </m:sSub>
              </m:oMath>
            </m:oMathPara>
          </w:p>
        </w:tc>
        <w:tc>
          <w:tcPr>
            <w:tcW w:w="876" w:type="dxa"/>
            <w:vAlign w:val="center"/>
          </w:tcPr>
          <w:p w:rsidR="00DB0FCE" w:rsidRPr="00933F0A" w:rsidRDefault="006A1BB3" w:rsidP="001840DD">
            <w:pPr>
              <w:jc w:val="center"/>
              <w:rPr>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4</m:t>
                    </m:r>
                  </m:sub>
                </m:sSub>
              </m:oMath>
            </m:oMathPara>
          </w:p>
        </w:tc>
        <w:tc>
          <w:tcPr>
            <w:tcW w:w="876" w:type="dxa"/>
            <w:vAlign w:val="center"/>
          </w:tcPr>
          <w:p w:rsidR="00DB0FCE" w:rsidRPr="00933F0A" w:rsidRDefault="00DB0FCE" w:rsidP="001840DD">
            <w:pPr>
              <w:jc w:val="center"/>
              <w:rPr>
                <w:rFonts w:ascii="Arial" w:hAnsi="Arial" w:cs="Arial"/>
                <w:sz w:val="24"/>
                <w:szCs w:val="24"/>
              </w:rPr>
            </w:pPr>
            <w:r w:rsidRPr="00933F0A">
              <w:rPr>
                <w:rFonts w:ascii="Arial" w:hAnsi="Arial" w:cs="Arial"/>
                <w:sz w:val="24"/>
                <w:szCs w:val="24"/>
              </w:rPr>
              <w:t>14</w:t>
            </w:r>
          </w:p>
        </w:tc>
        <w:tc>
          <w:tcPr>
            <w:tcW w:w="876" w:type="dxa"/>
            <w:vAlign w:val="center"/>
          </w:tcPr>
          <w:p w:rsidR="00DB0FCE" w:rsidRPr="00933F0A" w:rsidRDefault="00DB0FCE" w:rsidP="001840DD">
            <w:pPr>
              <w:jc w:val="center"/>
              <w:rPr>
                <w:rFonts w:ascii="Arial" w:hAnsi="Arial" w:cs="Arial"/>
                <w:sz w:val="24"/>
                <w:szCs w:val="24"/>
              </w:rPr>
            </w:pPr>
            <w:r w:rsidRPr="00933F0A">
              <w:rPr>
                <w:rFonts w:ascii="Arial" w:hAnsi="Arial" w:cs="Arial"/>
                <w:sz w:val="24"/>
                <w:szCs w:val="24"/>
              </w:rPr>
              <w:t>6</w:t>
            </w:r>
          </w:p>
        </w:tc>
        <w:tc>
          <w:tcPr>
            <w:tcW w:w="876" w:type="dxa"/>
            <w:vAlign w:val="center"/>
          </w:tcPr>
          <w:p w:rsidR="00DB0FCE" w:rsidRPr="00933F0A" w:rsidRDefault="00DB0FCE" w:rsidP="001840DD">
            <w:pPr>
              <w:jc w:val="center"/>
              <w:rPr>
                <w:rFonts w:ascii="Arial" w:hAnsi="Arial" w:cs="Arial"/>
                <w:sz w:val="24"/>
                <w:szCs w:val="24"/>
              </w:rPr>
            </w:pPr>
            <w:r w:rsidRPr="00933F0A">
              <w:rPr>
                <w:rFonts w:ascii="Arial" w:hAnsi="Arial" w:cs="Arial"/>
                <w:sz w:val="24"/>
                <w:szCs w:val="24"/>
              </w:rPr>
              <w:t>3</w:t>
            </w:r>
          </w:p>
        </w:tc>
        <w:tc>
          <w:tcPr>
            <w:tcW w:w="877" w:type="dxa"/>
            <w:vAlign w:val="center"/>
          </w:tcPr>
          <w:p w:rsidR="00DB0FCE" w:rsidRPr="00933F0A" w:rsidRDefault="00DB0FCE" w:rsidP="001840DD">
            <w:pPr>
              <w:jc w:val="center"/>
              <w:rPr>
                <w:rFonts w:ascii="Arial" w:hAnsi="Arial" w:cs="Arial"/>
                <w:sz w:val="24"/>
                <w:szCs w:val="24"/>
              </w:rPr>
            </w:pPr>
            <w:r w:rsidRPr="00933F0A">
              <w:rPr>
                <w:rFonts w:ascii="Arial" w:hAnsi="Arial" w:cs="Arial"/>
                <w:sz w:val="24"/>
                <w:szCs w:val="24"/>
              </w:rPr>
              <w:t>1</w:t>
            </w:r>
          </w:p>
        </w:tc>
        <w:tc>
          <w:tcPr>
            <w:tcW w:w="866" w:type="dxa"/>
            <w:vAlign w:val="center"/>
          </w:tcPr>
          <w:p w:rsidR="00DB0FCE" w:rsidRPr="00933F0A" w:rsidRDefault="00DB0FCE" w:rsidP="001840DD">
            <w:pPr>
              <w:jc w:val="center"/>
              <w:rPr>
                <w:rFonts w:ascii="Arial" w:hAnsi="Arial" w:cs="Arial"/>
                <w:sz w:val="24"/>
                <w:szCs w:val="24"/>
              </w:rPr>
            </w:pPr>
            <w:r w:rsidRPr="00933F0A">
              <w:rPr>
                <w:rFonts w:ascii="Arial" w:hAnsi="Arial" w:cs="Arial"/>
                <w:sz w:val="24"/>
                <w:szCs w:val="24"/>
              </w:rPr>
              <w:t>60</w:t>
            </w:r>
          </w:p>
        </w:tc>
      </w:tr>
    </w:tbl>
    <w:p w:rsidR="00DB0FCE" w:rsidRPr="00933F0A" w:rsidRDefault="00E00972" w:rsidP="00805F40">
      <w:pPr>
        <w:spacing w:before="240"/>
        <w:jc w:val="both"/>
        <w:rPr>
          <w:rFonts w:ascii="Arial" w:eastAsiaTheme="minorEastAsia" w:hAnsi="Arial" w:cs="Arial"/>
          <w:sz w:val="24"/>
          <w:szCs w:val="24"/>
        </w:rPr>
      </w:pPr>
      <w:r w:rsidRPr="00933F0A">
        <w:rPr>
          <w:rFonts w:ascii="Arial" w:eastAsiaTheme="minorEastAsia" w:hAnsi="Arial" w:cs="Arial"/>
          <w:b/>
          <w:bCs/>
          <w:sz w:val="24"/>
          <w:szCs w:val="24"/>
        </w:rPr>
        <w:t xml:space="preserve">Exercise 2: </w:t>
      </w:r>
      <w:r w:rsidRPr="00933F0A">
        <w:rPr>
          <w:rFonts w:ascii="Arial" w:eastAsiaTheme="minorEastAsia" w:hAnsi="Arial" w:cs="Arial"/>
          <w:sz w:val="24"/>
          <w:szCs w:val="24"/>
        </w:rPr>
        <w:t>The following table gives the monthly income of 45 employees in a factory. The total monthly income of 5 employees in the class “Rs 400 &amp; above” is Rs. 6000. Find the mean.</w:t>
      </w:r>
    </w:p>
    <w:tbl>
      <w:tblPr>
        <w:tblStyle w:val="TableGrid"/>
        <w:tblW w:w="0" w:type="auto"/>
        <w:tblLook w:val="04A0"/>
      </w:tblPr>
      <w:tblGrid>
        <w:gridCol w:w="1540"/>
        <w:gridCol w:w="953"/>
        <w:gridCol w:w="953"/>
        <w:gridCol w:w="953"/>
        <w:gridCol w:w="953"/>
        <w:gridCol w:w="953"/>
        <w:gridCol w:w="953"/>
        <w:gridCol w:w="1013"/>
        <w:gridCol w:w="971"/>
      </w:tblGrid>
      <w:tr w:rsidR="00D423C2" w:rsidRPr="00933F0A" w:rsidTr="00FB0161">
        <w:tc>
          <w:tcPr>
            <w:tcW w:w="1540" w:type="dxa"/>
          </w:tcPr>
          <w:p w:rsidR="00E00972" w:rsidRPr="00933F0A" w:rsidRDefault="00D423C2" w:rsidP="001840DD">
            <w:pPr>
              <w:jc w:val="both"/>
              <w:rPr>
                <w:rFonts w:ascii="Arial" w:hAnsi="Arial" w:cs="Arial"/>
                <w:sz w:val="24"/>
                <w:szCs w:val="24"/>
              </w:rPr>
            </w:pPr>
            <w:r w:rsidRPr="00933F0A">
              <w:rPr>
                <w:rFonts w:ascii="Arial" w:hAnsi="Arial" w:cs="Arial"/>
                <w:sz w:val="24"/>
                <w:szCs w:val="24"/>
              </w:rPr>
              <w:t>Income</w:t>
            </w:r>
          </w:p>
        </w:tc>
        <w:tc>
          <w:tcPr>
            <w:tcW w:w="953" w:type="dxa"/>
          </w:tcPr>
          <w:p w:rsidR="00E00972" w:rsidRPr="00933F0A" w:rsidRDefault="00D423C2" w:rsidP="001840DD">
            <w:pPr>
              <w:jc w:val="both"/>
              <w:rPr>
                <w:rFonts w:ascii="Arial" w:hAnsi="Arial" w:cs="Arial"/>
                <w:sz w:val="24"/>
                <w:szCs w:val="24"/>
              </w:rPr>
            </w:pPr>
            <w:r w:rsidRPr="00933F0A">
              <w:rPr>
                <w:rFonts w:ascii="Arial" w:hAnsi="Arial" w:cs="Arial"/>
                <w:sz w:val="24"/>
                <w:szCs w:val="24"/>
              </w:rPr>
              <w:t>220-249</w:t>
            </w:r>
          </w:p>
        </w:tc>
        <w:tc>
          <w:tcPr>
            <w:tcW w:w="953" w:type="dxa"/>
          </w:tcPr>
          <w:p w:rsidR="00E00972" w:rsidRPr="00933F0A" w:rsidRDefault="00D423C2" w:rsidP="001840DD">
            <w:pPr>
              <w:jc w:val="both"/>
              <w:rPr>
                <w:rFonts w:ascii="Arial" w:hAnsi="Arial" w:cs="Arial"/>
                <w:sz w:val="24"/>
                <w:szCs w:val="24"/>
              </w:rPr>
            </w:pPr>
            <w:r w:rsidRPr="00933F0A">
              <w:rPr>
                <w:rFonts w:ascii="Arial" w:hAnsi="Arial" w:cs="Arial"/>
                <w:sz w:val="24"/>
                <w:szCs w:val="24"/>
              </w:rPr>
              <w:t>250-279</w:t>
            </w:r>
          </w:p>
        </w:tc>
        <w:tc>
          <w:tcPr>
            <w:tcW w:w="953" w:type="dxa"/>
          </w:tcPr>
          <w:p w:rsidR="00E00972" w:rsidRPr="00933F0A" w:rsidRDefault="00D423C2" w:rsidP="001840DD">
            <w:pPr>
              <w:jc w:val="both"/>
              <w:rPr>
                <w:rFonts w:ascii="Arial" w:hAnsi="Arial" w:cs="Arial"/>
                <w:sz w:val="24"/>
                <w:szCs w:val="24"/>
              </w:rPr>
            </w:pPr>
            <w:r w:rsidRPr="00933F0A">
              <w:rPr>
                <w:rFonts w:ascii="Arial" w:hAnsi="Arial" w:cs="Arial"/>
                <w:sz w:val="24"/>
                <w:szCs w:val="24"/>
              </w:rPr>
              <w:t>280-309</w:t>
            </w:r>
          </w:p>
        </w:tc>
        <w:tc>
          <w:tcPr>
            <w:tcW w:w="953" w:type="dxa"/>
          </w:tcPr>
          <w:p w:rsidR="00E00972" w:rsidRPr="00933F0A" w:rsidRDefault="00D423C2" w:rsidP="001840DD">
            <w:pPr>
              <w:jc w:val="both"/>
              <w:rPr>
                <w:rFonts w:ascii="Arial" w:hAnsi="Arial" w:cs="Arial"/>
                <w:sz w:val="24"/>
                <w:szCs w:val="24"/>
              </w:rPr>
            </w:pPr>
            <w:r w:rsidRPr="00933F0A">
              <w:rPr>
                <w:rFonts w:ascii="Arial" w:hAnsi="Arial" w:cs="Arial"/>
                <w:sz w:val="24"/>
                <w:szCs w:val="24"/>
              </w:rPr>
              <w:t>310-339</w:t>
            </w:r>
          </w:p>
        </w:tc>
        <w:tc>
          <w:tcPr>
            <w:tcW w:w="953" w:type="dxa"/>
          </w:tcPr>
          <w:p w:rsidR="00E00972" w:rsidRPr="00933F0A" w:rsidRDefault="00D423C2" w:rsidP="001840DD">
            <w:pPr>
              <w:jc w:val="both"/>
              <w:rPr>
                <w:rFonts w:ascii="Arial" w:hAnsi="Arial" w:cs="Arial"/>
                <w:sz w:val="24"/>
                <w:szCs w:val="24"/>
              </w:rPr>
            </w:pPr>
            <w:r w:rsidRPr="00933F0A">
              <w:rPr>
                <w:rFonts w:ascii="Arial" w:hAnsi="Arial" w:cs="Arial"/>
                <w:sz w:val="24"/>
                <w:szCs w:val="24"/>
              </w:rPr>
              <w:t>340-369</w:t>
            </w:r>
          </w:p>
        </w:tc>
        <w:tc>
          <w:tcPr>
            <w:tcW w:w="953" w:type="dxa"/>
          </w:tcPr>
          <w:p w:rsidR="00E00972" w:rsidRPr="00933F0A" w:rsidRDefault="00D423C2" w:rsidP="001840DD">
            <w:pPr>
              <w:jc w:val="both"/>
              <w:rPr>
                <w:rFonts w:ascii="Arial" w:hAnsi="Arial" w:cs="Arial"/>
                <w:sz w:val="24"/>
                <w:szCs w:val="24"/>
              </w:rPr>
            </w:pPr>
            <w:r w:rsidRPr="00933F0A">
              <w:rPr>
                <w:rFonts w:ascii="Arial" w:hAnsi="Arial" w:cs="Arial"/>
                <w:sz w:val="24"/>
                <w:szCs w:val="24"/>
              </w:rPr>
              <w:t>370-399</w:t>
            </w:r>
          </w:p>
        </w:tc>
        <w:tc>
          <w:tcPr>
            <w:tcW w:w="1013" w:type="dxa"/>
          </w:tcPr>
          <w:p w:rsidR="00E00972" w:rsidRPr="00933F0A" w:rsidRDefault="00D423C2" w:rsidP="001840DD">
            <w:pPr>
              <w:jc w:val="both"/>
              <w:rPr>
                <w:rFonts w:ascii="Arial" w:hAnsi="Arial" w:cs="Arial"/>
                <w:sz w:val="24"/>
                <w:szCs w:val="24"/>
              </w:rPr>
            </w:pPr>
            <w:r w:rsidRPr="00933F0A">
              <w:rPr>
                <w:rFonts w:ascii="Arial" w:hAnsi="Arial" w:cs="Arial"/>
                <w:sz w:val="24"/>
                <w:szCs w:val="24"/>
              </w:rPr>
              <w:t>400 &amp; above</w:t>
            </w:r>
          </w:p>
        </w:tc>
        <w:tc>
          <w:tcPr>
            <w:tcW w:w="971" w:type="dxa"/>
          </w:tcPr>
          <w:p w:rsidR="00E00972" w:rsidRPr="00933F0A" w:rsidRDefault="00D423C2" w:rsidP="001840DD">
            <w:pPr>
              <w:jc w:val="both"/>
              <w:rPr>
                <w:rFonts w:ascii="Arial" w:hAnsi="Arial" w:cs="Arial"/>
                <w:sz w:val="24"/>
                <w:szCs w:val="24"/>
              </w:rPr>
            </w:pPr>
            <w:r w:rsidRPr="00933F0A">
              <w:rPr>
                <w:rFonts w:ascii="Arial" w:hAnsi="Arial" w:cs="Arial"/>
                <w:sz w:val="24"/>
                <w:szCs w:val="24"/>
              </w:rPr>
              <w:t>Total</w:t>
            </w:r>
          </w:p>
        </w:tc>
      </w:tr>
      <w:tr w:rsidR="00D423C2" w:rsidRPr="00933F0A" w:rsidTr="00FB0161">
        <w:tc>
          <w:tcPr>
            <w:tcW w:w="1540" w:type="dxa"/>
          </w:tcPr>
          <w:p w:rsidR="00E00972" w:rsidRPr="00933F0A" w:rsidRDefault="00D423C2" w:rsidP="001840DD">
            <w:pPr>
              <w:jc w:val="both"/>
              <w:rPr>
                <w:rFonts w:ascii="Arial" w:hAnsi="Arial" w:cs="Arial"/>
                <w:sz w:val="24"/>
                <w:szCs w:val="24"/>
              </w:rPr>
            </w:pPr>
            <w:r w:rsidRPr="00933F0A">
              <w:rPr>
                <w:rFonts w:ascii="Arial" w:hAnsi="Arial" w:cs="Arial"/>
                <w:sz w:val="24"/>
                <w:szCs w:val="24"/>
              </w:rPr>
              <w:t>Frequency</w:t>
            </w:r>
          </w:p>
        </w:tc>
        <w:tc>
          <w:tcPr>
            <w:tcW w:w="953" w:type="dxa"/>
          </w:tcPr>
          <w:p w:rsidR="00E00972" w:rsidRPr="00933F0A" w:rsidRDefault="00D423C2" w:rsidP="001840DD">
            <w:pPr>
              <w:jc w:val="center"/>
              <w:rPr>
                <w:rFonts w:ascii="Arial" w:hAnsi="Arial" w:cs="Arial"/>
                <w:sz w:val="24"/>
                <w:szCs w:val="24"/>
              </w:rPr>
            </w:pPr>
            <w:r w:rsidRPr="00933F0A">
              <w:rPr>
                <w:rFonts w:ascii="Arial" w:hAnsi="Arial" w:cs="Arial"/>
                <w:sz w:val="24"/>
                <w:szCs w:val="24"/>
              </w:rPr>
              <w:t>6</w:t>
            </w:r>
          </w:p>
        </w:tc>
        <w:tc>
          <w:tcPr>
            <w:tcW w:w="953" w:type="dxa"/>
          </w:tcPr>
          <w:p w:rsidR="00E00972" w:rsidRPr="00933F0A" w:rsidRDefault="00D423C2" w:rsidP="001840DD">
            <w:pPr>
              <w:jc w:val="center"/>
              <w:rPr>
                <w:rFonts w:ascii="Arial" w:hAnsi="Arial" w:cs="Arial"/>
                <w:sz w:val="24"/>
                <w:szCs w:val="24"/>
              </w:rPr>
            </w:pPr>
            <w:r w:rsidRPr="00933F0A">
              <w:rPr>
                <w:rFonts w:ascii="Arial" w:hAnsi="Arial" w:cs="Arial"/>
                <w:sz w:val="24"/>
                <w:szCs w:val="24"/>
              </w:rPr>
              <w:t>8</w:t>
            </w:r>
          </w:p>
        </w:tc>
        <w:tc>
          <w:tcPr>
            <w:tcW w:w="953" w:type="dxa"/>
          </w:tcPr>
          <w:p w:rsidR="00E00972" w:rsidRPr="00933F0A" w:rsidRDefault="00D423C2" w:rsidP="001840DD">
            <w:pPr>
              <w:jc w:val="center"/>
              <w:rPr>
                <w:rFonts w:ascii="Arial" w:hAnsi="Arial" w:cs="Arial"/>
                <w:sz w:val="24"/>
                <w:szCs w:val="24"/>
              </w:rPr>
            </w:pPr>
            <w:r w:rsidRPr="00933F0A">
              <w:rPr>
                <w:rFonts w:ascii="Arial" w:hAnsi="Arial" w:cs="Arial"/>
                <w:sz w:val="24"/>
                <w:szCs w:val="24"/>
              </w:rPr>
              <w:t>12</w:t>
            </w:r>
          </w:p>
        </w:tc>
        <w:tc>
          <w:tcPr>
            <w:tcW w:w="953" w:type="dxa"/>
          </w:tcPr>
          <w:p w:rsidR="00E00972" w:rsidRPr="00933F0A" w:rsidRDefault="00D423C2" w:rsidP="001840DD">
            <w:pPr>
              <w:jc w:val="center"/>
              <w:rPr>
                <w:rFonts w:ascii="Arial" w:hAnsi="Arial" w:cs="Arial"/>
                <w:sz w:val="24"/>
                <w:szCs w:val="24"/>
              </w:rPr>
            </w:pPr>
            <w:r w:rsidRPr="00933F0A">
              <w:rPr>
                <w:rFonts w:ascii="Arial" w:hAnsi="Arial" w:cs="Arial"/>
                <w:sz w:val="24"/>
                <w:szCs w:val="24"/>
              </w:rPr>
              <w:t>5</w:t>
            </w:r>
          </w:p>
        </w:tc>
        <w:tc>
          <w:tcPr>
            <w:tcW w:w="953" w:type="dxa"/>
          </w:tcPr>
          <w:p w:rsidR="00E00972" w:rsidRPr="00933F0A" w:rsidRDefault="00D423C2" w:rsidP="001840DD">
            <w:pPr>
              <w:jc w:val="center"/>
              <w:rPr>
                <w:rFonts w:ascii="Arial" w:hAnsi="Arial" w:cs="Arial"/>
                <w:sz w:val="24"/>
                <w:szCs w:val="24"/>
              </w:rPr>
            </w:pPr>
            <w:r w:rsidRPr="00933F0A">
              <w:rPr>
                <w:rFonts w:ascii="Arial" w:hAnsi="Arial" w:cs="Arial"/>
                <w:sz w:val="24"/>
                <w:szCs w:val="24"/>
              </w:rPr>
              <w:t>5</w:t>
            </w:r>
          </w:p>
        </w:tc>
        <w:tc>
          <w:tcPr>
            <w:tcW w:w="953" w:type="dxa"/>
          </w:tcPr>
          <w:p w:rsidR="00E00972" w:rsidRPr="00933F0A" w:rsidRDefault="00D423C2" w:rsidP="001840DD">
            <w:pPr>
              <w:jc w:val="center"/>
              <w:rPr>
                <w:rFonts w:ascii="Arial" w:hAnsi="Arial" w:cs="Arial"/>
                <w:sz w:val="24"/>
                <w:szCs w:val="24"/>
              </w:rPr>
            </w:pPr>
            <w:r w:rsidRPr="00933F0A">
              <w:rPr>
                <w:rFonts w:ascii="Arial" w:hAnsi="Arial" w:cs="Arial"/>
                <w:sz w:val="24"/>
                <w:szCs w:val="24"/>
              </w:rPr>
              <w:t>4</w:t>
            </w:r>
          </w:p>
        </w:tc>
        <w:tc>
          <w:tcPr>
            <w:tcW w:w="1013" w:type="dxa"/>
          </w:tcPr>
          <w:p w:rsidR="00E00972" w:rsidRPr="00933F0A" w:rsidRDefault="00D423C2" w:rsidP="001840DD">
            <w:pPr>
              <w:jc w:val="center"/>
              <w:rPr>
                <w:rFonts w:ascii="Arial" w:hAnsi="Arial" w:cs="Arial"/>
                <w:sz w:val="24"/>
                <w:szCs w:val="24"/>
              </w:rPr>
            </w:pPr>
            <w:r w:rsidRPr="00933F0A">
              <w:rPr>
                <w:rFonts w:ascii="Arial" w:hAnsi="Arial" w:cs="Arial"/>
                <w:sz w:val="24"/>
                <w:szCs w:val="24"/>
              </w:rPr>
              <w:t>5</w:t>
            </w:r>
          </w:p>
        </w:tc>
        <w:tc>
          <w:tcPr>
            <w:tcW w:w="971" w:type="dxa"/>
          </w:tcPr>
          <w:p w:rsidR="00E00972" w:rsidRPr="00933F0A" w:rsidRDefault="00D423C2" w:rsidP="001840DD">
            <w:pPr>
              <w:jc w:val="center"/>
              <w:rPr>
                <w:rFonts w:ascii="Arial" w:hAnsi="Arial" w:cs="Arial"/>
                <w:sz w:val="24"/>
                <w:szCs w:val="24"/>
              </w:rPr>
            </w:pPr>
            <w:r w:rsidRPr="00933F0A">
              <w:rPr>
                <w:rFonts w:ascii="Arial" w:hAnsi="Arial" w:cs="Arial"/>
                <w:sz w:val="24"/>
                <w:szCs w:val="24"/>
              </w:rPr>
              <w:t>45</w:t>
            </w:r>
          </w:p>
        </w:tc>
      </w:tr>
    </w:tbl>
    <w:p w:rsidR="00FB0161" w:rsidRPr="00933F0A" w:rsidRDefault="00FB0161" w:rsidP="00074A01">
      <w:pPr>
        <w:spacing w:before="240"/>
        <w:jc w:val="both"/>
        <w:rPr>
          <w:rFonts w:ascii="Arial" w:eastAsiaTheme="minorEastAsia" w:hAnsi="Arial" w:cs="Arial"/>
          <w:sz w:val="24"/>
          <w:szCs w:val="24"/>
        </w:rPr>
      </w:pPr>
      <w:r w:rsidRPr="00933F0A">
        <w:rPr>
          <w:rFonts w:ascii="Arial" w:eastAsiaTheme="minorEastAsia" w:hAnsi="Arial" w:cs="Arial"/>
          <w:b/>
          <w:bCs/>
          <w:sz w:val="24"/>
          <w:szCs w:val="24"/>
        </w:rPr>
        <w:t xml:space="preserve">Exercise 3: </w:t>
      </w:r>
      <w:r w:rsidRPr="00933F0A">
        <w:rPr>
          <w:rFonts w:ascii="Arial" w:eastAsiaTheme="minorEastAsia" w:hAnsi="Arial" w:cs="Arial"/>
          <w:sz w:val="24"/>
          <w:szCs w:val="24"/>
        </w:rPr>
        <w:t xml:space="preserve">Show that if </w:t>
      </w:r>
      <m:oMath>
        <m:acc>
          <m:accPr>
            <m:chr m:val="̅"/>
            <m:ctrlPr>
              <w:rPr>
                <w:rFonts w:ascii="Cambria Math" w:eastAsiaTheme="minorEastAsia" w:hAnsi="Arial" w:cs="Arial"/>
                <w:i/>
                <w:sz w:val="24"/>
                <w:szCs w:val="24"/>
              </w:rPr>
            </m:ctrlPr>
          </m:accPr>
          <m:e>
            <m:r>
              <w:rPr>
                <w:rFonts w:ascii="Cambria Math" w:eastAsiaTheme="minorEastAsia" w:hAnsi="Cambria Math" w:cs="Arial"/>
                <w:sz w:val="24"/>
                <w:szCs w:val="24"/>
              </w:rPr>
              <m:t>x</m:t>
            </m:r>
          </m:e>
        </m:acc>
      </m:oMath>
      <w:r w:rsidRPr="00933F0A">
        <w:rPr>
          <w:rFonts w:ascii="Arial" w:eastAsiaTheme="minorEastAsia" w:hAnsi="Arial" w:cs="Arial"/>
          <w:sz w:val="24"/>
          <w:szCs w:val="24"/>
        </w:rPr>
        <w:t xml:space="preserve"> be the arithmetic mean of the values </w:t>
      </w:r>
      <m:oMath>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i</m:t>
            </m:r>
          </m:sub>
        </m:sSub>
      </m:oMath>
      <w:r w:rsidRPr="00933F0A">
        <w:rPr>
          <w:rFonts w:ascii="Arial" w:eastAsiaTheme="minorEastAsia" w:hAnsi="Arial" w:cs="Arial"/>
          <w:sz w:val="24"/>
          <w:szCs w:val="24"/>
        </w:rPr>
        <w:t xml:space="preserve"> weighted by  </w:t>
      </w:r>
      <m:oMath>
        <m:sSub>
          <m:sSubPr>
            <m:ctrlPr>
              <w:rPr>
                <w:rFonts w:ascii="Cambria Math" w:hAnsi="Arial" w:cs="Arial"/>
                <w:i/>
                <w:sz w:val="24"/>
                <w:szCs w:val="24"/>
              </w:rPr>
            </m:ctrlPr>
          </m:sSubPr>
          <m:e>
            <m:r>
              <w:rPr>
                <w:rFonts w:ascii="Cambria Math" w:hAnsi="Cambria Math" w:cs="Arial"/>
                <w:sz w:val="24"/>
                <w:szCs w:val="24"/>
              </w:rPr>
              <m:t>f</m:t>
            </m:r>
          </m:e>
          <m:sub>
            <m:r>
              <w:rPr>
                <w:rFonts w:ascii="Cambria Math" w:hAnsi="Arial" w:cs="Arial"/>
                <w:sz w:val="24"/>
                <w:szCs w:val="24"/>
              </w:rPr>
              <m:t>i</m:t>
            </m:r>
          </m:sub>
        </m:sSub>
      </m:oMath>
      <w:r w:rsidRPr="00933F0A">
        <w:rPr>
          <w:rFonts w:ascii="Arial" w:eastAsiaTheme="minorEastAsia" w:hAnsi="Arial" w:cs="Arial"/>
          <w:sz w:val="24"/>
          <w:szCs w:val="24"/>
        </w:rPr>
        <w:t xml:space="preserve"> (</w:t>
      </w:r>
      <m:oMath>
        <m:r>
          <w:rPr>
            <w:rFonts w:ascii="Cambria Math" w:hAnsi="Arial" w:cs="Arial"/>
            <w:sz w:val="24"/>
            <w:szCs w:val="24"/>
          </w:rPr>
          <m:t>i</m:t>
        </m:r>
      </m:oMath>
      <w:r w:rsidRPr="00933F0A">
        <w:rPr>
          <w:rFonts w:ascii="Arial" w:eastAsiaTheme="minorEastAsia" w:hAnsi="Arial" w:cs="Arial"/>
          <w:sz w:val="24"/>
          <w:szCs w:val="24"/>
        </w:rPr>
        <w:t xml:space="preserve"> =1, 2, ...</w:t>
      </w:r>
      <w:proofErr w:type="gramStart"/>
      <w:r w:rsidRPr="00933F0A">
        <w:rPr>
          <w:rFonts w:ascii="Arial" w:eastAsiaTheme="minorEastAsia" w:hAnsi="Arial" w:cs="Arial"/>
          <w:sz w:val="24"/>
          <w:szCs w:val="24"/>
        </w:rPr>
        <w:t xml:space="preserve">, </w:t>
      </w:r>
      <m:oMath>
        <w:proofErr w:type="gramEnd"/>
        <m:r>
          <w:rPr>
            <w:rFonts w:ascii="Cambria Math" w:hAnsi="Arial" w:cs="Arial"/>
            <w:sz w:val="24"/>
            <w:szCs w:val="24"/>
          </w:rPr>
          <m:t>n</m:t>
        </m:r>
      </m:oMath>
      <w:r w:rsidRPr="00933F0A">
        <w:rPr>
          <w:rFonts w:ascii="Arial" w:eastAsiaTheme="minorEastAsia" w:hAnsi="Arial" w:cs="Arial"/>
          <w:sz w:val="24"/>
          <w:szCs w:val="24"/>
        </w:rPr>
        <w:t xml:space="preserve">), then </w:t>
      </w:r>
      <m:oMath>
        <m:nary>
          <m:naryPr>
            <m:chr m:val="∑"/>
            <m:limLoc m:val="undOvr"/>
            <m:supHide m:val="on"/>
            <m:ctrlPr>
              <w:rPr>
                <w:rFonts w:ascii="Cambria Math" w:eastAsiaTheme="minorEastAsia" w:hAnsi="Arial" w:cs="Arial"/>
                <w:i/>
                <w:sz w:val="24"/>
                <w:szCs w:val="24"/>
              </w:rPr>
            </m:ctrlPr>
          </m:naryPr>
          <m:sub>
            <m:r>
              <w:rPr>
                <w:rFonts w:ascii="Cambria Math" w:eastAsiaTheme="minorEastAsia" w:hAnsi="Cambria Math" w:cs="Arial"/>
                <w:sz w:val="24"/>
                <w:szCs w:val="24"/>
              </w:rPr>
              <m:t>i</m:t>
            </m:r>
          </m:sub>
          <m:sup/>
          <m:e>
            <m:sSub>
              <m:sSubPr>
                <m:ctrlPr>
                  <w:rPr>
                    <w:rFonts w:ascii="Cambria Math" w:hAnsi="Arial" w:cs="Arial"/>
                    <w:i/>
                    <w:sz w:val="24"/>
                    <w:szCs w:val="24"/>
                  </w:rPr>
                </m:ctrlPr>
              </m:sSubPr>
              <m:e>
                <m:r>
                  <w:rPr>
                    <w:rFonts w:ascii="Cambria Math" w:hAnsi="Cambria Math" w:cs="Arial"/>
                    <w:sz w:val="24"/>
                    <w:szCs w:val="24"/>
                  </w:rPr>
                  <m:t>f</m:t>
                </m:r>
              </m:e>
              <m:sub>
                <m:r>
                  <w:rPr>
                    <w:rFonts w:ascii="Cambria Math" w:hAnsi="Arial" w:cs="Arial"/>
                    <w:sz w:val="24"/>
                    <w:szCs w:val="24"/>
                  </w:rPr>
                  <m:t>i</m:t>
                </m:r>
              </m:sub>
            </m:sSub>
            <m:d>
              <m:dPr>
                <m:ctrlPr>
                  <w:rPr>
                    <w:rFonts w:ascii="Cambria Math" w:eastAsiaTheme="minorEastAsia"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x</m:t>
                    </m:r>
                  </m:e>
                </m:acc>
              </m:e>
            </m:d>
          </m:e>
        </m:nary>
        <m:r>
          <w:rPr>
            <w:rFonts w:ascii="Cambria Math" w:eastAsiaTheme="minorEastAsia" w:hAnsi="Arial" w:cs="Arial"/>
            <w:sz w:val="24"/>
            <w:szCs w:val="24"/>
          </w:rPr>
          <m:t>=0</m:t>
        </m:r>
      </m:oMath>
      <w:r w:rsidRPr="00933F0A">
        <w:rPr>
          <w:rFonts w:ascii="Arial" w:eastAsiaTheme="minorEastAsia" w:hAnsi="Arial" w:cs="Arial"/>
          <w:sz w:val="24"/>
          <w:szCs w:val="24"/>
        </w:rPr>
        <w:t>.</w:t>
      </w:r>
    </w:p>
    <w:p w:rsidR="00E00972" w:rsidRPr="00933F0A" w:rsidRDefault="003E6671" w:rsidP="00AA5772">
      <w:pPr>
        <w:spacing w:before="240" w:after="120"/>
        <w:jc w:val="both"/>
        <w:rPr>
          <w:rFonts w:ascii="Arial" w:eastAsiaTheme="minorEastAsia" w:hAnsi="Arial" w:cs="Arial"/>
          <w:sz w:val="24"/>
          <w:szCs w:val="24"/>
        </w:rPr>
      </w:pPr>
      <w:r w:rsidRPr="00933F0A">
        <w:rPr>
          <w:rFonts w:ascii="Arial" w:eastAsiaTheme="minorEastAsia" w:hAnsi="Arial" w:cs="Arial"/>
          <w:b/>
          <w:bCs/>
          <w:sz w:val="24"/>
          <w:szCs w:val="24"/>
        </w:rPr>
        <w:t xml:space="preserve">Exercise 4: </w:t>
      </w:r>
      <w:r w:rsidRPr="00933F0A">
        <w:rPr>
          <w:rFonts w:ascii="Arial" w:eastAsiaTheme="minorEastAsia" w:hAnsi="Arial" w:cs="Arial"/>
          <w:sz w:val="24"/>
          <w:szCs w:val="24"/>
        </w:rPr>
        <w:t>Put the following information into a frequency distribution and obtain the arithmetic mean (assuming the range of salary is Rs. 0 - Rs. 500)</w:t>
      </w:r>
      <w:r w:rsidR="00AA5772" w:rsidRPr="00933F0A">
        <w:rPr>
          <w:rFonts w:ascii="Arial" w:eastAsiaTheme="minorEastAsia" w:hAnsi="Arial" w:cs="Arial"/>
          <w:sz w:val="24"/>
          <w:szCs w:val="24"/>
        </w:rPr>
        <w:t>:-</w:t>
      </w:r>
    </w:p>
    <w:p w:rsidR="00AA5772" w:rsidRPr="00933F0A" w:rsidRDefault="00CD02A4" w:rsidP="00AA5772">
      <w:pPr>
        <w:spacing w:after="120"/>
        <w:jc w:val="both"/>
        <w:rPr>
          <w:rFonts w:ascii="Arial" w:hAnsi="Arial" w:cs="Arial"/>
          <w:sz w:val="24"/>
          <w:szCs w:val="24"/>
        </w:rPr>
      </w:pPr>
      <w:r w:rsidRPr="00933F0A">
        <w:rPr>
          <w:rFonts w:ascii="Arial" w:eastAsiaTheme="minorEastAsia" w:hAnsi="Arial" w:cs="Arial"/>
          <w:sz w:val="24"/>
          <w:szCs w:val="24"/>
        </w:rPr>
        <w:t>“</w:t>
      </w:r>
      <w:r w:rsidR="00AA5772" w:rsidRPr="00933F0A">
        <w:rPr>
          <w:rFonts w:ascii="Arial" w:eastAsiaTheme="minorEastAsia" w:hAnsi="Arial" w:cs="Arial"/>
          <w:sz w:val="24"/>
          <w:szCs w:val="24"/>
        </w:rPr>
        <w:t>For a group of wage earners, 20%, 40%, 70% and 80% of the wage earners receive less than Rs. 50, 120, 300 and 350 respectively; and 5% are receiving Rs. 400 and over.</w:t>
      </w:r>
      <w:r w:rsidRPr="00933F0A">
        <w:rPr>
          <w:rFonts w:ascii="Arial" w:eastAsiaTheme="minorEastAsia" w:hAnsi="Arial" w:cs="Arial"/>
          <w:sz w:val="24"/>
          <w:szCs w:val="24"/>
        </w:rPr>
        <w:t>”</w:t>
      </w:r>
    </w:p>
    <w:p w:rsidR="00AA5772" w:rsidRPr="00933F0A" w:rsidRDefault="00CD44B8" w:rsidP="00767917">
      <w:pPr>
        <w:spacing w:after="120"/>
        <w:jc w:val="both"/>
        <w:rPr>
          <w:rFonts w:ascii="Arial" w:hAnsi="Arial" w:cs="Arial"/>
          <w:b/>
          <w:bCs/>
          <w:sz w:val="24"/>
          <w:szCs w:val="24"/>
        </w:rPr>
      </w:pPr>
      <w:r w:rsidRPr="00933F0A">
        <w:rPr>
          <w:rFonts w:ascii="Arial" w:eastAsiaTheme="minorEastAsia" w:hAnsi="Arial" w:cs="Arial"/>
          <w:b/>
          <w:bCs/>
          <w:sz w:val="24"/>
          <w:szCs w:val="24"/>
        </w:rPr>
        <w:t xml:space="preserve">Exercise 5: </w:t>
      </w:r>
      <w:r w:rsidRPr="00933F0A">
        <w:rPr>
          <w:rFonts w:ascii="Arial" w:eastAsiaTheme="minorEastAsia" w:hAnsi="Arial" w:cs="Arial"/>
          <w:sz w:val="24"/>
          <w:szCs w:val="24"/>
        </w:rPr>
        <w:t>The mean monthly salary paid to all employees in a certain company was rupees 500/-. The mean monthly salaries paid to male and female employees were 520 and 420 rupees respectively. Obtain the percentage of male to female employees in the company.</w:t>
      </w:r>
    </w:p>
    <w:p w:rsidR="00074A01" w:rsidRPr="00933F0A" w:rsidRDefault="00767917" w:rsidP="00767917">
      <w:pPr>
        <w:jc w:val="both"/>
        <w:rPr>
          <w:rFonts w:ascii="Times New Roman" w:hAnsi="Times New Roman" w:cs="Times New Roman"/>
          <w:sz w:val="28"/>
          <w:szCs w:val="28"/>
        </w:rPr>
      </w:pPr>
      <w:r w:rsidRPr="00933F0A">
        <w:rPr>
          <w:rFonts w:ascii="Times New Roman" w:hAnsi="Times New Roman" w:cs="Times New Roman"/>
          <w:sz w:val="28"/>
          <w:szCs w:val="28"/>
        </w:rPr>
        <w:t>[</w:t>
      </w:r>
      <w:r w:rsidRPr="00933F0A">
        <w:rPr>
          <w:rFonts w:ascii="Times New Roman" w:hAnsi="Times New Roman" w:cs="Times New Roman"/>
          <w:b/>
          <w:bCs/>
          <w:sz w:val="28"/>
          <w:szCs w:val="28"/>
        </w:rPr>
        <w:t>Ans.</w:t>
      </w:r>
      <w:r w:rsidRPr="00933F0A">
        <w:rPr>
          <w:rFonts w:ascii="Times New Roman" w:hAnsi="Times New Roman" w:cs="Times New Roman"/>
          <w:sz w:val="28"/>
          <w:szCs w:val="28"/>
        </w:rPr>
        <w:t xml:space="preserve"> E1: </w:t>
      </w:r>
      <m:oMath>
        <m:sSub>
          <m:sSubPr>
            <m:ctrlPr>
              <w:rPr>
                <w:rFonts w:ascii="Cambria Math" w:hAnsi="Cambria Math" w:cs="Arial"/>
                <w:i/>
                <w:sz w:val="28"/>
                <w:szCs w:val="28"/>
              </w:rPr>
            </m:ctrlPr>
          </m:sSubPr>
          <m:e>
            <m:r>
              <w:rPr>
                <w:rFonts w:ascii="Cambria Math" w:hAnsi="Cambria Math" w:cs="Arial"/>
                <w:sz w:val="28"/>
                <w:szCs w:val="28"/>
              </w:rPr>
              <m:t>f</m:t>
            </m:r>
          </m:e>
          <m:sub>
            <m:r>
              <w:rPr>
                <w:rFonts w:ascii="Cambria Math" w:hAnsi="Cambria Math" w:cs="Arial"/>
                <w:sz w:val="28"/>
                <w:szCs w:val="28"/>
              </w:rPr>
              <m:t>3</m:t>
            </m:r>
          </m:sub>
        </m:sSub>
      </m:oMath>
      <w:r w:rsidRPr="00933F0A">
        <w:rPr>
          <w:rFonts w:ascii="Times New Roman" w:hAnsi="Times New Roman" w:cs="Times New Roman"/>
          <w:sz w:val="28"/>
          <w:szCs w:val="28"/>
        </w:rPr>
        <w:t xml:space="preserve">=12, </w:t>
      </w:r>
      <m:oMath>
        <m:sSub>
          <m:sSubPr>
            <m:ctrlPr>
              <w:rPr>
                <w:rFonts w:ascii="Cambria Math" w:hAnsi="Cambria Math" w:cs="Arial"/>
                <w:i/>
                <w:sz w:val="28"/>
                <w:szCs w:val="28"/>
              </w:rPr>
            </m:ctrlPr>
          </m:sSubPr>
          <m:e>
            <m:r>
              <w:rPr>
                <w:rFonts w:ascii="Cambria Math" w:hAnsi="Cambria Math" w:cs="Arial"/>
                <w:sz w:val="28"/>
                <w:szCs w:val="28"/>
              </w:rPr>
              <m:t>f</m:t>
            </m:r>
          </m:e>
          <m:sub>
            <m:r>
              <w:rPr>
                <w:rFonts w:ascii="Cambria Math" w:hAnsi="Cambria Math" w:cs="Arial"/>
                <w:sz w:val="28"/>
                <w:szCs w:val="28"/>
              </w:rPr>
              <m:t>4</m:t>
            </m:r>
          </m:sub>
        </m:sSub>
      </m:oMath>
      <w:r w:rsidRPr="00933F0A">
        <w:rPr>
          <w:rFonts w:ascii="Times New Roman" w:hAnsi="Times New Roman" w:cs="Times New Roman"/>
          <w:sz w:val="28"/>
          <w:szCs w:val="28"/>
        </w:rPr>
        <w:t>=17; E2: 399.78; E4: 196.25; E5: Male=80%, Female=20%]</w:t>
      </w:r>
    </w:p>
    <w:p w:rsidR="00481C0D" w:rsidRPr="00EE41CB" w:rsidRDefault="00EE41CB" w:rsidP="00FC43B1">
      <w:pPr>
        <w:spacing w:before="360" w:after="120"/>
        <w:jc w:val="both"/>
        <w:rPr>
          <w:rFonts w:ascii="Arial" w:hAnsi="Arial" w:cs="Arial"/>
          <w:b/>
          <w:bCs/>
          <w:sz w:val="32"/>
          <w:szCs w:val="32"/>
        </w:rPr>
      </w:pPr>
      <w:r w:rsidRPr="00EE41CB">
        <w:rPr>
          <w:rFonts w:ascii="Arial" w:hAnsi="Arial" w:cs="Arial"/>
          <w:b/>
          <w:bCs/>
          <w:sz w:val="32"/>
          <w:szCs w:val="32"/>
        </w:rPr>
        <w:t>Median</w:t>
      </w:r>
    </w:p>
    <w:p w:rsidR="00A24BA7" w:rsidRPr="00933F0A" w:rsidRDefault="00A24BA7" w:rsidP="009131C2">
      <w:pPr>
        <w:jc w:val="both"/>
        <w:rPr>
          <w:rFonts w:ascii="Arial" w:hAnsi="Arial" w:cs="Arial"/>
          <w:sz w:val="24"/>
          <w:szCs w:val="24"/>
        </w:rPr>
      </w:pPr>
      <w:r w:rsidRPr="00933F0A">
        <w:rPr>
          <w:rFonts w:ascii="Arial" w:hAnsi="Arial" w:cs="Arial"/>
          <w:sz w:val="24"/>
          <w:szCs w:val="24"/>
        </w:rPr>
        <w:t xml:space="preserve">If the given values of </w:t>
      </w:r>
      <m:oMath>
        <m:r>
          <w:rPr>
            <w:rFonts w:ascii="Cambria Math" w:hAnsi="Cambria Math" w:cs="Arial"/>
            <w:sz w:val="24"/>
            <w:szCs w:val="24"/>
          </w:rPr>
          <m:t>x</m:t>
        </m:r>
      </m:oMath>
      <w:r w:rsidRPr="00933F0A">
        <w:rPr>
          <w:rFonts w:ascii="Arial" w:eastAsiaTheme="minorEastAsia" w:hAnsi="Arial" w:cs="Arial"/>
          <w:sz w:val="24"/>
          <w:szCs w:val="24"/>
        </w:rPr>
        <w:t xml:space="preserve"> are arranged in an increasing or decreasing order of magnitude, then the middle-most value in this arrangement is called median.</w:t>
      </w:r>
    </w:p>
    <w:p w:rsidR="00A24BA7" w:rsidRPr="00933F0A" w:rsidRDefault="00A005DE" w:rsidP="009131C2">
      <w:pPr>
        <w:jc w:val="both"/>
        <w:rPr>
          <w:rFonts w:ascii="Times New Roman" w:hAnsi="Times New Roman" w:cs="Times New Roman"/>
          <w:sz w:val="24"/>
          <w:szCs w:val="24"/>
        </w:rPr>
      </w:pPr>
      <w:r w:rsidRPr="00933F0A">
        <w:rPr>
          <w:rFonts w:ascii="Arial" w:hAnsi="Arial" w:cs="Arial"/>
          <w:b/>
          <w:bCs/>
          <w:sz w:val="24"/>
          <w:szCs w:val="24"/>
        </w:rPr>
        <w:t>Median from simple series:</w:t>
      </w:r>
      <w:r w:rsidRPr="00933F0A">
        <w:rPr>
          <w:rFonts w:ascii="Arial" w:hAnsi="Arial" w:cs="Arial"/>
          <w:sz w:val="24"/>
          <w:szCs w:val="24"/>
        </w:rPr>
        <w:t xml:space="preserve"> </w:t>
      </w:r>
      <w:r w:rsidRPr="00933F0A">
        <w:rPr>
          <w:rFonts w:ascii="Times New Roman" w:hAnsi="Times New Roman" w:cs="Times New Roman"/>
          <w:sz w:val="24"/>
          <w:szCs w:val="24"/>
        </w:rPr>
        <w:t>I</w:t>
      </w:r>
      <w:r w:rsidR="00A24BA7" w:rsidRPr="00933F0A">
        <w:rPr>
          <w:rFonts w:ascii="Times New Roman" w:hAnsi="Times New Roman" w:cs="Times New Roman"/>
          <w:sz w:val="24"/>
          <w:szCs w:val="24"/>
        </w:rPr>
        <w:t xml:space="preserve">f there are </w:t>
      </w:r>
      <m:oMath>
        <m:r>
          <w:rPr>
            <w:rFonts w:ascii="Cambria Math" w:hAnsi="Cambria Math" w:cs="Times New Roman"/>
            <w:sz w:val="24"/>
            <w:szCs w:val="24"/>
          </w:rPr>
          <m:t>n</m:t>
        </m:r>
      </m:oMath>
      <w:r w:rsidR="00A24BA7" w:rsidRPr="00933F0A">
        <w:rPr>
          <w:rFonts w:ascii="Times New Roman" w:eastAsiaTheme="minorEastAsia" w:hAnsi="Times New Roman" w:cs="Times New Roman"/>
          <w:sz w:val="24"/>
          <w:szCs w:val="24"/>
        </w:rPr>
        <w:t xml:space="preserve"> observations</w:t>
      </w:r>
      <w:r w:rsidR="00A24BA7" w:rsidRPr="00933F0A">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r>
          <w:rPr>
            <w:rFonts w:ascii="Cambria Math" w:hAnsi="Times New Roman" w:cs="Times New Roman"/>
            <w:sz w:val="24"/>
            <w:szCs w:val="24"/>
          </w:rPr>
          <m:t>,</m:t>
        </m:r>
      </m:oMath>
      <w:r w:rsidR="00A24BA7" w:rsidRPr="00933F0A">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r>
          <w:rPr>
            <w:rFonts w:ascii="Cambria Math" w:hAnsi="Times New Roman" w:cs="Times New Roman"/>
            <w:sz w:val="24"/>
            <w:szCs w:val="24"/>
          </w:rPr>
          <m:t>,</m:t>
        </m:r>
        <m:r>
          <w:rPr>
            <w:rFonts w:ascii="Arial" w:hAnsi="Times New Roman" w:cs="Times New Roman"/>
            <w:sz w:val="24"/>
            <w:szCs w:val="24"/>
          </w:rPr>
          <m:t>…</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933F0A">
        <w:rPr>
          <w:rFonts w:ascii="Times New Roman" w:eastAsiaTheme="minorEastAsia" w:hAnsi="Times New Roman" w:cs="Times New Roman"/>
          <w:sz w:val="24"/>
          <w:szCs w:val="24"/>
        </w:rPr>
        <w:t xml:space="preserve"> </w:t>
      </w:r>
      <w:r w:rsidR="00A24BA7" w:rsidRPr="00933F0A">
        <w:rPr>
          <w:rFonts w:ascii="Times New Roman" w:eastAsiaTheme="minorEastAsia" w:hAnsi="Times New Roman" w:cs="Times New Roman"/>
          <w:sz w:val="24"/>
          <w:szCs w:val="24"/>
        </w:rPr>
        <w:t>arranged in ascending or descending order, then</w:t>
      </w:r>
    </w:p>
    <w:p w:rsidR="00A24BA7" w:rsidRPr="00933F0A" w:rsidRDefault="00A24BA7" w:rsidP="001F0343">
      <w:pPr>
        <w:pStyle w:val="ListParagraph"/>
        <w:numPr>
          <w:ilvl w:val="0"/>
          <w:numId w:val="4"/>
        </w:numPr>
        <w:jc w:val="both"/>
        <w:rPr>
          <w:rFonts w:ascii="Times New Roman" w:eastAsiaTheme="minorEastAsia" w:hAnsi="Times New Roman" w:cs="Times New Roman"/>
          <w:sz w:val="24"/>
          <w:szCs w:val="24"/>
        </w:rPr>
      </w:pPr>
      <m:oMath>
        <m:r>
          <m:rPr>
            <m:sty m:val="bi"/>
          </m:rPr>
          <w:rPr>
            <w:rFonts w:ascii="Cambria Math" w:hAnsi="Cambria Math" w:cs="Times New Roman"/>
            <w:sz w:val="24"/>
            <w:szCs w:val="24"/>
          </w:rPr>
          <m:t>Median</m:t>
        </m:r>
        <m:r>
          <m:rPr>
            <m:sty m:val="bi"/>
          </m:rPr>
          <w:rPr>
            <w:rFonts w:ascii="Cambria Math" w:hAnsi="Times New Roman" w:cs="Times New Roman"/>
            <w:sz w:val="24"/>
            <w:szCs w:val="24"/>
          </w:rPr>
          <m:t>=</m:t>
        </m:r>
        <m:sSup>
          <m:sSupPr>
            <m:ctrlPr>
              <w:rPr>
                <w:rFonts w:ascii="Cambria Math" w:hAnsi="Times New Roman" w:cs="Times New Roman"/>
                <w:b/>
                <w:bCs/>
                <w:i/>
                <w:sz w:val="24"/>
                <w:szCs w:val="24"/>
              </w:rPr>
            </m:ctrlPr>
          </m:sSupPr>
          <m:e>
            <m:d>
              <m:dPr>
                <m:ctrlPr>
                  <w:rPr>
                    <w:rFonts w:ascii="Cambria Math" w:hAnsi="Times New Roman" w:cs="Times New Roman"/>
                    <w:b/>
                    <w:bCs/>
                    <w:i/>
                    <w:sz w:val="24"/>
                    <w:szCs w:val="24"/>
                  </w:rPr>
                </m:ctrlPr>
              </m:dPr>
              <m:e>
                <m:f>
                  <m:fPr>
                    <m:ctrlPr>
                      <w:rPr>
                        <w:rFonts w:ascii="Cambria Math" w:hAnsi="Times New Roman" w:cs="Times New Roman"/>
                        <w:b/>
                        <w:bCs/>
                        <w:i/>
                        <w:sz w:val="24"/>
                        <w:szCs w:val="24"/>
                      </w:rPr>
                    </m:ctrlPr>
                  </m:fPr>
                  <m:num>
                    <m:r>
                      <m:rPr>
                        <m:sty m:val="bi"/>
                      </m:rPr>
                      <w:rPr>
                        <w:rFonts w:ascii="Cambria Math" w:hAnsi="Cambria Math" w:cs="Times New Roman"/>
                        <w:sz w:val="24"/>
                        <w:szCs w:val="24"/>
                      </w:rPr>
                      <m:t>n</m:t>
                    </m:r>
                    <m:r>
                      <m:rPr>
                        <m:sty m:val="bi"/>
                      </m:rPr>
                      <w:rPr>
                        <w:rFonts w:ascii="Cambria Math" w:hAnsi="Times New Roman" w:cs="Times New Roman"/>
                        <w:sz w:val="24"/>
                        <w:szCs w:val="24"/>
                      </w:rPr>
                      <m:t>+</m:t>
                    </m:r>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e>
            </m:d>
          </m:e>
          <m:sup>
            <m:r>
              <m:rPr>
                <m:sty m:val="bi"/>
              </m:rPr>
              <w:rPr>
                <w:rFonts w:ascii="Cambria Math" w:hAnsi="Cambria Math" w:cs="Times New Roman"/>
                <w:sz w:val="24"/>
                <w:szCs w:val="24"/>
              </w:rPr>
              <m:t>th</m:t>
            </m:r>
          </m:sup>
        </m:sSup>
        <m:r>
          <m:rPr>
            <m:sty m:val="bi"/>
          </m:rPr>
          <w:rPr>
            <w:rFonts w:ascii="Cambria Math" w:hAnsi="Cambria Math" w:cs="Times New Roman"/>
            <w:sz w:val="24"/>
            <w:szCs w:val="24"/>
          </w:rPr>
          <m:t>observation</m:t>
        </m:r>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if</m:t>
        </m:r>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n</m:t>
        </m:r>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is</m:t>
        </m:r>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odd</m:t>
        </m:r>
      </m:oMath>
    </w:p>
    <w:p w:rsidR="001F0343" w:rsidRPr="00933F0A" w:rsidRDefault="001F0343" w:rsidP="001F0343">
      <w:pPr>
        <w:pStyle w:val="ListParagraph"/>
        <w:numPr>
          <w:ilvl w:val="0"/>
          <w:numId w:val="4"/>
        </w:numPr>
        <w:jc w:val="both"/>
        <w:rPr>
          <w:rFonts w:ascii="Times New Roman" w:eastAsiaTheme="minorEastAsia" w:hAnsi="Times New Roman" w:cs="Times New Roman"/>
          <w:sz w:val="24"/>
          <w:szCs w:val="24"/>
        </w:rPr>
      </w:pPr>
      <m:oMath>
        <m:r>
          <m:rPr>
            <m:sty m:val="bi"/>
          </m:rPr>
          <w:rPr>
            <w:rFonts w:ascii="Cambria Math" w:hAnsi="Cambria Math" w:cs="Times New Roman"/>
            <w:sz w:val="24"/>
            <w:szCs w:val="24"/>
          </w:rPr>
          <m:t>Median</m:t>
        </m:r>
        <m:r>
          <m:rPr>
            <m:sty m:val="bi"/>
          </m:rPr>
          <w:rPr>
            <w:rFonts w:ascii="Cambria Math" w:hAnsi="Times New Roman" w:cs="Times New Roman"/>
            <w:sz w:val="24"/>
            <w:szCs w:val="24"/>
          </w:rPr>
          <m:t>=</m:t>
        </m:r>
        <m:f>
          <m:fPr>
            <m:ctrlPr>
              <w:rPr>
                <w:rFonts w:ascii="Cambria Math" w:hAnsi="Times New Roman" w:cs="Times New Roman"/>
                <w:b/>
                <w:bCs/>
                <w:i/>
                <w:sz w:val="24"/>
                <w:szCs w:val="24"/>
              </w:rPr>
            </m:ctrlPr>
          </m:fPr>
          <m:num>
            <m:sSup>
              <m:sSupPr>
                <m:ctrlPr>
                  <w:rPr>
                    <w:rFonts w:ascii="Cambria Math" w:hAnsi="Times New Roman" w:cs="Times New Roman"/>
                    <w:b/>
                    <w:bCs/>
                    <w:i/>
                    <w:sz w:val="24"/>
                    <w:szCs w:val="24"/>
                  </w:rPr>
                </m:ctrlPr>
              </m:sSupPr>
              <m:e>
                <m:d>
                  <m:dPr>
                    <m:ctrlPr>
                      <w:rPr>
                        <w:rFonts w:ascii="Cambria Math" w:hAnsi="Times New Roman" w:cs="Times New Roman"/>
                        <w:b/>
                        <w:bCs/>
                        <w:i/>
                        <w:sz w:val="24"/>
                        <w:szCs w:val="24"/>
                      </w:rPr>
                    </m:ctrlPr>
                  </m:dPr>
                  <m:e>
                    <m:f>
                      <m:fPr>
                        <m:ctrlPr>
                          <w:rPr>
                            <w:rFonts w:ascii="Cambria Math" w:hAnsi="Times New Roman" w:cs="Times New Roman"/>
                            <w:b/>
                            <w:bCs/>
                            <w:i/>
                            <w:sz w:val="24"/>
                            <w:szCs w:val="24"/>
                          </w:rPr>
                        </m:ctrlPr>
                      </m:fPr>
                      <m:num>
                        <m:r>
                          <m:rPr>
                            <m:sty m:val="bi"/>
                          </m:rPr>
                          <w:rPr>
                            <w:rFonts w:ascii="Cambria Math" w:hAnsi="Cambria Math" w:cs="Times New Roman"/>
                            <w:sz w:val="24"/>
                            <w:szCs w:val="24"/>
                          </w:rPr>
                          <m:t>n</m:t>
                        </m:r>
                      </m:num>
                      <m:den>
                        <m:r>
                          <m:rPr>
                            <m:sty m:val="bi"/>
                          </m:rPr>
                          <w:rPr>
                            <w:rFonts w:ascii="Cambria Math" w:hAnsi="Cambria Math" w:cs="Times New Roman"/>
                            <w:sz w:val="24"/>
                            <w:szCs w:val="24"/>
                          </w:rPr>
                          <m:t>2</m:t>
                        </m:r>
                      </m:den>
                    </m:f>
                  </m:e>
                </m:d>
              </m:e>
              <m:sup>
                <m:r>
                  <m:rPr>
                    <m:sty m:val="bi"/>
                  </m:rPr>
                  <w:rPr>
                    <w:rFonts w:ascii="Cambria Math" w:hAnsi="Cambria Math" w:cs="Times New Roman"/>
                    <w:sz w:val="24"/>
                    <w:szCs w:val="24"/>
                  </w:rPr>
                  <m:t>th</m:t>
                </m:r>
              </m:sup>
            </m:sSup>
            <m:r>
              <m:rPr>
                <m:sty m:val="bi"/>
              </m:rPr>
              <w:rPr>
                <w:rFonts w:ascii="Cambria Math" w:hAnsi="Cambria Math" w:cs="Times New Roman"/>
                <w:sz w:val="24"/>
                <w:szCs w:val="24"/>
              </w:rPr>
              <m:t>observation</m:t>
            </m:r>
            <m:r>
              <m:rPr>
                <m:sty m:val="bi"/>
              </m:rPr>
              <w:rPr>
                <w:rFonts w:ascii="Cambria Math" w:hAnsi="Times New Roman" w:cs="Times New Roman"/>
                <w:sz w:val="24"/>
                <w:szCs w:val="24"/>
              </w:rPr>
              <m:t xml:space="preserve">+ </m:t>
            </m:r>
            <m:sSup>
              <m:sSupPr>
                <m:ctrlPr>
                  <w:rPr>
                    <w:rFonts w:ascii="Cambria Math" w:hAnsi="Times New Roman" w:cs="Times New Roman"/>
                    <w:b/>
                    <w:bCs/>
                    <w:i/>
                    <w:sz w:val="24"/>
                    <w:szCs w:val="24"/>
                  </w:rPr>
                </m:ctrlPr>
              </m:sSupPr>
              <m:e>
                <m:d>
                  <m:dPr>
                    <m:ctrlPr>
                      <w:rPr>
                        <w:rFonts w:ascii="Cambria Math" w:hAnsi="Times New Roman" w:cs="Times New Roman"/>
                        <w:b/>
                        <w:bCs/>
                        <w:i/>
                        <w:sz w:val="24"/>
                        <w:szCs w:val="24"/>
                      </w:rPr>
                    </m:ctrlPr>
                  </m:dPr>
                  <m:e>
                    <m:f>
                      <m:fPr>
                        <m:ctrlPr>
                          <w:rPr>
                            <w:rFonts w:ascii="Cambria Math" w:hAnsi="Times New Roman" w:cs="Times New Roman"/>
                            <w:b/>
                            <w:bCs/>
                            <w:i/>
                            <w:sz w:val="24"/>
                            <w:szCs w:val="24"/>
                          </w:rPr>
                        </m:ctrlPr>
                      </m:fPr>
                      <m:num>
                        <m:r>
                          <m:rPr>
                            <m:sty m:val="bi"/>
                          </m:rPr>
                          <w:rPr>
                            <w:rFonts w:ascii="Cambria Math" w:hAnsi="Cambria Math" w:cs="Times New Roman"/>
                            <w:sz w:val="24"/>
                            <w:szCs w:val="24"/>
                          </w:rPr>
                          <m:t>n</m:t>
                        </m:r>
                      </m:num>
                      <m:den>
                        <m:r>
                          <m:rPr>
                            <m:sty m:val="bi"/>
                          </m:rPr>
                          <w:rPr>
                            <w:rFonts w:ascii="Cambria Math" w:hAnsi="Cambria Math" w:cs="Times New Roman"/>
                            <w:sz w:val="24"/>
                            <w:szCs w:val="24"/>
                          </w:rPr>
                          <m:t>2</m:t>
                        </m:r>
                      </m:den>
                    </m:f>
                    <m:r>
                      <m:rPr>
                        <m:sty m:val="bi"/>
                      </m:rPr>
                      <w:rPr>
                        <w:rFonts w:ascii="Cambria Math" w:hAnsi="Times New Roman" w:cs="Times New Roman"/>
                        <w:sz w:val="24"/>
                        <w:szCs w:val="24"/>
                      </w:rPr>
                      <m:t>+</m:t>
                    </m:r>
                    <m:r>
                      <m:rPr>
                        <m:sty m:val="bi"/>
                      </m:rPr>
                      <w:rPr>
                        <w:rFonts w:ascii="Cambria Math" w:hAnsi="Cambria Math" w:cs="Times New Roman"/>
                        <w:sz w:val="24"/>
                        <w:szCs w:val="24"/>
                      </w:rPr>
                      <m:t>1</m:t>
                    </m:r>
                  </m:e>
                </m:d>
              </m:e>
              <m:sup>
                <m:r>
                  <m:rPr>
                    <m:sty m:val="bi"/>
                  </m:rPr>
                  <w:rPr>
                    <w:rFonts w:ascii="Cambria Math" w:hAnsi="Cambria Math" w:cs="Times New Roman"/>
                    <w:sz w:val="24"/>
                    <w:szCs w:val="24"/>
                  </w:rPr>
                  <m:t>th</m:t>
                </m:r>
              </m:sup>
            </m:sSup>
            <m:r>
              <m:rPr>
                <m:sty m:val="bi"/>
              </m:rPr>
              <w:rPr>
                <w:rFonts w:ascii="Cambria Math" w:hAnsi="Cambria Math" w:cs="Times New Roman"/>
                <w:sz w:val="24"/>
                <w:szCs w:val="24"/>
              </w:rPr>
              <m:t>observation</m:t>
            </m:r>
          </m:num>
          <m:den>
            <m:r>
              <m:rPr>
                <m:sty m:val="bi"/>
              </m:rPr>
              <w:rPr>
                <w:rFonts w:ascii="Cambria Math" w:hAnsi="Cambria Math" w:cs="Times New Roman"/>
                <w:sz w:val="24"/>
                <w:szCs w:val="24"/>
              </w:rPr>
              <m:t>2</m:t>
            </m:r>
          </m:den>
        </m:f>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if</m:t>
        </m:r>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n</m:t>
        </m:r>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is</m:t>
        </m:r>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even</m:t>
        </m:r>
      </m:oMath>
    </w:p>
    <w:p w:rsidR="00640C22" w:rsidRPr="00933F0A" w:rsidRDefault="00A005DE" w:rsidP="003D23F7">
      <w:pPr>
        <w:spacing w:before="360"/>
        <w:jc w:val="both"/>
        <w:rPr>
          <w:rFonts w:ascii="Arial" w:hAnsi="Arial" w:cs="Arial"/>
          <w:sz w:val="24"/>
          <w:szCs w:val="24"/>
        </w:rPr>
      </w:pPr>
      <w:r w:rsidRPr="00933F0A">
        <w:rPr>
          <w:rFonts w:ascii="Arial" w:hAnsi="Arial" w:cs="Arial"/>
          <w:b/>
          <w:bCs/>
          <w:sz w:val="24"/>
          <w:szCs w:val="24"/>
        </w:rPr>
        <w:t>Median from simple frequency distribution</w:t>
      </w:r>
      <w:r w:rsidRPr="00933F0A">
        <w:rPr>
          <w:rFonts w:ascii="Arial" w:hAnsi="Arial" w:cs="Arial"/>
          <w:sz w:val="24"/>
          <w:szCs w:val="24"/>
        </w:rPr>
        <w:t xml:space="preserve">: </w:t>
      </w:r>
      <w:r w:rsidR="00640C22" w:rsidRPr="00933F0A">
        <w:rPr>
          <w:rFonts w:ascii="Arial" w:hAnsi="Arial" w:cs="Arial"/>
          <w:sz w:val="24"/>
          <w:szCs w:val="24"/>
        </w:rPr>
        <w:t xml:space="preserve">When the observations are grouped into a </w:t>
      </w:r>
      <w:r w:rsidRPr="00933F0A">
        <w:rPr>
          <w:rFonts w:ascii="Arial" w:hAnsi="Arial" w:cs="Arial"/>
          <w:sz w:val="24"/>
          <w:szCs w:val="24"/>
        </w:rPr>
        <w:t xml:space="preserve">simple </w:t>
      </w:r>
      <w:r w:rsidR="00640C22" w:rsidRPr="00933F0A">
        <w:rPr>
          <w:rFonts w:ascii="Arial" w:hAnsi="Arial" w:cs="Arial"/>
          <w:sz w:val="24"/>
          <w:szCs w:val="24"/>
        </w:rPr>
        <w:t>frequency distribution, the median can be obtained on the basis of the cumulative frequencies</w:t>
      </w:r>
      <w:r w:rsidR="00CF4FF7" w:rsidRPr="00933F0A">
        <w:rPr>
          <w:rFonts w:ascii="Arial" w:hAnsi="Arial" w:cs="Arial"/>
          <w:sz w:val="24"/>
          <w:szCs w:val="24"/>
        </w:rPr>
        <w:t>.</w:t>
      </w:r>
    </w:p>
    <w:p w:rsidR="00EA5827" w:rsidRPr="00933F0A" w:rsidRDefault="00EA5827" w:rsidP="0082667F">
      <w:pPr>
        <w:spacing w:after="120"/>
        <w:jc w:val="center"/>
        <w:rPr>
          <w:rFonts w:ascii="Arial" w:hAnsi="Arial" w:cs="Arial"/>
          <w:sz w:val="24"/>
          <w:szCs w:val="24"/>
        </w:rPr>
      </w:pPr>
      <w:r w:rsidRPr="00933F0A">
        <w:rPr>
          <w:rFonts w:ascii="Arial" w:hAnsi="Arial" w:cs="Arial"/>
          <w:b/>
          <w:bCs/>
          <w:sz w:val="24"/>
          <w:szCs w:val="24"/>
        </w:rPr>
        <w:lastRenderedPageBreak/>
        <w:t xml:space="preserve">Table </w:t>
      </w:r>
      <w:r w:rsidR="00315BB6" w:rsidRPr="00933F0A">
        <w:rPr>
          <w:rFonts w:ascii="Arial" w:hAnsi="Arial" w:cs="Arial"/>
          <w:b/>
          <w:bCs/>
          <w:sz w:val="24"/>
          <w:szCs w:val="24"/>
        </w:rPr>
        <w:t>3</w:t>
      </w:r>
      <w:r w:rsidRPr="00933F0A">
        <w:rPr>
          <w:rFonts w:ascii="Arial" w:hAnsi="Arial" w:cs="Arial"/>
          <w:b/>
          <w:bCs/>
          <w:sz w:val="24"/>
          <w:szCs w:val="24"/>
        </w:rPr>
        <w:t>:</w:t>
      </w:r>
      <w:r w:rsidRPr="00933F0A">
        <w:rPr>
          <w:rFonts w:ascii="Arial" w:hAnsi="Arial" w:cs="Arial"/>
          <w:sz w:val="24"/>
          <w:szCs w:val="24"/>
        </w:rPr>
        <w:t xml:space="preserve"> Cumulative frequency</w:t>
      </w:r>
      <w:r w:rsidR="001F5DCF" w:rsidRPr="00933F0A">
        <w:rPr>
          <w:rFonts w:ascii="Arial" w:hAnsi="Arial" w:cs="Arial"/>
          <w:sz w:val="24"/>
          <w:szCs w:val="24"/>
        </w:rPr>
        <w:t xml:space="preserve"> distribution of</w:t>
      </w:r>
      <w:r w:rsidRPr="00933F0A">
        <w:rPr>
          <w:rFonts w:ascii="Arial" w:hAnsi="Arial" w:cs="Arial"/>
          <w:sz w:val="24"/>
          <w:szCs w:val="24"/>
        </w:rPr>
        <w:t xml:space="preserve"> number of peas</w:t>
      </w:r>
    </w:p>
    <w:tbl>
      <w:tblPr>
        <w:tblStyle w:val="TableGrid"/>
        <w:tblW w:w="0" w:type="auto"/>
        <w:jc w:val="center"/>
        <w:tblLook w:val="04A0"/>
      </w:tblPr>
      <w:tblGrid>
        <w:gridCol w:w="2235"/>
        <w:gridCol w:w="1461"/>
        <w:gridCol w:w="1560"/>
        <w:gridCol w:w="1559"/>
      </w:tblGrid>
      <w:tr w:rsidR="00EA5827" w:rsidRPr="00933F0A" w:rsidTr="007200FF">
        <w:trPr>
          <w:trHeight w:val="292"/>
          <w:jc w:val="center"/>
        </w:trPr>
        <w:tc>
          <w:tcPr>
            <w:tcW w:w="2235" w:type="dxa"/>
            <w:vMerge w:val="restart"/>
          </w:tcPr>
          <w:p w:rsidR="00EA5827" w:rsidRPr="00933F0A" w:rsidRDefault="00EA5827" w:rsidP="0082667F">
            <w:pPr>
              <w:spacing w:line="276" w:lineRule="auto"/>
              <w:jc w:val="center"/>
              <w:rPr>
                <w:rFonts w:ascii="Arial" w:hAnsi="Arial" w:cs="Arial"/>
                <w:sz w:val="24"/>
                <w:szCs w:val="24"/>
              </w:rPr>
            </w:pPr>
            <w:r w:rsidRPr="00933F0A">
              <w:rPr>
                <w:rFonts w:ascii="Arial" w:hAnsi="Arial" w:cs="Arial"/>
                <w:sz w:val="24"/>
                <w:szCs w:val="24"/>
              </w:rPr>
              <w:t>Number of peas</w:t>
            </w:r>
          </w:p>
        </w:tc>
        <w:tc>
          <w:tcPr>
            <w:tcW w:w="1461" w:type="dxa"/>
            <w:vMerge w:val="restart"/>
          </w:tcPr>
          <w:p w:rsidR="00EA5827" w:rsidRPr="00933F0A" w:rsidRDefault="00EA5827" w:rsidP="0082667F">
            <w:pPr>
              <w:spacing w:line="276" w:lineRule="auto"/>
              <w:jc w:val="center"/>
              <w:rPr>
                <w:rFonts w:ascii="Arial" w:hAnsi="Arial" w:cs="Arial"/>
                <w:sz w:val="24"/>
                <w:szCs w:val="24"/>
              </w:rPr>
            </w:pPr>
            <w:r w:rsidRPr="00933F0A">
              <w:rPr>
                <w:rFonts w:ascii="Arial" w:hAnsi="Arial" w:cs="Arial"/>
                <w:sz w:val="24"/>
                <w:szCs w:val="24"/>
              </w:rPr>
              <w:t>Frequency</w:t>
            </w:r>
          </w:p>
        </w:tc>
        <w:tc>
          <w:tcPr>
            <w:tcW w:w="3119" w:type="dxa"/>
            <w:gridSpan w:val="2"/>
          </w:tcPr>
          <w:p w:rsidR="00EA5827" w:rsidRPr="00933F0A" w:rsidRDefault="00EA5827" w:rsidP="0082667F">
            <w:pPr>
              <w:spacing w:line="276" w:lineRule="auto"/>
              <w:jc w:val="center"/>
              <w:rPr>
                <w:rFonts w:ascii="Arial" w:hAnsi="Arial" w:cs="Arial"/>
                <w:sz w:val="24"/>
                <w:szCs w:val="24"/>
              </w:rPr>
            </w:pPr>
            <w:r w:rsidRPr="00933F0A">
              <w:rPr>
                <w:rFonts w:ascii="Arial" w:hAnsi="Arial" w:cs="Arial"/>
                <w:sz w:val="24"/>
                <w:szCs w:val="24"/>
              </w:rPr>
              <w:t>Cumulative frequency</w:t>
            </w:r>
          </w:p>
        </w:tc>
      </w:tr>
      <w:tr w:rsidR="00EA5827" w:rsidRPr="00933F0A" w:rsidTr="007200FF">
        <w:trPr>
          <w:trHeight w:val="292"/>
          <w:jc w:val="center"/>
        </w:trPr>
        <w:tc>
          <w:tcPr>
            <w:tcW w:w="2235" w:type="dxa"/>
            <w:vMerge/>
          </w:tcPr>
          <w:p w:rsidR="00EA5827" w:rsidRPr="00933F0A" w:rsidRDefault="00EA5827" w:rsidP="0082667F">
            <w:pPr>
              <w:spacing w:line="276" w:lineRule="auto"/>
              <w:jc w:val="center"/>
              <w:rPr>
                <w:rFonts w:ascii="Arial" w:hAnsi="Arial" w:cs="Arial"/>
                <w:sz w:val="24"/>
                <w:szCs w:val="24"/>
              </w:rPr>
            </w:pPr>
          </w:p>
        </w:tc>
        <w:tc>
          <w:tcPr>
            <w:tcW w:w="1461" w:type="dxa"/>
            <w:vMerge/>
          </w:tcPr>
          <w:p w:rsidR="00EA5827" w:rsidRPr="00933F0A" w:rsidRDefault="00EA5827" w:rsidP="0082667F">
            <w:pPr>
              <w:spacing w:line="276" w:lineRule="auto"/>
              <w:jc w:val="center"/>
              <w:rPr>
                <w:rFonts w:ascii="Arial" w:hAnsi="Arial" w:cs="Arial"/>
                <w:sz w:val="24"/>
                <w:szCs w:val="24"/>
              </w:rPr>
            </w:pPr>
          </w:p>
        </w:tc>
        <w:tc>
          <w:tcPr>
            <w:tcW w:w="1560" w:type="dxa"/>
          </w:tcPr>
          <w:p w:rsidR="00EA5827" w:rsidRPr="00933F0A" w:rsidRDefault="00EA5827" w:rsidP="0082667F">
            <w:pPr>
              <w:spacing w:line="276" w:lineRule="auto"/>
              <w:jc w:val="center"/>
              <w:rPr>
                <w:rFonts w:ascii="Arial" w:hAnsi="Arial" w:cs="Arial"/>
                <w:sz w:val="24"/>
                <w:szCs w:val="24"/>
              </w:rPr>
            </w:pPr>
            <w:r w:rsidRPr="00933F0A">
              <w:rPr>
                <w:rFonts w:ascii="Arial" w:hAnsi="Arial" w:cs="Arial"/>
                <w:sz w:val="24"/>
                <w:szCs w:val="24"/>
              </w:rPr>
              <w:t>Lass-than</w:t>
            </w:r>
          </w:p>
        </w:tc>
        <w:tc>
          <w:tcPr>
            <w:tcW w:w="1559" w:type="dxa"/>
          </w:tcPr>
          <w:p w:rsidR="00EA5827" w:rsidRPr="00933F0A" w:rsidRDefault="00EA5827" w:rsidP="0082667F">
            <w:pPr>
              <w:spacing w:line="276" w:lineRule="auto"/>
              <w:jc w:val="center"/>
              <w:rPr>
                <w:rFonts w:ascii="Arial" w:hAnsi="Arial" w:cs="Arial"/>
                <w:sz w:val="24"/>
                <w:szCs w:val="24"/>
              </w:rPr>
            </w:pPr>
            <w:r w:rsidRPr="00933F0A">
              <w:rPr>
                <w:rFonts w:ascii="Arial" w:hAnsi="Arial" w:cs="Arial"/>
                <w:sz w:val="24"/>
                <w:szCs w:val="24"/>
              </w:rPr>
              <w:t>More-than</w:t>
            </w:r>
          </w:p>
        </w:tc>
      </w:tr>
      <w:tr w:rsidR="00EA5827" w:rsidRPr="00933F0A" w:rsidTr="007200FF">
        <w:trPr>
          <w:jc w:val="center"/>
        </w:trPr>
        <w:tc>
          <w:tcPr>
            <w:tcW w:w="2235" w:type="dxa"/>
          </w:tcPr>
          <w:p w:rsidR="00EA5827" w:rsidRPr="00933F0A" w:rsidRDefault="00EA5827" w:rsidP="0082667F">
            <w:pPr>
              <w:spacing w:line="276" w:lineRule="auto"/>
              <w:jc w:val="center"/>
              <w:rPr>
                <w:rFonts w:ascii="Arial" w:hAnsi="Arial" w:cs="Arial"/>
                <w:sz w:val="24"/>
                <w:szCs w:val="24"/>
              </w:rPr>
            </w:pPr>
            <w:r w:rsidRPr="00933F0A">
              <w:rPr>
                <w:rFonts w:ascii="Arial" w:hAnsi="Arial" w:cs="Arial"/>
                <w:sz w:val="24"/>
                <w:szCs w:val="24"/>
              </w:rPr>
              <w:t>1</w:t>
            </w:r>
          </w:p>
        </w:tc>
        <w:tc>
          <w:tcPr>
            <w:tcW w:w="1461" w:type="dxa"/>
          </w:tcPr>
          <w:p w:rsidR="00EA5827" w:rsidRPr="00933F0A" w:rsidRDefault="00FC695A" w:rsidP="0082667F">
            <w:pPr>
              <w:spacing w:line="276" w:lineRule="auto"/>
              <w:jc w:val="center"/>
              <w:rPr>
                <w:rFonts w:ascii="Arial" w:hAnsi="Arial" w:cs="Arial"/>
                <w:sz w:val="24"/>
                <w:szCs w:val="24"/>
              </w:rPr>
            </w:pPr>
            <w:r w:rsidRPr="00933F0A">
              <w:rPr>
                <w:rFonts w:ascii="Arial" w:hAnsi="Arial" w:cs="Arial"/>
                <w:sz w:val="24"/>
                <w:szCs w:val="24"/>
              </w:rPr>
              <w:t>4</w:t>
            </w:r>
          </w:p>
        </w:tc>
        <w:tc>
          <w:tcPr>
            <w:tcW w:w="1560" w:type="dxa"/>
          </w:tcPr>
          <w:p w:rsidR="00EA5827" w:rsidRPr="00933F0A" w:rsidRDefault="00EA5827" w:rsidP="0082667F">
            <w:pPr>
              <w:spacing w:line="276" w:lineRule="auto"/>
              <w:jc w:val="center"/>
              <w:rPr>
                <w:rFonts w:ascii="Arial" w:hAnsi="Arial" w:cs="Arial"/>
                <w:sz w:val="24"/>
                <w:szCs w:val="24"/>
              </w:rPr>
            </w:pPr>
            <w:r w:rsidRPr="00933F0A">
              <w:rPr>
                <w:rFonts w:ascii="Arial" w:hAnsi="Arial" w:cs="Arial"/>
                <w:sz w:val="24"/>
                <w:szCs w:val="24"/>
              </w:rPr>
              <w:t>4</w:t>
            </w:r>
          </w:p>
        </w:tc>
        <w:tc>
          <w:tcPr>
            <w:tcW w:w="1559" w:type="dxa"/>
          </w:tcPr>
          <w:p w:rsidR="00EA5827" w:rsidRPr="00933F0A" w:rsidRDefault="00EA5827" w:rsidP="0082667F">
            <w:pPr>
              <w:spacing w:line="276" w:lineRule="auto"/>
              <w:jc w:val="center"/>
              <w:rPr>
                <w:rFonts w:ascii="Arial" w:hAnsi="Arial" w:cs="Arial"/>
                <w:sz w:val="24"/>
                <w:szCs w:val="24"/>
              </w:rPr>
            </w:pPr>
            <w:r w:rsidRPr="00933F0A">
              <w:rPr>
                <w:rFonts w:ascii="Arial" w:hAnsi="Arial" w:cs="Arial"/>
                <w:sz w:val="24"/>
                <w:szCs w:val="24"/>
              </w:rPr>
              <w:t>198</w:t>
            </w:r>
          </w:p>
        </w:tc>
      </w:tr>
      <w:tr w:rsidR="00EA5827" w:rsidRPr="00933F0A" w:rsidTr="007200FF">
        <w:trPr>
          <w:jc w:val="center"/>
        </w:trPr>
        <w:tc>
          <w:tcPr>
            <w:tcW w:w="2235" w:type="dxa"/>
          </w:tcPr>
          <w:p w:rsidR="00EA5827" w:rsidRPr="00933F0A" w:rsidRDefault="00EA5827" w:rsidP="0082667F">
            <w:pPr>
              <w:spacing w:line="276" w:lineRule="auto"/>
              <w:jc w:val="center"/>
              <w:rPr>
                <w:rFonts w:ascii="Arial" w:hAnsi="Arial" w:cs="Arial"/>
                <w:sz w:val="24"/>
                <w:szCs w:val="24"/>
              </w:rPr>
            </w:pPr>
            <w:r w:rsidRPr="00933F0A">
              <w:rPr>
                <w:rFonts w:ascii="Arial" w:hAnsi="Arial" w:cs="Arial"/>
                <w:sz w:val="24"/>
                <w:szCs w:val="24"/>
              </w:rPr>
              <w:t>2</w:t>
            </w:r>
          </w:p>
        </w:tc>
        <w:tc>
          <w:tcPr>
            <w:tcW w:w="1461" w:type="dxa"/>
          </w:tcPr>
          <w:p w:rsidR="00EA5827" w:rsidRPr="00933F0A" w:rsidRDefault="00FC695A" w:rsidP="0082667F">
            <w:pPr>
              <w:spacing w:line="276" w:lineRule="auto"/>
              <w:jc w:val="center"/>
              <w:rPr>
                <w:rFonts w:ascii="Arial" w:hAnsi="Arial" w:cs="Arial"/>
                <w:sz w:val="24"/>
                <w:szCs w:val="24"/>
              </w:rPr>
            </w:pPr>
            <w:r w:rsidRPr="00933F0A">
              <w:rPr>
                <w:rFonts w:ascii="Arial" w:hAnsi="Arial" w:cs="Arial"/>
                <w:sz w:val="24"/>
                <w:szCs w:val="24"/>
              </w:rPr>
              <w:t>33</w:t>
            </w:r>
          </w:p>
        </w:tc>
        <w:tc>
          <w:tcPr>
            <w:tcW w:w="1560" w:type="dxa"/>
          </w:tcPr>
          <w:p w:rsidR="00EA5827" w:rsidRPr="00933F0A" w:rsidRDefault="00EA5827" w:rsidP="0082667F">
            <w:pPr>
              <w:spacing w:line="276" w:lineRule="auto"/>
              <w:jc w:val="center"/>
              <w:rPr>
                <w:rFonts w:ascii="Arial" w:hAnsi="Arial" w:cs="Arial"/>
                <w:sz w:val="24"/>
                <w:szCs w:val="24"/>
              </w:rPr>
            </w:pPr>
            <w:r w:rsidRPr="00933F0A">
              <w:rPr>
                <w:rFonts w:ascii="Arial" w:hAnsi="Arial" w:cs="Arial"/>
                <w:sz w:val="24"/>
                <w:szCs w:val="24"/>
              </w:rPr>
              <w:t>37</w:t>
            </w:r>
          </w:p>
        </w:tc>
        <w:tc>
          <w:tcPr>
            <w:tcW w:w="1559" w:type="dxa"/>
          </w:tcPr>
          <w:p w:rsidR="00EA5827" w:rsidRPr="00933F0A" w:rsidRDefault="00EA5827" w:rsidP="0082667F">
            <w:pPr>
              <w:spacing w:line="276" w:lineRule="auto"/>
              <w:jc w:val="center"/>
              <w:rPr>
                <w:rFonts w:ascii="Arial" w:hAnsi="Arial" w:cs="Arial"/>
                <w:sz w:val="24"/>
                <w:szCs w:val="24"/>
              </w:rPr>
            </w:pPr>
            <w:r w:rsidRPr="00933F0A">
              <w:rPr>
                <w:rFonts w:ascii="Arial" w:hAnsi="Arial" w:cs="Arial"/>
                <w:sz w:val="24"/>
                <w:szCs w:val="24"/>
              </w:rPr>
              <w:t>194</w:t>
            </w:r>
          </w:p>
        </w:tc>
      </w:tr>
      <w:tr w:rsidR="00EA5827" w:rsidRPr="00933F0A" w:rsidTr="007200FF">
        <w:trPr>
          <w:jc w:val="center"/>
        </w:trPr>
        <w:tc>
          <w:tcPr>
            <w:tcW w:w="2235" w:type="dxa"/>
          </w:tcPr>
          <w:p w:rsidR="00EA5827" w:rsidRPr="00933F0A" w:rsidRDefault="00EA5827" w:rsidP="0082667F">
            <w:pPr>
              <w:spacing w:line="276" w:lineRule="auto"/>
              <w:jc w:val="center"/>
              <w:rPr>
                <w:rFonts w:ascii="Arial" w:hAnsi="Arial" w:cs="Arial"/>
                <w:sz w:val="24"/>
                <w:szCs w:val="24"/>
              </w:rPr>
            </w:pPr>
            <w:r w:rsidRPr="00933F0A">
              <w:rPr>
                <w:rFonts w:ascii="Arial" w:hAnsi="Arial" w:cs="Arial"/>
                <w:sz w:val="24"/>
                <w:szCs w:val="24"/>
              </w:rPr>
              <w:t>3</w:t>
            </w:r>
          </w:p>
        </w:tc>
        <w:tc>
          <w:tcPr>
            <w:tcW w:w="1461" w:type="dxa"/>
          </w:tcPr>
          <w:p w:rsidR="00EA5827" w:rsidRPr="00933F0A" w:rsidRDefault="00FC695A" w:rsidP="0082667F">
            <w:pPr>
              <w:spacing w:line="276" w:lineRule="auto"/>
              <w:jc w:val="center"/>
              <w:rPr>
                <w:rFonts w:ascii="Arial" w:hAnsi="Arial" w:cs="Arial"/>
                <w:sz w:val="24"/>
                <w:szCs w:val="24"/>
              </w:rPr>
            </w:pPr>
            <w:r w:rsidRPr="00933F0A">
              <w:rPr>
                <w:rFonts w:ascii="Arial" w:hAnsi="Arial" w:cs="Arial"/>
                <w:sz w:val="24"/>
                <w:szCs w:val="24"/>
              </w:rPr>
              <w:t>76</w:t>
            </w:r>
          </w:p>
        </w:tc>
        <w:tc>
          <w:tcPr>
            <w:tcW w:w="1560" w:type="dxa"/>
          </w:tcPr>
          <w:p w:rsidR="00EA5827" w:rsidRPr="00933F0A" w:rsidRDefault="00EA5827" w:rsidP="0082667F">
            <w:pPr>
              <w:spacing w:line="276" w:lineRule="auto"/>
              <w:jc w:val="center"/>
              <w:rPr>
                <w:rFonts w:ascii="Arial" w:hAnsi="Arial" w:cs="Arial"/>
                <w:sz w:val="24"/>
                <w:szCs w:val="24"/>
              </w:rPr>
            </w:pPr>
            <w:r w:rsidRPr="00933F0A">
              <w:rPr>
                <w:rFonts w:ascii="Arial" w:hAnsi="Arial" w:cs="Arial"/>
                <w:sz w:val="24"/>
                <w:szCs w:val="24"/>
              </w:rPr>
              <w:t>113</w:t>
            </w:r>
          </w:p>
        </w:tc>
        <w:tc>
          <w:tcPr>
            <w:tcW w:w="1559" w:type="dxa"/>
          </w:tcPr>
          <w:p w:rsidR="00EA5827" w:rsidRPr="00933F0A" w:rsidRDefault="00EA5827" w:rsidP="0082667F">
            <w:pPr>
              <w:spacing w:line="276" w:lineRule="auto"/>
              <w:jc w:val="center"/>
              <w:rPr>
                <w:rFonts w:ascii="Arial" w:hAnsi="Arial" w:cs="Arial"/>
                <w:sz w:val="24"/>
                <w:szCs w:val="24"/>
              </w:rPr>
            </w:pPr>
            <w:r w:rsidRPr="00933F0A">
              <w:rPr>
                <w:rFonts w:ascii="Arial" w:hAnsi="Arial" w:cs="Arial"/>
                <w:sz w:val="24"/>
                <w:szCs w:val="24"/>
              </w:rPr>
              <w:t>161</w:t>
            </w:r>
          </w:p>
        </w:tc>
      </w:tr>
      <w:tr w:rsidR="00EA5827" w:rsidRPr="00933F0A" w:rsidTr="007200FF">
        <w:trPr>
          <w:jc w:val="center"/>
        </w:trPr>
        <w:tc>
          <w:tcPr>
            <w:tcW w:w="2235" w:type="dxa"/>
          </w:tcPr>
          <w:p w:rsidR="00EA5827" w:rsidRPr="00933F0A" w:rsidRDefault="00EA5827" w:rsidP="0082667F">
            <w:pPr>
              <w:spacing w:line="276" w:lineRule="auto"/>
              <w:jc w:val="center"/>
              <w:rPr>
                <w:rFonts w:ascii="Arial" w:hAnsi="Arial" w:cs="Arial"/>
                <w:sz w:val="24"/>
                <w:szCs w:val="24"/>
              </w:rPr>
            </w:pPr>
            <w:r w:rsidRPr="00933F0A">
              <w:rPr>
                <w:rFonts w:ascii="Arial" w:hAnsi="Arial" w:cs="Arial"/>
                <w:sz w:val="24"/>
                <w:szCs w:val="24"/>
              </w:rPr>
              <w:t>4</w:t>
            </w:r>
          </w:p>
        </w:tc>
        <w:tc>
          <w:tcPr>
            <w:tcW w:w="1461" w:type="dxa"/>
          </w:tcPr>
          <w:p w:rsidR="00EA5827" w:rsidRPr="00933F0A" w:rsidRDefault="00FC695A" w:rsidP="0082667F">
            <w:pPr>
              <w:spacing w:line="276" w:lineRule="auto"/>
              <w:jc w:val="center"/>
              <w:rPr>
                <w:rFonts w:ascii="Arial" w:hAnsi="Arial" w:cs="Arial"/>
                <w:sz w:val="24"/>
                <w:szCs w:val="24"/>
              </w:rPr>
            </w:pPr>
            <w:r w:rsidRPr="00933F0A">
              <w:rPr>
                <w:rFonts w:ascii="Arial" w:hAnsi="Arial" w:cs="Arial"/>
                <w:sz w:val="24"/>
                <w:szCs w:val="24"/>
              </w:rPr>
              <w:t>50</w:t>
            </w:r>
          </w:p>
        </w:tc>
        <w:tc>
          <w:tcPr>
            <w:tcW w:w="1560" w:type="dxa"/>
          </w:tcPr>
          <w:p w:rsidR="00EA5827" w:rsidRPr="00933F0A" w:rsidRDefault="00EA5827" w:rsidP="0082667F">
            <w:pPr>
              <w:spacing w:line="276" w:lineRule="auto"/>
              <w:jc w:val="center"/>
              <w:rPr>
                <w:rFonts w:ascii="Arial" w:hAnsi="Arial" w:cs="Arial"/>
                <w:sz w:val="24"/>
                <w:szCs w:val="24"/>
              </w:rPr>
            </w:pPr>
            <w:r w:rsidRPr="00933F0A">
              <w:rPr>
                <w:rFonts w:ascii="Arial" w:hAnsi="Arial" w:cs="Arial"/>
                <w:sz w:val="24"/>
                <w:szCs w:val="24"/>
              </w:rPr>
              <w:t>163</w:t>
            </w:r>
          </w:p>
        </w:tc>
        <w:tc>
          <w:tcPr>
            <w:tcW w:w="1559" w:type="dxa"/>
          </w:tcPr>
          <w:p w:rsidR="00EA5827" w:rsidRPr="00933F0A" w:rsidRDefault="00EA5827" w:rsidP="0082667F">
            <w:pPr>
              <w:spacing w:line="276" w:lineRule="auto"/>
              <w:jc w:val="center"/>
              <w:rPr>
                <w:rFonts w:ascii="Arial" w:hAnsi="Arial" w:cs="Arial"/>
                <w:sz w:val="24"/>
                <w:szCs w:val="24"/>
              </w:rPr>
            </w:pPr>
            <w:r w:rsidRPr="00933F0A">
              <w:rPr>
                <w:rFonts w:ascii="Arial" w:hAnsi="Arial" w:cs="Arial"/>
                <w:sz w:val="24"/>
                <w:szCs w:val="24"/>
              </w:rPr>
              <w:t>85</w:t>
            </w:r>
          </w:p>
        </w:tc>
      </w:tr>
      <w:tr w:rsidR="00EA5827" w:rsidRPr="00933F0A" w:rsidTr="007200FF">
        <w:trPr>
          <w:jc w:val="center"/>
        </w:trPr>
        <w:tc>
          <w:tcPr>
            <w:tcW w:w="2235" w:type="dxa"/>
          </w:tcPr>
          <w:p w:rsidR="00EA5827" w:rsidRPr="00933F0A" w:rsidRDefault="00EA5827" w:rsidP="0082667F">
            <w:pPr>
              <w:spacing w:line="276" w:lineRule="auto"/>
              <w:jc w:val="center"/>
              <w:rPr>
                <w:rFonts w:ascii="Arial" w:hAnsi="Arial" w:cs="Arial"/>
                <w:sz w:val="24"/>
                <w:szCs w:val="24"/>
              </w:rPr>
            </w:pPr>
            <w:r w:rsidRPr="00933F0A">
              <w:rPr>
                <w:rFonts w:ascii="Arial" w:hAnsi="Arial" w:cs="Arial"/>
                <w:sz w:val="24"/>
                <w:szCs w:val="24"/>
              </w:rPr>
              <w:t>5</w:t>
            </w:r>
          </w:p>
        </w:tc>
        <w:tc>
          <w:tcPr>
            <w:tcW w:w="1461" w:type="dxa"/>
          </w:tcPr>
          <w:p w:rsidR="00EA5827" w:rsidRPr="00933F0A" w:rsidRDefault="00FC695A" w:rsidP="0082667F">
            <w:pPr>
              <w:spacing w:line="276" w:lineRule="auto"/>
              <w:jc w:val="center"/>
              <w:rPr>
                <w:rFonts w:ascii="Arial" w:hAnsi="Arial" w:cs="Arial"/>
                <w:sz w:val="24"/>
                <w:szCs w:val="24"/>
              </w:rPr>
            </w:pPr>
            <w:r w:rsidRPr="00933F0A">
              <w:rPr>
                <w:rFonts w:ascii="Arial" w:hAnsi="Arial" w:cs="Arial"/>
                <w:sz w:val="24"/>
                <w:szCs w:val="24"/>
              </w:rPr>
              <w:t>26</w:t>
            </w:r>
          </w:p>
        </w:tc>
        <w:tc>
          <w:tcPr>
            <w:tcW w:w="1560" w:type="dxa"/>
          </w:tcPr>
          <w:p w:rsidR="00EA5827" w:rsidRPr="00933F0A" w:rsidRDefault="00EA5827" w:rsidP="0082667F">
            <w:pPr>
              <w:spacing w:line="276" w:lineRule="auto"/>
              <w:jc w:val="center"/>
              <w:rPr>
                <w:rFonts w:ascii="Arial" w:hAnsi="Arial" w:cs="Arial"/>
                <w:sz w:val="24"/>
                <w:szCs w:val="24"/>
              </w:rPr>
            </w:pPr>
            <w:r w:rsidRPr="00933F0A">
              <w:rPr>
                <w:rFonts w:ascii="Arial" w:hAnsi="Arial" w:cs="Arial"/>
                <w:sz w:val="24"/>
                <w:szCs w:val="24"/>
              </w:rPr>
              <w:t>189</w:t>
            </w:r>
          </w:p>
        </w:tc>
        <w:tc>
          <w:tcPr>
            <w:tcW w:w="1559" w:type="dxa"/>
          </w:tcPr>
          <w:p w:rsidR="00EA5827" w:rsidRPr="00933F0A" w:rsidRDefault="00EA5827" w:rsidP="0082667F">
            <w:pPr>
              <w:spacing w:line="276" w:lineRule="auto"/>
              <w:jc w:val="center"/>
              <w:rPr>
                <w:rFonts w:ascii="Arial" w:hAnsi="Arial" w:cs="Arial"/>
                <w:sz w:val="24"/>
                <w:szCs w:val="24"/>
              </w:rPr>
            </w:pPr>
            <w:r w:rsidRPr="00933F0A">
              <w:rPr>
                <w:rFonts w:ascii="Arial" w:hAnsi="Arial" w:cs="Arial"/>
                <w:sz w:val="24"/>
                <w:szCs w:val="24"/>
              </w:rPr>
              <w:t>35</w:t>
            </w:r>
          </w:p>
        </w:tc>
      </w:tr>
      <w:tr w:rsidR="00EA5827" w:rsidRPr="00933F0A" w:rsidTr="007200FF">
        <w:trPr>
          <w:jc w:val="center"/>
        </w:trPr>
        <w:tc>
          <w:tcPr>
            <w:tcW w:w="2235" w:type="dxa"/>
          </w:tcPr>
          <w:p w:rsidR="00EA5827" w:rsidRPr="00933F0A" w:rsidRDefault="00EA5827" w:rsidP="0082667F">
            <w:pPr>
              <w:spacing w:line="276" w:lineRule="auto"/>
              <w:jc w:val="center"/>
              <w:rPr>
                <w:rFonts w:ascii="Arial" w:hAnsi="Arial" w:cs="Arial"/>
                <w:sz w:val="24"/>
                <w:szCs w:val="24"/>
              </w:rPr>
            </w:pPr>
            <w:r w:rsidRPr="00933F0A">
              <w:rPr>
                <w:rFonts w:ascii="Arial" w:hAnsi="Arial" w:cs="Arial"/>
                <w:sz w:val="24"/>
                <w:szCs w:val="24"/>
              </w:rPr>
              <w:t>6</w:t>
            </w:r>
          </w:p>
        </w:tc>
        <w:tc>
          <w:tcPr>
            <w:tcW w:w="1461" w:type="dxa"/>
          </w:tcPr>
          <w:p w:rsidR="00EA5827" w:rsidRPr="00933F0A" w:rsidRDefault="00FC695A" w:rsidP="0082667F">
            <w:pPr>
              <w:spacing w:line="276" w:lineRule="auto"/>
              <w:jc w:val="center"/>
              <w:rPr>
                <w:rFonts w:ascii="Arial" w:hAnsi="Arial" w:cs="Arial"/>
                <w:sz w:val="24"/>
                <w:szCs w:val="24"/>
              </w:rPr>
            </w:pPr>
            <w:r w:rsidRPr="00933F0A">
              <w:rPr>
                <w:rFonts w:ascii="Arial" w:hAnsi="Arial" w:cs="Arial"/>
                <w:sz w:val="24"/>
                <w:szCs w:val="24"/>
              </w:rPr>
              <w:t>8</w:t>
            </w:r>
          </w:p>
        </w:tc>
        <w:tc>
          <w:tcPr>
            <w:tcW w:w="1560" w:type="dxa"/>
          </w:tcPr>
          <w:p w:rsidR="00EA5827" w:rsidRPr="00933F0A" w:rsidRDefault="00EA5827" w:rsidP="0082667F">
            <w:pPr>
              <w:spacing w:line="276" w:lineRule="auto"/>
              <w:jc w:val="center"/>
              <w:rPr>
                <w:rFonts w:ascii="Arial" w:hAnsi="Arial" w:cs="Arial"/>
                <w:sz w:val="24"/>
                <w:szCs w:val="24"/>
              </w:rPr>
            </w:pPr>
            <w:r w:rsidRPr="00933F0A">
              <w:rPr>
                <w:rFonts w:ascii="Arial" w:hAnsi="Arial" w:cs="Arial"/>
                <w:sz w:val="24"/>
                <w:szCs w:val="24"/>
              </w:rPr>
              <w:t>197</w:t>
            </w:r>
          </w:p>
        </w:tc>
        <w:tc>
          <w:tcPr>
            <w:tcW w:w="1559" w:type="dxa"/>
          </w:tcPr>
          <w:p w:rsidR="00EA5827" w:rsidRPr="00933F0A" w:rsidRDefault="00EA5827" w:rsidP="0082667F">
            <w:pPr>
              <w:spacing w:line="276" w:lineRule="auto"/>
              <w:jc w:val="center"/>
              <w:rPr>
                <w:rFonts w:ascii="Arial" w:hAnsi="Arial" w:cs="Arial"/>
                <w:sz w:val="24"/>
                <w:szCs w:val="24"/>
              </w:rPr>
            </w:pPr>
            <w:r w:rsidRPr="00933F0A">
              <w:rPr>
                <w:rFonts w:ascii="Arial" w:hAnsi="Arial" w:cs="Arial"/>
                <w:sz w:val="24"/>
                <w:szCs w:val="24"/>
              </w:rPr>
              <w:t>9</w:t>
            </w:r>
          </w:p>
        </w:tc>
      </w:tr>
      <w:tr w:rsidR="00EA5827" w:rsidRPr="00933F0A" w:rsidTr="007200FF">
        <w:trPr>
          <w:jc w:val="center"/>
        </w:trPr>
        <w:tc>
          <w:tcPr>
            <w:tcW w:w="2235" w:type="dxa"/>
          </w:tcPr>
          <w:p w:rsidR="00EA5827" w:rsidRPr="00933F0A" w:rsidRDefault="00EA5827" w:rsidP="0082667F">
            <w:pPr>
              <w:spacing w:line="276" w:lineRule="auto"/>
              <w:jc w:val="center"/>
              <w:rPr>
                <w:rFonts w:ascii="Arial" w:hAnsi="Arial" w:cs="Arial"/>
                <w:sz w:val="24"/>
                <w:szCs w:val="24"/>
              </w:rPr>
            </w:pPr>
            <w:r w:rsidRPr="00933F0A">
              <w:rPr>
                <w:rFonts w:ascii="Arial" w:hAnsi="Arial" w:cs="Arial"/>
                <w:sz w:val="24"/>
                <w:szCs w:val="24"/>
              </w:rPr>
              <w:t>7</w:t>
            </w:r>
          </w:p>
        </w:tc>
        <w:tc>
          <w:tcPr>
            <w:tcW w:w="1461" w:type="dxa"/>
          </w:tcPr>
          <w:p w:rsidR="00EA5827" w:rsidRPr="00933F0A" w:rsidRDefault="00FC695A" w:rsidP="0082667F">
            <w:pPr>
              <w:spacing w:line="276" w:lineRule="auto"/>
              <w:jc w:val="center"/>
              <w:rPr>
                <w:rFonts w:ascii="Arial" w:hAnsi="Arial" w:cs="Arial"/>
                <w:sz w:val="24"/>
                <w:szCs w:val="24"/>
              </w:rPr>
            </w:pPr>
            <w:r w:rsidRPr="00933F0A">
              <w:rPr>
                <w:rFonts w:ascii="Arial" w:hAnsi="Arial" w:cs="Arial"/>
                <w:sz w:val="24"/>
                <w:szCs w:val="24"/>
              </w:rPr>
              <w:t>1</w:t>
            </w:r>
          </w:p>
        </w:tc>
        <w:tc>
          <w:tcPr>
            <w:tcW w:w="1560" w:type="dxa"/>
          </w:tcPr>
          <w:p w:rsidR="00EA5827" w:rsidRPr="00933F0A" w:rsidRDefault="00EA5827" w:rsidP="0082667F">
            <w:pPr>
              <w:spacing w:line="276" w:lineRule="auto"/>
              <w:jc w:val="center"/>
              <w:rPr>
                <w:rFonts w:ascii="Arial" w:hAnsi="Arial" w:cs="Arial"/>
                <w:sz w:val="24"/>
                <w:szCs w:val="24"/>
              </w:rPr>
            </w:pPr>
            <w:r w:rsidRPr="00933F0A">
              <w:rPr>
                <w:rFonts w:ascii="Arial" w:hAnsi="Arial" w:cs="Arial"/>
                <w:sz w:val="24"/>
                <w:szCs w:val="24"/>
              </w:rPr>
              <w:t>198</w:t>
            </w:r>
          </w:p>
        </w:tc>
        <w:tc>
          <w:tcPr>
            <w:tcW w:w="1559" w:type="dxa"/>
          </w:tcPr>
          <w:p w:rsidR="00EA5827" w:rsidRPr="00933F0A" w:rsidRDefault="00FC695A" w:rsidP="0082667F">
            <w:pPr>
              <w:spacing w:line="276" w:lineRule="auto"/>
              <w:jc w:val="center"/>
              <w:rPr>
                <w:rFonts w:ascii="Arial" w:hAnsi="Arial" w:cs="Arial"/>
                <w:sz w:val="24"/>
                <w:szCs w:val="24"/>
              </w:rPr>
            </w:pPr>
            <w:r w:rsidRPr="00933F0A">
              <w:rPr>
                <w:rFonts w:ascii="Arial" w:hAnsi="Arial" w:cs="Arial"/>
                <w:sz w:val="24"/>
                <w:szCs w:val="24"/>
              </w:rPr>
              <w:t>1</w:t>
            </w:r>
          </w:p>
        </w:tc>
      </w:tr>
    </w:tbl>
    <w:p w:rsidR="00FC695A" w:rsidRPr="00933F0A" w:rsidRDefault="00FC695A" w:rsidP="003D23F7">
      <w:pPr>
        <w:spacing w:before="360"/>
        <w:jc w:val="both"/>
        <w:rPr>
          <w:rFonts w:ascii="Arial" w:eastAsiaTheme="minorEastAsia" w:hAnsi="Arial" w:cs="Arial"/>
          <w:sz w:val="24"/>
          <w:szCs w:val="24"/>
        </w:rPr>
      </w:pPr>
      <w:r w:rsidRPr="00933F0A">
        <w:rPr>
          <w:rFonts w:ascii="Arial" w:hAnsi="Arial" w:cs="Arial"/>
          <w:sz w:val="24"/>
          <w:szCs w:val="24"/>
        </w:rPr>
        <w:t>Here,</w:t>
      </w:r>
      <w:r w:rsidR="002D65E2" w:rsidRPr="00933F0A">
        <w:rPr>
          <w:rFonts w:ascii="Arial" w:hAnsi="Arial" w:cs="Arial"/>
          <w:sz w:val="24"/>
          <w:szCs w:val="24"/>
        </w:rPr>
        <w:t xml:space="preserve"> total frequency</w:t>
      </w:r>
      <w:proofErr w:type="gramStart"/>
      <w:r w:rsidR="002D65E2" w:rsidRPr="00933F0A">
        <w:rPr>
          <w:rFonts w:ascii="Arial" w:hAnsi="Arial" w:cs="Arial"/>
          <w:sz w:val="24"/>
          <w:szCs w:val="24"/>
        </w:rPr>
        <w:t>,</w:t>
      </w:r>
      <w:r w:rsidRPr="00933F0A">
        <w:rPr>
          <w:rFonts w:ascii="Arial" w:hAnsi="Arial" w:cs="Arial"/>
          <w:sz w:val="24"/>
          <w:szCs w:val="24"/>
        </w:rPr>
        <w:t xml:space="preserve"> </w:t>
      </w:r>
      <m:oMath>
        <w:proofErr w:type="gramEnd"/>
        <m:r>
          <w:rPr>
            <w:rFonts w:ascii="Cambria Math" w:hAnsi="Cambria Math" w:cs="Arial"/>
            <w:sz w:val="24"/>
            <w:szCs w:val="24"/>
          </w:rPr>
          <m:t>n</m:t>
        </m:r>
        <m:r>
          <w:rPr>
            <w:rFonts w:ascii="Cambria Math" w:hAnsi="Arial" w:cs="Arial"/>
            <w:sz w:val="24"/>
            <w:szCs w:val="24"/>
          </w:rPr>
          <m:t>=198</m:t>
        </m:r>
      </m:oMath>
      <w:r w:rsidRPr="00933F0A">
        <w:rPr>
          <w:rFonts w:ascii="Arial" w:eastAsiaTheme="minorEastAsia" w:hAnsi="Arial" w:cs="Arial"/>
          <w:sz w:val="24"/>
          <w:szCs w:val="24"/>
        </w:rPr>
        <w:t xml:space="preserve">, which is even number </w:t>
      </w:r>
    </w:p>
    <w:p w:rsidR="00FC695A" w:rsidRPr="00933F0A" w:rsidRDefault="005505D4" w:rsidP="009131C2">
      <w:pPr>
        <w:jc w:val="both"/>
        <w:rPr>
          <w:rFonts w:ascii="Arial" w:eastAsiaTheme="minorEastAsia" w:hAnsi="Arial" w:cs="Arial"/>
          <w:sz w:val="24"/>
          <w:szCs w:val="24"/>
        </w:rPr>
      </w:pPr>
      <m:oMath>
        <m:r>
          <w:rPr>
            <w:rFonts w:ascii="Cambria Math" w:eastAsiaTheme="minorEastAsia" w:hAnsi="Cambria Math" w:cs="Arial"/>
            <w:sz w:val="24"/>
            <w:szCs w:val="24"/>
          </w:rPr>
          <m:t>∴</m:t>
        </m:r>
      </m:oMath>
      <w:r w:rsidR="00FC695A" w:rsidRPr="00933F0A">
        <w:rPr>
          <w:rFonts w:ascii="Arial" w:eastAsiaTheme="minorEastAsia" w:hAnsi="Arial" w:cs="Arial"/>
          <w:sz w:val="24"/>
          <w:szCs w:val="24"/>
        </w:rPr>
        <w:t xml:space="preserve"> </w:t>
      </w:r>
      <m:oMath>
        <m:r>
          <w:rPr>
            <w:rFonts w:ascii="Cambria Math" w:hAnsi="Cambria Math" w:cs="Arial"/>
            <w:sz w:val="24"/>
            <w:szCs w:val="24"/>
          </w:rPr>
          <m:t>Median</m:t>
        </m:r>
        <m:r>
          <w:rPr>
            <w:rFonts w:ascii="Cambria Math" w:hAnsi="Arial" w:cs="Arial"/>
            <w:sz w:val="24"/>
            <w:szCs w:val="24"/>
          </w:rPr>
          <m:t>=</m:t>
        </m:r>
        <m:f>
          <m:fPr>
            <m:ctrlPr>
              <w:rPr>
                <w:rFonts w:ascii="Cambria Math" w:hAnsi="Arial" w:cs="Arial"/>
                <w:i/>
                <w:sz w:val="24"/>
                <w:szCs w:val="24"/>
              </w:rPr>
            </m:ctrlPr>
          </m:fPr>
          <m:num>
            <m:sSup>
              <m:sSupPr>
                <m:ctrlPr>
                  <w:rPr>
                    <w:rFonts w:ascii="Cambria Math" w:hAnsi="Arial" w:cs="Arial"/>
                    <w:i/>
                    <w:sz w:val="24"/>
                    <w:szCs w:val="24"/>
                  </w:rPr>
                </m:ctrlPr>
              </m:sSupPr>
              <m:e>
                <m:d>
                  <m:dPr>
                    <m:ctrlPr>
                      <w:rPr>
                        <w:rFonts w:ascii="Cambria Math" w:hAnsi="Arial" w:cs="Arial"/>
                        <w:i/>
                        <w:sz w:val="24"/>
                        <w:szCs w:val="24"/>
                      </w:rPr>
                    </m:ctrlPr>
                  </m:dPr>
                  <m:e>
                    <m:f>
                      <m:fPr>
                        <m:ctrlPr>
                          <w:rPr>
                            <w:rFonts w:ascii="Cambria Math" w:hAnsi="Arial" w:cs="Arial"/>
                            <w:i/>
                            <w:sz w:val="24"/>
                            <w:szCs w:val="24"/>
                          </w:rPr>
                        </m:ctrlPr>
                      </m:fPr>
                      <m:num>
                        <m:r>
                          <w:rPr>
                            <w:rFonts w:ascii="Cambria Math" w:hAnsi="Arial" w:cs="Arial"/>
                            <w:sz w:val="24"/>
                            <w:szCs w:val="24"/>
                          </w:rPr>
                          <m:t>198</m:t>
                        </m:r>
                      </m:num>
                      <m:den>
                        <m:r>
                          <w:rPr>
                            <w:rFonts w:ascii="Cambria Math" w:hAnsi="Arial" w:cs="Arial"/>
                            <w:sz w:val="24"/>
                            <w:szCs w:val="24"/>
                          </w:rPr>
                          <m:t>2</m:t>
                        </m:r>
                      </m:den>
                    </m:f>
                  </m:e>
                </m:d>
              </m:e>
              <m:sup>
                <m:r>
                  <w:rPr>
                    <w:rFonts w:ascii="Cambria Math" w:hAnsi="Cambria Math" w:cs="Arial"/>
                    <w:sz w:val="24"/>
                    <w:szCs w:val="24"/>
                  </w:rPr>
                  <m:t>t</m:t>
                </m:r>
                <m:r>
                  <w:rPr>
                    <w:rFonts w:ascii="Arial" w:hAnsi="Cambria Math" w:cs="Arial"/>
                    <w:sz w:val="24"/>
                    <w:szCs w:val="24"/>
                  </w:rPr>
                  <m:t>h</m:t>
                </m:r>
              </m:sup>
            </m:sSup>
            <m:r>
              <w:rPr>
                <w:rFonts w:ascii="Cambria Math" w:hAnsi="Cambria Math" w:cs="Arial"/>
                <w:sz w:val="24"/>
                <w:szCs w:val="24"/>
              </w:rPr>
              <m:t>observation</m:t>
            </m:r>
            <m:r>
              <w:rPr>
                <w:rFonts w:ascii="Cambria Math" w:hAnsi="Arial" w:cs="Arial"/>
                <w:sz w:val="24"/>
                <w:szCs w:val="24"/>
              </w:rPr>
              <m:t xml:space="preserve">+ </m:t>
            </m:r>
            <m:sSup>
              <m:sSupPr>
                <m:ctrlPr>
                  <w:rPr>
                    <w:rFonts w:ascii="Cambria Math" w:hAnsi="Arial" w:cs="Arial"/>
                    <w:i/>
                    <w:sz w:val="24"/>
                    <w:szCs w:val="24"/>
                  </w:rPr>
                </m:ctrlPr>
              </m:sSupPr>
              <m:e>
                <m:d>
                  <m:dPr>
                    <m:ctrlPr>
                      <w:rPr>
                        <w:rFonts w:ascii="Cambria Math" w:hAnsi="Arial" w:cs="Arial"/>
                        <w:i/>
                        <w:sz w:val="24"/>
                        <w:szCs w:val="24"/>
                      </w:rPr>
                    </m:ctrlPr>
                  </m:dPr>
                  <m:e>
                    <m:f>
                      <m:fPr>
                        <m:ctrlPr>
                          <w:rPr>
                            <w:rFonts w:ascii="Cambria Math" w:hAnsi="Arial" w:cs="Arial"/>
                            <w:i/>
                            <w:sz w:val="24"/>
                            <w:szCs w:val="24"/>
                          </w:rPr>
                        </m:ctrlPr>
                      </m:fPr>
                      <m:num>
                        <m:r>
                          <w:rPr>
                            <w:rFonts w:ascii="Cambria Math" w:hAnsi="Arial" w:cs="Arial"/>
                            <w:sz w:val="24"/>
                            <w:szCs w:val="24"/>
                          </w:rPr>
                          <m:t>198</m:t>
                        </m:r>
                      </m:num>
                      <m:den>
                        <m:r>
                          <w:rPr>
                            <w:rFonts w:ascii="Cambria Math" w:hAnsi="Arial" w:cs="Arial"/>
                            <w:sz w:val="24"/>
                            <w:szCs w:val="24"/>
                          </w:rPr>
                          <m:t>2</m:t>
                        </m:r>
                      </m:den>
                    </m:f>
                    <m:r>
                      <w:rPr>
                        <w:rFonts w:ascii="Cambria Math" w:hAnsi="Arial" w:cs="Arial"/>
                        <w:sz w:val="24"/>
                        <w:szCs w:val="24"/>
                      </w:rPr>
                      <m:t>+1</m:t>
                    </m:r>
                  </m:e>
                </m:d>
              </m:e>
              <m:sup>
                <m:r>
                  <w:rPr>
                    <w:rFonts w:ascii="Cambria Math" w:hAnsi="Cambria Math" w:cs="Arial"/>
                    <w:sz w:val="24"/>
                    <w:szCs w:val="24"/>
                  </w:rPr>
                  <m:t>t</m:t>
                </m:r>
                <m:r>
                  <w:rPr>
                    <w:rFonts w:ascii="Arial" w:hAnsi="Cambria Math" w:cs="Arial"/>
                    <w:sz w:val="24"/>
                    <w:szCs w:val="24"/>
                  </w:rPr>
                  <m:t>h</m:t>
                </m:r>
              </m:sup>
            </m:sSup>
            <m:r>
              <w:rPr>
                <w:rFonts w:ascii="Cambria Math" w:hAnsi="Cambria Math" w:cs="Arial"/>
                <w:sz w:val="24"/>
                <w:szCs w:val="24"/>
              </w:rPr>
              <m:t>observation</m:t>
            </m:r>
          </m:num>
          <m:den>
            <m:r>
              <w:rPr>
                <w:rFonts w:ascii="Cambria Math" w:hAnsi="Arial" w:cs="Arial"/>
                <w:sz w:val="24"/>
                <w:szCs w:val="24"/>
              </w:rPr>
              <m:t>2</m:t>
            </m:r>
          </m:den>
        </m:f>
      </m:oMath>
    </w:p>
    <w:p w:rsidR="00FC695A" w:rsidRPr="00933F0A" w:rsidRDefault="00FC695A" w:rsidP="00FC695A">
      <w:pPr>
        <w:jc w:val="both"/>
        <w:rPr>
          <w:rFonts w:ascii="Arial" w:eastAsiaTheme="minorEastAsia" w:hAnsi="Arial" w:cs="Arial"/>
          <w:sz w:val="24"/>
          <w:szCs w:val="24"/>
        </w:rPr>
      </w:pPr>
      <w:r w:rsidRPr="00933F0A">
        <w:rPr>
          <w:rFonts w:ascii="Arial" w:eastAsiaTheme="minorEastAsia" w:hAnsi="Arial" w:cs="Arial"/>
          <w:sz w:val="24"/>
          <w:szCs w:val="24"/>
        </w:rPr>
        <w:t xml:space="preserve">          </w:t>
      </w:r>
      <w:r w:rsidR="005505D4" w:rsidRPr="00933F0A">
        <w:rPr>
          <w:rFonts w:ascii="Arial" w:eastAsiaTheme="minorEastAsia" w:hAnsi="Arial" w:cs="Arial"/>
          <w:sz w:val="24"/>
          <w:szCs w:val="24"/>
        </w:rPr>
        <w:t xml:space="preserve"> </w:t>
      </w:r>
      <w:r w:rsidRPr="00933F0A">
        <w:rPr>
          <w:rFonts w:ascii="Arial" w:eastAsiaTheme="minorEastAsia" w:hAnsi="Arial" w:cs="Arial"/>
          <w:sz w:val="24"/>
          <w:szCs w:val="24"/>
        </w:rPr>
        <w:t xml:space="preserve">      </w:t>
      </w:r>
      <m:oMath>
        <m:r>
          <w:rPr>
            <w:rFonts w:ascii="Cambria Math" w:hAnsi="Arial" w:cs="Arial"/>
            <w:sz w:val="24"/>
            <w:szCs w:val="24"/>
          </w:rPr>
          <m:t>=</m:t>
        </m:r>
        <m:f>
          <m:fPr>
            <m:ctrlPr>
              <w:rPr>
                <w:rFonts w:ascii="Cambria Math" w:hAnsi="Arial" w:cs="Arial"/>
                <w:i/>
                <w:sz w:val="24"/>
                <w:szCs w:val="24"/>
              </w:rPr>
            </m:ctrlPr>
          </m:fPr>
          <m:num>
            <m:sSup>
              <m:sSupPr>
                <m:ctrlPr>
                  <w:rPr>
                    <w:rFonts w:ascii="Cambria Math" w:hAnsi="Arial" w:cs="Arial"/>
                    <w:i/>
                    <w:sz w:val="24"/>
                    <w:szCs w:val="24"/>
                  </w:rPr>
                </m:ctrlPr>
              </m:sSupPr>
              <m:e>
                <m:r>
                  <w:rPr>
                    <w:rFonts w:ascii="Cambria Math" w:hAnsi="Arial" w:cs="Arial"/>
                    <w:sz w:val="24"/>
                    <w:szCs w:val="24"/>
                  </w:rPr>
                  <m:t>99</m:t>
                </m:r>
              </m:e>
              <m:sup>
                <m:r>
                  <w:rPr>
                    <w:rFonts w:ascii="Cambria Math" w:hAnsi="Cambria Math" w:cs="Arial"/>
                    <w:sz w:val="24"/>
                    <w:szCs w:val="24"/>
                  </w:rPr>
                  <m:t>t</m:t>
                </m:r>
                <m:r>
                  <w:rPr>
                    <w:rFonts w:ascii="Arial" w:hAnsi="Cambria Math" w:cs="Arial"/>
                    <w:sz w:val="24"/>
                    <w:szCs w:val="24"/>
                  </w:rPr>
                  <m:t>h</m:t>
                </m:r>
              </m:sup>
            </m:sSup>
            <m:r>
              <w:rPr>
                <w:rFonts w:ascii="Cambria Math" w:hAnsi="Cambria Math" w:cs="Arial"/>
                <w:sz w:val="24"/>
                <w:szCs w:val="24"/>
              </w:rPr>
              <m:t>observation</m:t>
            </m:r>
            <m:r>
              <w:rPr>
                <w:rFonts w:ascii="Cambria Math" w:hAnsi="Arial" w:cs="Arial"/>
                <w:sz w:val="24"/>
                <w:szCs w:val="24"/>
              </w:rPr>
              <m:t>+</m:t>
            </m:r>
            <m:sSup>
              <m:sSupPr>
                <m:ctrlPr>
                  <w:rPr>
                    <w:rFonts w:ascii="Cambria Math" w:hAnsi="Arial" w:cs="Arial"/>
                    <w:i/>
                    <w:sz w:val="24"/>
                    <w:szCs w:val="24"/>
                  </w:rPr>
                </m:ctrlPr>
              </m:sSupPr>
              <m:e>
                <m:r>
                  <w:rPr>
                    <w:rFonts w:ascii="Cambria Math" w:hAnsi="Arial" w:cs="Arial"/>
                    <w:sz w:val="24"/>
                    <w:szCs w:val="24"/>
                  </w:rPr>
                  <m:t>100</m:t>
                </m:r>
              </m:e>
              <m:sup>
                <m:r>
                  <w:rPr>
                    <w:rFonts w:ascii="Cambria Math" w:hAnsi="Cambria Math" w:cs="Arial"/>
                    <w:sz w:val="24"/>
                    <w:szCs w:val="24"/>
                  </w:rPr>
                  <m:t>t</m:t>
                </m:r>
                <m:r>
                  <w:rPr>
                    <w:rFonts w:ascii="Arial" w:hAnsi="Cambria Math" w:cs="Arial"/>
                    <w:sz w:val="24"/>
                    <w:szCs w:val="24"/>
                  </w:rPr>
                  <m:t>h</m:t>
                </m:r>
              </m:sup>
            </m:sSup>
            <m:r>
              <w:rPr>
                <w:rFonts w:ascii="Cambria Math" w:hAnsi="Arial" w:cs="Arial"/>
                <w:sz w:val="24"/>
                <w:szCs w:val="24"/>
              </w:rPr>
              <m:t xml:space="preserve"> </m:t>
            </m:r>
            <m:r>
              <w:rPr>
                <w:rFonts w:ascii="Cambria Math" w:hAnsi="Cambria Math" w:cs="Arial"/>
                <w:sz w:val="24"/>
                <w:szCs w:val="24"/>
              </w:rPr>
              <m:t>observation</m:t>
            </m:r>
          </m:num>
          <m:den>
            <m:r>
              <w:rPr>
                <w:rFonts w:ascii="Cambria Math" w:hAnsi="Arial" w:cs="Arial"/>
                <w:sz w:val="24"/>
                <w:szCs w:val="24"/>
              </w:rPr>
              <m:t>2</m:t>
            </m:r>
          </m:den>
        </m:f>
        <m:r>
          <w:rPr>
            <w:rFonts w:ascii="Cambria Math" w:hAnsi="Arial" w:cs="Arial"/>
            <w:sz w:val="24"/>
            <w:szCs w:val="24"/>
          </w:rPr>
          <m:t xml:space="preserve">  =</m:t>
        </m:r>
        <m:f>
          <m:fPr>
            <m:ctrlPr>
              <w:rPr>
                <w:rFonts w:ascii="Cambria Math" w:hAnsi="Arial" w:cs="Arial"/>
                <w:i/>
                <w:sz w:val="24"/>
                <w:szCs w:val="24"/>
              </w:rPr>
            </m:ctrlPr>
          </m:fPr>
          <m:num>
            <m:r>
              <w:rPr>
                <w:rFonts w:ascii="Cambria Math" w:hAnsi="Arial" w:cs="Arial"/>
                <w:sz w:val="24"/>
                <w:szCs w:val="24"/>
              </w:rPr>
              <m:t>3+3</m:t>
            </m:r>
          </m:num>
          <m:den>
            <m:r>
              <w:rPr>
                <w:rFonts w:ascii="Cambria Math" w:hAnsi="Arial" w:cs="Arial"/>
                <w:sz w:val="24"/>
                <w:szCs w:val="24"/>
              </w:rPr>
              <m:t>2</m:t>
            </m:r>
          </m:den>
        </m:f>
        <m:r>
          <w:rPr>
            <w:rFonts w:ascii="Cambria Math" w:hAnsi="Arial" w:cs="Arial"/>
            <w:sz w:val="24"/>
            <w:szCs w:val="24"/>
          </w:rPr>
          <m:t xml:space="preserve"> =3</m:t>
        </m:r>
      </m:oMath>
    </w:p>
    <w:p w:rsidR="00081ED6" w:rsidRDefault="00A005DE" w:rsidP="00E266D3">
      <w:pPr>
        <w:spacing w:before="480" w:after="120"/>
        <w:jc w:val="both"/>
        <w:rPr>
          <w:rFonts w:ascii="Arial" w:hAnsi="Arial" w:cs="Arial"/>
          <w:b/>
          <w:bCs/>
          <w:sz w:val="28"/>
          <w:szCs w:val="28"/>
        </w:rPr>
      </w:pPr>
      <w:r w:rsidRPr="00081ED6">
        <w:rPr>
          <w:rFonts w:ascii="Arial" w:hAnsi="Arial" w:cs="Arial"/>
          <w:b/>
          <w:bCs/>
          <w:sz w:val="28"/>
          <w:szCs w:val="28"/>
        </w:rPr>
        <w:t>Median from grouped frequency distribution</w:t>
      </w:r>
    </w:p>
    <w:p w:rsidR="00EB4246" w:rsidRPr="00933F0A" w:rsidRDefault="001F5DCF" w:rsidP="00081ED6">
      <w:pPr>
        <w:spacing w:before="120" w:after="120"/>
        <w:jc w:val="both"/>
        <w:rPr>
          <w:rFonts w:ascii="Arial" w:eastAsiaTheme="minorEastAsia" w:hAnsi="Arial" w:cs="Arial"/>
          <w:sz w:val="24"/>
          <w:szCs w:val="24"/>
        </w:rPr>
      </w:pPr>
      <w:r w:rsidRPr="00933F0A">
        <w:rPr>
          <w:rFonts w:ascii="Arial" w:hAnsi="Arial" w:cs="Arial"/>
          <w:sz w:val="24"/>
          <w:szCs w:val="24"/>
        </w:rPr>
        <w:t xml:space="preserve">The median here may be </w:t>
      </w:r>
      <w:r w:rsidR="00B26FC1" w:rsidRPr="00933F0A">
        <w:rPr>
          <w:rFonts w:ascii="Arial" w:hAnsi="Arial" w:cs="Arial"/>
          <w:sz w:val="24"/>
          <w:szCs w:val="24"/>
        </w:rPr>
        <w:t>supposed</w:t>
      </w:r>
      <w:r w:rsidRPr="00933F0A">
        <w:rPr>
          <w:rFonts w:ascii="Arial" w:hAnsi="Arial" w:cs="Arial"/>
          <w:sz w:val="24"/>
          <w:szCs w:val="24"/>
        </w:rPr>
        <w:t xml:space="preserve"> to be the value for which the cumulative frequency </w:t>
      </w:r>
      <w:proofErr w:type="gramStart"/>
      <w:r w:rsidRPr="00933F0A">
        <w:rPr>
          <w:rFonts w:ascii="Arial" w:hAnsi="Arial" w:cs="Arial"/>
          <w:sz w:val="24"/>
          <w:szCs w:val="24"/>
        </w:rPr>
        <w:t xml:space="preserve">is </w:t>
      </w:r>
      <m:oMath>
        <w:proofErr w:type="gramEnd"/>
        <m:f>
          <m:fPr>
            <m:type m:val="lin"/>
            <m:ctrlPr>
              <w:rPr>
                <w:rFonts w:ascii="Cambria Math" w:hAnsi="Arial" w:cs="Arial"/>
                <w:i/>
                <w:sz w:val="24"/>
                <w:szCs w:val="24"/>
              </w:rPr>
            </m:ctrlPr>
          </m:fPr>
          <m:num>
            <m:r>
              <w:rPr>
                <w:rFonts w:ascii="Cambria Math" w:hAnsi="Cambria Math" w:cs="Arial"/>
                <w:sz w:val="24"/>
                <w:szCs w:val="24"/>
              </w:rPr>
              <m:t>n</m:t>
            </m:r>
          </m:num>
          <m:den>
            <m:r>
              <w:rPr>
                <w:rFonts w:ascii="Cambria Math" w:hAnsi="Arial" w:cs="Arial"/>
                <w:sz w:val="24"/>
                <w:szCs w:val="24"/>
              </w:rPr>
              <m:t>2</m:t>
            </m:r>
          </m:den>
        </m:f>
      </m:oMath>
      <w:r w:rsidR="000C3C39" w:rsidRPr="00933F0A">
        <w:rPr>
          <w:rFonts w:ascii="Arial" w:eastAsiaTheme="minorEastAsia" w:hAnsi="Arial" w:cs="Arial"/>
          <w:sz w:val="24"/>
          <w:szCs w:val="24"/>
        </w:rPr>
        <w:t>.</w:t>
      </w:r>
      <w:r w:rsidR="00A005DE" w:rsidRPr="00933F0A">
        <w:rPr>
          <w:rFonts w:ascii="Arial" w:eastAsiaTheme="minorEastAsia" w:hAnsi="Arial" w:cs="Arial"/>
          <w:sz w:val="24"/>
          <w:szCs w:val="24"/>
        </w:rPr>
        <w:t xml:space="preserve"> Then the median value can be </w:t>
      </w:r>
      <w:r w:rsidR="00EB4246" w:rsidRPr="00933F0A">
        <w:rPr>
          <w:rFonts w:ascii="Arial" w:eastAsiaTheme="minorEastAsia" w:hAnsi="Arial" w:cs="Arial"/>
          <w:sz w:val="24"/>
          <w:szCs w:val="24"/>
        </w:rPr>
        <w:t xml:space="preserve">calculated using any one of the following two methods. </w:t>
      </w:r>
    </w:p>
    <w:p w:rsidR="001F5DCF" w:rsidRPr="00933F0A" w:rsidRDefault="00EB4246" w:rsidP="00E266D3">
      <w:pPr>
        <w:pStyle w:val="ListParagraph"/>
        <w:numPr>
          <w:ilvl w:val="0"/>
          <w:numId w:val="13"/>
        </w:numPr>
        <w:spacing w:after="120"/>
        <w:ind w:left="425" w:hanging="425"/>
        <w:contextualSpacing w:val="0"/>
        <w:jc w:val="both"/>
        <w:rPr>
          <w:rFonts w:ascii="Times New Roman" w:eastAsiaTheme="minorEastAsia" w:hAnsi="Times New Roman" w:cs="Times New Roman"/>
          <w:b/>
          <w:bCs/>
          <w:i/>
          <w:iCs/>
          <w:sz w:val="24"/>
          <w:szCs w:val="24"/>
        </w:rPr>
      </w:pPr>
      <w:r w:rsidRPr="00933F0A">
        <w:rPr>
          <w:rFonts w:ascii="Times New Roman" w:eastAsiaTheme="minorEastAsia" w:hAnsi="Times New Roman" w:cs="Times New Roman"/>
          <w:b/>
          <w:bCs/>
          <w:i/>
          <w:iCs/>
          <w:sz w:val="24"/>
          <w:szCs w:val="24"/>
        </w:rPr>
        <w:t>By the application of simple interpolation in a cumulative frequency distribution</w:t>
      </w:r>
    </w:p>
    <w:p w:rsidR="000C3C39" w:rsidRPr="00933F0A" w:rsidRDefault="000C3C39" w:rsidP="00EB4246">
      <w:pPr>
        <w:ind w:left="426"/>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 xml:space="preserve">Let us denote the lower and upper class-boundaries of the class containing the median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oMath>
      <w:r w:rsidRPr="00933F0A">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u</m:t>
            </m:r>
          </m:sub>
        </m:sSub>
      </m:oMath>
      <w:r w:rsidRPr="00933F0A">
        <w:rPr>
          <w:rFonts w:ascii="Times New Roman" w:eastAsiaTheme="minorEastAsia" w:hAnsi="Times New Roman" w:cs="Times New Roman"/>
          <w:sz w:val="24"/>
          <w:szCs w:val="24"/>
        </w:rPr>
        <w:t xml:space="preserve"> and the corresponding cumulative frequencies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l</m:t>
            </m:r>
          </m:sub>
        </m:sSub>
      </m:oMath>
      <w:r w:rsidRPr="00933F0A">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u</m:t>
            </m:r>
          </m:sub>
        </m:sSub>
      </m:oMath>
      <w:r w:rsidRPr="00933F0A">
        <w:rPr>
          <w:rFonts w:ascii="Times New Roman" w:eastAsiaTheme="minorEastAsia" w:hAnsi="Times New Roman" w:cs="Times New Roman"/>
          <w:sz w:val="24"/>
          <w:szCs w:val="24"/>
        </w:rPr>
        <w:t xml:space="preserve"> respectively. If we assume that cumulative frequency is a linear function of </w:t>
      </w:r>
      <m:oMath>
        <m:r>
          <w:rPr>
            <w:rFonts w:ascii="Cambria Math" w:eastAsiaTheme="minorEastAsia" w:hAnsi="Cambria Math" w:cs="Times New Roman"/>
            <w:sz w:val="24"/>
            <w:szCs w:val="24"/>
          </w:rPr>
          <m:t>x</m:t>
        </m:r>
      </m:oMath>
      <w:r w:rsidRPr="00933F0A">
        <w:rPr>
          <w:rFonts w:ascii="Times New Roman" w:eastAsiaTheme="minorEastAsia" w:hAnsi="Times New Roman" w:cs="Times New Roman"/>
          <w:sz w:val="24"/>
          <w:szCs w:val="24"/>
        </w:rPr>
        <w:t xml:space="preserve"> between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oMath>
      <w:r w:rsidRPr="00933F0A">
        <w:rPr>
          <w:rFonts w:ascii="Times New Roman" w:eastAsiaTheme="minorEastAsia" w:hAnsi="Times New Roman" w:cs="Times New Roman"/>
          <w:sz w:val="24"/>
          <w:szCs w:val="24"/>
        </w:rPr>
        <w:t xml:space="preserve"> </w:t>
      </w:r>
      <w:proofErr w:type="gramStart"/>
      <w:r w:rsidRPr="00933F0A">
        <w:rPr>
          <w:rFonts w:ascii="Times New Roman" w:eastAsiaTheme="minorEastAsia" w:hAnsi="Times New Roman" w:cs="Times New Roman"/>
          <w:sz w:val="24"/>
          <w:szCs w:val="24"/>
        </w:rPr>
        <w:t xml:space="preserve">and </w:t>
      </w:r>
      <m:oMath>
        <w:proofErr w:type="gramEn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u</m:t>
            </m:r>
          </m:sub>
        </m:sSub>
      </m:oMath>
      <w:r w:rsidRPr="00933F0A">
        <w:rPr>
          <w:rFonts w:ascii="Times New Roman" w:eastAsiaTheme="minorEastAsia" w:hAnsi="Times New Roman" w:cs="Times New Roman"/>
          <w:sz w:val="24"/>
          <w:szCs w:val="24"/>
        </w:rPr>
        <w:t>, then the median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oMath>
      <w:r w:rsidRPr="00933F0A">
        <w:rPr>
          <w:rFonts w:ascii="Times New Roman" w:eastAsiaTheme="minorEastAsia" w:hAnsi="Times New Roman" w:cs="Times New Roman"/>
          <w:sz w:val="24"/>
          <w:szCs w:val="24"/>
        </w:rPr>
        <w:t xml:space="preserve"> which is the value with cumulative frequency </w:t>
      </w:r>
      <m:oMath>
        <m:f>
          <m:fPr>
            <m:type m:val="lin"/>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oMath>
      <w:r w:rsidRPr="00933F0A">
        <w:rPr>
          <w:rFonts w:ascii="Times New Roman" w:eastAsiaTheme="minorEastAsia" w:hAnsi="Times New Roman" w:cs="Times New Roman"/>
          <w:sz w:val="24"/>
          <w:szCs w:val="24"/>
        </w:rPr>
        <w:t>, will satisfy the following relation</w:t>
      </w:r>
    </w:p>
    <w:p w:rsidR="000C3C39" w:rsidRPr="00933F0A" w:rsidRDefault="005B35B6" w:rsidP="009131C2">
      <w:pPr>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e</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u</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den>
        </m:f>
        <m:r>
          <w:rPr>
            <w:rFonts w:ascii="Cambria Math" w:hAnsi="Cambria Math" w:cs="Times New Roman"/>
            <w:sz w:val="24"/>
            <w:szCs w:val="24"/>
          </w:rPr>
          <m:t>=</m:t>
        </m:r>
        <m:f>
          <m:fPr>
            <m:ctrlPr>
              <w:rPr>
                <w:rFonts w:ascii="Cambria Math" w:hAnsi="Cambria Math" w:cs="Times New Roman"/>
                <w:i/>
                <w:sz w:val="24"/>
                <w:szCs w:val="24"/>
              </w:rPr>
            </m:ctrlPr>
          </m:fPr>
          <m:num>
            <m:f>
              <m:fPr>
                <m:type m:val="lin"/>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u</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l</m:t>
                </m:r>
              </m:sub>
            </m:sSub>
          </m:den>
        </m:f>
      </m:oMath>
    </w:p>
    <w:p w:rsidR="00671C08" w:rsidRPr="00933F0A" w:rsidRDefault="005B35B6" w:rsidP="00671C08">
      <w:pPr>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sidRPr="00933F0A">
        <w:rPr>
          <w:rFonts w:ascii="Times New Roman" w:eastAsiaTheme="minorEastAsia" w:hAnsi="Times New Roman" w:cs="Times New Roman"/>
          <w:sz w:val="24"/>
          <w:szCs w:val="24"/>
        </w:rPr>
        <w:t xml:space="preserve"> </w:t>
      </w:r>
      <w:r w:rsidR="00671C08" w:rsidRPr="00933F0A">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e</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num>
          <m:den>
            <m:r>
              <w:rPr>
                <w:rFonts w:ascii="Cambria Math" w:eastAsiaTheme="minorEastAsia" w:hAnsi="Cambria Math" w:cs="Times New Roman"/>
                <w:sz w:val="24"/>
                <w:szCs w:val="24"/>
              </w:rPr>
              <m:t>c</m:t>
            </m:r>
          </m:den>
        </m:f>
        <m:r>
          <w:rPr>
            <w:rFonts w:ascii="Cambria Math" w:hAnsi="Cambria Math" w:cs="Times New Roman"/>
            <w:sz w:val="24"/>
            <w:szCs w:val="24"/>
          </w:rPr>
          <m:t>=</m:t>
        </m:r>
        <m:f>
          <m:fPr>
            <m:ctrlPr>
              <w:rPr>
                <w:rFonts w:ascii="Cambria Math" w:hAnsi="Cambria Math" w:cs="Times New Roman"/>
                <w:i/>
                <w:sz w:val="24"/>
                <w:szCs w:val="24"/>
              </w:rPr>
            </m:ctrlPr>
          </m:fPr>
          <m:num>
            <m:f>
              <m:fPr>
                <m:type m:val="lin"/>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den>
        </m:f>
      </m:oMath>
    </w:p>
    <w:p w:rsidR="00671C08" w:rsidRPr="00933F0A" w:rsidRDefault="005B35B6" w:rsidP="00671C08">
      <w:pPr>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sidR="00671C08" w:rsidRPr="00933F0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e</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f>
              <m:fPr>
                <m:type m:val="lin"/>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den>
        </m:f>
        <m:r>
          <w:rPr>
            <w:rFonts w:ascii="Cambria Math" w:hAnsi="Cambria Math" w:cs="Times New Roman"/>
            <w:sz w:val="24"/>
            <w:szCs w:val="24"/>
          </w:rPr>
          <m:t>×c</m:t>
        </m:r>
      </m:oMath>
    </w:p>
    <w:p w:rsidR="00671C08" w:rsidRPr="00933F0A" w:rsidRDefault="00671C08" w:rsidP="00EB4246">
      <w:pPr>
        <w:ind w:left="426"/>
        <w:jc w:val="both"/>
        <w:rPr>
          <w:rFonts w:ascii="Times New Roman" w:eastAsiaTheme="minorEastAsia" w:hAnsi="Times New Roman" w:cs="Times New Roman"/>
          <w:sz w:val="24"/>
          <w:szCs w:val="24"/>
        </w:rPr>
      </w:pPr>
      <w:proofErr w:type="gramStart"/>
      <w:r w:rsidRPr="00933F0A">
        <w:rPr>
          <w:rFonts w:ascii="Times New Roman" w:eastAsiaTheme="minorEastAsia" w:hAnsi="Times New Roman" w:cs="Times New Roman"/>
          <w:sz w:val="24"/>
          <w:szCs w:val="24"/>
        </w:rPr>
        <w:t>where</w:t>
      </w:r>
      <m:oMath>
        <w:proofErr w:type="gramEnd"/>
        <m:r>
          <w:rPr>
            <w:rFonts w:ascii="Cambria Math" w:eastAsiaTheme="minorEastAsia" w:hAnsi="Cambria Math" w:cs="Times New Roman"/>
            <w:sz w:val="24"/>
            <w:szCs w:val="24"/>
          </w:rPr>
          <m:t xml:space="preserve"> c </m:t>
        </m:r>
        <m:r>
          <m:rPr>
            <m:sty m:val="p"/>
          </m:rPr>
          <w:rPr>
            <w:rFonts w:ascii="Cambria Math" w:eastAsiaTheme="minorEastAsia" w:hAnsi="Cambria Math" w:cs="Times New Roman"/>
            <w:sz w:val="24"/>
            <w:szCs w:val="24"/>
          </w:rPr>
          <m:t>and</m:t>
        </m:r>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oMath>
      <w:r w:rsidRPr="00933F0A">
        <w:rPr>
          <w:rFonts w:ascii="Times New Roman" w:eastAsiaTheme="minorEastAsia" w:hAnsi="Times New Roman" w:cs="Times New Roman"/>
          <w:sz w:val="24"/>
          <w:szCs w:val="24"/>
        </w:rPr>
        <w:t xml:space="preserve"> are the width and frequency of the class-interval containing the median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e</m:t>
            </m:r>
          </m:sub>
        </m:sSub>
      </m:oMath>
      <w:r w:rsidRPr="00933F0A">
        <w:rPr>
          <w:rFonts w:ascii="Times New Roman" w:eastAsiaTheme="minorEastAsia" w:hAnsi="Times New Roman" w:cs="Times New Roman"/>
          <w:sz w:val="24"/>
          <w:szCs w:val="24"/>
        </w:rPr>
        <w:t>)</w:t>
      </w:r>
      <w:r w:rsidR="005B35B6" w:rsidRPr="00933F0A">
        <w:rPr>
          <w:rFonts w:ascii="Times New Roman" w:eastAsiaTheme="minorEastAsia" w:hAnsi="Times New Roman" w:cs="Times New Roman"/>
          <w:sz w:val="24"/>
          <w:szCs w:val="24"/>
        </w:rPr>
        <w:t>.</w:t>
      </w:r>
      <w:r w:rsidR="00EB4246" w:rsidRPr="00933F0A">
        <w:rPr>
          <w:rFonts w:ascii="Times New Roman" w:eastAsiaTheme="minorEastAsia" w:hAnsi="Times New Roman" w:cs="Times New Roman"/>
          <w:sz w:val="24"/>
          <w:szCs w:val="24"/>
        </w:rPr>
        <w:t xml:space="preserve"> The class-interval containing the median value is called as median class.</w:t>
      </w:r>
    </w:p>
    <w:p w:rsidR="00481C0D" w:rsidRDefault="00481C0D" w:rsidP="009833B4">
      <w:pPr>
        <w:spacing w:after="120"/>
        <w:jc w:val="center"/>
        <w:rPr>
          <w:rFonts w:ascii="Times New Roman" w:hAnsi="Times New Roman" w:cs="Times New Roman"/>
          <w:b/>
          <w:bCs/>
          <w:sz w:val="24"/>
          <w:szCs w:val="24"/>
        </w:rPr>
      </w:pPr>
    </w:p>
    <w:p w:rsidR="00510876" w:rsidRDefault="00510876" w:rsidP="009833B4">
      <w:pPr>
        <w:spacing w:after="120"/>
        <w:jc w:val="center"/>
        <w:rPr>
          <w:rFonts w:ascii="Times New Roman" w:hAnsi="Times New Roman" w:cs="Times New Roman"/>
          <w:b/>
          <w:bCs/>
          <w:sz w:val="24"/>
          <w:szCs w:val="24"/>
        </w:rPr>
      </w:pPr>
    </w:p>
    <w:p w:rsidR="009833B4" w:rsidRPr="00933F0A" w:rsidRDefault="009833B4" w:rsidP="009833B4">
      <w:pPr>
        <w:spacing w:after="120"/>
        <w:jc w:val="center"/>
        <w:rPr>
          <w:rFonts w:ascii="Times New Roman" w:hAnsi="Times New Roman" w:cs="Times New Roman"/>
          <w:sz w:val="24"/>
          <w:szCs w:val="24"/>
        </w:rPr>
      </w:pPr>
      <w:r w:rsidRPr="00933F0A">
        <w:rPr>
          <w:rFonts w:ascii="Times New Roman" w:hAnsi="Times New Roman" w:cs="Times New Roman"/>
          <w:b/>
          <w:bCs/>
          <w:sz w:val="24"/>
          <w:szCs w:val="24"/>
        </w:rPr>
        <w:lastRenderedPageBreak/>
        <w:t xml:space="preserve">Table </w:t>
      </w:r>
      <w:r w:rsidR="00315BB6" w:rsidRPr="00933F0A">
        <w:rPr>
          <w:rFonts w:ascii="Times New Roman" w:hAnsi="Times New Roman" w:cs="Times New Roman"/>
          <w:b/>
          <w:bCs/>
          <w:sz w:val="24"/>
          <w:szCs w:val="24"/>
        </w:rPr>
        <w:t>4</w:t>
      </w:r>
      <w:r w:rsidRPr="00933F0A">
        <w:rPr>
          <w:rFonts w:ascii="Times New Roman" w:hAnsi="Times New Roman" w:cs="Times New Roman"/>
          <w:b/>
          <w:bCs/>
          <w:sz w:val="24"/>
          <w:szCs w:val="24"/>
        </w:rPr>
        <w:t>:</w:t>
      </w:r>
      <w:r w:rsidRPr="00933F0A">
        <w:rPr>
          <w:rFonts w:ascii="Times New Roman" w:hAnsi="Times New Roman" w:cs="Times New Roman"/>
          <w:sz w:val="24"/>
          <w:szCs w:val="24"/>
        </w:rPr>
        <w:t xml:space="preserve"> Frequency distribution of height for 177 Indian adult males</w:t>
      </w:r>
    </w:p>
    <w:tbl>
      <w:tblPr>
        <w:tblStyle w:val="TableGrid"/>
        <w:tblW w:w="0" w:type="auto"/>
        <w:jc w:val="center"/>
        <w:tblLook w:val="04A0"/>
      </w:tblPr>
      <w:tblGrid>
        <w:gridCol w:w="2235"/>
        <w:gridCol w:w="1461"/>
        <w:gridCol w:w="1560"/>
        <w:gridCol w:w="1559"/>
      </w:tblGrid>
      <w:tr w:rsidR="00D97FD4" w:rsidRPr="00933F0A" w:rsidTr="0082667F">
        <w:trPr>
          <w:trHeight w:val="292"/>
          <w:jc w:val="center"/>
        </w:trPr>
        <w:tc>
          <w:tcPr>
            <w:tcW w:w="2235" w:type="dxa"/>
            <w:vMerge w:val="restart"/>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Height (cm)</w:t>
            </w:r>
          </w:p>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Class interval</w:t>
            </w:r>
          </w:p>
        </w:tc>
        <w:tc>
          <w:tcPr>
            <w:tcW w:w="1461" w:type="dxa"/>
            <w:vMerge w:val="restart"/>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Frequency</w:t>
            </w:r>
          </w:p>
        </w:tc>
        <w:tc>
          <w:tcPr>
            <w:tcW w:w="3119" w:type="dxa"/>
            <w:gridSpan w:val="2"/>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Cumulative frequency</w:t>
            </w:r>
          </w:p>
        </w:tc>
      </w:tr>
      <w:tr w:rsidR="00D97FD4" w:rsidRPr="00933F0A" w:rsidTr="0082667F">
        <w:trPr>
          <w:trHeight w:val="292"/>
          <w:jc w:val="center"/>
        </w:trPr>
        <w:tc>
          <w:tcPr>
            <w:tcW w:w="2235" w:type="dxa"/>
            <w:vMerge/>
          </w:tcPr>
          <w:p w:rsidR="00D97FD4" w:rsidRPr="00933F0A" w:rsidRDefault="00D97FD4" w:rsidP="007200FF">
            <w:pPr>
              <w:jc w:val="center"/>
              <w:rPr>
                <w:rFonts w:ascii="Times New Roman" w:hAnsi="Times New Roman" w:cs="Times New Roman"/>
                <w:sz w:val="24"/>
                <w:szCs w:val="24"/>
              </w:rPr>
            </w:pPr>
          </w:p>
        </w:tc>
        <w:tc>
          <w:tcPr>
            <w:tcW w:w="1461" w:type="dxa"/>
            <w:vMerge/>
          </w:tcPr>
          <w:p w:rsidR="00D97FD4" w:rsidRPr="00933F0A" w:rsidRDefault="00D97FD4" w:rsidP="007200FF">
            <w:pPr>
              <w:jc w:val="center"/>
              <w:rPr>
                <w:rFonts w:ascii="Times New Roman" w:hAnsi="Times New Roman" w:cs="Times New Roman"/>
                <w:sz w:val="24"/>
                <w:szCs w:val="24"/>
              </w:rPr>
            </w:pPr>
          </w:p>
        </w:tc>
        <w:tc>
          <w:tcPr>
            <w:tcW w:w="1560" w:type="dxa"/>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Lass-than</w:t>
            </w:r>
          </w:p>
        </w:tc>
        <w:tc>
          <w:tcPr>
            <w:tcW w:w="1559" w:type="dxa"/>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More-than</w:t>
            </w:r>
          </w:p>
        </w:tc>
      </w:tr>
      <w:tr w:rsidR="00D97FD4" w:rsidRPr="00933F0A" w:rsidTr="0082667F">
        <w:trPr>
          <w:jc w:val="center"/>
        </w:trPr>
        <w:tc>
          <w:tcPr>
            <w:tcW w:w="2235" w:type="dxa"/>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144.55-149.55</w:t>
            </w:r>
          </w:p>
        </w:tc>
        <w:tc>
          <w:tcPr>
            <w:tcW w:w="1461" w:type="dxa"/>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1</w:t>
            </w:r>
          </w:p>
        </w:tc>
        <w:tc>
          <w:tcPr>
            <w:tcW w:w="1560" w:type="dxa"/>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1</w:t>
            </w:r>
          </w:p>
        </w:tc>
        <w:tc>
          <w:tcPr>
            <w:tcW w:w="1559" w:type="dxa"/>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177</w:t>
            </w:r>
          </w:p>
        </w:tc>
      </w:tr>
      <w:tr w:rsidR="00D97FD4" w:rsidRPr="00933F0A" w:rsidTr="0082667F">
        <w:trPr>
          <w:jc w:val="center"/>
        </w:trPr>
        <w:tc>
          <w:tcPr>
            <w:tcW w:w="2235" w:type="dxa"/>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149.55-154.55</w:t>
            </w:r>
          </w:p>
        </w:tc>
        <w:tc>
          <w:tcPr>
            <w:tcW w:w="1461" w:type="dxa"/>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3</w:t>
            </w:r>
          </w:p>
        </w:tc>
        <w:tc>
          <w:tcPr>
            <w:tcW w:w="1560" w:type="dxa"/>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4</w:t>
            </w:r>
          </w:p>
        </w:tc>
        <w:tc>
          <w:tcPr>
            <w:tcW w:w="1559" w:type="dxa"/>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176</w:t>
            </w:r>
          </w:p>
        </w:tc>
      </w:tr>
      <w:tr w:rsidR="00D97FD4" w:rsidRPr="00933F0A" w:rsidTr="0082667F">
        <w:trPr>
          <w:jc w:val="center"/>
        </w:trPr>
        <w:tc>
          <w:tcPr>
            <w:tcW w:w="2235" w:type="dxa"/>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154.55-159.55</w:t>
            </w:r>
          </w:p>
        </w:tc>
        <w:tc>
          <w:tcPr>
            <w:tcW w:w="1461" w:type="dxa"/>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24</w:t>
            </w:r>
          </w:p>
        </w:tc>
        <w:tc>
          <w:tcPr>
            <w:tcW w:w="1560" w:type="dxa"/>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28</w:t>
            </w:r>
          </w:p>
        </w:tc>
        <w:tc>
          <w:tcPr>
            <w:tcW w:w="1559" w:type="dxa"/>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173</w:t>
            </w:r>
          </w:p>
        </w:tc>
      </w:tr>
      <w:tr w:rsidR="00D97FD4" w:rsidRPr="00933F0A" w:rsidTr="0082667F">
        <w:trPr>
          <w:jc w:val="center"/>
        </w:trPr>
        <w:tc>
          <w:tcPr>
            <w:tcW w:w="2235" w:type="dxa"/>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159.55-164.55</w:t>
            </w:r>
          </w:p>
        </w:tc>
        <w:tc>
          <w:tcPr>
            <w:tcW w:w="1461" w:type="dxa"/>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58</w:t>
            </w:r>
          </w:p>
        </w:tc>
        <w:tc>
          <w:tcPr>
            <w:tcW w:w="1560" w:type="dxa"/>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86</w:t>
            </w:r>
          </w:p>
        </w:tc>
        <w:tc>
          <w:tcPr>
            <w:tcW w:w="1559" w:type="dxa"/>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149</w:t>
            </w:r>
          </w:p>
        </w:tc>
      </w:tr>
      <w:tr w:rsidR="00D97FD4" w:rsidRPr="00933F0A" w:rsidTr="0082667F">
        <w:trPr>
          <w:jc w:val="center"/>
        </w:trPr>
        <w:tc>
          <w:tcPr>
            <w:tcW w:w="2235" w:type="dxa"/>
          </w:tcPr>
          <w:p w:rsidR="00D97FD4" w:rsidRPr="00E266D3" w:rsidRDefault="00D97FD4" w:rsidP="007200FF">
            <w:pPr>
              <w:jc w:val="center"/>
              <w:rPr>
                <w:rFonts w:ascii="Times New Roman" w:hAnsi="Times New Roman" w:cs="Times New Roman"/>
                <w:sz w:val="24"/>
                <w:szCs w:val="24"/>
              </w:rPr>
            </w:pPr>
            <w:r w:rsidRPr="00E266D3">
              <w:rPr>
                <w:rFonts w:ascii="Times New Roman" w:hAnsi="Times New Roman" w:cs="Times New Roman"/>
                <w:sz w:val="24"/>
                <w:szCs w:val="24"/>
              </w:rPr>
              <w:t>164.55-169.55</w:t>
            </w:r>
          </w:p>
        </w:tc>
        <w:tc>
          <w:tcPr>
            <w:tcW w:w="1461" w:type="dxa"/>
          </w:tcPr>
          <w:p w:rsidR="00D97FD4" w:rsidRPr="00E266D3" w:rsidRDefault="00D97FD4" w:rsidP="007200FF">
            <w:pPr>
              <w:jc w:val="center"/>
              <w:rPr>
                <w:rFonts w:ascii="Times New Roman" w:hAnsi="Times New Roman" w:cs="Times New Roman"/>
                <w:sz w:val="24"/>
                <w:szCs w:val="24"/>
              </w:rPr>
            </w:pPr>
            <w:r w:rsidRPr="00E266D3">
              <w:rPr>
                <w:rFonts w:ascii="Times New Roman" w:hAnsi="Times New Roman" w:cs="Times New Roman"/>
                <w:sz w:val="24"/>
                <w:szCs w:val="24"/>
              </w:rPr>
              <w:t>60</w:t>
            </w:r>
          </w:p>
        </w:tc>
        <w:tc>
          <w:tcPr>
            <w:tcW w:w="1560" w:type="dxa"/>
          </w:tcPr>
          <w:p w:rsidR="00D97FD4" w:rsidRPr="00E266D3" w:rsidRDefault="00D97FD4" w:rsidP="007200FF">
            <w:pPr>
              <w:jc w:val="center"/>
              <w:rPr>
                <w:rFonts w:ascii="Times New Roman" w:hAnsi="Times New Roman" w:cs="Times New Roman"/>
                <w:sz w:val="24"/>
                <w:szCs w:val="24"/>
              </w:rPr>
            </w:pPr>
            <w:r w:rsidRPr="00E266D3">
              <w:rPr>
                <w:rFonts w:ascii="Times New Roman" w:hAnsi="Times New Roman" w:cs="Times New Roman"/>
                <w:sz w:val="24"/>
                <w:szCs w:val="24"/>
              </w:rPr>
              <w:t>146</w:t>
            </w:r>
          </w:p>
        </w:tc>
        <w:tc>
          <w:tcPr>
            <w:tcW w:w="1559" w:type="dxa"/>
          </w:tcPr>
          <w:p w:rsidR="00D97FD4" w:rsidRPr="00E266D3" w:rsidRDefault="00D97FD4" w:rsidP="007200FF">
            <w:pPr>
              <w:jc w:val="center"/>
              <w:rPr>
                <w:rFonts w:ascii="Times New Roman" w:hAnsi="Times New Roman" w:cs="Times New Roman"/>
                <w:sz w:val="24"/>
                <w:szCs w:val="24"/>
              </w:rPr>
            </w:pPr>
            <w:r w:rsidRPr="00E266D3">
              <w:rPr>
                <w:rFonts w:ascii="Times New Roman" w:hAnsi="Times New Roman" w:cs="Times New Roman"/>
                <w:sz w:val="24"/>
                <w:szCs w:val="24"/>
              </w:rPr>
              <w:t>91</w:t>
            </w:r>
          </w:p>
        </w:tc>
      </w:tr>
      <w:tr w:rsidR="00D97FD4" w:rsidRPr="00933F0A" w:rsidTr="0082667F">
        <w:trPr>
          <w:jc w:val="center"/>
        </w:trPr>
        <w:tc>
          <w:tcPr>
            <w:tcW w:w="2235" w:type="dxa"/>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169.55-174.55</w:t>
            </w:r>
          </w:p>
        </w:tc>
        <w:tc>
          <w:tcPr>
            <w:tcW w:w="1461" w:type="dxa"/>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27</w:t>
            </w:r>
          </w:p>
        </w:tc>
        <w:tc>
          <w:tcPr>
            <w:tcW w:w="1560" w:type="dxa"/>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173</w:t>
            </w:r>
          </w:p>
        </w:tc>
        <w:tc>
          <w:tcPr>
            <w:tcW w:w="1559" w:type="dxa"/>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31</w:t>
            </w:r>
          </w:p>
        </w:tc>
      </w:tr>
      <w:tr w:rsidR="00D97FD4" w:rsidRPr="00933F0A" w:rsidTr="0082667F">
        <w:trPr>
          <w:jc w:val="center"/>
        </w:trPr>
        <w:tc>
          <w:tcPr>
            <w:tcW w:w="2235" w:type="dxa"/>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174.55-179.55</w:t>
            </w:r>
          </w:p>
        </w:tc>
        <w:tc>
          <w:tcPr>
            <w:tcW w:w="1461" w:type="dxa"/>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2</w:t>
            </w:r>
          </w:p>
        </w:tc>
        <w:tc>
          <w:tcPr>
            <w:tcW w:w="1560" w:type="dxa"/>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175</w:t>
            </w:r>
          </w:p>
        </w:tc>
        <w:tc>
          <w:tcPr>
            <w:tcW w:w="1559" w:type="dxa"/>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4</w:t>
            </w:r>
          </w:p>
        </w:tc>
      </w:tr>
      <w:tr w:rsidR="00D97FD4" w:rsidRPr="00933F0A" w:rsidTr="0082667F">
        <w:trPr>
          <w:jc w:val="center"/>
        </w:trPr>
        <w:tc>
          <w:tcPr>
            <w:tcW w:w="2235" w:type="dxa"/>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179.55-184.55</w:t>
            </w:r>
          </w:p>
        </w:tc>
        <w:tc>
          <w:tcPr>
            <w:tcW w:w="1461" w:type="dxa"/>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2</w:t>
            </w:r>
          </w:p>
        </w:tc>
        <w:tc>
          <w:tcPr>
            <w:tcW w:w="1560" w:type="dxa"/>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177</w:t>
            </w:r>
          </w:p>
        </w:tc>
        <w:tc>
          <w:tcPr>
            <w:tcW w:w="1559" w:type="dxa"/>
          </w:tcPr>
          <w:p w:rsidR="00D97FD4" w:rsidRPr="00933F0A" w:rsidRDefault="00D97FD4" w:rsidP="007200FF">
            <w:pPr>
              <w:jc w:val="center"/>
              <w:rPr>
                <w:rFonts w:ascii="Times New Roman" w:hAnsi="Times New Roman" w:cs="Times New Roman"/>
                <w:sz w:val="24"/>
                <w:szCs w:val="24"/>
              </w:rPr>
            </w:pPr>
            <w:r w:rsidRPr="00933F0A">
              <w:rPr>
                <w:rFonts w:ascii="Times New Roman" w:hAnsi="Times New Roman" w:cs="Times New Roman"/>
                <w:sz w:val="24"/>
                <w:szCs w:val="24"/>
              </w:rPr>
              <w:t>2</w:t>
            </w:r>
          </w:p>
        </w:tc>
      </w:tr>
    </w:tbl>
    <w:p w:rsidR="002C43A7" w:rsidRPr="00933F0A" w:rsidRDefault="002C43A7" w:rsidP="00862D5C">
      <w:pPr>
        <w:spacing w:before="240" w:after="0"/>
        <w:ind w:left="425"/>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Here,</w:t>
      </w:r>
      <w:r w:rsidR="002D65E2" w:rsidRPr="00933F0A">
        <w:rPr>
          <w:rFonts w:ascii="Times New Roman" w:eastAsiaTheme="minorEastAsia" w:hAnsi="Times New Roman" w:cs="Times New Roman"/>
          <w:sz w:val="24"/>
          <w:szCs w:val="24"/>
        </w:rPr>
        <w:t xml:space="preserve"> total frequency </w:t>
      </w:r>
      <m:oMath>
        <m:r>
          <w:rPr>
            <w:rFonts w:ascii="Cambria Math" w:hAnsi="Cambria Math" w:cs="Times New Roman"/>
            <w:sz w:val="24"/>
            <w:szCs w:val="24"/>
          </w:rPr>
          <m:t>n</m:t>
        </m:r>
        <m:r>
          <w:rPr>
            <w:rFonts w:ascii="Cambria Math" w:hAnsi="Times New Roman" w:cs="Times New Roman"/>
            <w:sz w:val="24"/>
            <w:szCs w:val="24"/>
          </w:rPr>
          <m:t>=</m:t>
        </m:r>
        <m:r>
          <w:rPr>
            <w:rFonts w:ascii="Cambria Math" w:hAnsi="Cambria Math" w:cs="Times New Roman"/>
            <w:sz w:val="24"/>
            <w:szCs w:val="24"/>
          </w:rPr>
          <m:t>177</m:t>
        </m:r>
      </m:oMath>
      <w:r w:rsidR="002D65E2" w:rsidRPr="00933F0A">
        <w:rPr>
          <w:rFonts w:ascii="Times New Roman" w:eastAsiaTheme="minorEastAsia" w:hAnsi="Times New Roman" w:cs="Times New Roman"/>
          <w:sz w:val="24"/>
          <w:szCs w:val="24"/>
        </w:rPr>
        <w:t xml:space="preserve"> and so </w:t>
      </w:r>
      <m:oMath>
        <m:f>
          <m:fPr>
            <m:type m:val="lin"/>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r>
          <w:rPr>
            <w:rFonts w:ascii="Cambria Math" w:hAnsi="Cambria Math" w:cs="Times New Roman"/>
            <w:sz w:val="24"/>
            <w:szCs w:val="24"/>
          </w:rPr>
          <m:t>=88.5</m:t>
        </m:r>
      </m:oMath>
    </w:p>
    <w:p w:rsidR="00EC122A" w:rsidRPr="00933F0A" w:rsidRDefault="00EC122A" w:rsidP="00862D5C">
      <w:pPr>
        <w:spacing w:after="120"/>
        <w:ind w:left="425"/>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Examining less-than type cumulative</w:t>
      </w:r>
      <w:r w:rsidR="005D2E6E" w:rsidRPr="00933F0A">
        <w:rPr>
          <w:rFonts w:ascii="Times New Roman" w:eastAsiaTheme="minorEastAsia" w:hAnsi="Times New Roman" w:cs="Times New Roman"/>
          <w:sz w:val="24"/>
          <w:szCs w:val="24"/>
        </w:rPr>
        <w:t xml:space="preserve"> frequency</w:t>
      </w:r>
      <w:r w:rsidRPr="00933F0A">
        <w:rPr>
          <w:rFonts w:ascii="Times New Roman" w:eastAsiaTheme="minorEastAsia" w:hAnsi="Times New Roman" w:cs="Times New Roman"/>
          <w:sz w:val="24"/>
          <w:szCs w:val="24"/>
        </w:rPr>
        <w:t xml:space="preserve">, it is found that the median lies between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=164.55</m:t>
        </m:r>
      </m:oMath>
      <w:r w:rsidRPr="00933F0A">
        <w:rPr>
          <w:rFonts w:ascii="Times New Roman" w:eastAsiaTheme="minorEastAsia" w:hAnsi="Times New Roman" w:cs="Times New Roman"/>
          <w:sz w:val="24"/>
          <w:szCs w:val="24"/>
        </w:rPr>
        <w:t xml:space="preserve"> cm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u</m:t>
            </m:r>
          </m:sub>
        </m:sSub>
        <m:r>
          <w:rPr>
            <w:rFonts w:ascii="Cambria Math" w:eastAsiaTheme="minorEastAsia" w:hAnsi="Cambria Math" w:cs="Times New Roman"/>
            <w:sz w:val="24"/>
            <w:szCs w:val="24"/>
          </w:rPr>
          <m:t>=169.55</m:t>
        </m:r>
      </m:oMath>
      <w:r w:rsidRPr="00933F0A">
        <w:rPr>
          <w:rFonts w:ascii="Times New Roman" w:eastAsiaTheme="minorEastAsia" w:hAnsi="Times New Roman" w:cs="Times New Roman"/>
          <w:sz w:val="24"/>
          <w:szCs w:val="24"/>
        </w:rPr>
        <w:t xml:space="preserve"> cm, for which the cumulative frequencies are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=86</m:t>
        </m:r>
      </m:oMath>
      <w:r w:rsidRPr="00933F0A">
        <w:rPr>
          <w:rFonts w:ascii="Times New Roman" w:eastAsiaTheme="minorEastAsia" w:hAnsi="Times New Roman" w:cs="Times New Roman"/>
          <w:sz w:val="24"/>
          <w:szCs w:val="24"/>
        </w:rPr>
        <w:t xml:space="preserve"> </w:t>
      </w:r>
      <w:proofErr w:type="gramStart"/>
      <w:r w:rsidRPr="00933F0A">
        <w:rPr>
          <w:rFonts w:ascii="Times New Roman" w:eastAsiaTheme="minorEastAsia" w:hAnsi="Times New Roman" w:cs="Times New Roman"/>
          <w:sz w:val="24"/>
          <w:szCs w:val="24"/>
        </w:rPr>
        <w:t xml:space="preserve">and </w:t>
      </w:r>
      <m:oMath>
        <w:proofErr w:type="gramEn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u</m:t>
            </m:r>
          </m:sub>
        </m:sSub>
        <m:r>
          <w:rPr>
            <w:rFonts w:ascii="Cambria Math" w:eastAsiaTheme="minorEastAsia" w:hAnsi="Cambria Math" w:cs="Times New Roman"/>
            <w:sz w:val="24"/>
            <w:szCs w:val="24"/>
          </w:rPr>
          <m:t>=146</m:t>
        </m:r>
      </m:oMath>
      <w:r w:rsidRPr="00933F0A">
        <w:rPr>
          <w:rFonts w:ascii="Times New Roman" w:eastAsiaTheme="minorEastAsia" w:hAnsi="Times New Roman" w:cs="Times New Roman"/>
          <w:sz w:val="24"/>
          <w:szCs w:val="24"/>
        </w:rPr>
        <w:t xml:space="preserve">. Here </w:t>
      </w:r>
      <m:oMath>
        <m:r>
          <w:rPr>
            <w:rFonts w:ascii="Cambria Math" w:eastAsiaTheme="minorEastAsia" w:hAnsi="Cambria Math" w:cs="Times New Roman"/>
            <w:sz w:val="24"/>
            <w:szCs w:val="24"/>
          </w:rPr>
          <m:t>c=5</m:t>
        </m:r>
      </m:oMath>
      <w:r w:rsidRPr="00933F0A">
        <w:rPr>
          <w:rFonts w:ascii="Times New Roman" w:eastAsiaTheme="minorEastAsia" w:hAnsi="Times New Roman" w:cs="Times New Roman"/>
          <w:sz w:val="24"/>
          <w:szCs w:val="24"/>
        </w:rPr>
        <w:t xml:space="preserve"> </w:t>
      </w:r>
      <w:proofErr w:type="gramStart"/>
      <w:r w:rsidRPr="00933F0A">
        <w:rPr>
          <w:rFonts w:ascii="Times New Roman" w:eastAsiaTheme="minorEastAsia" w:hAnsi="Times New Roman" w:cs="Times New Roman"/>
          <w:sz w:val="24"/>
          <w:szCs w:val="24"/>
        </w:rPr>
        <w:t xml:space="preserve">and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r>
          <w:rPr>
            <w:rFonts w:ascii="Cambria Math" w:hAnsi="Cambria Math" w:cs="Times New Roman"/>
            <w:sz w:val="24"/>
            <w:szCs w:val="24"/>
          </w:rPr>
          <m:t>=60</m:t>
        </m:r>
      </m:oMath>
      <w:r w:rsidRPr="00933F0A">
        <w:rPr>
          <w:rFonts w:ascii="Times New Roman" w:eastAsiaTheme="minorEastAsia" w:hAnsi="Times New Roman" w:cs="Times New Roman"/>
          <w:sz w:val="24"/>
          <w:szCs w:val="24"/>
        </w:rPr>
        <w:t>. Therefore,</w:t>
      </w:r>
    </w:p>
    <w:p w:rsidR="00EC122A" w:rsidRPr="00933F0A" w:rsidRDefault="00EC122A" w:rsidP="00EB4246">
      <w:pPr>
        <w:ind w:left="426"/>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e</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f>
              <m:fPr>
                <m:type m:val="lin"/>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den>
        </m:f>
        <m:r>
          <w:rPr>
            <w:rFonts w:ascii="Cambria Math" w:hAnsi="Cambria Math" w:cs="Times New Roman"/>
            <w:sz w:val="24"/>
            <w:szCs w:val="24"/>
          </w:rPr>
          <m:t>×c=</m:t>
        </m:r>
        <m:r>
          <w:rPr>
            <w:rFonts w:ascii="Cambria Math" w:eastAsiaTheme="minorEastAsia" w:hAnsi="Cambria Math" w:cs="Times New Roman"/>
            <w:sz w:val="24"/>
            <w:szCs w:val="24"/>
          </w:rPr>
          <m:t>164.55+</m:t>
        </m:r>
        <m:f>
          <m:fPr>
            <m:ctrlPr>
              <w:rPr>
                <w:rFonts w:ascii="Cambria Math" w:hAnsi="Cambria Math" w:cs="Times New Roman"/>
                <w:i/>
                <w:sz w:val="24"/>
                <w:szCs w:val="24"/>
              </w:rPr>
            </m:ctrlPr>
          </m:fPr>
          <m:num>
            <m:r>
              <w:rPr>
                <w:rFonts w:ascii="Cambria Math" w:hAnsi="Cambria Math" w:cs="Times New Roman"/>
                <w:sz w:val="24"/>
                <w:szCs w:val="24"/>
              </w:rPr>
              <m:t>88.5-86</m:t>
            </m:r>
          </m:num>
          <m:den>
            <m:r>
              <w:rPr>
                <w:rFonts w:ascii="Cambria Math" w:hAnsi="Cambria Math" w:cs="Times New Roman"/>
                <w:sz w:val="24"/>
                <w:szCs w:val="24"/>
              </w:rPr>
              <m:t>60</m:t>
            </m:r>
          </m:den>
        </m:f>
        <m:r>
          <w:rPr>
            <w:rFonts w:ascii="Cambria Math" w:hAnsi="Cambria Math" w:cs="Times New Roman"/>
            <w:sz w:val="24"/>
            <w:szCs w:val="24"/>
          </w:rPr>
          <m:t>×5=164.758</m:t>
        </m:r>
      </m:oMath>
      <w:r w:rsidRPr="00933F0A">
        <w:rPr>
          <w:rFonts w:ascii="Times New Roman" w:eastAsiaTheme="minorEastAsia" w:hAnsi="Times New Roman" w:cs="Times New Roman"/>
          <w:sz w:val="24"/>
          <w:szCs w:val="24"/>
        </w:rPr>
        <w:t xml:space="preserve"> cm</w:t>
      </w:r>
    </w:p>
    <w:p w:rsidR="00623B0F" w:rsidRPr="00933F0A" w:rsidRDefault="00623B0F" w:rsidP="00862D5C">
      <w:pPr>
        <w:pStyle w:val="ListParagraph"/>
        <w:numPr>
          <w:ilvl w:val="0"/>
          <w:numId w:val="13"/>
        </w:numPr>
        <w:spacing w:after="0"/>
        <w:ind w:left="425" w:hanging="425"/>
        <w:contextualSpacing w:val="0"/>
        <w:jc w:val="both"/>
        <w:rPr>
          <w:rFonts w:ascii="Times New Roman" w:eastAsiaTheme="minorEastAsia" w:hAnsi="Times New Roman" w:cs="Times New Roman"/>
          <w:b/>
          <w:bCs/>
          <w:i/>
          <w:iCs/>
          <w:sz w:val="24"/>
          <w:szCs w:val="24"/>
        </w:rPr>
      </w:pPr>
      <w:r w:rsidRPr="00933F0A">
        <w:rPr>
          <w:rFonts w:ascii="Times New Roman" w:eastAsiaTheme="minorEastAsia" w:hAnsi="Times New Roman" w:cs="Times New Roman"/>
          <w:b/>
          <w:bCs/>
          <w:i/>
          <w:iCs/>
          <w:sz w:val="24"/>
          <w:szCs w:val="24"/>
        </w:rPr>
        <w:t>Graphical method</w:t>
      </w:r>
    </w:p>
    <w:p w:rsidR="00C93301" w:rsidRPr="00933F0A" w:rsidRDefault="00C93301" w:rsidP="00623B0F">
      <w:pPr>
        <w:pStyle w:val="ListParagraph"/>
        <w:tabs>
          <w:tab w:val="left" w:pos="567"/>
        </w:tabs>
        <w:ind w:left="426"/>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 xml:space="preserve">The median value may also be obtained geometrically, from the ogive of the frequency distribution. The median will be given by the abscissa of the point on the ogive for which the ordinate </w:t>
      </w:r>
      <w:proofErr w:type="gramStart"/>
      <w:r w:rsidRPr="00933F0A">
        <w:rPr>
          <w:rFonts w:ascii="Times New Roman" w:eastAsiaTheme="minorEastAsia" w:hAnsi="Times New Roman" w:cs="Times New Roman"/>
          <w:sz w:val="24"/>
          <w:szCs w:val="24"/>
        </w:rPr>
        <w:t>is</w:t>
      </w:r>
      <w:r w:rsidR="0049170C" w:rsidRPr="00933F0A">
        <w:rPr>
          <w:rFonts w:ascii="Times New Roman" w:eastAsiaTheme="minorEastAsia" w:hAnsi="Times New Roman" w:cs="Times New Roman"/>
          <w:sz w:val="24"/>
          <w:szCs w:val="24"/>
        </w:rPr>
        <w:t xml:space="preserve"> </w:t>
      </w:r>
      <m:oMath>
        <w:proofErr w:type="gramEnd"/>
        <m:f>
          <m:fPr>
            <m:type m:val="lin"/>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oMath>
      <w:r w:rsidRPr="00933F0A">
        <w:rPr>
          <w:rFonts w:ascii="Times New Roman" w:eastAsiaTheme="minorEastAsia" w:hAnsi="Times New Roman" w:cs="Times New Roman"/>
          <w:sz w:val="24"/>
          <w:szCs w:val="24"/>
        </w:rPr>
        <w:t>.</w:t>
      </w:r>
    </w:p>
    <w:p w:rsidR="00180D6E" w:rsidRPr="00933F0A" w:rsidRDefault="00180D6E" w:rsidP="00EB4246">
      <w:pPr>
        <w:ind w:left="284"/>
        <w:jc w:val="center"/>
        <w:rPr>
          <w:rFonts w:ascii="Times New Roman" w:hAnsi="Times New Roman" w:cs="Times New Roman"/>
          <w:sz w:val="24"/>
          <w:szCs w:val="24"/>
          <w:highlight w:val="yellow"/>
        </w:rPr>
      </w:pPr>
      <w:r w:rsidRPr="00933F0A">
        <w:rPr>
          <w:rFonts w:ascii="Times New Roman" w:hAnsi="Times New Roman" w:cs="Times New Roman"/>
          <w:noProof/>
          <w:sz w:val="24"/>
          <w:szCs w:val="24"/>
          <w:lang w:eastAsia="en-IN" w:bidi="bn-IN"/>
        </w:rPr>
        <w:drawing>
          <wp:inline distT="0" distB="0" distL="0" distR="0">
            <wp:extent cx="3842936" cy="2414040"/>
            <wp:effectExtent l="19050" t="0" r="5164" b="0"/>
            <wp:docPr id="1" name="Picture 0" descr="F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7.1.jpg"/>
                    <pic:cNvPicPr/>
                  </pic:nvPicPr>
                  <pic:blipFill>
                    <a:blip r:embed="rId7" cstate="print"/>
                    <a:stretch>
                      <a:fillRect/>
                    </a:stretch>
                  </pic:blipFill>
                  <pic:spPr>
                    <a:xfrm>
                      <a:off x="0" y="0"/>
                      <a:ext cx="3850805" cy="2418983"/>
                    </a:xfrm>
                    <a:prstGeom prst="rect">
                      <a:avLst/>
                    </a:prstGeom>
                  </pic:spPr>
                </pic:pic>
              </a:graphicData>
            </a:graphic>
          </wp:inline>
        </w:drawing>
      </w:r>
    </w:p>
    <w:p w:rsidR="00180D6E" w:rsidRPr="00933F0A" w:rsidRDefault="00180D6E" w:rsidP="00180D6E">
      <w:pPr>
        <w:spacing w:after="120"/>
        <w:jc w:val="center"/>
        <w:rPr>
          <w:rFonts w:ascii="Times New Roman" w:hAnsi="Times New Roman" w:cs="Times New Roman"/>
          <w:sz w:val="24"/>
          <w:szCs w:val="24"/>
        </w:rPr>
      </w:pPr>
      <w:r w:rsidRPr="00933F0A">
        <w:rPr>
          <w:rFonts w:ascii="Times New Roman" w:hAnsi="Times New Roman" w:cs="Times New Roman"/>
          <w:b/>
          <w:bCs/>
          <w:sz w:val="24"/>
          <w:szCs w:val="24"/>
        </w:rPr>
        <w:t xml:space="preserve">Fig. </w:t>
      </w:r>
      <w:r w:rsidR="00315BB6" w:rsidRPr="00933F0A">
        <w:rPr>
          <w:rFonts w:ascii="Times New Roman" w:hAnsi="Times New Roman" w:cs="Times New Roman"/>
          <w:b/>
          <w:bCs/>
          <w:sz w:val="24"/>
          <w:szCs w:val="24"/>
        </w:rPr>
        <w:t>1</w:t>
      </w:r>
      <w:r w:rsidRPr="00933F0A">
        <w:rPr>
          <w:rFonts w:ascii="Times New Roman" w:hAnsi="Times New Roman" w:cs="Times New Roman"/>
          <w:sz w:val="24"/>
          <w:szCs w:val="24"/>
        </w:rPr>
        <w:t>:</w:t>
      </w:r>
      <w:r w:rsidR="00315BB6" w:rsidRPr="00933F0A">
        <w:rPr>
          <w:rFonts w:ascii="Times New Roman" w:hAnsi="Times New Roman" w:cs="Times New Roman"/>
          <w:sz w:val="24"/>
          <w:szCs w:val="24"/>
        </w:rPr>
        <w:t xml:space="preserve"> Less-than type ogive for height of 177 Indian adult males </w:t>
      </w:r>
    </w:p>
    <w:p w:rsidR="00A5699A" w:rsidRPr="00933F0A" w:rsidRDefault="00A5699A" w:rsidP="003B2384">
      <w:pPr>
        <w:spacing w:before="360" w:after="60"/>
        <w:jc w:val="both"/>
        <w:rPr>
          <w:rFonts w:ascii="Arial" w:hAnsi="Arial" w:cs="Arial"/>
          <w:b/>
          <w:bCs/>
          <w:sz w:val="24"/>
          <w:szCs w:val="24"/>
        </w:rPr>
      </w:pPr>
      <w:r w:rsidRPr="00933F0A">
        <w:rPr>
          <w:rFonts w:ascii="Arial" w:hAnsi="Arial" w:cs="Arial"/>
          <w:b/>
          <w:bCs/>
          <w:sz w:val="24"/>
          <w:szCs w:val="24"/>
        </w:rPr>
        <w:t>Advantages of median</w:t>
      </w:r>
    </w:p>
    <w:p w:rsidR="00A5699A" w:rsidRPr="00933F0A" w:rsidRDefault="00A5699A" w:rsidP="00E266D3">
      <w:pPr>
        <w:pStyle w:val="ListParagraph"/>
        <w:numPr>
          <w:ilvl w:val="0"/>
          <w:numId w:val="14"/>
        </w:numPr>
        <w:spacing w:after="60"/>
        <w:ind w:left="425" w:hanging="425"/>
        <w:contextualSpacing w:val="0"/>
        <w:jc w:val="both"/>
        <w:rPr>
          <w:rFonts w:ascii="Arial" w:hAnsi="Arial" w:cs="Arial"/>
          <w:sz w:val="24"/>
          <w:szCs w:val="24"/>
        </w:rPr>
      </w:pPr>
      <w:r w:rsidRPr="00933F0A">
        <w:rPr>
          <w:rFonts w:ascii="Arial" w:hAnsi="Arial" w:cs="Arial"/>
          <w:sz w:val="24"/>
          <w:szCs w:val="24"/>
        </w:rPr>
        <w:t xml:space="preserve">It is not difficult to understand, although it is not </w:t>
      </w:r>
      <w:r w:rsidR="005505D4" w:rsidRPr="00933F0A">
        <w:rPr>
          <w:rFonts w:ascii="Arial" w:hAnsi="Arial" w:cs="Arial"/>
          <w:sz w:val="24"/>
          <w:szCs w:val="24"/>
        </w:rPr>
        <w:t>as</w:t>
      </w:r>
      <w:r w:rsidRPr="00933F0A">
        <w:rPr>
          <w:rFonts w:ascii="Arial" w:hAnsi="Arial" w:cs="Arial"/>
          <w:sz w:val="24"/>
          <w:szCs w:val="24"/>
        </w:rPr>
        <w:t xml:space="preserve"> popular as the arithmetic mean.</w:t>
      </w:r>
    </w:p>
    <w:p w:rsidR="00A5699A" w:rsidRPr="00933F0A" w:rsidRDefault="00A5699A" w:rsidP="00E266D3">
      <w:pPr>
        <w:pStyle w:val="ListParagraph"/>
        <w:numPr>
          <w:ilvl w:val="0"/>
          <w:numId w:val="14"/>
        </w:numPr>
        <w:spacing w:after="60"/>
        <w:ind w:left="425" w:hanging="425"/>
        <w:contextualSpacing w:val="0"/>
        <w:jc w:val="both"/>
        <w:rPr>
          <w:rFonts w:ascii="Arial" w:hAnsi="Arial" w:cs="Arial"/>
          <w:sz w:val="24"/>
          <w:szCs w:val="24"/>
        </w:rPr>
      </w:pPr>
      <w:r w:rsidRPr="00933F0A">
        <w:rPr>
          <w:rFonts w:ascii="Arial" w:hAnsi="Arial" w:cs="Arial"/>
          <w:sz w:val="24"/>
          <w:szCs w:val="24"/>
        </w:rPr>
        <w:t>It is easy to calculate.</w:t>
      </w:r>
    </w:p>
    <w:p w:rsidR="00A5699A" w:rsidRPr="00933F0A" w:rsidRDefault="00A5699A" w:rsidP="00E266D3">
      <w:pPr>
        <w:pStyle w:val="ListParagraph"/>
        <w:numPr>
          <w:ilvl w:val="0"/>
          <w:numId w:val="14"/>
        </w:numPr>
        <w:spacing w:after="60"/>
        <w:ind w:left="425" w:hanging="425"/>
        <w:contextualSpacing w:val="0"/>
        <w:jc w:val="both"/>
        <w:rPr>
          <w:rFonts w:ascii="Arial" w:hAnsi="Arial" w:cs="Arial"/>
          <w:sz w:val="24"/>
          <w:szCs w:val="24"/>
        </w:rPr>
      </w:pPr>
      <w:r w:rsidRPr="00933F0A">
        <w:rPr>
          <w:rFonts w:ascii="Arial" w:hAnsi="Arial" w:cs="Arial"/>
          <w:sz w:val="24"/>
          <w:szCs w:val="24"/>
        </w:rPr>
        <w:lastRenderedPageBreak/>
        <w:t>It can be calculated from grouped frequency distributions with classes of unequal width or with open-end classes.</w:t>
      </w:r>
    </w:p>
    <w:p w:rsidR="00A5699A" w:rsidRPr="00933F0A" w:rsidRDefault="00A5699A" w:rsidP="00E266D3">
      <w:pPr>
        <w:pStyle w:val="ListParagraph"/>
        <w:numPr>
          <w:ilvl w:val="0"/>
          <w:numId w:val="14"/>
        </w:numPr>
        <w:spacing w:after="60"/>
        <w:ind w:left="425" w:hanging="425"/>
        <w:contextualSpacing w:val="0"/>
        <w:jc w:val="both"/>
        <w:rPr>
          <w:rFonts w:ascii="Arial" w:hAnsi="Arial" w:cs="Arial"/>
          <w:color w:val="202124"/>
          <w:sz w:val="24"/>
          <w:szCs w:val="24"/>
          <w:shd w:val="clear" w:color="auto" w:fill="FFFFFF"/>
        </w:rPr>
      </w:pPr>
      <w:r w:rsidRPr="00933F0A">
        <w:rPr>
          <w:rFonts w:ascii="Arial" w:hAnsi="Arial" w:cs="Arial"/>
          <w:sz w:val="24"/>
          <w:szCs w:val="24"/>
        </w:rPr>
        <w:t>It is unaffected by extreme values, i.e. it</w:t>
      </w:r>
      <w:r w:rsidRPr="00933F0A">
        <w:rPr>
          <w:rFonts w:ascii="Arial" w:hAnsi="Arial" w:cs="Arial"/>
          <w:color w:val="202124"/>
          <w:sz w:val="24"/>
          <w:szCs w:val="24"/>
          <w:shd w:val="clear" w:color="auto" w:fill="FFFFFF"/>
        </w:rPr>
        <w:t xml:space="preserve"> is not affected by very large or very small values (outliers)</w:t>
      </w:r>
      <w:r w:rsidR="00457778" w:rsidRPr="00933F0A">
        <w:rPr>
          <w:rFonts w:ascii="Arial" w:hAnsi="Arial" w:cs="Arial"/>
          <w:color w:val="202124"/>
          <w:sz w:val="24"/>
          <w:szCs w:val="24"/>
          <w:shd w:val="clear" w:color="auto" w:fill="FFFFFF"/>
        </w:rPr>
        <w:t>.</w:t>
      </w:r>
    </w:p>
    <w:p w:rsidR="00A5699A" w:rsidRPr="00933F0A" w:rsidRDefault="00A5699A" w:rsidP="00315BB6">
      <w:pPr>
        <w:pStyle w:val="ListParagraph"/>
        <w:numPr>
          <w:ilvl w:val="0"/>
          <w:numId w:val="14"/>
        </w:numPr>
        <w:spacing w:after="60"/>
        <w:ind w:left="425" w:hanging="425"/>
        <w:contextualSpacing w:val="0"/>
        <w:jc w:val="both"/>
        <w:rPr>
          <w:rFonts w:ascii="Arial" w:hAnsi="Arial" w:cs="Arial"/>
          <w:sz w:val="24"/>
          <w:szCs w:val="24"/>
        </w:rPr>
      </w:pPr>
      <w:r w:rsidRPr="00933F0A">
        <w:rPr>
          <w:rFonts w:ascii="Arial" w:hAnsi="Arial" w:cs="Arial"/>
          <w:color w:val="202124"/>
          <w:sz w:val="24"/>
          <w:szCs w:val="24"/>
          <w:shd w:val="clear" w:color="auto" w:fill="FFFFFF"/>
        </w:rPr>
        <w:t>It</w:t>
      </w:r>
      <w:r w:rsidRPr="00933F0A">
        <w:rPr>
          <w:rFonts w:ascii="Arial" w:hAnsi="Arial" w:cs="Arial"/>
          <w:sz w:val="24"/>
          <w:szCs w:val="24"/>
        </w:rPr>
        <w:t xml:space="preserve"> remains the same under any transformation that leaves the order of the values unchanged.</w:t>
      </w:r>
    </w:p>
    <w:p w:rsidR="00A5699A" w:rsidRPr="00933F0A" w:rsidRDefault="00A5699A" w:rsidP="003B2384">
      <w:pPr>
        <w:spacing w:before="240" w:after="60"/>
        <w:jc w:val="both"/>
        <w:rPr>
          <w:rFonts w:ascii="Arial" w:hAnsi="Arial" w:cs="Arial"/>
          <w:b/>
          <w:bCs/>
          <w:sz w:val="24"/>
          <w:szCs w:val="24"/>
        </w:rPr>
      </w:pPr>
      <w:r w:rsidRPr="00933F0A">
        <w:rPr>
          <w:rFonts w:ascii="Arial" w:hAnsi="Arial" w:cs="Arial"/>
          <w:b/>
          <w:bCs/>
          <w:sz w:val="24"/>
          <w:szCs w:val="24"/>
        </w:rPr>
        <w:t>Disadvantages of median</w:t>
      </w:r>
    </w:p>
    <w:p w:rsidR="00A5699A" w:rsidRPr="00933F0A" w:rsidRDefault="00457778" w:rsidP="00315BB6">
      <w:pPr>
        <w:pStyle w:val="ListParagraph"/>
        <w:numPr>
          <w:ilvl w:val="0"/>
          <w:numId w:val="15"/>
        </w:numPr>
        <w:spacing w:after="60"/>
        <w:ind w:left="425" w:hanging="425"/>
        <w:contextualSpacing w:val="0"/>
        <w:jc w:val="both"/>
        <w:rPr>
          <w:rFonts w:ascii="Arial" w:hAnsi="Arial" w:cs="Arial"/>
          <w:sz w:val="24"/>
          <w:szCs w:val="24"/>
        </w:rPr>
      </w:pPr>
      <w:r w:rsidRPr="00933F0A">
        <w:rPr>
          <w:rFonts w:ascii="Arial" w:hAnsi="Arial" w:cs="Arial"/>
          <w:sz w:val="24"/>
          <w:szCs w:val="24"/>
        </w:rPr>
        <w:t>For calculation of median data must be arranged.</w:t>
      </w:r>
    </w:p>
    <w:p w:rsidR="00457778" w:rsidRPr="00933F0A" w:rsidRDefault="00457778" w:rsidP="00315BB6">
      <w:pPr>
        <w:pStyle w:val="ListParagraph"/>
        <w:numPr>
          <w:ilvl w:val="0"/>
          <w:numId w:val="15"/>
        </w:numPr>
        <w:spacing w:after="60"/>
        <w:ind w:left="425" w:hanging="425"/>
        <w:contextualSpacing w:val="0"/>
        <w:jc w:val="both"/>
        <w:rPr>
          <w:rFonts w:ascii="Arial" w:hAnsi="Arial" w:cs="Arial"/>
          <w:sz w:val="24"/>
          <w:szCs w:val="24"/>
        </w:rPr>
      </w:pPr>
      <w:r w:rsidRPr="00933F0A">
        <w:rPr>
          <w:rFonts w:ascii="Arial" w:hAnsi="Arial" w:cs="Arial"/>
          <w:sz w:val="24"/>
          <w:szCs w:val="24"/>
        </w:rPr>
        <w:t>It cannot be treated algebraically. Given the medians of several groups of observations, median of the composite group cannot be determined.</w:t>
      </w:r>
    </w:p>
    <w:p w:rsidR="00457778" w:rsidRPr="00933F0A" w:rsidRDefault="00457778" w:rsidP="00315BB6">
      <w:pPr>
        <w:pStyle w:val="ListParagraph"/>
        <w:numPr>
          <w:ilvl w:val="0"/>
          <w:numId w:val="15"/>
        </w:numPr>
        <w:spacing w:after="60"/>
        <w:ind w:left="425" w:hanging="425"/>
        <w:contextualSpacing w:val="0"/>
        <w:jc w:val="both"/>
        <w:rPr>
          <w:rFonts w:ascii="Arial" w:hAnsi="Arial" w:cs="Arial"/>
          <w:sz w:val="24"/>
          <w:szCs w:val="24"/>
        </w:rPr>
      </w:pPr>
      <w:r w:rsidRPr="00933F0A">
        <w:rPr>
          <w:rFonts w:ascii="Arial" w:hAnsi="Arial" w:cs="Arial"/>
          <w:sz w:val="24"/>
          <w:szCs w:val="24"/>
        </w:rPr>
        <w:t>The calculation of median from a grouped frequency distribution is based on simple interpolation, which assumes that the observations in the median class are uniformly distributed. But in reality, this may not be true.</w:t>
      </w:r>
    </w:p>
    <w:p w:rsidR="00457778" w:rsidRPr="00933F0A" w:rsidRDefault="00457778" w:rsidP="00315BB6">
      <w:pPr>
        <w:pStyle w:val="ListParagraph"/>
        <w:numPr>
          <w:ilvl w:val="0"/>
          <w:numId w:val="15"/>
        </w:numPr>
        <w:spacing w:after="60"/>
        <w:ind w:left="425" w:hanging="425"/>
        <w:contextualSpacing w:val="0"/>
        <w:jc w:val="both"/>
        <w:rPr>
          <w:rFonts w:ascii="Arial" w:hAnsi="Arial" w:cs="Arial"/>
          <w:sz w:val="24"/>
          <w:szCs w:val="24"/>
        </w:rPr>
      </w:pPr>
      <w:r w:rsidRPr="00933F0A">
        <w:rPr>
          <w:rFonts w:ascii="Arial" w:hAnsi="Arial" w:cs="Arial"/>
          <w:sz w:val="24"/>
          <w:szCs w:val="24"/>
        </w:rPr>
        <w:t>Median is affected more by sampling fluctuations than the arithmetic mean.</w:t>
      </w:r>
    </w:p>
    <w:p w:rsidR="005B63A3" w:rsidRPr="00933F0A" w:rsidRDefault="00AC57F0" w:rsidP="003B2384">
      <w:pPr>
        <w:spacing w:before="240" w:after="60"/>
        <w:jc w:val="both"/>
        <w:rPr>
          <w:rFonts w:ascii="Arial" w:hAnsi="Arial" w:cs="Arial"/>
          <w:sz w:val="24"/>
          <w:szCs w:val="24"/>
        </w:rPr>
      </w:pPr>
      <w:r w:rsidRPr="00933F0A">
        <w:rPr>
          <w:rFonts w:ascii="Arial" w:hAnsi="Arial" w:cs="Arial"/>
          <w:b/>
          <w:bCs/>
          <w:sz w:val="24"/>
          <w:szCs w:val="24"/>
        </w:rPr>
        <w:t>Uses of median</w:t>
      </w:r>
      <w:r w:rsidRPr="00933F0A">
        <w:rPr>
          <w:rFonts w:ascii="Arial" w:hAnsi="Arial" w:cs="Arial"/>
          <w:sz w:val="24"/>
          <w:szCs w:val="24"/>
        </w:rPr>
        <w:t xml:space="preserve"> </w:t>
      </w:r>
    </w:p>
    <w:p w:rsidR="00AC57F0" w:rsidRPr="00933F0A" w:rsidRDefault="00AC57F0" w:rsidP="00315BB6">
      <w:pPr>
        <w:pStyle w:val="ListParagraph"/>
        <w:numPr>
          <w:ilvl w:val="0"/>
          <w:numId w:val="6"/>
        </w:numPr>
        <w:spacing w:after="60"/>
        <w:ind w:left="425" w:hanging="425"/>
        <w:contextualSpacing w:val="0"/>
        <w:jc w:val="both"/>
        <w:rPr>
          <w:rFonts w:ascii="Arial" w:hAnsi="Arial" w:cs="Arial"/>
          <w:sz w:val="24"/>
          <w:szCs w:val="24"/>
        </w:rPr>
      </w:pPr>
      <w:r w:rsidRPr="00933F0A">
        <w:rPr>
          <w:rFonts w:ascii="Arial" w:hAnsi="Arial" w:cs="Arial"/>
          <w:sz w:val="24"/>
          <w:szCs w:val="24"/>
        </w:rPr>
        <w:t xml:space="preserve">In situations, where the data contain a few extreme values widely different from the majority of the values, the median </w:t>
      </w:r>
      <w:r w:rsidR="005B63A3" w:rsidRPr="00933F0A">
        <w:rPr>
          <w:rFonts w:ascii="Arial" w:hAnsi="Arial" w:cs="Arial"/>
          <w:sz w:val="24"/>
          <w:szCs w:val="24"/>
        </w:rPr>
        <w:t xml:space="preserve">(instead of mean) </w:t>
      </w:r>
      <w:r w:rsidRPr="00933F0A">
        <w:rPr>
          <w:rFonts w:ascii="Arial" w:hAnsi="Arial" w:cs="Arial"/>
          <w:sz w:val="24"/>
          <w:szCs w:val="24"/>
        </w:rPr>
        <w:t>would be the appropriate measure of the central tendency.</w:t>
      </w:r>
    </w:p>
    <w:p w:rsidR="005B63A3" w:rsidRPr="00933F0A" w:rsidRDefault="005B63A3" w:rsidP="00315BB6">
      <w:pPr>
        <w:pStyle w:val="ListParagraph"/>
        <w:numPr>
          <w:ilvl w:val="0"/>
          <w:numId w:val="6"/>
        </w:numPr>
        <w:spacing w:after="60"/>
        <w:ind w:left="425" w:hanging="425"/>
        <w:contextualSpacing w:val="0"/>
        <w:jc w:val="both"/>
        <w:rPr>
          <w:rFonts w:ascii="Arial" w:hAnsi="Arial" w:cs="Arial"/>
          <w:sz w:val="24"/>
          <w:szCs w:val="24"/>
        </w:rPr>
      </w:pPr>
      <w:r w:rsidRPr="00933F0A">
        <w:rPr>
          <w:rFonts w:ascii="Arial" w:hAnsi="Arial" w:cs="Arial"/>
          <w:color w:val="202124"/>
          <w:sz w:val="24"/>
          <w:szCs w:val="24"/>
          <w:shd w:val="clear" w:color="auto" w:fill="FFFFFF"/>
        </w:rPr>
        <w:t>In general, the median is the most informative measure of central tendency for skewed distributions (e.g. income distributions) or distributions with outliers.</w:t>
      </w:r>
    </w:p>
    <w:p w:rsidR="005505D4" w:rsidRPr="00933F0A" w:rsidRDefault="005B63A3" w:rsidP="00315BB6">
      <w:pPr>
        <w:pStyle w:val="ListParagraph"/>
        <w:numPr>
          <w:ilvl w:val="0"/>
          <w:numId w:val="6"/>
        </w:numPr>
        <w:spacing w:after="60"/>
        <w:ind w:left="425" w:hanging="425"/>
        <w:contextualSpacing w:val="0"/>
        <w:jc w:val="both"/>
        <w:rPr>
          <w:rFonts w:ascii="Arial" w:hAnsi="Arial" w:cs="Arial"/>
          <w:sz w:val="24"/>
          <w:szCs w:val="24"/>
        </w:rPr>
      </w:pPr>
      <w:r w:rsidRPr="00933F0A">
        <w:rPr>
          <w:rFonts w:ascii="Arial" w:hAnsi="Arial" w:cs="Arial"/>
          <w:color w:val="202124"/>
          <w:sz w:val="24"/>
          <w:szCs w:val="24"/>
          <w:shd w:val="clear" w:color="auto" w:fill="FFFFFF"/>
        </w:rPr>
        <w:t xml:space="preserve">When the values of the variable are given in the form of a frequency table of which one or both of the terminal classes are open. In such cases, computation of mean is impossible because class-marks of those terminal classes are indeterminate. But this will generally be </w:t>
      </w:r>
      <w:r w:rsidR="0082667F" w:rsidRPr="00933F0A">
        <w:rPr>
          <w:rFonts w:ascii="Arial" w:hAnsi="Arial" w:cs="Arial"/>
          <w:color w:val="202124"/>
          <w:sz w:val="24"/>
          <w:szCs w:val="24"/>
          <w:shd w:val="clear" w:color="auto" w:fill="FFFFFF"/>
        </w:rPr>
        <w:t xml:space="preserve">no </w:t>
      </w:r>
      <w:r w:rsidRPr="00933F0A">
        <w:rPr>
          <w:rFonts w:ascii="Arial" w:hAnsi="Arial" w:cs="Arial"/>
          <w:color w:val="202124"/>
          <w:sz w:val="24"/>
          <w:szCs w:val="24"/>
          <w:shd w:val="clear" w:color="auto" w:fill="FFFFFF"/>
        </w:rPr>
        <w:t>bar to the computation of the median or mode.</w:t>
      </w:r>
    </w:p>
    <w:p w:rsidR="005B63A3" w:rsidRPr="00933F0A" w:rsidRDefault="005505D4" w:rsidP="00315BB6">
      <w:pPr>
        <w:pStyle w:val="ListParagraph"/>
        <w:numPr>
          <w:ilvl w:val="0"/>
          <w:numId w:val="6"/>
        </w:numPr>
        <w:spacing w:after="60"/>
        <w:ind w:left="425" w:hanging="425"/>
        <w:contextualSpacing w:val="0"/>
        <w:jc w:val="both"/>
        <w:rPr>
          <w:rFonts w:ascii="Arial" w:hAnsi="Arial" w:cs="Arial"/>
          <w:sz w:val="24"/>
          <w:szCs w:val="24"/>
        </w:rPr>
      </w:pPr>
      <w:r w:rsidRPr="00933F0A">
        <w:rPr>
          <w:rFonts w:ascii="Arial" w:hAnsi="Arial" w:cs="Arial"/>
          <w:color w:val="202124"/>
          <w:sz w:val="24"/>
          <w:szCs w:val="24"/>
          <w:shd w:val="clear" w:color="auto" w:fill="FFFFFF"/>
        </w:rPr>
        <w:t>Median is applicable to qualitative data is psychological and social studies, where numerical measurements may not be available, but it is possible to rank the objects in some order.</w:t>
      </w:r>
    </w:p>
    <w:p w:rsidR="00AC57F0" w:rsidRPr="00933F0A" w:rsidRDefault="00AC57F0" w:rsidP="001840DD">
      <w:pPr>
        <w:spacing w:after="0"/>
        <w:jc w:val="both"/>
        <w:rPr>
          <w:rFonts w:ascii="Times New Roman" w:hAnsi="Times New Roman" w:cs="Times New Roman"/>
          <w:sz w:val="24"/>
          <w:szCs w:val="24"/>
        </w:rPr>
      </w:pPr>
    </w:p>
    <w:p w:rsidR="00FB5659" w:rsidRPr="00933F0A" w:rsidRDefault="00FB5659" w:rsidP="001840DD">
      <w:pPr>
        <w:spacing w:after="0"/>
        <w:jc w:val="both"/>
        <w:rPr>
          <w:rFonts w:ascii="Times New Roman" w:hAnsi="Times New Roman" w:cs="Times New Roman"/>
          <w:sz w:val="24"/>
          <w:szCs w:val="24"/>
        </w:rPr>
      </w:pPr>
      <w:r w:rsidRPr="00933F0A">
        <w:rPr>
          <w:rFonts w:ascii="Times New Roman" w:hAnsi="Times New Roman" w:cs="Times New Roman"/>
          <w:b/>
          <w:bCs/>
          <w:sz w:val="24"/>
          <w:szCs w:val="24"/>
        </w:rPr>
        <w:t>Exercise 1:</w:t>
      </w:r>
      <w:r w:rsidRPr="00933F0A">
        <w:rPr>
          <w:rFonts w:ascii="Times New Roman" w:hAnsi="Times New Roman" w:cs="Times New Roman"/>
          <w:sz w:val="24"/>
          <w:szCs w:val="24"/>
        </w:rPr>
        <w:t xml:space="preserve"> Find the median from the following simple frequency distribution:</w:t>
      </w:r>
    </w:p>
    <w:tbl>
      <w:tblPr>
        <w:tblStyle w:val="TableGrid"/>
        <w:tblW w:w="0" w:type="auto"/>
        <w:tblInd w:w="392" w:type="dxa"/>
        <w:tblLook w:val="04A0"/>
      </w:tblPr>
      <w:tblGrid>
        <w:gridCol w:w="634"/>
        <w:gridCol w:w="1027"/>
        <w:gridCol w:w="1027"/>
        <w:gridCol w:w="1027"/>
        <w:gridCol w:w="1027"/>
        <w:gridCol w:w="1027"/>
        <w:gridCol w:w="1027"/>
        <w:gridCol w:w="858"/>
        <w:gridCol w:w="993"/>
      </w:tblGrid>
      <w:tr w:rsidR="00FB5659" w:rsidRPr="00933F0A" w:rsidTr="00FB5659">
        <w:tc>
          <w:tcPr>
            <w:tcW w:w="634" w:type="dxa"/>
          </w:tcPr>
          <w:p w:rsidR="00FB5659" w:rsidRPr="00933F0A" w:rsidRDefault="00B26FC1" w:rsidP="00FB5659">
            <w:pPr>
              <w:spacing w:after="120"/>
              <w:jc w:val="both"/>
              <w:rPr>
                <w:rFonts w:ascii="Times New Roman" w:hAnsi="Times New Roman" w:cs="Times New Roman"/>
                <w:sz w:val="24"/>
                <w:szCs w:val="24"/>
              </w:rPr>
            </w:pPr>
            <w:r w:rsidRPr="00933F0A">
              <w:rPr>
                <w:rFonts w:ascii="Times New Roman" w:hAnsi="Times New Roman" w:cs="Times New Roman"/>
                <w:sz w:val="24"/>
                <w:szCs w:val="24"/>
              </w:rPr>
              <w:t xml:space="preserve"> </w:t>
            </w:r>
            <m:oMath>
              <m:r>
                <w:rPr>
                  <w:rFonts w:ascii="Cambria Math" w:hAnsi="Cambria Math" w:cs="Times New Roman"/>
                  <w:sz w:val="24"/>
                  <w:szCs w:val="24"/>
                </w:rPr>
                <m:t>x</m:t>
              </m:r>
            </m:oMath>
          </w:p>
        </w:tc>
        <w:tc>
          <w:tcPr>
            <w:tcW w:w="1027" w:type="dxa"/>
          </w:tcPr>
          <w:p w:rsidR="00FB5659" w:rsidRPr="00933F0A" w:rsidRDefault="00FB5659" w:rsidP="00FB5659">
            <w:pPr>
              <w:spacing w:after="120"/>
              <w:jc w:val="center"/>
              <w:rPr>
                <w:rFonts w:ascii="Times New Roman" w:hAnsi="Times New Roman" w:cs="Times New Roman"/>
                <w:sz w:val="24"/>
                <w:szCs w:val="24"/>
              </w:rPr>
            </w:pPr>
            <w:r w:rsidRPr="00933F0A">
              <w:rPr>
                <w:rFonts w:ascii="Times New Roman" w:hAnsi="Times New Roman" w:cs="Times New Roman"/>
                <w:sz w:val="24"/>
                <w:szCs w:val="24"/>
              </w:rPr>
              <w:t>0</w:t>
            </w:r>
          </w:p>
        </w:tc>
        <w:tc>
          <w:tcPr>
            <w:tcW w:w="1027" w:type="dxa"/>
          </w:tcPr>
          <w:p w:rsidR="00FB5659" w:rsidRPr="00933F0A" w:rsidRDefault="00FB5659" w:rsidP="00FB5659">
            <w:pPr>
              <w:spacing w:after="120"/>
              <w:jc w:val="center"/>
              <w:rPr>
                <w:rFonts w:ascii="Times New Roman" w:hAnsi="Times New Roman" w:cs="Times New Roman"/>
                <w:sz w:val="24"/>
                <w:szCs w:val="24"/>
              </w:rPr>
            </w:pPr>
            <w:r w:rsidRPr="00933F0A">
              <w:rPr>
                <w:rFonts w:ascii="Times New Roman" w:hAnsi="Times New Roman" w:cs="Times New Roman"/>
                <w:sz w:val="24"/>
                <w:szCs w:val="24"/>
              </w:rPr>
              <w:t>1</w:t>
            </w:r>
          </w:p>
        </w:tc>
        <w:tc>
          <w:tcPr>
            <w:tcW w:w="1027" w:type="dxa"/>
          </w:tcPr>
          <w:p w:rsidR="00FB5659" w:rsidRPr="00933F0A" w:rsidRDefault="00FB5659" w:rsidP="00FB5659">
            <w:pPr>
              <w:spacing w:after="120"/>
              <w:jc w:val="center"/>
              <w:rPr>
                <w:rFonts w:ascii="Times New Roman" w:hAnsi="Times New Roman" w:cs="Times New Roman"/>
                <w:sz w:val="24"/>
                <w:szCs w:val="24"/>
              </w:rPr>
            </w:pPr>
            <w:r w:rsidRPr="00933F0A">
              <w:rPr>
                <w:rFonts w:ascii="Times New Roman" w:hAnsi="Times New Roman" w:cs="Times New Roman"/>
                <w:sz w:val="24"/>
                <w:szCs w:val="24"/>
              </w:rPr>
              <w:t>2</w:t>
            </w:r>
          </w:p>
        </w:tc>
        <w:tc>
          <w:tcPr>
            <w:tcW w:w="1027" w:type="dxa"/>
          </w:tcPr>
          <w:p w:rsidR="00FB5659" w:rsidRPr="00933F0A" w:rsidRDefault="00FB5659" w:rsidP="00FB5659">
            <w:pPr>
              <w:spacing w:after="120"/>
              <w:jc w:val="center"/>
              <w:rPr>
                <w:rFonts w:ascii="Times New Roman" w:hAnsi="Times New Roman" w:cs="Times New Roman"/>
                <w:sz w:val="24"/>
                <w:szCs w:val="24"/>
              </w:rPr>
            </w:pPr>
            <w:r w:rsidRPr="00933F0A">
              <w:rPr>
                <w:rFonts w:ascii="Times New Roman" w:hAnsi="Times New Roman" w:cs="Times New Roman"/>
                <w:sz w:val="24"/>
                <w:szCs w:val="24"/>
              </w:rPr>
              <w:t>3</w:t>
            </w:r>
          </w:p>
        </w:tc>
        <w:tc>
          <w:tcPr>
            <w:tcW w:w="1027" w:type="dxa"/>
          </w:tcPr>
          <w:p w:rsidR="00FB5659" w:rsidRPr="00933F0A" w:rsidRDefault="00FB5659" w:rsidP="00FB5659">
            <w:pPr>
              <w:spacing w:after="120"/>
              <w:jc w:val="center"/>
              <w:rPr>
                <w:rFonts w:ascii="Times New Roman" w:hAnsi="Times New Roman" w:cs="Times New Roman"/>
                <w:sz w:val="24"/>
                <w:szCs w:val="24"/>
              </w:rPr>
            </w:pPr>
            <w:r w:rsidRPr="00933F0A">
              <w:rPr>
                <w:rFonts w:ascii="Times New Roman" w:hAnsi="Times New Roman" w:cs="Times New Roman"/>
                <w:sz w:val="24"/>
                <w:szCs w:val="24"/>
              </w:rPr>
              <w:t>4</w:t>
            </w:r>
          </w:p>
        </w:tc>
        <w:tc>
          <w:tcPr>
            <w:tcW w:w="1027" w:type="dxa"/>
          </w:tcPr>
          <w:p w:rsidR="00FB5659" w:rsidRPr="00933F0A" w:rsidRDefault="00FB5659" w:rsidP="00FB5659">
            <w:pPr>
              <w:spacing w:after="120"/>
              <w:jc w:val="center"/>
              <w:rPr>
                <w:rFonts w:ascii="Times New Roman" w:hAnsi="Times New Roman" w:cs="Times New Roman"/>
                <w:sz w:val="24"/>
                <w:szCs w:val="24"/>
              </w:rPr>
            </w:pPr>
            <w:r w:rsidRPr="00933F0A">
              <w:rPr>
                <w:rFonts w:ascii="Times New Roman" w:hAnsi="Times New Roman" w:cs="Times New Roman"/>
                <w:sz w:val="24"/>
                <w:szCs w:val="24"/>
              </w:rPr>
              <w:t>5</w:t>
            </w:r>
          </w:p>
        </w:tc>
        <w:tc>
          <w:tcPr>
            <w:tcW w:w="858" w:type="dxa"/>
          </w:tcPr>
          <w:p w:rsidR="00FB5659" w:rsidRPr="00933F0A" w:rsidRDefault="00FB5659" w:rsidP="00FB5659">
            <w:pPr>
              <w:spacing w:after="120"/>
              <w:jc w:val="center"/>
              <w:rPr>
                <w:rFonts w:ascii="Times New Roman" w:hAnsi="Times New Roman" w:cs="Times New Roman"/>
                <w:sz w:val="24"/>
                <w:szCs w:val="24"/>
              </w:rPr>
            </w:pPr>
            <w:r w:rsidRPr="00933F0A">
              <w:rPr>
                <w:rFonts w:ascii="Times New Roman" w:hAnsi="Times New Roman" w:cs="Times New Roman"/>
                <w:sz w:val="24"/>
                <w:szCs w:val="24"/>
              </w:rPr>
              <w:t>6</w:t>
            </w:r>
          </w:p>
        </w:tc>
        <w:tc>
          <w:tcPr>
            <w:tcW w:w="993" w:type="dxa"/>
          </w:tcPr>
          <w:p w:rsidR="00FB5659" w:rsidRPr="00933F0A" w:rsidRDefault="00FB5659" w:rsidP="00FB5659">
            <w:pPr>
              <w:spacing w:after="120"/>
              <w:jc w:val="center"/>
              <w:rPr>
                <w:rFonts w:ascii="Times New Roman" w:hAnsi="Times New Roman" w:cs="Times New Roman"/>
                <w:sz w:val="24"/>
                <w:szCs w:val="24"/>
              </w:rPr>
            </w:pPr>
            <w:r w:rsidRPr="00933F0A">
              <w:rPr>
                <w:rFonts w:ascii="Times New Roman" w:hAnsi="Times New Roman" w:cs="Times New Roman"/>
                <w:sz w:val="24"/>
                <w:szCs w:val="24"/>
              </w:rPr>
              <w:t>Total</w:t>
            </w:r>
          </w:p>
        </w:tc>
      </w:tr>
      <w:tr w:rsidR="00FB5659" w:rsidRPr="00933F0A" w:rsidTr="00FB5659">
        <w:tc>
          <w:tcPr>
            <w:tcW w:w="634" w:type="dxa"/>
          </w:tcPr>
          <w:p w:rsidR="00FB5659" w:rsidRPr="00933F0A" w:rsidRDefault="00FB5659" w:rsidP="005505D4">
            <w:pPr>
              <w:spacing w:after="120"/>
              <w:jc w:val="both"/>
              <w:rPr>
                <w:rFonts w:ascii="Times New Roman" w:hAnsi="Times New Roman" w:cs="Times New Roman"/>
                <w:sz w:val="24"/>
                <w:szCs w:val="24"/>
              </w:rPr>
            </w:pPr>
            <m:oMathPara>
              <m:oMath>
                <m:r>
                  <w:rPr>
                    <w:rFonts w:ascii="Cambria Math" w:hAnsi="Cambria Math" w:cs="Times New Roman"/>
                    <w:sz w:val="24"/>
                    <w:szCs w:val="24"/>
                  </w:rPr>
                  <m:t>f</m:t>
                </m:r>
              </m:oMath>
            </m:oMathPara>
          </w:p>
        </w:tc>
        <w:tc>
          <w:tcPr>
            <w:tcW w:w="1027" w:type="dxa"/>
          </w:tcPr>
          <w:p w:rsidR="00FB5659" w:rsidRPr="00933F0A" w:rsidRDefault="00FB5659" w:rsidP="00FB5659">
            <w:pPr>
              <w:spacing w:after="120"/>
              <w:jc w:val="center"/>
              <w:rPr>
                <w:rFonts w:ascii="Times New Roman" w:hAnsi="Times New Roman" w:cs="Times New Roman"/>
                <w:sz w:val="24"/>
                <w:szCs w:val="24"/>
              </w:rPr>
            </w:pPr>
            <w:r w:rsidRPr="00933F0A">
              <w:rPr>
                <w:rFonts w:ascii="Times New Roman" w:hAnsi="Times New Roman" w:cs="Times New Roman"/>
                <w:sz w:val="24"/>
                <w:szCs w:val="24"/>
              </w:rPr>
              <w:t>7</w:t>
            </w:r>
          </w:p>
        </w:tc>
        <w:tc>
          <w:tcPr>
            <w:tcW w:w="1027" w:type="dxa"/>
          </w:tcPr>
          <w:p w:rsidR="00FB5659" w:rsidRPr="00933F0A" w:rsidRDefault="00FB5659" w:rsidP="00FB5659">
            <w:pPr>
              <w:spacing w:after="120"/>
              <w:jc w:val="center"/>
              <w:rPr>
                <w:rFonts w:ascii="Times New Roman" w:hAnsi="Times New Roman" w:cs="Times New Roman"/>
                <w:sz w:val="24"/>
                <w:szCs w:val="24"/>
              </w:rPr>
            </w:pPr>
            <w:r w:rsidRPr="00933F0A">
              <w:rPr>
                <w:rFonts w:ascii="Times New Roman" w:hAnsi="Times New Roman" w:cs="Times New Roman"/>
                <w:sz w:val="24"/>
                <w:szCs w:val="24"/>
              </w:rPr>
              <w:t>44</w:t>
            </w:r>
          </w:p>
        </w:tc>
        <w:tc>
          <w:tcPr>
            <w:tcW w:w="1027" w:type="dxa"/>
          </w:tcPr>
          <w:p w:rsidR="00FB5659" w:rsidRPr="00933F0A" w:rsidRDefault="00FB5659" w:rsidP="00FB5659">
            <w:pPr>
              <w:spacing w:after="120"/>
              <w:jc w:val="center"/>
              <w:rPr>
                <w:rFonts w:ascii="Times New Roman" w:hAnsi="Times New Roman" w:cs="Times New Roman"/>
                <w:sz w:val="24"/>
                <w:szCs w:val="24"/>
              </w:rPr>
            </w:pPr>
            <w:r w:rsidRPr="00933F0A">
              <w:rPr>
                <w:rFonts w:ascii="Times New Roman" w:hAnsi="Times New Roman" w:cs="Times New Roman"/>
                <w:sz w:val="24"/>
                <w:szCs w:val="24"/>
              </w:rPr>
              <w:t>35</w:t>
            </w:r>
          </w:p>
        </w:tc>
        <w:tc>
          <w:tcPr>
            <w:tcW w:w="1027" w:type="dxa"/>
          </w:tcPr>
          <w:p w:rsidR="00FB5659" w:rsidRPr="00933F0A" w:rsidRDefault="00FB5659" w:rsidP="00FB5659">
            <w:pPr>
              <w:spacing w:after="120"/>
              <w:jc w:val="center"/>
              <w:rPr>
                <w:rFonts w:ascii="Times New Roman" w:hAnsi="Times New Roman" w:cs="Times New Roman"/>
                <w:sz w:val="24"/>
                <w:szCs w:val="24"/>
              </w:rPr>
            </w:pPr>
            <w:r w:rsidRPr="00933F0A">
              <w:rPr>
                <w:rFonts w:ascii="Times New Roman" w:hAnsi="Times New Roman" w:cs="Times New Roman"/>
                <w:sz w:val="24"/>
                <w:szCs w:val="24"/>
              </w:rPr>
              <w:t>16</w:t>
            </w:r>
          </w:p>
        </w:tc>
        <w:tc>
          <w:tcPr>
            <w:tcW w:w="1027" w:type="dxa"/>
          </w:tcPr>
          <w:p w:rsidR="00FB5659" w:rsidRPr="00933F0A" w:rsidRDefault="00FB5659" w:rsidP="00FB5659">
            <w:pPr>
              <w:spacing w:after="120"/>
              <w:jc w:val="center"/>
              <w:rPr>
                <w:rFonts w:ascii="Times New Roman" w:hAnsi="Times New Roman" w:cs="Times New Roman"/>
                <w:sz w:val="24"/>
                <w:szCs w:val="24"/>
              </w:rPr>
            </w:pPr>
            <w:r w:rsidRPr="00933F0A">
              <w:rPr>
                <w:rFonts w:ascii="Times New Roman" w:hAnsi="Times New Roman" w:cs="Times New Roman"/>
                <w:sz w:val="24"/>
                <w:szCs w:val="24"/>
              </w:rPr>
              <w:t>9</w:t>
            </w:r>
          </w:p>
        </w:tc>
        <w:tc>
          <w:tcPr>
            <w:tcW w:w="1027" w:type="dxa"/>
          </w:tcPr>
          <w:p w:rsidR="00FB5659" w:rsidRPr="00933F0A" w:rsidRDefault="00FB5659" w:rsidP="00FB5659">
            <w:pPr>
              <w:spacing w:after="120"/>
              <w:jc w:val="center"/>
              <w:rPr>
                <w:rFonts w:ascii="Times New Roman" w:hAnsi="Times New Roman" w:cs="Times New Roman"/>
                <w:sz w:val="24"/>
                <w:szCs w:val="24"/>
              </w:rPr>
            </w:pPr>
            <w:r w:rsidRPr="00933F0A">
              <w:rPr>
                <w:rFonts w:ascii="Times New Roman" w:hAnsi="Times New Roman" w:cs="Times New Roman"/>
                <w:sz w:val="24"/>
                <w:szCs w:val="24"/>
              </w:rPr>
              <w:t>4</w:t>
            </w:r>
          </w:p>
        </w:tc>
        <w:tc>
          <w:tcPr>
            <w:tcW w:w="858" w:type="dxa"/>
          </w:tcPr>
          <w:p w:rsidR="00FB5659" w:rsidRPr="00933F0A" w:rsidRDefault="00FB5659" w:rsidP="00FB5659">
            <w:pPr>
              <w:spacing w:after="120"/>
              <w:jc w:val="center"/>
              <w:rPr>
                <w:rFonts w:ascii="Times New Roman" w:hAnsi="Times New Roman" w:cs="Times New Roman"/>
                <w:sz w:val="24"/>
                <w:szCs w:val="24"/>
              </w:rPr>
            </w:pPr>
            <w:r w:rsidRPr="00933F0A">
              <w:rPr>
                <w:rFonts w:ascii="Times New Roman" w:hAnsi="Times New Roman" w:cs="Times New Roman"/>
                <w:sz w:val="24"/>
                <w:szCs w:val="24"/>
              </w:rPr>
              <w:t>1</w:t>
            </w:r>
          </w:p>
        </w:tc>
        <w:tc>
          <w:tcPr>
            <w:tcW w:w="993" w:type="dxa"/>
          </w:tcPr>
          <w:p w:rsidR="00FB5659" w:rsidRPr="00933F0A" w:rsidRDefault="00FB5659" w:rsidP="00FB5659">
            <w:pPr>
              <w:spacing w:after="120"/>
              <w:jc w:val="center"/>
              <w:rPr>
                <w:rFonts w:ascii="Times New Roman" w:hAnsi="Times New Roman" w:cs="Times New Roman"/>
                <w:sz w:val="24"/>
                <w:szCs w:val="24"/>
              </w:rPr>
            </w:pPr>
            <w:r w:rsidRPr="00933F0A">
              <w:rPr>
                <w:rFonts w:ascii="Times New Roman" w:hAnsi="Times New Roman" w:cs="Times New Roman"/>
                <w:sz w:val="24"/>
                <w:szCs w:val="24"/>
              </w:rPr>
              <w:t>116</w:t>
            </w:r>
          </w:p>
        </w:tc>
      </w:tr>
    </w:tbl>
    <w:p w:rsidR="002D03DF" w:rsidRPr="00933F0A" w:rsidRDefault="002D03DF" w:rsidP="00E266D3">
      <w:pPr>
        <w:spacing w:before="240" w:after="120"/>
        <w:jc w:val="both"/>
        <w:rPr>
          <w:rFonts w:ascii="Times New Roman" w:hAnsi="Times New Roman" w:cs="Times New Roman"/>
          <w:sz w:val="24"/>
          <w:szCs w:val="24"/>
        </w:rPr>
      </w:pPr>
      <w:r w:rsidRPr="00933F0A">
        <w:rPr>
          <w:rFonts w:ascii="Times New Roman" w:hAnsi="Times New Roman" w:cs="Times New Roman"/>
          <w:b/>
          <w:bCs/>
          <w:sz w:val="24"/>
          <w:szCs w:val="24"/>
        </w:rPr>
        <w:t>Exercise 2:</w:t>
      </w:r>
      <w:r w:rsidRPr="00933F0A">
        <w:rPr>
          <w:rFonts w:ascii="Times New Roman" w:hAnsi="Times New Roman" w:cs="Times New Roman"/>
          <w:sz w:val="24"/>
          <w:szCs w:val="24"/>
        </w:rPr>
        <w:t xml:space="preserve"> The following is the table which gives you the distribution of marks secured by some students in an examination:</w:t>
      </w:r>
    </w:p>
    <w:tbl>
      <w:tblPr>
        <w:tblStyle w:val="TableGrid"/>
        <w:tblW w:w="0" w:type="auto"/>
        <w:tblInd w:w="108" w:type="dxa"/>
        <w:tblLook w:val="04A0"/>
      </w:tblPr>
      <w:tblGrid>
        <w:gridCol w:w="1371"/>
        <w:gridCol w:w="1101"/>
        <w:gridCol w:w="1110"/>
        <w:gridCol w:w="1110"/>
        <w:gridCol w:w="1110"/>
        <w:gridCol w:w="1110"/>
        <w:gridCol w:w="1168"/>
        <w:gridCol w:w="1054"/>
      </w:tblGrid>
      <w:tr w:rsidR="00AA2063" w:rsidRPr="00933F0A" w:rsidTr="009043C3">
        <w:tc>
          <w:tcPr>
            <w:tcW w:w="1371" w:type="dxa"/>
          </w:tcPr>
          <w:p w:rsidR="002D03DF" w:rsidRPr="00933F0A" w:rsidRDefault="002D03DF" w:rsidP="005505D4">
            <w:pPr>
              <w:spacing w:after="120"/>
              <w:jc w:val="both"/>
              <w:rPr>
                <w:rFonts w:ascii="Times New Roman" w:hAnsi="Times New Roman" w:cs="Times New Roman"/>
                <w:sz w:val="24"/>
                <w:szCs w:val="24"/>
              </w:rPr>
            </w:pPr>
            <w:r w:rsidRPr="00933F0A">
              <w:rPr>
                <w:rFonts w:ascii="Times New Roman" w:hAnsi="Times New Roman" w:cs="Times New Roman"/>
                <w:sz w:val="24"/>
                <w:szCs w:val="24"/>
              </w:rPr>
              <w:t>Marks</w:t>
            </w:r>
          </w:p>
        </w:tc>
        <w:tc>
          <w:tcPr>
            <w:tcW w:w="1101" w:type="dxa"/>
          </w:tcPr>
          <w:p w:rsidR="002D03DF" w:rsidRPr="00933F0A" w:rsidRDefault="002D03DF" w:rsidP="00AA2063">
            <w:pPr>
              <w:spacing w:after="120"/>
              <w:jc w:val="center"/>
              <w:rPr>
                <w:rFonts w:ascii="Times New Roman" w:hAnsi="Times New Roman" w:cs="Times New Roman"/>
                <w:sz w:val="24"/>
                <w:szCs w:val="24"/>
              </w:rPr>
            </w:pPr>
            <w:r w:rsidRPr="00933F0A">
              <w:rPr>
                <w:rFonts w:ascii="Times New Roman" w:hAnsi="Times New Roman" w:cs="Times New Roman"/>
                <w:sz w:val="24"/>
                <w:szCs w:val="24"/>
              </w:rPr>
              <w:t>0-20</w:t>
            </w:r>
          </w:p>
        </w:tc>
        <w:tc>
          <w:tcPr>
            <w:tcW w:w="1110" w:type="dxa"/>
          </w:tcPr>
          <w:p w:rsidR="002D03DF" w:rsidRPr="00933F0A" w:rsidRDefault="002D03DF" w:rsidP="00AA2063">
            <w:pPr>
              <w:spacing w:after="120"/>
              <w:jc w:val="center"/>
              <w:rPr>
                <w:rFonts w:ascii="Times New Roman" w:hAnsi="Times New Roman" w:cs="Times New Roman"/>
                <w:sz w:val="24"/>
                <w:szCs w:val="24"/>
              </w:rPr>
            </w:pPr>
            <w:r w:rsidRPr="00933F0A">
              <w:rPr>
                <w:rFonts w:ascii="Times New Roman" w:hAnsi="Times New Roman" w:cs="Times New Roman"/>
                <w:sz w:val="24"/>
                <w:szCs w:val="24"/>
              </w:rPr>
              <w:t>21-30</w:t>
            </w:r>
          </w:p>
        </w:tc>
        <w:tc>
          <w:tcPr>
            <w:tcW w:w="1110" w:type="dxa"/>
          </w:tcPr>
          <w:p w:rsidR="002D03DF" w:rsidRPr="00933F0A" w:rsidRDefault="00AA2063" w:rsidP="00AA2063">
            <w:pPr>
              <w:spacing w:after="120"/>
              <w:jc w:val="center"/>
              <w:rPr>
                <w:rFonts w:ascii="Times New Roman" w:hAnsi="Times New Roman" w:cs="Times New Roman"/>
                <w:sz w:val="24"/>
                <w:szCs w:val="24"/>
              </w:rPr>
            </w:pPr>
            <w:r w:rsidRPr="00933F0A">
              <w:rPr>
                <w:rFonts w:ascii="Times New Roman" w:hAnsi="Times New Roman" w:cs="Times New Roman"/>
                <w:sz w:val="24"/>
                <w:szCs w:val="24"/>
              </w:rPr>
              <w:t>31-40</w:t>
            </w:r>
          </w:p>
        </w:tc>
        <w:tc>
          <w:tcPr>
            <w:tcW w:w="1110" w:type="dxa"/>
          </w:tcPr>
          <w:p w:rsidR="002D03DF" w:rsidRPr="00933F0A" w:rsidRDefault="00AA2063" w:rsidP="00AA2063">
            <w:pPr>
              <w:spacing w:after="120"/>
              <w:jc w:val="center"/>
              <w:rPr>
                <w:rFonts w:ascii="Times New Roman" w:hAnsi="Times New Roman" w:cs="Times New Roman"/>
                <w:sz w:val="24"/>
                <w:szCs w:val="24"/>
              </w:rPr>
            </w:pPr>
            <w:r w:rsidRPr="00933F0A">
              <w:rPr>
                <w:rFonts w:ascii="Times New Roman" w:hAnsi="Times New Roman" w:cs="Times New Roman"/>
                <w:sz w:val="24"/>
                <w:szCs w:val="24"/>
              </w:rPr>
              <w:t>41-50</w:t>
            </w:r>
          </w:p>
        </w:tc>
        <w:tc>
          <w:tcPr>
            <w:tcW w:w="1110" w:type="dxa"/>
          </w:tcPr>
          <w:p w:rsidR="002D03DF" w:rsidRPr="00933F0A" w:rsidRDefault="00AA2063" w:rsidP="00AA2063">
            <w:pPr>
              <w:spacing w:after="120"/>
              <w:jc w:val="center"/>
              <w:rPr>
                <w:rFonts w:ascii="Times New Roman" w:hAnsi="Times New Roman" w:cs="Times New Roman"/>
                <w:sz w:val="24"/>
                <w:szCs w:val="24"/>
              </w:rPr>
            </w:pPr>
            <w:r w:rsidRPr="00933F0A">
              <w:rPr>
                <w:rFonts w:ascii="Times New Roman" w:hAnsi="Times New Roman" w:cs="Times New Roman"/>
                <w:sz w:val="24"/>
                <w:szCs w:val="24"/>
              </w:rPr>
              <w:t>51-60</w:t>
            </w:r>
          </w:p>
        </w:tc>
        <w:tc>
          <w:tcPr>
            <w:tcW w:w="1168" w:type="dxa"/>
          </w:tcPr>
          <w:p w:rsidR="002D03DF" w:rsidRPr="00933F0A" w:rsidRDefault="00AA2063" w:rsidP="00AA2063">
            <w:pPr>
              <w:spacing w:after="120"/>
              <w:jc w:val="center"/>
              <w:rPr>
                <w:rFonts w:ascii="Times New Roman" w:hAnsi="Times New Roman" w:cs="Times New Roman"/>
                <w:sz w:val="24"/>
                <w:szCs w:val="24"/>
              </w:rPr>
            </w:pPr>
            <w:r w:rsidRPr="00933F0A">
              <w:rPr>
                <w:rFonts w:ascii="Times New Roman" w:hAnsi="Times New Roman" w:cs="Times New Roman"/>
                <w:sz w:val="24"/>
                <w:szCs w:val="24"/>
              </w:rPr>
              <w:t>61-70</w:t>
            </w:r>
          </w:p>
        </w:tc>
        <w:tc>
          <w:tcPr>
            <w:tcW w:w="1054" w:type="dxa"/>
          </w:tcPr>
          <w:p w:rsidR="002D03DF" w:rsidRPr="00933F0A" w:rsidRDefault="00AA2063" w:rsidP="00AA2063">
            <w:pPr>
              <w:spacing w:after="120"/>
              <w:jc w:val="center"/>
              <w:rPr>
                <w:rFonts w:ascii="Times New Roman" w:hAnsi="Times New Roman" w:cs="Times New Roman"/>
                <w:sz w:val="24"/>
                <w:szCs w:val="24"/>
              </w:rPr>
            </w:pPr>
            <w:r w:rsidRPr="00933F0A">
              <w:rPr>
                <w:rFonts w:ascii="Times New Roman" w:hAnsi="Times New Roman" w:cs="Times New Roman"/>
                <w:sz w:val="24"/>
                <w:szCs w:val="24"/>
              </w:rPr>
              <w:t>71-80</w:t>
            </w:r>
          </w:p>
        </w:tc>
      </w:tr>
      <w:tr w:rsidR="00AA2063" w:rsidRPr="00933F0A" w:rsidTr="009043C3">
        <w:tc>
          <w:tcPr>
            <w:tcW w:w="1371" w:type="dxa"/>
          </w:tcPr>
          <w:p w:rsidR="002D03DF" w:rsidRPr="00933F0A" w:rsidRDefault="002D03DF" w:rsidP="005505D4">
            <w:pPr>
              <w:spacing w:after="120"/>
              <w:jc w:val="both"/>
              <w:rPr>
                <w:rFonts w:ascii="Times New Roman" w:hAnsi="Times New Roman" w:cs="Times New Roman"/>
                <w:sz w:val="24"/>
                <w:szCs w:val="24"/>
              </w:rPr>
            </w:pPr>
            <w:r w:rsidRPr="00933F0A">
              <w:rPr>
                <w:rFonts w:ascii="Times New Roman" w:hAnsi="Times New Roman" w:cs="Times New Roman"/>
                <w:sz w:val="24"/>
                <w:szCs w:val="24"/>
              </w:rPr>
              <w:t>#Students</w:t>
            </w:r>
          </w:p>
        </w:tc>
        <w:tc>
          <w:tcPr>
            <w:tcW w:w="1101" w:type="dxa"/>
          </w:tcPr>
          <w:p w:rsidR="002D03DF" w:rsidRPr="00933F0A" w:rsidRDefault="00AA2063" w:rsidP="00AA2063">
            <w:pPr>
              <w:spacing w:after="120"/>
              <w:jc w:val="center"/>
              <w:rPr>
                <w:rFonts w:ascii="Times New Roman" w:hAnsi="Times New Roman" w:cs="Times New Roman"/>
                <w:sz w:val="24"/>
                <w:szCs w:val="24"/>
              </w:rPr>
            </w:pPr>
            <w:r w:rsidRPr="00933F0A">
              <w:rPr>
                <w:rFonts w:ascii="Times New Roman" w:hAnsi="Times New Roman" w:cs="Times New Roman"/>
                <w:sz w:val="24"/>
                <w:szCs w:val="24"/>
              </w:rPr>
              <w:t>42</w:t>
            </w:r>
          </w:p>
        </w:tc>
        <w:tc>
          <w:tcPr>
            <w:tcW w:w="1110" w:type="dxa"/>
          </w:tcPr>
          <w:p w:rsidR="002D03DF" w:rsidRPr="00933F0A" w:rsidRDefault="00AA2063" w:rsidP="00AA2063">
            <w:pPr>
              <w:spacing w:after="120"/>
              <w:jc w:val="center"/>
              <w:rPr>
                <w:rFonts w:ascii="Times New Roman" w:hAnsi="Times New Roman" w:cs="Times New Roman"/>
                <w:sz w:val="24"/>
                <w:szCs w:val="24"/>
              </w:rPr>
            </w:pPr>
            <w:r w:rsidRPr="00933F0A">
              <w:rPr>
                <w:rFonts w:ascii="Times New Roman" w:hAnsi="Times New Roman" w:cs="Times New Roman"/>
                <w:sz w:val="24"/>
                <w:szCs w:val="24"/>
              </w:rPr>
              <w:t>38</w:t>
            </w:r>
          </w:p>
        </w:tc>
        <w:tc>
          <w:tcPr>
            <w:tcW w:w="1110" w:type="dxa"/>
          </w:tcPr>
          <w:p w:rsidR="002D03DF" w:rsidRPr="00933F0A" w:rsidRDefault="00AA2063" w:rsidP="00AA2063">
            <w:pPr>
              <w:spacing w:after="120"/>
              <w:jc w:val="center"/>
              <w:rPr>
                <w:rFonts w:ascii="Times New Roman" w:hAnsi="Times New Roman" w:cs="Times New Roman"/>
                <w:sz w:val="24"/>
                <w:szCs w:val="24"/>
              </w:rPr>
            </w:pPr>
            <w:r w:rsidRPr="00933F0A">
              <w:rPr>
                <w:rFonts w:ascii="Times New Roman" w:hAnsi="Times New Roman" w:cs="Times New Roman"/>
                <w:sz w:val="24"/>
                <w:szCs w:val="24"/>
              </w:rPr>
              <w:t>120</w:t>
            </w:r>
          </w:p>
        </w:tc>
        <w:tc>
          <w:tcPr>
            <w:tcW w:w="1110" w:type="dxa"/>
          </w:tcPr>
          <w:p w:rsidR="002D03DF" w:rsidRPr="00933F0A" w:rsidRDefault="00AA2063" w:rsidP="00AA2063">
            <w:pPr>
              <w:spacing w:after="120"/>
              <w:jc w:val="center"/>
              <w:rPr>
                <w:rFonts w:ascii="Times New Roman" w:hAnsi="Times New Roman" w:cs="Times New Roman"/>
                <w:sz w:val="24"/>
                <w:szCs w:val="24"/>
              </w:rPr>
            </w:pPr>
            <w:r w:rsidRPr="00933F0A">
              <w:rPr>
                <w:rFonts w:ascii="Times New Roman" w:hAnsi="Times New Roman" w:cs="Times New Roman"/>
                <w:sz w:val="24"/>
                <w:szCs w:val="24"/>
              </w:rPr>
              <w:t>84</w:t>
            </w:r>
          </w:p>
        </w:tc>
        <w:tc>
          <w:tcPr>
            <w:tcW w:w="1110" w:type="dxa"/>
          </w:tcPr>
          <w:p w:rsidR="002D03DF" w:rsidRPr="00933F0A" w:rsidRDefault="00AA2063" w:rsidP="00AA2063">
            <w:pPr>
              <w:spacing w:after="120"/>
              <w:jc w:val="center"/>
              <w:rPr>
                <w:rFonts w:ascii="Times New Roman" w:hAnsi="Times New Roman" w:cs="Times New Roman"/>
                <w:sz w:val="24"/>
                <w:szCs w:val="24"/>
              </w:rPr>
            </w:pPr>
            <w:r w:rsidRPr="00933F0A">
              <w:rPr>
                <w:rFonts w:ascii="Times New Roman" w:hAnsi="Times New Roman" w:cs="Times New Roman"/>
                <w:sz w:val="24"/>
                <w:szCs w:val="24"/>
              </w:rPr>
              <w:t>48</w:t>
            </w:r>
          </w:p>
        </w:tc>
        <w:tc>
          <w:tcPr>
            <w:tcW w:w="1168" w:type="dxa"/>
          </w:tcPr>
          <w:p w:rsidR="002D03DF" w:rsidRPr="00933F0A" w:rsidRDefault="00AA2063" w:rsidP="00AA2063">
            <w:pPr>
              <w:spacing w:after="120"/>
              <w:jc w:val="center"/>
              <w:rPr>
                <w:rFonts w:ascii="Times New Roman" w:hAnsi="Times New Roman" w:cs="Times New Roman"/>
                <w:sz w:val="24"/>
                <w:szCs w:val="24"/>
              </w:rPr>
            </w:pPr>
            <w:r w:rsidRPr="00933F0A">
              <w:rPr>
                <w:rFonts w:ascii="Times New Roman" w:hAnsi="Times New Roman" w:cs="Times New Roman"/>
                <w:sz w:val="24"/>
                <w:szCs w:val="24"/>
              </w:rPr>
              <w:t>36</w:t>
            </w:r>
          </w:p>
        </w:tc>
        <w:tc>
          <w:tcPr>
            <w:tcW w:w="1054" w:type="dxa"/>
          </w:tcPr>
          <w:p w:rsidR="002D03DF" w:rsidRPr="00933F0A" w:rsidRDefault="00AA2063" w:rsidP="00AA2063">
            <w:pPr>
              <w:spacing w:after="120"/>
              <w:jc w:val="center"/>
              <w:rPr>
                <w:rFonts w:ascii="Times New Roman" w:hAnsi="Times New Roman" w:cs="Times New Roman"/>
                <w:sz w:val="24"/>
                <w:szCs w:val="24"/>
              </w:rPr>
            </w:pPr>
            <w:r w:rsidRPr="00933F0A">
              <w:rPr>
                <w:rFonts w:ascii="Times New Roman" w:hAnsi="Times New Roman" w:cs="Times New Roman"/>
                <w:sz w:val="24"/>
                <w:szCs w:val="24"/>
              </w:rPr>
              <w:t>31</w:t>
            </w:r>
          </w:p>
        </w:tc>
      </w:tr>
    </w:tbl>
    <w:p w:rsidR="002D03DF" w:rsidRPr="00933F0A" w:rsidRDefault="00AA2063" w:rsidP="00273F63">
      <w:pPr>
        <w:spacing w:before="120" w:after="120"/>
        <w:jc w:val="both"/>
        <w:rPr>
          <w:rFonts w:ascii="Times New Roman" w:hAnsi="Times New Roman" w:cs="Times New Roman"/>
          <w:sz w:val="24"/>
          <w:szCs w:val="24"/>
        </w:rPr>
      </w:pPr>
      <w:r w:rsidRPr="00933F0A">
        <w:rPr>
          <w:rFonts w:ascii="Times New Roman" w:hAnsi="Times New Roman" w:cs="Times New Roman"/>
          <w:sz w:val="24"/>
          <w:szCs w:val="24"/>
        </w:rPr>
        <w:t>Find median marks.</w:t>
      </w:r>
    </w:p>
    <w:p w:rsidR="00180D6E" w:rsidRPr="00933F0A" w:rsidRDefault="00AA2063" w:rsidP="001840DD">
      <w:pPr>
        <w:spacing w:after="0"/>
        <w:jc w:val="both"/>
        <w:rPr>
          <w:rFonts w:ascii="Times New Roman" w:hAnsi="Times New Roman" w:cs="Times New Roman"/>
          <w:sz w:val="24"/>
          <w:szCs w:val="24"/>
        </w:rPr>
      </w:pPr>
      <w:r w:rsidRPr="00933F0A">
        <w:rPr>
          <w:rFonts w:ascii="Times New Roman" w:hAnsi="Times New Roman" w:cs="Times New Roman"/>
          <w:b/>
          <w:bCs/>
          <w:sz w:val="24"/>
          <w:szCs w:val="24"/>
        </w:rPr>
        <w:lastRenderedPageBreak/>
        <w:t xml:space="preserve">Exercise 3: </w:t>
      </w:r>
      <w:r w:rsidRPr="00933F0A">
        <w:rPr>
          <w:rFonts w:ascii="Times New Roman" w:hAnsi="Times New Roman" w:cs="Times New Roman"/>
          <w:sz w:val="24"/>
          <w:szCs w:val="24"/>
        </w:rPr>
        <w:t>The table below gives diastolic blood pressure of 250 men. The readings were made to the nearest millimetre and the central value of each group is given below:</w:t>
      </w:r>
    </w:p>
    <w:tbl>
      <w:tblPr>
        <w:tblStyle w:val="TableGrid"/>
        <w:tblW w:w="0" w:type="auto"/>
        <w:jc w:val="center"/>
        <w:tblInd w:w="392" w:type="dxa"/>
        <w:tblLook w:val="04A0"/>
      </w:tblPr>
      <w:tblGrid>
        <w:gridCol w:w="2126"/>
        <w:gridCol w:w="851"/>
        <w:gridCol w:w="850"/>
        <w:gridCol w:w="851"/>
        <w:gridCol w:w="850"/>
        <w:gridCol w:w="851"/>
        <w:gridCol w:w="850"/>
        <w:gridCol w:w="851"/>
        <w:gridCol w:w="770"/>
      </w:tblGrid>
      <w:tr w:rsidR="00273F63" w:rsidRPr="00933F0A" w:rsidTr="00753998">
        <w:trPr>
          <w:jc w:val="center"/>
        </w:trPr>
        <w:tc>
          <w:tcPr>
            <w:tcW w:w="2126" w:type="dxa"/>
          </w:tcPr>
          <w:p w:rsidR="00AA2063" w:rsidRPr="00933F0A" w:rsidRDefault="00273F63" w:rsidP="001840DD">
            <w:pPr>
              <w:jc w:val="both"/>
              <w:rPr>
                <w:rFonts w:ascii="Times New Roman" w:hAnsi="Times New Roman" w:cs="Times New Roman"/>
                <w:sz w:val="24"/>
                <w:szCs w:val="24"/>
              </w:rPr>
            </w:pPr>
            <w:r w:rsidRPr="00933F0A">
              <w:rPr>
                <w:rFonts w:ascii="Times New Roman" w:hAnsi="Times New Roman" w:cs="Times New Roman"/>
                <w:sz w:val="24"/>
                <w:szCs w:val="24"/>
              </w:rPr>
              <w:t>Blood pressure (mm)</w:t>
            </w:r>
          </w:p>
        </w:tc>
        <w:tc>
          <w:tcPr>
            <w:tcW w:w="851" w:type="dxa"/>
          </w:tcPr>
          <w:p w:rsidR="00AA2063" w:rsidRPr="00933F0A" w:rsidRDefault="00273F63" w:rsidP="00273F63">
            <w:pPr>
              <w:jc w:val="center"/>
              <w:rPr>
                <w:rFonts w:ascii="Times New Roman" w:hAnsi="Times New Roman" w:cs="Times New Roman"/>
                <w:sz w:val="24"/>
                <w:szCs w:val="24"/>
              </w:rPr>
            </w:pPr>
            <w:r w:rsidRPr="00933F0A">
              <w:rPr>
                <w:rFonts w:ascii="Times New Roman" w:hAnsi="Times New Roman" w:cs="Times New Roman"/>
                <w:sz w:val="24"/>
                <w:szCs w:val="24"/>
              </w:rPr>
              <w:t>60</w:t>
            </w:r>
          </w:p>
        </w:tc>
        <w:tc>
          <w:tcPr>
            <w:tcW w:w="850" w:type="dxa"/>
          </w:tcPr>
          <w:p w:rsidR="00AA2063" w:rsidRPr="00933F0A" w:rsidRDefault="00273F63" w:rsidP="00273F63">
            <w:pPr>
              <w:jc w:val="center"/>
              <w:rPr>
                <w:rFonts w:ascii="Times New Roman" w:hAnsi="Times New Roman" w:cs="Times New Roman"/>
                <w:sz w:val="24"/>
                <w:szCs w:val="24"/>
              </w:rPr>
            </w:pPr>
            <w:r w:rsidRPr="00933F0A">
              <w:rPr>
                <w:rFonts w:ascii="Times New Roman" w:hAnsi="Times New Roman" w:cs="Times New Roman"/>
                <w:sz w:val="24"/>
                <w:szCs w:val="24"/>
              </w:rPr>
              <w:t>65</w:t>
            </w:r>
          </w:p>
        </w:tc>
        <w:tc>
          <w:tcPr>
            <w:tcW w:w="851" w:type="dxa"/>
          </w:tcPr>
          <w:p w:rsidR="00AA2063" w:rsidRPr="00933F0A" w:rsidRDefault="00273F63" w:rsidP="00273F63">
            <w:pPr>
              <w:jc w:val="center"/>
              <w:rPr>
                <w:rFonts w:ascii="Times New Roman" w:hAnsi="Times New Roman" w:cs="Times New Roman"/>
                <w:sz w:val="24"/>
                <w:szCs w:val="24"/>
              </w:rPr>
            </w:pPr>
            <w:r w:rsidRPr="00933F0A">
              <w:rPr>
                <w:rFonts w:ascii="Times New Roman" w:hAnsi="Times New Roman" w:cs="Times New Roman"/>
                <w:sz w:val="24"/>
                <w:szCs w:val="24"/>
              </w:rPr>
              <w:t>70</w:t>
            </w:r>
          </w:p>
        </w:tc>
        <w:tc>
          <w:tcPr>
            <w:tcW w:w="850" w:type="dxa"/>
          </w:tcPr>
          <w:p w:rsidR="00AA2063" w:rsidRPr="00933F0A" w:rsidRDefault="00273F63" w:rsidP="00273F63">
            <w:pPr>
              <w:jc w:val="center"/>
              <w:rPr>
                <w:rFonts w:ascii="Times New Roman" w:hAnsi="Times New Roman" w:cs="Times New Roman"/>
                <w:sz w:val="24"/>
                <w:szCs w:val="24"/>
              </w:rPr>
            </w:pPr>
            <w:r w:rsidRPr="00933F0A">
              <w:rPr>
                <w:rFonts w:ascii="Times New Roman" w:hAnsi="Times New Roman" w:cs="Times New Roman"/>
                <w:sz w:val="24"/>
                <w:szCs w:val="24"/>
              </w:rPr>
              <w:t>75</w:t>
            </w:r>
          </w:p>
        </w:tc>
        <w:tc>
          <w:tcPr>
            <w:tcW w:w="851" w:type="dxa"/>
          </w:tcPr>
          <w:p w:rsidR="00AA2063" w:rsidRPr="00933F0A" w:rsidRDefault="00273F63" w:rsidP="00273F63">
            <w:pPr>
              <w:jc w:val="center"/>
              <w:rPr>
                <w:rFonts w:ascii="Times New Roman" w:hAnsi="Times New Roman" w:cs="Times New Roman"/>
                <w:sz w:val="24"/>
                <w:szCs w:val="24"/>
              </w:rPr>
            </w:pPr>
            <w:r w:rsidRPr="00933F0A">
              <w:rPr>
                <w:rFonts w:ascii="Times New Roman" w:hAnsi="Times New Roman" w:cs="Times New Roman"/>
                <w:sz w:val="24"/>
                <w:szCs w:val="24"/>
              </w:rPr>
              <w:t>80</w:t>
            </w:r>
          </w:p>
        </w:tc>
        <w:tc>
          <w:tcPr>
            <w:tcW w:w="850" w:type="dxa"/>
          </w:tcPr>
          <w:p w:rsidR="00AA2063" w:rsidRPr="00933F0A" w:rsidRDefault="00273F63" w:rsidP="00273F63">
            <w:pPr>
              <w:jc w:val="center"/>
              <w:rPr>
                <w:rFonts w:ascii="Times New Roman" w:hAnsi="Times New Roman" w:cs="Times New Roman"/>
                <w:sz w:val="24"/>
                <w:szCs w:val="24"/>
              </w:rPr>
            </w:pPr>
            <w:r w:rsidRPr="00933F0A">
              <w:rPr>
                <w:rFonts w:ascii="Times New Roman" w:hAnsi="Times New Roman" w:cs="Times New Roman"/>
                <w:sz w:val="24"/>
                <w:szCs w:val="24"/>
              </w:rPr>
              <w:t>85</w:t>
            </w:r>
          </w:p>
        </w:tc>
        <w:tc>
          <w:tcPr>
            <w:tcW w:w="851" w:type="dxa"/>
          </w:tcPr>
          <w:p w:rsidR="00AA2063" w:rsidRPr="00933F0A" w:rsidRDefault="00273F63" w:rsidP="00273F63">
            <w:pPr>
              <w:jc w:val="center"/>
              <w:rPr>
                <w:rFonts w:ascii="Times New Roman" w:hAnsi="Times New Roman" w:cs="Times New Roman"/>
                <w:sz w:val="24"/>
                <w:szCs w:val="24"/>
              </w:rPr>
            </w:pPr>
            <w:r w:rsidRPr="00933F0A">
              <w:rPr>
                <w:rFonts w:ascii="Times New Roman" w:hAnsi="Times New Roman" w:cs="Times New Roman"/>
                <w:sz w:val="24"/>
                <w:szCs w:val="24"/>
              </w:rPr>
              <w:t>90</w:t>
            </w:r>
          </w:p>
        </w:tc>
        <w:tc>
          <w:tcPr>
            <w:tcW w:w="770" w:type="dxa"/>
          </w:tcPr>
          <w:p w:rsidR="00AA2063" w:rsidRPr="00933F0A" w:rsidRDefault="00273F63" w:rsidP="00273F63">
            <w:pPr>
              <w:jc w:val="center"/>
              <w:rPr>
                <w:rFonts w:ascii="Times New Roman" w:hAnsi="Times New Roman" w:cs="Times New Roman"/>
                <w:sz w:val="24"/>
                <w:szCs w:val="24"/>
              </w:rPr>
            </w:pPr>
            <w:r w:rsidRPr="00933F0A">
              <w:rPr>
                <w:rFonts w:ascii="Times New Roman" w:hAnsi="Times New Roman" w:cs="Times New Roman"/>
                <w:sz w:val="24"/>
                <w:szCs w:val="24"/>
              </w:rPr>
              <w:t>95</w:t>
            </w:r>
          </w:p>
        </w:tc>
      </w:tr>
      <w:tr w:rsidR="00273F63" w:rsidRPr="00933F0A" w:rsidTr="00753998">
        <w:trPr>
          <w:jc w:val="center"/>
        </w:trPr>
        <w:tc>
          <w:tcPr>
            <w:tcW w:w="2126" w:type="dxa"/>
          </w:tcPr>
          <w:p w:rsidR="00AA2063" w:rsidRPr="00933F0A" w:rsidRDefault="00273F63" w:rsidP="001840DD">
            <w:pPr>
              <w:jc w:val="both"/>
              <w:rPr>
                <w:rFonts w:ascii="Times New Roman" w:hAnsi="Times New Roman" w:cs="Times New Roman"/>
                <w:sz w:val="24"/>
                <w:szCs w:val="24"/>
              </w:rPr>
            </w:pPr>
            <w:r w:rsidRPr="00933F0A">
              <w:rPr>
                <w:rFonts w:ascii="Times New Roman" w:hAnsi="Times New Roman" w:cs="Times New Roman"/>
                <w:sz w:val="24"/>
                <w:szCs w:val="24"/>
              </w:rPr>
              <w:t>#Men</w:t>
            </w:r>
          </w:p>
        </w:tc>
        <w:tc>
          <w:tcPr>
            <w:tcW w:w="851" w:type="dxa"/>
          </w:tcPr>
          <w:p w:rsidR="00AA2063" w:rsidRPr="00933F0A" w:rsidRDefault="00273F63" w:rsidP="00273F63">
            <w:pPr>
              <w:jc w:val="center"/>
              <w:rPr>
                <w:rFonts w:ascii="Times New Roman" w:hAnsi="Times New Roman" w:cs="Times New Roman"/>
                <w:sz w:val="24"/>
                <w:szCs w:val="24"/>
              </w:rPr>
            </w:pPr>
            <w:r w:rsidRPr="00933F0A">
              <w:rPr>
                <w:rFonts w:ascii="Times New Roman" w:hAnsi="Times New Roman" w:cs="Times New Roman"/>
                <w:sz w:val="24"/>
                <w:szCs w:val="24"/>
              </w:rPr>
              <w:t>4</w:t>
            </w:r>
          </w:p>
        </w:tc>
        <w:tc>
          <w:tcPr>
            <w:tcW w:w="850" w:type="dxa"/>
          </w:tcPr>
          <w:p w:rsidR="00AA2063" w:rsidRPr="00933F0A" w:rsidRDefault="00273F63" w:rsidP="00273F63">
            <w:pPr>
              <w:jc w:val="center"/>
              <w:rPr>
                <w:rFonts w:ascii="Times New Roman" w:hAnsi="Times New Roman" w:cs="Times New Roman"/>
                <w:sz w:val="24"/>
                <w:szCs w:val="24"/>
              </w:rPr>
            </w:pPr>
            <w:r w:rsidRPr="00933F0A">
              <w:rPr>
                <w:rFonts w:ascii="Times New Roman" w:hAnsi="Times New Roman" w:cs="Times New Roman"/>
                <w:sz w:val="24"/>
                <w:szCs w:val="24"/>
              </w:rPr>
              <w:t>5</w:t>
            </w:r>
          </w:p>
        </w:tc>
        <w:tc>
          <w:tcPr>
            <w:tcW w:w="851" w:type="dxa"/>
          </w:tcPr>
          <w:p w:rsidR="00AA2063" w:rsidRPr="00933F0A" w:rsidRDefault="00273F63" w:rsidP="00273F63">
            <w:pPr>
              <w:jc w:val="center"/>
              <w:rPr>
                <w:rFonts w:ascii="Times New Roman" w:hAnsi="Times New Roman" w:cs="Times New Roman"/>
                <w:sz w:val="24"/>
                <w:szCs w:val="24"/>
              </w:rPr>
            </w:pPr>
            <w:r w:rsidRPr="00933F0A">
              <w:rPr>
                <w:rFonts w:ascii="Times New Roman" w:hAnsi="Times New Roman" w:cs="Times New Roman"/>
                <w:sz w:val="24"/>
                <w:szCs w:val="24"/>
              </w:rPr>
              <w:t>31</w:t>
            </w:r>
          </w:p>
        </w:tc>
        <w:tc>
          <w:tcPr>
            <w:tcW w:w="850" w:type="dxa"/>
          </w:tcPr>
          <w:p w:rsidR="00AA2063" w:rsidRPr="00933F0A" w:rsidRDefault="00273F63" w:rsidP="00273F63">
            <w:pPr>
              <w:jc w:val="center"/>
              <w:rPr>
                <w:rFonts w:ascii="Times New Roman" w:hAnsi="Times New Roman" w:cs="Times New Roman"/>
                <w:sz w:val="24"/>
                <w:szCs w:val="24"/>
              </w:rPr>
            </w:pPr>
            <w:r w:rsidRPr="00933F0A">
              <w:rPr>
                <w:rFonts w:ascii="Times New Roman" w:hAnsi="Times New Roman" w:cs="Times New Roman"/>
                <w:sz w:val="24"/>
                <w:szCs w:val="24"/>
              </w:rPr>
              <w:t>39</w:t>
            </w:r>
          </w:p>
        </w:tc>
        <w:tc>
          <w:tcPr>
            <w:tcW w:w="851" w:type="dxa"/>
          </w:tcPr>
          <w:p w:rsidR="00AA2063" w:rsidRPr="00933F0A" w:rsidRDefault="00273F63" w:rsidP="00273F63">
            <w:pPr>
              <w:jc w:val="center"/>
              <w:rPr>
                <w:rFonts w:ascii="Times New Roman" w:hAnsi="Times New Roman" w:cs="Times New Roman"/>
                <w:sz w:val="24"/>
                <w:szCs w:val="24"/>
              </w:rPr>
            </w:pPr>
            <w:r w:rsidRPr="00933F0A">
              <w:rPr>
                <w:rFonts w:ascii="Times New Roman" w:hAnsi="Times New Roman" w:cs="Times New Roman"/>
                <w:sz w:val="24"/>
                <w:szCs w:val="24"/>
              </w:rPr>
              <w:t>114</w:t>
            </w:r>
          </w:p>
        </w:tc>
        <w:tc>
          <w:tcPr>
            <w:tcW w:w="850" w:type="dxa"/>
          </w:tcPr>
          <w:p w:rsidR="00AA2063" w:rsidRPr="00933F0A" w:rsidRDefault="00273F63" w:rsidP="00273F63">
            <w:pPr>
              <w:jc w:val="center"/>
              <w:rPr>
                <w:rFonts w:ascii="Times New Roman" w:hAnsi="Times New Roman" w:cs="Times New Roman"/>
                <w:sz w:val="24"/>
                <w:szCs w:val="24"/>
              </w:rPr>
            </w:pPr>
            <w:r w:rsidRPr="00933F0A">
              <w:rPr>
                <w:rFonts w:ascii="Times New Roman" w:hAnsi="Times New Roman" w:cs="Times New Roman"/>
                <w:sz w:val="24"/>
                <w:szCs w:val="24"/>
              </w:rPr>
              <w:t>30</w:t>
            </w:r>
          </w:p>
        </w:tc>
        <w:tc>
          <w:tcPr>
            <w:tcW w:w="851" w:type="dxa"/>
          </w:tcPr>
          <w:p w:rsidR="00AA2063" w:rsidRPr="00933F0A" w:rsidRDefault="00273F63" w:rsidP="00273F63">
            <w:pPr>
              <w:jc w:val="center"/>
              <w:rPr>
                <w:rFonts w:ascii="Times New Roman" w:hAnsi="Times New Roman" w:cs="Times New Roman"/>
                <w:sz w:val="24"/>
                <w:szCs w:val="24"/>
              </w:rPr>
            </w:pPr>
            <w:r w:rsidRPr="00933F0A">
              <w:rPr>
                <w:rFonts w:ascii="Times New Roman" w:hAnsi="Times New Roman" w:cs="Times New Roman"/>
                <w:sz w:val="24"/>
                <w:szCs w:val="24"/>
              </w:rPr>
              <w:t>25</w:t>
            </w:r>
          </w:p>
        </w:tc>
        <w:tc>
          <w:tcPr>
            <w:tcW w:w="770" w:type="dxa"/>
          </w:tcPr>
          <w:p w:rsidR="00AA2063" w:rsidRPr="00933F0A" w:rsidRDefault="00273F63" w:rsidP="00273F63">
            <w:pPr>
              <w:jc w:val="center"/>
              <w:rPr>
                <w:rFonts w:ascii="Times New Roman" w:hAnsi="Times New Roman" w:cs="Times New Roman"/>
                <w:sz w:val="24"/>
                <w:szCs w:val="24"/>
              </w:rPr>
            </w:pPr>
            <w:r w:rsidRPr="00933F0A">
              <w:rPr>
                <w:rFonts w:ascii="Times New Roman" w:hAnsi="Times New Roman" w:cs="Times New Roman"/>
                <w:sz w:val="24"/>
                <w:szCs w:val="24"/>
              </w:rPr>
              <w:t>2</w:t>
            </w:r>
          </w:p>
        </w:tc>
      </w:tr>
    </w:tbl>
    <w:p w:rsidR="00AA2063" w:rsidRPr="00933F0A" w:rsidRDefault="00273F63" w:rsidP="00273F63">
      <w:pPr>
        <w:spacing w:before="120" w:after="0"/>
        <w:jc w:val="both"/>
        <w:rPr>
          <w:rFonts w:ascii="Times New Roman" w:hAnsi="Times New Roman" w:cs="Times New Roman"/>
          <w:sz w:val="24"/>
          <w:szCs w:val="24"/>
        </w:rPr>
      </w:pPr>
      <w:r w:rsidRPr="00933F0A">
        <w:rPr>
          <w:rFonts w:ascii="Times New Roman" w:hAnsi="Times New Roman" w:cs="Times New Roman"/>
          <w:sz w:val="24"/>
          <w:szCs w:val="24"/>
        </w:rPr>
        <w:t>Calculate from the data the mean and the median.</w:t>
      </w:r>
    </w:p>
    <w:p w:rsidR="00AA2063" w:rsidRPr="00933F0A" w:rsidRDefault="00BC17F2" w:rsidP="00E266D3">
      <w:pPr>
        <w:spacing w:before="240" w:after="0"/>
        <w:jc w:val="both"/>
        <w:rPr>
          <w:rFonts w:ascii="Times New Roman" w:hAnsi="Times New Roman" w:cs="Times New Roman"/>
          <w:sz w:val="24"/>
          <w:szCs w:val="24"/>
        </w:rPr>
      </w:pPr>
      <w:r w:rsidRPr="00933F0A">
        <w:rPr>
          <w:rFonts w:ascii="Times New Roman" w:hAnsi="Times New Roman" w:cs="Times New Roman"/>
          <w:b/>
          <w:bCs/>
          <w:sz w:val="24"/>
          <w:szCs w:val="24"/>
        </w:rPr>
        <w:t xml:space="preserve">Exercise 4: </w:t>
      </w:r>
      <w:r w:rsidRPr="00933F0A">
        <w:rPr>
          <w:rFonts w:ascii="Times New Roman" w:hAnsi="Times New Roman" w:cs="Times New Roman"/>
          <w:sz w:val="24"/>
          <w:szCs w:val="24"/>
        </w:rPr>
        <w:t>You are given the following incomplete frequency distribution. It is known that the total frequency is 1000 and that the median is 41</w:t>
      </w:r>
      <w:r w:rsidR="007709CB" w:rsidRPr="00933F0A">
        <w:rPr>
          <w:rFonts w:ascii="Times New Roman" w:hAnsi="Times New Roman" w:cs="Times New Roman"/>
          <w:sz w:val="24"/>
          <w:szCs w:val="24"/>
        </w:rPr>
        <w:t>3.11. Estimate by calculation th</w:t>
      </w:r>
      <w:r w:rsidRPr="00933F0A">
        <w:rPr>
          <w:rFonts w:ascii="Times New Roman" w:hAnsi="Times New Roman" w:cs="Times New Roman"/>
          <w:sz w:val="24"/>
          <w:szCs w:val="24"/>
        </w:rPr>
        <w:t>e missing freque</w:t>
      </w:r>
      <w:r w:rsidR="007709CB" w:rsidRPr="00933F0A">
        <w:rPr>
          <w:rFonts w:ascii="Times New Roman" w:hAnsi="Times New Roman" w:cs="Times New Roman"/>
          <w:sz w:val="24"/>
          <w:szCs w:val="24"/>
        </w:rPr>
        <w:t>ncies.</w:t>
      </w:r>
    </w:p>
    <w:tbl>
      <w:tblPr>
        <w:tblStyle w:val="TableGrid"/>
        <w:tblW w:w="0" w:type="auto"/>
        <w:jc w:val="center"/>
        <w:tblInd w:w="1384" w:type="dxa"/>
        <w:tblLook w:val="04A0"/>
      </w:tblPr>
      <w:tblGrid>
        <w:gridCol w:w="1559"/>
        <w:gridCol w:w="787"/>
        <w:gridCol w:w="730"/>
        <w:gridCol w:w="730"/>
        <w:gridCol w:w="730"/>
        <w:gridCol w:w="851"/>
        <w:gridCol w:w="850"/>
        <w:gridCol w:w="851"/>
        <w:gridCol w:w="770"/>
      </w:tblGrid>
      <w:tr w:rsidR="007709CB" w:rsidRPr="00933F0A" w:rsidTr="009043C3">
        <w:trPr>
          <w:jc w:val="center"/>
        </w:trPr>
        <w:tc>
          <w:tcPr>
            <w:tcW w:w="1559" w:type="dxa"/>
            <w:vAlign w:val="center"/>
          </w:tcPr>
          <w:p w:rsidR="007709CB" w:rsidRPr="00933F0A" w:rsidRDefault="007709CB" w:rsidP="009043C3">
            <w:pPr>
              <w:rPr>
                <w:rFonts w:ascii="Times New Roman" w:hAnsi="Times New Roman" w:cs="Times New Roman"/>
                <w:sz w:val="24"/>
                <w:szCs w:val="24"/>
              </w:rPr>
            </w:pPr>
            <w:r w:rsidRPr="00933F0A">
              <w:rPr>
                <w:rFonts w:ascii="Times New Roman" w:hAnsi="Times New Roman" w:cs="Times New Roman"/>
                <w:sz w:val="24"/>
                <w:szCs w:val="24"/>
              </w:rPr>
              <w:t>Values</w:t>
            </w:r>
          </w:p>
        </w:tc>
        <w:tc>
          <w:tcPr>
            <w:tcW w:w="787" w:type="dxa"/>
          </w:tcPr>
          <w:p w:rsidR="007709CB" w:rsidRPr="00933F0A" w:rsidRDefault="007709CB" w:rsidP="007709CB">
            <w:pPr>
              <w:jc w:val="center"/>
              <w:rPr>
                <w:rFonts w:ascii="Times New Roman" w:hAnsi="Times New Roman" w:cs="Times New Roman"/>
                <w:sz w:val="24"/>
                <w:szCs w:val="24"/>
              </w:rPr>
            </w:pPr>
            <w:r w:rsidRPr="00933F0A">
              <w:rPr>
                <w:rFonts w:ascii="Times New Roman" w:hAnsi="Times New Roman" w:cs="Times New Roman"/>
                <w:sz w:val="24"/>
                <w:szCs w:val="24"/>
              </w:rPr>
              <w:t>300-325</w:t>
            </w:r>
          </w:p>
        </w:tc>
        <w:tc>
          <w:tcPr>
            <w:tcW w:w="730" w:type="dxa"/>
          </w:tcPr>
          <w:p w:rsidR="007709CB" w:rsidRPr="00933F0A" w:rsidRDefault="007709CB" w:rsidP="007709CB">
            <w:pPr>
              <w:jc w:val="center"/>
              <w:rPr>
                <w:rFonts w:ascii="Times New Roman" w:hAnsi="Times New Roman" w:cs="Times New Roman"/>
                <w:sz w:val="24"/>
                <w:szCs w:val="24"/>
              </w:rPr>
            </w:pPr>
            <w:r w:rsidRPr="00933F0A">
              <w:rPr>
                <w:rFonts w:ascii="Times New Roman" w:hAnsi="Times New Roman" w:cs="Times New Roman"/>
                <w:sz w:val="24"/>
                <w:szCs w:val="24"/>
              </w:rPr>
              <w:t>325-350</w:t>
            </w:r>
          </w:p>
        </w:tc>
        <w:tc>
          <w:tcPr>
            <w:tcW w:w="730" w:type="dxa"/>
          </w:tcPr>
          <w:p w:rsidR="007709CB" w:rsidRPr="00933F0A" w:rsidRDefault="007709CB" w:rsidP="007709CB">
            <w:pPr>
              <w:jc w:val="center"/>
              <w:rPr>
                <w:rFonts w:ascii="Times New Roman" w:hAnsi="Times New Roman" w:cs="Times New Roman"/>
                <w:sz w:val="24"/>
                <w:szCs w:val="24"/>
              </w:rPr>
            </w:pPr>
            <w:r w:rsidRPr="00933F0A">
              <w:rPr>
                <w:rFonts w:ascii="Times New Roman" w:hAnsi="Times New Roman" w:cs="Times New Roman"/>
                <w:sz w:val="24"/>
                <w:szCs w:val="24"/>
              </w:rPr>
              <w:t>350-375</w:t>
            </w:r>
          </w:p>
        </w:tc>
        <w:tc>
          <w:tcPr>
            <w:tcW w:w="730" w:type="dxa"/>
          </w:tcPr>
          <w:p w:rsidR="007709CB" w:rsidRPr="00933F0A" w:rsidRDefault="007709CB" w:rsidP="007709CB">
            <w:pPr>
              <w:jc w:val="center"/>
              <w:rPr>
                <w:rFonts w:ascii="Times New Roman" w:hAnsi="Times New Roman" w:cs="Times New Roman"/>
                <w:sz w:val="24"/>
                <w:szCs w:val="24"/>
              </w:rPr>
            </w:pPr>
            <w:r w:rsidRPr="00933F0A">
              <w:rPr>
                <w:rFonts w:ascii="Times New Roman" w:hAnsi="Times New Roman" w:cs="Times New Roman"/>
                <w:sz w:val="24"/>
                <w:szCs w:val="24"/>
              </w:rPr>
              <w:t>375-400</w:t>
            </w:r>
          </w:p>
        </w:tc>
        <w:tc>
          <w:tcPr>
            <w:tcW w:w="851" w:type="dxa"/>
          </w:tcPr>
          <w:p w:rsidR="007709CB" w:rsidRPr="00933F0A" w:rsidRDefault="007709CB" w:rsidP="007709CB">
            <w:pPr>
              <w:jc w:val="center"/>
              <w:rPr>
                <w:rFonts w:ascii="Times New Roman" w:hAnsi="Times New Roman" w:cs="Times New Roman"/>
                <w:sz w:val="24"/>
                <w:szCs w:val="24"/>
              </w:rPr>
            </w:pPr>
            <w:r w:rsidRPr="00933F0A">
              <w:rPr>
                <w:rFonts w:ascii="Times New Roman" w:hAnsi="Times New Roman" w:cs="Times New Roman"/>
                <w:sz w:val="24"/>
                <w:szCs w:val="24"/>
              </w:rPr>
              <w:t>400-425</w:t>
            </w:r>
          </w:p>
        </w:tc>
        <w:tc>
          <w:tcPr>
            <w:tcW w:w="850" w:type="dxa"/>
          </w:tcPr>
          <w:p w:rsidR="007709CB" w:rsidRPr="00933F0A" w:rsidRDefault="007709CB" w:rsidP="007709CB">
            <w:pPr>
              <w:jc w:val="center"/>
              <w:rPr>
                <w:rFonts w:ascii="Times New Roman" w:hAnsi="Times New Roman" w:cs="Times New Roman"/>
                <w:sz w:val="24"/>
                <w:szCs w:val="24"/>
              </w:rPr>
            </w:pPr>
            <w:r w:rsidRPr="00933F0A">
              <w:rPr>
                <w:rFonts w:ascii="Times New Roman" w:hAnsi="Times New Roman" w:cs="Times New Roman"/>
                <w:sz w:val="24"/>
                <w:szCs w:val="24"/>
              </w:rPr>
              <w:t>425-450</w:t>
            </w:r>
          </w:p>
        </w:tc>
        <w:tc>
          <w:tcPr>
            <w:tcW w:w="851" w:type="dxa"/>
          </w:tcPr>
          <w:p w:rsidR="007709CB" w:rsidRPr="00933F0A" w:rsidRDefault="007709CB" w:rsidP="007709CB">
            <w:pPr>
              <w:jc w:val="center"/>
              <w:rPr>
                <w:rFonts w:ascii="Times New Roman" w:hAnsi="Times New Roman" w:cs="Times New Roman"/>
                <w:sz w:val="24"/>
                <w:szCs w:val="24"/>
              </w:rPr>
            </w:pPr>
            <w:r w:rsidRPr="00933F0A">
              <w:rPr>
                <w:rFonts w:ascii="Times New Roman" w:hAnsi="Times New Roman" w:cs="Times New Roman"/>
                <w:sz w:val="24"/>
                <w:szCs w:val="24"/>
              </w:rPr>
              <w:t>450-475</w:t>
            </w:r>
          </w:p>
        </w:tc>
        <w:tc>
          <w:tcPr>
            <w:tcW w:w="770" w:type="dxa"/>
          </w:tcPr>
          <w:p w:rsidR="007709CB" w:rsidRPr="00933F0A" w:rsidRDefault="007709CB" w:rsidP="007709CB">
            <w:pPr>
              <w:jc w:val="center"/>
              <w:rPr>
                <w:rFonts w:ascii="Times New Roman" w:hAnsi="Times New Roman" w:cs="Times New Roman"/>
                <w:sz w:val="24"/>
                <w:szCs w:val="24"/>
              </w:rPr>
            </w:pPr>
            <w:r w:rsidRPr="00933F0A">
              <w:rPr>
                <w:rFonts w:ascii="Times New Roman" w:hAnsi="Times New Roman" w:cs="Times New Roman"/>
                <w:sz w:val="24"/>
                <w:szCs w:val="24"/>
              </w:rPr>
              <w:t>475-500</w:t>
            </w:r>
          </w:p>
        </w:tc>
      </w:tr>
      <w:tr w:rsidR="007709CB" w:rsidRPr="00933F0A" w:rsidTr="007709CB">
        <w:trPr>
          <w:jc w:val="center"/>
        </w:trPr>
        <w:tc>
          <w:tcPr>
            <w:tcW w:w="1559" w:type="dxa"/>
          </w:tcPr>
          <w:p w:rsidR="007709CB" w:rsidRPr="00933F0A" w:rsidRDefault="007709CB" w:rsidP="009043C3">
            <w:pPr>
              <w:rPr>
                <w:rFonts w:ascii="Times New Roman" w:hAnsi="Times New Roman" w:cs="Times New Roman"/>
                <w:sz w:val="24"/>
                <w:szCs w:val="24"/>
              </w:rPr>
            </w:pPr>
            <w:r w:rsidRPr="00933F0A">
              <w:rPr>
                <w:rFonts w:ascii="Times New Roman" w:hAnsi="Times New Roman" w:cs="Times New Roman"/>
                <w:sz w:val="24"/>
                <w:szCs w:val="24"/>
              </w:rPr>
              <w:t>Frequency</w:t>
            </w:r>
          </w:p>
        </w:tc>
        <w:tc>
          <w:tcPr>
            <w:tcW w:w="787" w:type="dxa"/>
          </w:tcPr>
          <w:p w:rsidR="007709CB" w:rsidRPr="00933F0A" w:rsidRDefault="007709CB" w:rsidP="007709CB">
            <w:pPr>
              <w:jc w:val="center"/>
              <w:rPr>
                <w:rFonts w:ascii="Times New Roman" w:hAnsi="Times New Roman" w:cs="Times New Roman"/>
                <w:sz w:val="24"/>
                <w:szCs w:val="24"/>
              </w:rPr>
            </w:pPr>
            <w:r w:rsidRPr="00933F0A">
              <w:rPr>
                <w:rFonts w:ascii="Times New Roman" w:hAnsi="Times New Roman" w:cs="Times New Roman"/>
                <w:sz w:val="24"/>
                <w:szCs w:val="24"/>
              </w:rPr>
              <w:t>5</w:t>
            </w:r>
          </w:p>
        </w:tc>
        <w:tc>
          <w:tcPr>
            <w:tcW w:w="730" w:type="dxa"/>
          </w:tcPr>
          <w:p w:rsidR="007709CB" w:rsidRPr="00933F0A" w:rsidRDefault="007709CB" w:rsidP="007709CB">
            <w:pPr>
              <w:jc w:val="center"/>
              <w:rPr>
                <w:rFonts w:ascii="Times New Roman" w:hAnsi="Times New Roman" w:cs="Times New Roman"/>
                <w:sz w:val="24"/>
                <w:szCs w:val="24"/>
              </w:rPr>
            </w:pPr>
            <w:r w:rsidRPr="00933F0A">
              <w:rPr>
                <w:rFonts w:ascii="Times New Roman" w:hAnsi="Times New Roman" w:cs="Times New Roman"/>
                <w:sz w:val="24"/>
                <w:szCs w:val="24"/>
              </w:rPr>
              <w:t>17</w:t>
            </w:r>
          </w:p>
        </w:tc>
        <w:tc>
          <w:tcPr>
            <w:tcW w:w="730" w:type="dxa"/>
          </w:tcPr>
          <w:p w:rsidR="007709CB" w:rsidRPr="00933F0A" w:rsidRDefault="007709CB" w:rsidP="007709CB">
            <w:pPr>
              <w:jc w:val="center"/>
              <w:rPr>
                <w:rFonts w:ascii="Times New Roman" w:hAnsi="Times New Roman" w:cs="Times New Roman"/>
                <w:sz w:val="24"/>
                <w:szCs w:val="24"/>
              </w:rPr>
            </w:pPr>
            <w:r w:rsidRPr="00933F0A">
              <w:rPr>
                <w:rFonts w:ascii="Times New Roman" w:hAnsi="Times New Roman" w:cs="Times New Roman"/>
                <w:sz w:val="24"/>
                <w:szCs w:val="24"/>
              </w:rPr>
              <w:t>80</w:t>
            </w:r>
          </w:p>
        </w:tc>
        <w:tc>
          <w:tcPr>
            <w:tcW w:w="730" w:type="dxa"/>
          </w:tcPr>
          <w:p w:rsidR="007709CB" w:rsidRPr="00933F0A" w:rsidRDefault="007709CB" w:rsidP="007709CB">
            <w:pPr>
              <w:jc w:val="center"/>
              <w:rPr>
                <w:rFonts w:ascii="Times New Roman" w:hAnsi="Times New Roman" w:cs="Times New Roman"/>
                <w:sz w:val="24"/>
                <w:szCs w:val="24"/>
              </w:rPr>
            </w:pPr>
            <w:r w:rsidRPr="00933F0A">
              <w:rPr>
                <w:rFonts w:ascii="Times New Roman" w:hAnsi="Times New Roman" w:cs="Times New Roman"/>
                <w:sz w:val="24"/>
                <w:szCs w:val="24"/>
              </w:rPr>
              <w:t>?</w:t>
            </w:r>
          </w:p>
        </w:tc>
        <w:tc>
          <w:tcPr>
            <w:tcW w:w="851" w:type="dxa"/>
          </w:tcPr>
          <w:p w:rsidR="007709CB" w:rsidRPr="00933F0A" w:rsidRDefault="007709CB" w:rsidP="007709CB">
            <w:pPr>
              <w:jc w:val="center"/>
              <w:rPr>
                <w:rFonts w:ascii="Times New Roman" w:hAnsi="Times New Roman" w:cs="Times New Roman"/>
                <w:sz w:val="24"/>
                <w:szCs w:val="24"/>
              </w:rPr>
            </w:pPr>
            <w:r w:rsidRPr="00933F0A">
              <w:rPr>
                <w:rFonts w:ascii="Times New Roman" w:hAnsi="Times New Roman" w:cs="Times New Roman"/>
                <w:sz w:val="24"/>
                <w:szCs w:val="24"/>
              </w:rPr>
              <w:t>326</w:t>
            </w:r>
          </w:p>
        </w:tc>
        <w:tc>
          <w:tcPr>
            <w:tcW w:w="850" w:type="dxa"/>
          </w:tcPr>
          <w:p w:rsidR="007709CB" w:rsidRPr="00933F0A" w:rsidRDefault="007709CB" w:rsidP="007709CB">
            <w:pPr>
              <w:jc w:val="center"/>
              <w:rPr>
                <w:rFonts w:ascii="Times New Roman" w:hAnsi="Times New Roman" w:cs="Times New Roman"/>
                <w:sz w:val="24"/>
                <w:szCs w:val="24"/>
              </w:rPr>
            </w:pPr>
            <w:r w:rsidRPr="00933F0A">
              <w:rPr>
                <w:rFonts w:ascii="Times New Roman" w:hAnsi="Times New Roman" w:cs="Times New Roman"/>
                <w:sz w:val="24"/>
                <w:szCs w:val="24"/>
              </w:rPr>
              <w:t>?</w:t>
            </w:r>
          </w:p>
        </w:tc>
        <w:tc>
          <w:tcPr>
            <w:tcW w:w="851" w:type="dxa"/>
          </w:tcPr>
          <w:p w:rsidR="007709CB" w:rsidRPr="00933F0A" w:rsidRDefault="007709CB" w:rsidP="007709CB">
            <w:pPr>
              <w:jc w:val="center"/>
              <w:rPr>
                <w:rFonts w:ascii="Times New Roman" w:hAnsi="Times New Roman" w:cs="Times New Roman"/>
                <w:sz w:val="24"/>
                <w:szCs w:val="24"/>
              </w:rPr>
            </w:pPr>
            <w:r w:rsidRPr="00933F0A">
              <w:rPr>
                <w:rFonts w:ascii="Times New Roman" w:hAnsi="Times New Roman" w:cs="Times New Roman"/>
                <w:sz w:val="24"/>
                <w:szCs w:val="24"/>
              </w:rPr>
              <w:t>88</w:t>
            </w:r>
          </w:p>
        </w:tc>
        <w:tc>
          <w:tcPr>
            <w:tcW w:w="770" w:type="dxa"/>
          </w:tcPr>
          <w:p w:rsidR="007709CB" w:rsidRPr="00933F0A" w:rsidRDefault="007709CB" w:rsidP="007709CB">
            <w:pPr>
              <w:jc w:val="center"/>
              <w:rPr>
                <w:rFonts w:ascii="Times New Roman" w:hAnsi="Times New Roman" w:cs="Times New Roman"/>
                <w:sz w:val="24"/>
                <w:szCs w:val="24"/>
              </w:rPr>
            </w:pPr>
            <w:r w:rsidRPr="00933F0A">
              <w:rPr>
                <w:rFonts w:ascii="Times New Roman" w:hAnsi="Times New Roman" w:cs="Times New Roman"/>
                <w:sz w:val="24"/>
                <w:szCs w:val="24"/>
              </w:rPr>
              <w:t>9</w:t>
            </w:r>
          </w:p>
        </w:tc>
      </w:tr>
    </w:tbl>
    <w:p w:rsidR="007709CB" w:rsidRPr="00933F0A" w:rsidRDefault="007709CB" w:rsidP="001840DD">
      <w:pPr>
        <w:spacing w:after="0"/>
        <w:jc w:val="both"/>
        <w:rPr>
          <w:rFonts w:ascii="Times New Roman" w:hAnsi="Times New Roman" w:cs="Times New Roman"/>
          <w:sz w:val="24"/>
          <w:szCs w:val="24"/>
        </w:rPr>
      </w:pPr>
    </w:p>
    <w:p w:rsidR="004E397C" w:rsidRPr="00A472A4" w:rsidRDefault="004E397C" w:rsidP="001840DD">
      <w:pPr>
        <w:spacing w:after="0"/>
        <w:jc w:val="both"/>
        <w:rPr>
          <w:rFonts w:ascii="Times New Roman" w:hAnsi="Times New Roman" w:cs="Times New Roman"/>
          <w:sz w:val="28"/>
          <w:szCs w:val="28"/>
        </w:rPr>
      </w:pPr>
      <w:r w:rsidRPr="00A472A4">
        <w:rPr>
          <w:rFonts w:ascii="Times New Roman" w:hAnsi="Times New Roman" w:cs="Times New Roman"/>
          <w:sz w:val="28"/>
          <w:szCs w:val="28"/>
        </w:rPr>
        <w:t>[</w:t>
      </w:r>
      <w:r w:rsidRPr="00A472A4">
        <w:rPr>
          <w:rFonts w:ascii="Times New Roman" w:hAnsi="Times New Roman" w:cs="Times New Roman"/>
          <w:b/>
          <w:bCs/>
          <w:sz w:val="28"/>
          <w:szCs w:val="28"/>
        </w:rPr>
        <w:t>Ans.</w:t>
      </w:r>
      <w:r w:rsidRPr="00A472A4">
        <w:rPr>
          <w:rFonts w:ascii="Times New Roman" w:hAnsi="Times New Roman" w:cs="Times New Roman"/>
          <w:sz w:val="28"/>
          <w:szCs w:val="28"/>
        </w:rPr>
        <w:t xml:space="preserve"> E1: </w:t>
      </w:r>
      <w:r w:rsidR="009E4BA9" w:rsidRPr="00A472A4">
        <w:rPr>
          <w:rFonts w:ascii="Times New Roman" w:hAnsi="Times New Roman" w:cs="Times New Roman"/>
          <w:sz w:val="28"/>
          <w:szCs w:val="28"/>
        </w:rPr>
        <w:t>2; E2: 40.46; E3: Mean</w:t>
      </w:r>
      <w:r w:rsidR="00753998" w:rsidRPr="00A472A4">
        <w:rPr>
          <w:rFonts w:ascii="Times New Roman" w:hAnsi="Times New Roman" w:cs="Times New Roman"/>
          <w:sz w:val="28"/>
          <w:szCs w:val="28"/>
        </w:rPr>
        <w:t xml:space="preserve"> </w:t>
      </w:r>
      <w:r w:rsidR="009E4BA9" w:rsidRPr="00A472A4">
        <w:rPr>
          <w:rFonts w:ascii="Times New Roman" w:hAnsi="Times New Roman" w:cs="Times New Roman"/>
          <w:sz w:val="28"/>
          <w:szCs w:val="28"/>
        </w:rPr>
        <w:t>= 79.08, Median</w:t>
      </w:r>
      <w:r w:rsidR="00753998" w:rsidRPr="00A472A4">
        <w:rPr>
          <w:rFonts w:ascii="Times New Roman" w:hAnsi="Times New Roman" w:cs="Times New Roman"/>
          <w:sz w:val="28"/>
          <w:szCs w:val="28"/>
        </w:rPr>
        <w:t xml:space="preserve"> </w:t>
      </w:r>
      <w:r w:rsidR="009E4BA9" w:rsidRPr="00A472A4">
        <w:rPr>
          <w:rFonts w:ascii="Times New Roman" w:hAnsi="Times New Roman" w:cs="Times New Roman"/>
          <w:sz w:val="28"/>
          <w:szCs w:val="28"/>
        </w:rPr>
        <w:t>=</w:t>
      </w:r>
      <w:r w:rsidR="00753998" w:rsidRPr="00A472A4">
        <w:rPr>
          <w:rFonts w:ascii="Times New Roman" w:hAnsi="Times New Roman" w:cs="Times New Roman"/>
          <w:sz w:val="28"/>
          <w:szCs w:val="28"/>
        </w:rPr>
        <w:t xml:space="preserve"> </w:t>
      </w:r>
      <w:r w:rsidR="009E4BA9" w:rsidRPr="00A472A4">
        <w:rPr>
          <w:rFonts w:ascii="Times New Roman" w:hAnsi="Times New Roman" w:cs="Times New Roman"/>
          <w:sz w:val="28"/>
          <w:szCs w:val="28"/>
        </w:rPr>
        <w:t>79.52; E4: 227, 248]</w:t>
      </w:r>
    </w:p>
    <w:p w:rsidR="00481C0D" w:rsidRPr="00584BCC" w:rsidRDefault="00584BCC" w:rsidP="00584BCC">
      <w:pPr>
        <w:spacing w:before="480" w:after="120"/>
        <w:jc w:val="both"/>
        <w:rPr>
          <w:rFonts w:ascii="Arial" w:hAnsi="Arial" w:cs="Arial"/>
          <w:b/>
          <w:bCs/>
          <w:sz w:val="36"/>
          <w:szCs w:val="36"/>
        </w:rPr>
      </w:pPr>
      <w:r w:rsidRPr="00584BCC">
        <w:rPr>
          <w:rFonts w:ascii="Arial" w:hAnsi="Arial" w:cs="Arial"/>
          <w:b/>
          <w:bCs/>
          <w:sz w:val="36"/>
          <w:szCs w:val="36"/>
        </w:rPr>
        <w:t>Mode</w:t>
      </w:r>
    </w:p>
    <w:p w:rsidR="00584BCC" w:rsidRPr="00933F0A" w:rsidRDefault="00584BCC" w:rsidP="00584BCC">
      <w:pPr>
        <w:spacing w:before="120" w:after="120"/>
        <w:jc w:val="both"/>
        <w:rPr>
          <w:rFonts w:ascii="Times New Roman" w:hAnsi="Times New Roman" w:cs="Times New Roman"/>
          <w:sz w:val="24"/>
          <w:szCs w:val="24"/>
        </w:rPr>
      </w:pPr>
      <w:r w:rsidRPr="00933F0A">
        <w:rPr>
          <w:rFonts w:ascii="Times New Roman" w:hAnsi="Times New Roman" w:cs="Times New Roman"/>
          <w:sz w:val="24"/>
          <w:szCs w:val="24"/>
        </w:rPr>
        <w:t xml:space="preserve">The mode of a set of observations is that value which occurs with the maximum frequency. This definition, properly speaking, applies to a discrete variable only. </w:t>
      </w:r>
    </w:p>
    <w:p w:rsidR="00584BCC" w:rsidRPr="00933F0A" w:rsidRDefault="00584BCC" w:rsidP="00584BCC">
      <w:pPr>
        <w:jc w:val="both"/>
        <w:rPr>
          <w:rFonts w:ascii="Times New Roman" w:hAnsi="Times New Roman" w:cs="Times New Roman"/>
          <w:sz w:val="24"/>
          <w:szCs w:val="24"/>
        </w:rPr>
      </w:pPr>
      <w:r w:rsidRPr="00933F0A">
        <w:rPr>
          <w:rFonts w:ascii="Times New Roman" w:hAnsi="Times New Roman" w:cs="Times New Roman"/>
          <w:sz w:val="24"/>
          <w:szCs w:val="24"/>
        </w:rPr>
        <w:t xml:space="preserve">For a continuous variable, the above definition needs to be modified. The mode here is the </w:t>
      </w:r>
      <w:r w:rsidRPr="00933F0A">
        <w:rPr>
          <w:rFonts w:ascii="Times New Roman" w:hAnsi="Times New Roman" w:cs="Times New Roman"/>
          <w:b/>
          <w:bCs/>
          <w:i/>
          <w:iCs/>
          <w:sz w:val="24"/>
          <w:szCs w:val="24"/>
        </w:rPr>
        <w:t>value of the variable with the highest frequency-density</w:t>
      </w:r>
      <w:r w:rsidRPr="00933F0A">
        <w:rPr>
          <w:rFonts w:ascii="Times New Roman" w:hAnsi="Times New Roman" w:cs="Times New Roman"/>
          <w:sz w:val="24"/>
          <w:szCs w:val="24"/>
        </w:rPr>
        <w:t xml:space="preserve"> corresponding to the ideal distribution which would be obtained if the total frequency were increased indefinitely and if, at the same time, the width of the class-intervals were decreased indefinitely. Graphically, it may be looked upon as the abscissa corresponding to the highest ordinate in the frequency curve (the limiting form of histogram).</w:t>
      </w:r>
    </w:p>
    <w:p w:rsidR="00584BCC" w:rsidRPr="00933F0A" w:rsidRDefault="00584BCC" w:rsidP="00584BCC">
      <w:pPr>
        <w:jc w:val="center"/>
        <w:rPr>
          <w:rFonts w:ascii="Times New Roman" w:hAnsi="Times New Roman" w:cs="Times New Roman"/>
          <w:sz w:val="24"/>
          <w:szCs w:val="24"/>
          <w:highlight w:val="yellow"/>
        </w:rPr>
      </w:pPr>
      <w:r w:rsidRPr="00933F0A">
        <w:rPr>
          <w:rFonts w:ascii="Times New Roman" w:hAnsi="Times New Roman" w:cs="Times New Roman"/>
          <w:noProof/>
          <w:sz w:val="24"/>
          <w:szCs w:val="24"/>
          <w:lang w:eastAsia="en-IN" w:bidi="bn-IN"/>
        </w:rPr>
        <w:drawing>
          <wp:inline distT="0" distB="0" distL="0" distR="0">
            <wp:extent cx="3840480" cy="2061972"/>
            <wp:effectExtent l="19050" t="0" r="7620" b="0"/>
            <wp:docPr id="3" name="Picture 2" descr="F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7.2.jpg"/>
                    <pic:cNvPicPr/>
                  </pic:nvPicPr>
                  <pic:blipFill>
                    <a:blip r:embed="rId8" cstate="print"/>
                    <a:stretch>
                      <a:fillRect/>
                    </a:stretch>
                  </pic:blipFill>
                  <pic:spPr>
                    <a:xfrm>
                      <a:off x="0" y="0"/>
                      <a:ext cx="3840480" cy="2061972"/>
                    </a:xfrm>
                    <a:prstGeom prst="rect">
                      <a:avLst/>
                    </a:prstGeom>
                  </pic:spPr>
                </pic:pic>
              </a:graphicData>
            </a:graphic>
          </wp:inline>
        </w:drawing>
      </w:r>
    </w:p>
    <w:p w:rsidR="00584BCC" w:rsidRPr="00933F0A" w:rsidRDefault="00584BCC" w:rsidP="00584BCC">
      <w:pPr>
        <w:jc w:val="center"/>
        <w:rPr>
          <w:rFonts w:ascii="Times New Roman" w:hAnsi="Times New Roman" w:cs="Times New Roman"/>
          <w:sz w:val="24"/>
          <w:szCs w:val="24"/>
        </w:rPr>
      </w:pPr>
      <w:r w:rsidRPr="00933F0A">
        <w:rPr>
          <w:rFonts w:ascii="Times New Roman" w:hAnsi="Times New Roman" w:cs="Times New Roman"/>
          <w:sz w:val="24"/>
          <w:szCs w:val="24"/>
        </w:rPr>
        <w:t>Fig. 2: Mode of a continuous variable</w:t>
      </w:r>
    </w:p>
    <w:p w:rsidR="00FC43B1" w:rsidRDefault="00FC43B1" w:rsidP="00584BCC">
      <w:pPr>
        <w:jc w:val="both"/>
        <w:rPr>
          <w:rFonts w:ascii="Times New Roman" w:hAnsi="Times New Roman" w:cs="Times New Roman"/>
          <w:b/>
          <w:bCs/>
          <w:sz w:val="24"/>
          <w:szCs w:val="24"/>
        </w:rPr>
      </w:pPr>
    </w:p>
    <w:p w:rsidR="00FC43B1" w:rsidRDefault="00FC43B1" w:rsidP="00584BCC">
      <w:pPr>
        <w:jc w:val="both"/>
        <w:rPr>
          <w:rFonts w:ascii="Times New Roman" w:hAnsi="Times New Roman" w:cs="Times New Roman"/>
          <w:b/>
          <w:bCs/>
          <w:sz w:val="24"/>
          <w:szCs w:val="24"/>
        </w:rPr>
      </w:pPr>
    </w:p>
    <w:p w:rsidR="00FC43B1" w:rsidRDefault="00FC43B1" w:rsidP="00584BCC">
      <w:pPr>
        <w:jc w:val="both"/>
        <w:rPr>
          <w:rFonts w:ascii="Times New Roman" w:hAnsi="Times New Roman" w:cs="Times New Roman"/>
          <w:b/>
          <w:bCs/>
          <w:sz w:val="24"/>
          <w:szCs w:val="24"/>
        </w:rPr>
      </w:pPr>
    </w:p>
    <w:p w:rsidR="00FC43B1" w:rsidRPr="00FC43B1" w:rsidRDefault="00FC43B1" w:rsidP="00FC43B1">
      <w:pPr>
        <w:jc w:val="both"/>
        <w:rPr>
          <w:rFonts w:ascii="Times New Roman" w:hAnsi="Times New Roman" w:cs="Times New Roman"/>
          <w:b/>
          <w:bCs/>
          <w:sz w:val="24"/>
          <w:szCs w:val="24"/>
        </w:rPr>
      </w:pPr>
      <w:r w:rsidRPr="00FC43B1">
        <w:rPr>
          <w:rFonts w:ascii="Times New Roman" w:hAnsi="Times New Roman" w:cs="Times New Roman"/>
          <w:b/>
          <w:bCs/>
          <w:sz w:val="24"/>
          <w:szCs w:val="24"/>
        </w:rPr>
        <w:lastRenderedPageBreak/>
        <w:t>Three approaches for computation of mode from grouped frequency distribution</w:t>
      </w:r>
    </w:p>
    <w:p w:rsidR="00FC43B1" w:rsidRPr="00FC43B1" w:rsidRDefault="00FC43B1" w:rsidP="00FC43B1">
      <w:pPr>
        <w:numPr>
          <w:ilvl w:val="0"/>
          <w:numId w:val="18"/>
        </w:numPr>
        <w:jc w:val="both"/>
        <w:rPr>
          <w:rFonts w:ascii="Times New Roman" w:hAnsi="Times New Roman" w:cs="Times New Roman"/>
          <w:sz w:val="24"/>
          <w:szCs w:val="24"/>
        </w:rPr>
      </w:pPr>
      <w:r w:rsidRPr="00FC43B1">
        <w:rPr>
          <w:rFonts w:ascii="Times New Roman" w:hAnsi="Times New Roman" w:cs="Times New Roman"/>
          <w:sz w:val="24"/>
          <w:szCs w:val="24"/>
        </w:rPr>
        <w:t>By the application of simple interpolation in a cumulative frequency distribution</w:t>
      </w:r>
    </w:p>
    <w:p w:rsidR="00FC43B1" w:rsidRPr="00FC43B1" w:rsidRDefault="00FC43B1" w:rsidP="00FC43B1">
      <w:pPr>
        <w:numPr>
          <w:ilvl w:val="0"/>
          <w:numId w:val="18"/>
        </w:numPr>
        <w:jc w:val="both"/>
        <w:rPr>
          <w:rFonts w:ascii="Times New Roman" w:hAnsi="Times New Roman" w:cs="Times New Roman"/>
          <w:sz w:val="24"/>
          <w:szCs w:val="24"/>
        </w:rPr>
      </w:pPr>
      <w:r w:rsidRPr="00FC43B1">
        <w:rPr>
          <w:rFonts w:ascii="Times New Roman" w:hAnsi="Times New Roman" w:cs="Times New Roman"/>
          <w:sz w:val="24"/>
          <w:szCs w:val="24"/>
        </w:rPr>
        <w:t>Graphical  method</w:t>
      </w:r>
    </w:p>
    <w:p w:rsidR="00FC43B1" w:rsidRPr="00FC43B1" w:rsidRDefault="00FC43B1" w:rsidP="00FC43B1">
      <w:pPr>
        <w:numPr>
          <w:ilvl w:val="0"/>
          <w:numId w:val="18"/>
        </w:numPr>
        <w:jc w:val="both"/>
        <w:rPr>
          <w:rFonts w:ascii="Times New Roman" w:hAnsi="Times New Roman" w:cs="Times New Roman"/>
          <w:sz w:val="24"/>
          <w:szCs w:val="24"/>
        </w:rPr>
      </w:pPr>
      <w:r w:rsidRPr="00FC43B1">
        <w:rPr>
          <w:rFonts w:ascii="Times New Roman" w:hAnsi="Times New Roman" w:cs="Times New Roman"/>
          <w:sz w:val="24"/>
          <w:szCs w:val="24"/>
        </w:rPr>
        <w:t xml:space="preserve">From empirical relation </w:t>
      </w:r>
    </w:p>
    <w:p w:rsidR="00FC43B1" w:rsidRPr="00FC43B1" w:rsidRDefault="00FC43B1" w:rsidP="00FC43B1">
      <w:pPr>
        <w:jc w:val="both"/>
        <w:rPr>
          <w:rFonts w:ascii="Times New Roman" w:hAnsi="Times New Roman" w:cs="Times New Roman"/>
          <w:b/>
          <w:bCs/>
          <w:sz w:val="24"/>
          <w:szCs w:val="24"/>
        </w:rPr>
      </w:pPr>
      <w:r w:rsidRPr="00FC43B1">
        <w:rPr>
          <w:rFonts w:ascii="Times New Roman" w:hAnsi="Times New Roman" w:cs="Times New Roman"/>
          <w:b/>
          <w:bCs/>
          <w:sz w:val="24"/>
          <w:szCs w:val="24"/>
        </w:rPr>
        <w:t>Computation of mode by application of simple interpolation in a cumulative frequency distribution</w:t>
      </w:r>
    </w:p>
    <w:p w:rsidR="00FC43B1" w:rsidRDefault="00FC43B1" w:rsidP="00FC43B1">
      <w:pPr>
        <w:jc w:val="both"/>
        <w:rPr>
          <w:rFonts w:ascii="Times New Roman" w:hAnsi="Times New Roman" w:cs="Times New Roman"/>
          <w:sz w:val="24"/>
          <w:szCs w:val="24"/>
        </w:rPr>
      </w:pPr>
      <w:r w:rsidRPr="00792839">
        <w:rPr>
          <w:rFonts w:ascii="Times New Roman" w:hAnsi="Times New Roman" w:cs="Times New Roman"/>
          <w:sz w:val="24"/>
          <w:szCs w:val="24"/>
        </w:rPr>
        <w:t xml:space="preserve">Suppose, </w:t>
      </w:r>
      <w:r>
        <w:rPr>
          <w:rFonts w:ascii="Times New Roman" w:hAnsi="Times New Roman" w:cs="Times New Roman"/>
          <w:sz w:val="24"/>
          <w:szCs w:val="24"/>
        </w:rPr>
        <w:t>the</w:t>
      </w:r>
      <w:r w:rsidRPr="00792839">
        <w:rPr>
          <w:rFonts w:ascii="Times New Roman" w:hAnsi="Times New Roman" w:cs="Times New Roman"/>
          <w:sz w:val="24"/>
          <w:szCs w:val="24"/>
        </w:rPr>
        <w:t xml:space="preserve"> frequency distribution is </w:t>
      </w:r>
      <w:r>
        <w:rPr>
          <w:rFonts w:ascii="Times New Roman" w:hAnsi="Times New Roman" w:cs="Times New Roman"/>
          <w:sz w:val="24"/>
          <w:szCs w:val="24"/>
        </w:rPr>
        <w:t>perfectly symmetric</w:t>
      </w:r>
      <w:r w:rsidRPr="00792839">
        <w:rPr>
          <w:rFonts w:ascii="Times New Roman" w:hAnsi="Times New Roman" w:cs="Times New Roman"/>
          <w:sz w:val="24"/>
          <w:szCs w:val="24"/>
        </w:rPr>
        <w:t xml:space="preserve"> as follows:</w:t>
      </w:r>
    </w:p>
    <w:p w:rsidR="00FC43B1" w:rsidRDefault="00FC43B1" w:rsidP="00FC43B1">
      <w:pPr>
        <w:jc w:val="center"/>
        <w:rPr>
          <w:rFonts w:ascii="Times New Roman" w:hAnsi="Times New Roman" w:cs="Times New Roman"/>
          <w:sz w:val="24"/>
          <w:szCs w:val="24"/>
        </w:rPr>
      </w:pPr>
      <w:r w:rsidRPr="00792839">
        <w:rPr>
          <w:rFonts w:ascii="Times New Roman" w:hAnsi="Times New Roman" w:cs="Times New Roman"/>
          <w:noProof/>
          <w:sz w:val="24"/>
          <w:szCs w:val="24"/>
          <w:lang w:eastAsia="en-IN" w:bidi="bn-IN"/>
        </w:rPr>
        <w:drawing>
          <wp:inline distT="0" distB="0" distL="0" distR="0">
            <wp:extent cx="2933700" cy="1885950"/>
            <wp:effectExtent l="19050" t="0" r="0" b="0"/>
            <wp:docPr id="5" name="Picture 1" descr="https://www.statology.org/wp-content/uploads/2022/12/symm1.jpg"/>
            <wp:cNvGraphicFramePr/>
            <a:graphic xmlns:a="http://schemas.openxmlformats.org/drawingml/2006/main">
              <a:graphicData uri="http://schemas.openxmlformats.org/drawingml/2006/picture">
                <pic:pic xmlns:pic="http://schemas.openxmlformats.org/drawingml/2006/picture">
                  <pic:nvPicPr>
                    <pic:cNvPr id="4" name="Picture 2" descr="https://www.statology.org/wp-content/uploads/2022/12/symm1.jpg"/>
                    <pic:cNvPicPr>
                      <a:picLocks noChangeAspect="1" noChangeArrowheads="1"/>
                    </pic:cNvPicPr>
                  </pic:nvPicPr>
                  <pic:blipFill>
                    <a:blip r:embed="rId9" cstate="print"/>
                    <a:srcRect l="3226" t="9174"/>
                    <a:stretch>
                      <a:fillRect/>
                    </a:stretch>
                  </pic:blipFill>
                  <pic:spPr bwMode="auto">
                    <a:xfrm>
                      <a:off x="0" y="0"/>
                      <a:ext cx="2933700" cy="1885950"/>
                    </a:xfrm>
                    <a:prstGeom prst="rect">
                      <a:avLst/>
                    </a:prstGeom>
                    <a:noFill/>
                  </pic:spPr>
                </pic:pic>
              </a:graphicData>
            </a:graphic>
          </wp:inline>
        </w:drawing>
      </w:r>
    </w:p>
    <w:p w:rsidR="00FC43B1" w:rsidRDefault="00FC43B1" w:rsidP="00FC43B1">
      <w:pPr>
        <w:jc w:val="both"/>
        <w:rPr>
          <w:rFonts w:ascii="Times New Roman" w:hAnsi="Times New Roman" w:cs="Times New Roman"/>
          <w:sz w:val="24"/>
          <w:szCs w:val="24"/>
        </w:rPr>
      </w:pPr>
      <w:r>
        <w:rPr>
          <w:rFonts w:ascii="Times New Roman" w:hAnsi="Times New Roman" w:cs="Times New Roman"/>
          <w:sz w:val="24"/>
          <w:szCs w:val="24"/>
        </w:rPr>
        <w:t xml:space="preserve">Then, </w:t>
      </w:r>
      <w:r>
        <w:rPr>
          <w:rFonts w:ascii="Times New Roman" w:hAnsi="Times New Roman" w:cs="Times New Roman"/>
          <w:b/>
          <w:bCs/>
          <w:sz w:val="24"/>
          <w:szCs w:val="24"/>
        </w:rPr>
        <w:t>t</w:t>
      </w:r>
      <w:r w:rsidRPr="00933F0A">
        <w:rPr>
          <w:rFonts w:ascii="Times New Roman" w:hAnsi="Times New Roman" w:cs="Times New Roman"/>
          <w:sz w:val="24"/>
          <w:szCs w:val="24"/>
        </w:rPr>
        <w:t>he mid-value of the class interval having the highest frequency</w:t>
      </w:r>
      <w:r>
        <w:rPr>
          <w:rFonts w:ascii="Times New Roman" w:hAnsi="Times New Roman" w:cs="Times New Roman"/>
          <w:sz w:val="24"/>
          <w:szCs w:val="24"/>
        </w:rPr>
        <w:t xml:space="preserve"> (i.e. modal class)</w:t>
      </w:r>
      <w:r w:rsidRPr="00933F0A">
        <w:rPr>
          <w:rFonts w:ascii="Times New Roman" w:hAnsi="Times New Roman" w:cs="Times New Roman"/>
          <w:sz w:val="24"/>
          <w:szCs w:val="24"/>
        </w:rPr>
        <w:t xml:space="preserve"> may be approximately taken to be the mode. </w:t>
      </w:r>
    </w:p>
    <w:p w:rsidR="00FC43B1" w:rsidRPr="00933F0A" w:rsidRDefault="00FC43B1" w:rsidP="00FC43B1">
      <w:pPr>
        <w:ind w:right="-46"/>
        <w:jc w:val="both"/>
        <w:rPr>
          <w:rFonts w:ascii="Times New Roman" w:eastAsiaTheme="minorEastAsia" w:hAnsi="Times New Roman" w:cs="Times New Roman"/>
          <w:sz w:val="24"/>
          <w:szCs w:val="24"/>
        </w:rPr>
      </w:pPr>
      <w:r>
        <w:rPr>
          <w:rFonts w:ascii="Times New Roman" w:hAnsi="Times New Roman" w:cs="Times New Roman"/>
          <w:sz w:val="24"/>
          <w:szCs w:val="24"/>
        </w:rPr>
        <w:t>Thus, i</w:t>
      </w:r>
      <w:r w:rsidRPr="00933F0A">
        <w:rPr>
          <w:rFonts w:ascii="Times New Roman" w:hAnsi="Times New Roman" w:cs="Times New Roman"/>
          <w:sz w:val="24"/>
          <w:szCs w:val="24"/>
        </w:rPr>
        <w:t xml:space="preserve">f </w:t>
      </w:r>
      <w:r w:rsidRPr="00933F0A">
        <w:rPr>
          <w:rFonts w:ascii="Times New Roman" w:eastAsiaTheme="minorEastAsia" w:hAnsi="Times New Roman" w:cs="Times New Roman"/>
          <w:sz w:val="24"/>
          <w:szCs w:val="24"/>
        </w:rPr>
        <w:t xml:space="preserve">the lower and upper class-boundaries of the class containing the highest frequency are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oMath>
      <w:r w:rsidRPr="00933F0A">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u</m:t>
            </m:r>
          </m:sub>
        </m:sSub>
      </m:oMath>
      <w:r>
        <w:rPr>
          <w:rFonts w:ascii="Times New Roman" w:eastAsiaTheme="minorEastAsia" w:hAnsi="Times New Roman" w:cs="Times New Roman"/>
          <w:sz w:val="24"/>
          <w:szCs w:val="24"/>
        </w:rPr>
        <w:t xml:space="preserve"> respectively, then the mode will be</w:t>
      </w:r>
      <w:r w:rsidRPr="00933F0A">
        <w:rPr>
          <w:rFonts w:ascii="Times New Roman" w:eastAsiaTheme="minorEastAsia" w:hAnsi="Times New Roman" w:cs="Times New Roman"/>
          <w:sz w:val="24"/>
          <w:szCs w:val="24"/>
        </w:rPr>
        <w:t xml:space="preserve"> approximately given by</w:t>
      </w:r>
    </w:p>
    <w:p w:rsidR="00FC43B1" w:rsidRPr="00933F0A" w:rsidRDefault="00FC43B1" w:rsidP="00FC43B1">
      <w:pPr>
        <w:ind w:right="95"/>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933F0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u</m:t>
                </m:r>
              </m:sub>
            </m:sSub>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+c</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num>
          <m:den>
            <m:r>
              <w:rPr>
                <w:rFonts w:ascii="Cambria Math" w:eastAsiaTheme="minorEastAsia" w:hAnsi="Cambria Math" w:cs="Times New Roman"/>
                <w:sz w:val="24"/>
                <w:szCs w:val="24"/>
              </w:rPr>
              <m:t>2</m:t>
            </m:r>
          </m:den>
        </m:f>
      </m:oMath>
      <w:r w:rsidRPr="00933F0A">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c</m:t>
        </m:r>
      </m:oMath>
      <w:r w:rsidRPr="00933F0A">
        <w:rPr>
          <w:rFonts w:ascii="Times New Roman" w:eastAsiaTheme="minorEastAsia" w:hAnsi="Times New Roman" w:cs="Times New Roman"/>
          <w:sz w:val="24"/>
          <w:szCs w:val="24"/>
        </w:rPr>
        <w:t xml:space="preserve"> is the width of the interval</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1)</w:t>
      </w:r>
    </w:p>
    <w:p w:rsidR="00FC43B1" w:rsidRPr="00933F0A" w:rsidRDefault="00FC43B1" w:rsidP="00FC43B1">
      <w:pPr>
        <w:tabs>
          <w:tab w:val="left" w:pos="9026"/>
        </w:tabs>
        <w:ind w:right="-46"/>
        <w:jc w:val="both"/>
        <w:rPr>
          <w:rFonts w:ascii="Times New Roman" w:hAnsi="Times New Roman" w:cs="Times New Roman"/>
          <w:sz w:val="24"/>
          <w:szCs w:val="24"/>
        </w:rPr>
      </w:pPr>
      <w:r w:rsidRPr="00BD5963">
        <w:rPr>
          <w:rFonts w:ascii="Times New Roman" w:hAnsi="Times New Roman" w:cs="Times New Roman"/>
          <w:sz w:val="24"/>
          <w:szCs w:val="24"/>
        </w:rPr>
        <w:t>But in reality the frequency distribution will</w:t>
      </w:r>
      <w:r>
        <w:rPr>
          <w:rFonts w:ascii="Times New Roman" w:hAnsi="Times New Roman" w:cs="Times New Roman"/>
          <w:b/>
          <w:bCs/>
          <w:sz w:val="24"/>
          <w:szCs w:val="24"/>
        </w:rPr>
        <w:t xml:space="preserve"> rarely be symmetric.</w:t>
      </w:r>
      <w:r w:rsidRPr="00933F0A">
        <w:rPr>
          <w:rFonts w:ascii="Times New Roman" w:hAnsi="Times New Roman" w:cs="Times New Roman"/>
          <w:sz w:val="24"/>
          <w:szCs w:val="24"/>
        </w:rPr>
        <w:t xml:space="preserve"> </w:t>
      </w:r>
      <w:r w:rsidRPr="00792839">
        <w:rPr>
          <w:rFonts w:ascii="Times New Roman" w:hAnsi="Times New Roman" w:cs="Times New Roman"/>
          <w:sz w:val="24"/>
          <w:szCs w:val="24"/>
        </w:rPr>
        <w:t xml:space="preserve">Suppose, </w:t>
      </w:r>
      <w:r>
        <w:rPr>
          <w:rFonts w:ascii="Times New Roman" w:hAnsi="Times New Roman" w:cs="Times New Roman"/>
          <w:sz w:val="24"/>
          <w:szCs w:val="24"/>
        </w:rPr>
        <w:t>the</w:t>
      </w:r>
      <w:r w:rsidRPr="00792839">
        <w:rPr>
          <w:rFonts w:ascii="Times New Roman" w:hAnsi="Times New Roman" w:cs="Times New Roman"/>
          <w:sz w:val="24"/>
          <w:szCs w:val="24"/>
        </w:rPr>
        <w:t xml:space="preserve"> frequency distribution is as follows:</w:t>
      </w:r>
    </w:p>
    <w:p w:rsidR="00FC43B1" w:rsidRPr="00933F0A" w:rsidRDefault="00FC43B1" w:rsidP="00FC43B1">
      <w:pPr>
        <w:tabs>
          <w:tab w:val="left" w:pos="9026"/>
        </w:tabs>
        <w:ind w:right="-46"/>
        <w:jc w:val="center"/>
        <w:rPr>
          <w:rFonts w:ascii="Times New Roman" w:hAnsi="Times New Roman" w:cs="Times New Roman"/>
          <w:sz w:val="24"/>
          <w:szCs w:val="24"/>
          <w:highlight w:val="yellow"/>
        </w:rPr>
      </w:pPr>
      <w:r w:rsidRPr="00933F0A">
        <w:rPr>
          <w:rFonts w:ascii="Times New Roman" w:hAnsi="Times New Roman" w:cs="Times New Roman"/>
          <w:noProof/>
          <w:sz w:val="24"/>
          <w:szCs w:val="24"/>
          <w:lang w:eastAsia="en-IN" w:bidi="bn-IN"/>
        </w:rPr>
        <w:drawing>
          <wp:inline distT="0" distB="0" distL="0" distR="0">
            <wp:extent cx="2293476" cy="1229914"/>
            <wp:effectExtent l="19050" t="0" r="0" b="0"/>
            <wp:docPr id="7" name="Picture 3" descr="F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7.3.jpg"/>
                    <pic:cNvPicPr/>
                  </pic:nvPicPr>
                  <pic:blipFill>
                    <a:blip r:embed="rId10" cstate="print"/>
                    <a:stretch>
                      <a:fillRect/>
                    </a:stretch>
                  </pic:blipFill>
                  <pic:spPr>
                    <a:xfrm>
                      <a:off x="0" y="0"/>
                      <a:ext cx="2298573" cy="1232647"/>
                    </a:xfrm>
                    <a:prstGeom prst="rect">
                      <a:avLst/>
                    </a:prstGeom>
                  </pic:spPr>
                </pic:pic>
              </a:graphicData>
            </a:graphic>
          </wp:inline>
        </w:drawing>
      </w:r>
    </w:p>
    <w:p w:rsidR="00FC43B1" w:rsidRPr="00D47899" w:rsidRDefault="00FC43B1" w:rsidP="00FC43B1">
      <w:pPr>
        <w:tabs>
          <w:tab w:val="left" w:pos="9026"/>
        </w:tabs>
        <w:ind w:right="-46"/>
        <w:jc w:val="center"/>
        <w:rPr>
          <w:rFonts w:ascii="Times New Roman" w:hAnsi="Times New Roman" w:cs="Times New Roman"/>
          <w:sz w:val="20"/>
          <w:szCs w:val="20"/>
        </w:rPr>
      </w:pPr>
      <w:r w:rsidRPr="00D47899">
        <w:rPr>
          <w:rFonts w:ascii="Times New Roman" w:hAnsi="Times New Roman" w:cs="Times New Roman"/>
          <w:sz w:val="20"/>
          <w:szCs w:val="20"/>
        </w:rPr>
        <w:t xml:space="preserve">Fig. 3: Frequency distribution of a variable </w:t>
      </w:r>
      <m:oMath>
        <m:r>
          <w:rPr>
            <w:rFonts w:ascii="Cambria Math" w:eastAsiaTheme="minorEastAsia" w:hAnsi="Cambria Math" w:cs="Times New Roman"/>
            <w:sz w:val="20"/>
            <w:szCs w:val="20"/>
          </w:rPr>
          <m:t>x</m:t>
        </m:r>
      </m:oMath>
    </w:p>
    <w:p w:rsidR="00FC43B1" w:rsidRDefault="00FC43B1" w:rsidP="00FC43B1">
      <w:pPr>
        <w:tabs>
          <w:tab w:val="left" w:pos="9026"/>
        </w:tabs>
        <w:spacing w:after="0"/>
        <w:ind w:right="-45"/>
        <w:jc w:val="both"/>
        <w:rPr>
          <w:rFonts w:ascii="Times New Roman" w:hAnsi="Times New Roman" w:cs="Times New Roman"/>
          <w:sz w:val="24"/>
          <w:szCs w:val="24"/>
        </w:rPr>
      </w:pPr>
      <w:r>
        <w:rPr>
          <w:rFonts w:ascii="Times New Roman" w:hAnsi="Times New Roman" w:cs="Times New Roman"/>
          <w:sz w:val="24"/>
          <w:szCs w:val="24"/>
        </w:rPr>
        <w:t xml:space="preserve">In this case, one would not expect the mode to be in the middle of the modal class, i.e.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u</m:t>
                </m:r>
              </m:sub>
            </m:sSub>
          </m:num>
          <m:den>
            <m:r>
              <w:rPr>
                <w:rFonts w:ascii="Cambria Math" w:eastAsiaTheme="minorEastAsia" w:hAnsi="Cambria Math" w:cs="Times New Roman"/>
                <w:sz w:val="24"/>
                <w:szCs w:val="24"/>
              </w:rPr>
              <m:t>2</m:t>
            </m:r>
          </m:den>
        </m:f>
      </m:oMath>
      <w:r>
        <w:rPr>
          <w:rFonts w:ascii="Times New Roman" w:hAnsi="Times New Roman" w:cs="Times New Roman"/>
          <w:sz w:val="24"/>
          <w:szCs w:val="24"/>
        </w:rPr>
        <w:t xml:space="preserve">. Rather, the mode will be nearer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oMath>
      <w:r w:rsidRPr="00933F0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or</w:t>
      </w:r>
      <w:r w:rsidRPr="00933F0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u</m:t>
            </m:r>
          </m:sub>
        </m:sSub>
      </m:oMath>
      <w:r>
        <w:rPr>
          <w:rFonts w:ascii="Times New Roman" w:eastAsiaTheme="minorEastAsia" w:hAnsi="Times New Roman" w:cs="Times New Roman"/>
          <w:sz w:val="24"/>
          <w:szCs w:val="24"/>
        </w:rPr>
        <w:t xml:space="preserve"> depending on the frequencies in the classes immediately </w:t>
      </w:r>
      <w:r w:rsidRPr="00933F0A">
        <w:rPr>
          <w:rFonts w:ascii="Times New Roman" w:hAnsi="Times New Roman" w:cs="Times New Roman"/>
          <w:sz w:val="24"/>
          <w:szCs w:val="24"/>
        </w:rPr>
        <w:t xml:space="preserve">preceding and </w:t>
      </w:r>
      <w:r>
        <w:rPr>
          <w:rFonts w:ascii="Times New Roman" w:hAnsi="Times New Roman" w:cs="Times New Roman"/>
          <w:sz w:val="24"/>
          <w:szCs w:val="24"/>
        </w:rPr>
        <w:t>immediately following the modal class.</w:t>
      </w:r>
    </w:p>
    <w:p w:rsidR="00FC43B1" w:rsidRDefault="00FC43B1" w:rsidP="00FC43B1">
      <w:pPr>
        <w:ind w:firstLine="720"/>
        <w:jc w:val="both"/>
        <w:rPr>
          <w:rFonts w:ascii="Times New Roman" w:hAnsi="Times New Roman" w:cs="Times New Roman"/>
          <w:sz w:val="24"/>
          <w:szCs w:val="24"/>
        </w:rPr>
      </w:pPr>
    </w:p>
    <w:p w:rsidR="00FC43B1" w:rsidRPr="00933F0A" w:rsidRDefault="00FC43B1" w:rsidP="00FC43B1">
      <w:pPr>
        <w:ind w:right="-46"/>
        <w:jc w:val="both"/>
        <w:rPr>
          <w:rFonts w:ascii="Times New Roman" w:eastAsiaTheme="minorEastAsia" w:hAnsi="Times New Roman" w:cs="Times New Roman"/>
          <w:sz w:val="24"/>
          <w:szCs w:val="24"/>
        </w:rPr>
      </w:pPr>
      <w:r w:rsidRPr="00933F0A">
        <w:rPr>
          <w:rFonts w:ascii="Times New Roman" w:hAnsi="Times New Roman" w:cs="Times New Roman"/>
          <w:sz w:val="24"/>
          <w:szCs w:val="24"/>
        </w:rPr>
        <w:lastRenderedPageBreak/>
        <w:t>Suppos</w:t>
      </w:r>
      <w:r>
        <w:rPr>
          <w:rFonts w:ascii="Times New Roman" w:hAnsi="Times New Roman" w:cs="Times New Roman"/>
          <w:sz w:val="24"/>
          <w:szCs w:val="24"/>
        </w:rPr>
        <w:t xml:space="preserve">e the modal class, preceding class and the following class </w:t>
      </w:r>
      <w:r w:rsidRPr="00933F0A">
        <w:rPr>
          <w:rFonts w:ascii="Times New Roman" w:hAnsi="Times New Roman" w:cs="Times New Roman"/>
          <w:sz w:val="24"/>
          <w:szCs w:val="24"/>
        </w:rPr>
        <w:t xml:space="preserve">have </w:t>
      </w:r>
      <w:proofErr w:type="gramStart"/>
      <w:r w:rsidRPr="00933F0A">
        <w:rPr>
          <w:rFonts w:ascii="Times New Roman" w:hAnsi="Times New Roman" w:cs="Times New Roman"/>
          <w:sz w:val="24"/>
          <w:szCs w:val="24"/>
        </w:rPr>
        <w:t>frequencies</w:t>
      </w:r>
      <w:r>
        <w:rPr>
          <w:rFonts w:ascii="Times New Roman" w:hAnsi="Times New Roman" w:cs="Times New Roman"/>
          <w:sz w:val="24"/>
          <w:szCs w:val="24"/>
        </w:rPr>
        <w:t xml:space="preserve"> </w:t>
      </w:r>
      <m:oMath>
        <w:proofErr w:type="gramEn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o</m:t>
            </m:r>
          </m:sub>
        </m:sSub>
      </m:oMath>
      <w:r w:rsidRPr="00933F0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oMath>
      <w:r w:rsidRPr="00933F0A">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respectively</w:t>
      </w:r>
      <w:r w:rsidRPr="00933F0A">
        <w:rPr>
          <w:rFonts w:ascii="Times New Roman" w:eastAsiaTheme="minorEastAsia" w:hAnsi="Times New Roman" w:cs="Times New Roman"/>
          <w:sz w:val="24"/>
          <w:szCs w:val="24"/>
        </w:rPr>
        <w:t>. Then</w:t>
      </w:r>
      <w:r>
        <w:rPr>
          <w:rFonts w:ascii="Times New Roman" w:eastAsiaTheme="minorEastAsia" w:hAnsi="Times New Roman" w:cs="Times New Roman"/>
          <w:sz w:val="24"/>
          <w:szCs w:val="24"/>
        </w:rPr>
        <w:t>, if</w:t>
      </w:r>
      <w:r w:rsidRPr="00933F0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o</m:t>
            </m:r>
          </m:sub>
        </m:sSub>
      </m:oMath>
      <w:r w:rsidRPr="00933F0A">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oMath>
      <w:r w:rsidRPr="00933F0A">
        <w:rPr>
          <w:rFonts w:ascii="Times New Roman" w:eastAsiaTheme="minorEastAsia" w:hAnsi="Times New Roman" w:cs="Times New Roman"/>
          <w:sz w:val="24"/>
          <w:szCs w:val="24"/>
        </w:rPr>
        <w:t>) be smaller (greater) than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o</m:t>
            </m:r>
          </m:sub>
        </m:sSub>
      </m:oMath>
      <w:r w:rsidRPr="00933F0A">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oMath>
      <w:r w:rsidRPr="00933F0A">
        <w:rPr>
          <w:rFonts w:ascii="Times New Roman" w:eastAsiaTheme="minorEastAsia" w:hAnsi="Times New Roman" w:cs="Times New Roman"/>
          <w:sz w:val="24"/>
          <w:szCs w:val="24"/>
        </w:rPr>
        <w:t xml:space="preserve">), one would suppose that the mode is nearer (further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oMath>
      <w:r w:rsidRPr="00933F0A">
        <w:rPr>
          <w:rFonts w:ascii="Times New Roman" w:eastAsiaTheme="minorEastAsia" w:hAnsi="Times New Roman" w:cs="Times New Roman"/>
          <w:sz w:val="24"/>
          <w:szCs w:val="24"/>
        </w:rPr>
        <w:t xml:space="preserve"> </w:t>
      </w:r>
      <w:proofErr w:type="gramStart"/>
      <w:r w:rsidRPr="00933F0A">
        <w:rPr>
          <w:rFonts w:ascii="Times New Roman" w:eastAsiaTheme="minorEastAsia" w:hAnsi="Times New Roman" w:cs="Times New Roman"/>
          <w:sz w:val="24"/>
          <w:szCs w:val="24"/>
        </w:rPr>
        <w:t xml:space="preserve">than </w:t>
      </w:r>
      <m:oMath>
        <w:proofErr w:type="gramEn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u</m:t>
            </m:r>
          </m:sub>
        </m:sSub>
      </m:oMath>
      <w:r w:rsidRPr="00933F0A">
        <w:rPr>
          <w:rFonts w:ascii="Times New Roman" w:eastAsiaTheme="minorEastAsia" w:hAnsi="Times New Roman" w:cs="Times New Roman"/>
          <w:sz w:val="24"/>
          <w:szCs w:val="24"/>
        </w:rPr>
        <w:t>. Mathematically, this amounts to supposing that</w:t>
      </w:r>
    </w:p>
    <w:p w:rsidR="00FC43B1" w:rsidRPr="00933F0A" w:rsidRDefault="00FC43B1" w:rsidP="00FC43B1">
      <w:pPr>
        <w:ind w:right="-46"/>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o</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u</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o</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o</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en>
        </m:f>
      </m:oMath>
    </w:p>
    <w:p w:rsidR="00FC43B1" w:rsidRPr="00933F0A" w:rsidRDefault="00FC43B1" w:rsidP="00FC43B1">
      <w:pPr>
        <w:ind w:right="-46"/>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sidRPr="00933F0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o</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o</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2f</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×c</m:t>
        </m:r>
      </m:oMath>
    </w:p>
    <w:p w:rsidR="00FC43B1" w:rsidRPr="00933F0A" w:rsidRDefault="00FC43B1" w:rsidP="00FC43B1">
      <w:pPr>
        <w:ind w:right="-46"/>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sidRPr="00933F0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o</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o</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en>
        </m:f>
        <m:r>
          <w:rPr>
            <w:rFonts w:ascii="Cambria Math" w:eastAsiaTheme="minorEastAsia" w:hAnsi="Cambria Math" w:cs="Times New Roman"/>
            <w:sz w:val="24"/>
            <w:szCs w:val="24"/>
          </w:rPr>
          <m:t>×c</m:t>
        </m:r>
      </m:oMath>
    </w:p>
    <w:p w:rsidR="00FC43B1" w:rsidRPr="00933F0A" w:rsidRDefault="00FC43B1" w:rsidP="00FC43B1">
      <w:pPr>
        <w:ind w:right="-46"/>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sidRPr="00933F0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o</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×c</m:t>
        </m:r>
      </m:oMath>
    </w:p>
    <w:p w:rsidR="00FC43B1" w:rsidRPr="00933F0A" w:rsidRDefault="00FC43B1" w:rsidP="00FC43B1">
      <w:pPr>
        <w:ind w:right="-46"/>
        <w:jc w:val="both"/>
        <w:rPr>
          <w:rFonts w:ascii="Times New Roman" w:eastAsiaTheme="minorEastAsia" w:hAnsi="Times New Roman" w:cs="Times New Roman"/>
          <w:sz w:val="24"/>
          <w:szCs w:val="24"/>
        </w:rPr>
      </w:pPr>
      <w:proofErr w:type="gramStart"/>
      <w:r w:rsidRPr="00933F0A">
        <w:rPr>
          <w:rFonts w:ascii="Times New Roman" w:eastAsiaTheme="minorEastAsia" w:hAnsi="Times New Roman" w:cs="Times New Roman"/>
          <w:sz w:val="24"/>
          <w:szCs w:val="24"/>
        </w:rPr>
        <w:t>where</w:t>
      </w:r>
      <w:proofErr w:type="gramEnd"/>
      <w:r w:rsidRPr="00933F0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oMath>
      <w:r w:rsidRPr="00933F0A">
        <w:rPr>
          <w:rFonts w:ascii="Times New Roman" w:eastAsiaTheme="minorEastAsia" w:hAnsi="Times New Roman" w:cs="Times New Roman"/>
          <w:sz w:val="24"/>
          <w:szCs w:val="24"/>
        </w:rPr>
        <w:t xml:space="preserve"> is the difference of frequencies in the modal class and the preceding class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oMath>
      <w:r w:rsidRPr="00933F0A">
        <w:rPr>
          <w:rFonts w:ascii="Times New Roman" w:eastAsiaTheme="minorEastAsia" w:hAnsi="Times New Roman" w:cs="Times New Roman"/>
          <w:sz w:val="24"/>
          <w:szCs w:val="24"/>
        </w:rPr>
        <w:t xml:space="preserve"> is the difference of frequencies in the modal class and the following class.</w:t>
      </w:r>
    </w:p>
    <w:p w:rsidR="00FC43B1" w:rsidRDefault="00FC43B1" w:rsidP="00FC43B1">
      <w:pPr>
        <w:spacing w:before="240" w:after="120"/>
        <w:jc w:val="both"/>
        <w:rPr>
          <w:rFonts w:ascii="Times New Roman" w:eastAsiaTheme="minorEastAsia" w:hAnsi="Times New Roman" w:cs="Times New Roman"/>
          <w:sz w:val="24"/>
          <w:szCs w:val="24"/>
        </w:rPr>
      </w:pPr>
      <w:r>
        <w:rPr>
          <w:rFonts w:ascii="Times New Roman" w:hAnsi="Times New Roman" w:cs="Times New Roman"/>
          <w:b/>
          <w:bCs/>
          <w:sz w:val="24"/>
          <w:szCs w:val="24"/>
        </w:rPr>
        <w:t xml:space="preserve">Determination </w:t>
      </w:r>
      <w:r w:rsidRPr="00FC43B1">
        <w:rPr>
          <w:rFonts w:ascii="Times New Roman" w:hAnsi="Times New Roman" w:cs="Times New Roman"/>
          <w:b/>
          <w:bCs/>
          <w:sz w:val="24"/>
          <w:szCs w:val="24"/>
        </w:rPr>
        <w:t xml:space="preserve">of mode </w:t>
      </w:r>
      <w:r>
        <w:rPr>
          <w:rFonts w:ascii="Times New Roman" w:hAnsi="Times New Roman" w:cs="Times New Roman"/>
          <w:b/>
          <w:bCs/>
          <w:sz w:val="24"/>
          <w:szCs w:val="24"/>
        </w:rPr>
        <w:t xml:space="preserve">using </w:t>
      </w:r>
      <w:r w:rsidRPr="00933F0A">
        <w:rPr>
          <w:rFonts w:ascii="Times New Roman" w:eastAsiaTheme="minorEastAsia" w:hAnsi="Times New Roman" w:cs="Times New Roman"/>
          <w:b/>
          <w:bCs/>
          <w:sz w:val="24"/>
          <w:szCs w:val="24"/>
        </w:rPr>
        <w:t>Graphical method</w:t>
      </w:r>
      <w:r w:rsidRPr="00933F0A">
        <w:rPr>
          <w:rFonts w:ascii="Times New Roman" w:eastAsiaTheme="minorEastAsia" w:hAnsi="Times New Roman" w:cs="Times New Roman"/>
          <w:sz w:val="24"/>
          <w:szCs w:val="24"/>
        </w:rPr>
        <w:t xml:space="preserve"> </w:t>
      </w:r>
    </w:p>
    <w:p w:rsidR="00FC43B1" w:rsidRPr="00933F0A" w:rsidRDefault="00FC43B1" w:rsidP="00FC43B1">
      <w:pPr>
        <w:spacing w:after="120"/>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The mode value may also be obtained geometrically from the histogram. Inside the highest rectangle two straight lines from the corners of the rectangles on either side of the highest rectangle to the opposite corners of the highest rectangle are drawn. The measure of mode is given by the abscissa of the point of intersection of the two straight lines.</w:t>
      </w:r>
    </w:p>
    <w:p w:rsidR="00FC43B1" w:rsidRPr="00933F0A" w:rsidRDefault="00FC43B1" w:rsidP="00FC43B1">
      <w:pPr>
        <w:spacing w:after="120"/>
        <w:jc w:val="both"/>
        <w:rPr>
          <w:rFonts w:ascii="Times New Roman" w:eastAsiaTheme="minorEastAsia" w:hAnsi="Times New Roman" w:cs="Times New Roman"/>
          <w:sz w:val="24"/>
          <w:szCs w:val="24"/>
        </w:rPr>
      </w:pPr>
      <w:r w:rsidRPr="00933F0A">
        <w:rPr>
          <w:rFonts w:ascii="Times New Roman" w:eastAsiaTheme="minorEastAsia" w:hAnsi="Times New Roman" w:cs="Times New Roman"/>
          <w:b/>
          <w:bCs/>
          <w:sz w:val="24"/>
          <w:szCs w:val="24"/>
        </w:rPr>
        <w:t>Example:</w:t>
      </w:r>
      <w:r w:rsidRPr="00933F0A">
        <w:rPr>
          <w:rFonts w:ascii="Times New Roman" w:eastAsiaTheme="minorEastAsia" w:hAnsi="Times New Roman" w:cs="Times New Roman"/>
          <w:sz w:val="24"/>
          <w:szCs w:val="24"/>
        </w:rPr>
        <w:t xml:space="preserve"> In a school, the weekly pocket money of 50 students is as follows:</w:t>
      </w:r>
    </w:p>
    <w:tbl>
      <w:tblPr>
        <w:tblStyle w:val="TableGrid"/>
        <w:tblW w:w="0" w:type="auto"/>
        <w:jc w:val="center"/>
        <w:tblInd w:w="1101" w:type="dxa"/>
        <w:tblLook w:val="04A0"/>
      </w:tblPr>
      <w:tblGrid>
        <w:gridCol w:w="2126"/>
        <w:gridCol w:w="992"/>
        <w:gridCol w:w="992"/>
        <w:gridCol w:w="993"/>
        <w:gridCol w:w="992"/>
        <w:gridCol w:w="992"/>
        <w:gridCol w:w="1054"/>
      </w:tblGrid>
      <w:tr w:rsidR="00FC43B1" w:rsidRPr="00933F0A" w:rsidTr="00255A06">
        <w:trPr>
          <w:jc w:val="center"/>
        </w:trPr>
        <w:tc>
          <w:tcPr>
            <w:tcW w:w="2126" w:type="dxa"/>
          </w:tcPr>
          <w:p w:rsidR="00FC43B1" w:rsidRPr="00933F0A" w:rsidRDefault="00FC43B1" w:rsidP="00255A06">
            <w:pPr>
              <w:spacing w:after="120"/>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Weekly pocket money (in Rs.)</w:t>
            </w:r>
          </w:p>
        </w:tc>
        <w:tc>
          <w:tcPr>
            <w:tcW w:w="992" w:type="dxa"/>
          </w:tcPr>
          <w:p w:rsidR="00FC43B1" w:rsidRPr="00933F0A" w:rsidRDefault="00FC43B1" w:rsidP="00255A06">
            <w:pPr>
              <w:spacing w:after="120"/>
              <w:jc w:val="center"/>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40-50</w:t>
            </w:r>
          </w:p>
        </w:tc>
        <w:tc>
          <w:tcPr>
            <w:tcW w:w="992" w:type="dxa"/>
          </w:tcPr>
          <w:p w:rsidR="00FC43B1" w:rsidRPr="00933F0A" w:rsidRDefault="00FC43B1" w:rsidP="00255A06">
            <w:pPr>
              <w:spacing w:after="120"/>
              <w:jc w:val="center"/>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50-60</w:t>
            </w:r>
          </w:p>
        </w:tc>
        <w:tc>
          <w:tcPr>
            <w:tcW w:w="993" w:type="dxa"/>
          </w:tcPr>
          <w:p w:rsidR="00FC43B1" w:rsidRPr="00933F0A" w:rsidRDefault="00FC43B1" w:rsidP="00255A06">
            <w:pPr>
              <w:spacing w:after="120"/>
              <w:jc w:val="center"/>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60-70</w:t>
            </w:r>
          </w:p>
        </w:tc>
        <w:tc>
          <w:tcPr>
            <w:tcW w:w="992" w:type="dxa"/>
          </w:tcPr>
          <w:p w:rsidR="00FC43B1" w:rsidRPr="00933F0A" w:rsidRDefault="00FC43B1" w:rsidP="00255A06">
            <w:pPr>
              <w:spacing w:after="120"/>
              <w:jc w:val="center"/>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70-80</w:t>
            </w:r>
          </w:p>
        </w:tc>
        <w:tc>
          <w:tcPr>
            <w:tcW w:w="992" w:type="dxa"/>
          </w:tcPr>
          <w:p w:rsidR="00FC43B1" w:rsidRPr="00933F0A" w:rsidRDefault="00FC43B1" w:rsidP="00255A06">
            <w:pPr>
              <w:spacing w:after="120"/>
              <w:jc w:val="center"/>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80-90</w:t>
            </w:r>
          </w:p>
        </w:tc>
        <w:tc>
          <w:tcPr>
            <w:tcW w:w="1054" w:type="dxa"/>
          </w:tcPr>
          <w:p w:rsidR="00FC43B1" w:rsidRPr="00933F0A" w:rsidRDefault="00FC43B1" w:rsidP="00255A06">
            <w:pPr>
              <w:spacing w:after="120"/>
              <w:jc w:val="center"/>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90-100</w:t>
            </w:r>
          </w:p>
        </w:tc>
      </w:tr>
      <w:tr w:rsidR="00FC43B1" w:rsidRPr="00933F0A" w:rsidTr="00255A06">
        <w:trPr>
          <w:jc w:val="center"/>
        </w:trPr>
        <w:tc>
          <w:tcPr>
            <w:tcW w:w="2126" w:type="dxa"/>
          </w:tcPr>
          <w:p w:rsidR="00FC43B1" w:rsidRPr="00933F0A" w:rsidRDefault="00FC43B1" w:rsidP="00255A06">
            <w:pPr>
              <w:spacing w:after="120"/>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No. of students</w:t>
            </w:r>
          </w:p>
        </w:tc>
        <w:tc>
          <w:tcPr>
            <w:tcW w:w="992" w:type="dxa"/>
          </w:tcPr>
          <w:p w:rsidR="00FC43B1" w:rsidRPr="00933F0A" w:rsidRDefault="00FC43B1" w:rsidP="00255A06">
            <w:pPr>
              <w:spacing w:after="120"/>
              <w:jc w:val="center"/>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2</w:t>
            </w:r>
          </w:p>
        </w:tc>
        <w:tc>
          <w:tcPr>
            <w:tcW w:w="992" w:type="dxa"/>
          </w:tcPr>
          <w:p w:rsidR="00FC43B1" w:rsidRPr="00933F0A" w:rsidRDefault="00FC43B1" w:rsidP="00255A06">
            <w:pPr>
              <w:spacing w:after="120"/>
              <w:jc w:val="center"/>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8</w:t>
            </w:r>
          </w:p>
        </w:tc>
        <w:tc>
          <w:tcPr>
            <w:tcW w:w="993" w:type="dxa"/>
          </w:tcPr>
          <w:p w:rsidR="00FC43B1" w:rsidRPr="00933F0A" w:rsidRDefault="00FC43B1" w:rsidP="00255A06">
            <w:pPr>
              <w:spacing w:after="120"/>
              <w:jc w:val="center"/>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12</w:t>
            </w:r>
          </w:p>
        </w:tc>
        <w:tc>
          <w:tcPr>
            <w:tcW w:w="992" w:type="dxa"/>
          </w:tcPr>
          <w:p w:rsidR="00FC43B1" w:rsidRPr="00933F0A" w:rsidRDefault="00FC43B1" w:rsidP="00255A06">
            <w:pPr>
              <w:spacing w:after="120"/>
              <w:jc w:val="center"/>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14</w:t>
            </w:r>
          </w:p>
        </w:tc>
        <w:tc>
          <w:tcPr>
            <w:tcW w:w="992" w:type="dxa"/>
          </w:tcPr>
          <w:p w:rsidR="00FC43B1" w:rsidRPr="00933F0A" w:rsidRDefault="00FC43B1" w:rsidP="00255A06">
            <w:pPr>
              <w:spacing w:after="120"/>
              <w:jc w:val="center"/>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8</w:t>
            </w:r>
          </w:p>
        </w:tc>
        <w:tc>
          <w:tcPr>
            <w:tcW w:w="1054" w:type="dxa"/>
          </w:tcPr>
          <w:p w:rsidR="00FC43B1" w:rsidRPr="00933F0A" w:rsidRDefault="00FC43B1" w:rsidP="00255A06">
            <w:pPr>
              <w:spacing w:after="120"/>
              <w:jc w:val="center"/>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6</w:t>
            </w:r>
          </w:p>
        </w:tc>
      </w:tr>
    </w:tbl>
    <w:p w:rsidR="00FC43B1" w:rsidRPr="00933F0A" w:rsidRDefault="00FC43B1" w:rsidP="00FC43B1">
      <w:pPr>
        <w:spacing w:before="60" w:after="120"/>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Draw a histogram and find the mode from the graph.</w:t>
      </w:r>
    </w:p>
    <w:p w:rsidR="00FC43B1" w:rsidRPr="00933F0A" w:rsidRDefault="00FC43B1" w:rsidP="00FC43B1">
      <w:pPr>
        <w:spacing w:after="120"/>
        <w:jc w:val="center"/>
        <w:rPr>
          <w:rFonts w:ascii="Times New Roman" w:eastAsiaTheme="minorEastAsia" w:hAnsi="Times New Roman" w:cs="Times New Roman"/>
          <w:sz w:val="24"/>
          <w:szCs w:val="24"/>
        </w:rPr>
      </w:pPr>
      <w:r w:rsidRPr="00933F0A">
        <w:rPr>
          <w:rFonts w:ascii="Times New Roman" w:eastAsiaTheme="minorEastAsia" w:hAnsi="Times New Roman" w:cs="Times New Roman"/>
          <w:noProof/>
          <w:sz w:val="24"/>
          <w:szCs w:val="24"/>
          <w:lang w:eastAsia="en-IN" w:bidi="bn-IN"/>
        </w:rPr>
        <w:lastRenderedPageBreak/>
        <w:drawing>
          <wp:inline distT="0" distB="0" distL="0" distR="0">
            <wp:extent cx="3493008" cy="3671316"/>
            <wp:effectExtent l="19050" t="0" r="0" b="0"/>
            <wp:docPr id="8" name="Picture 5" descr="F tatun M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 tatun Mode.jpg"/>
                    <pic:cNvPicPr/>
                  </pic:nvPicPr>
                  <pic:blipFill>
                    <a:blip r:embed="rId11" cstate="print"/>
                    <a:stretch>
                      <a:fillRect/>
                    </a:stretch>
                  </pic:blipFill>
                  <pic:spPr>
                    <a:xfrm>
                      <a:off x="0" y="0"/>
                      <a:ext cx="3493008" cy="3671316"/>
                    </a:xfrm>
                    <a:prstGeom prst="rect">
                      <a:avLst/>
                    </a:prstGeom>
                  </pic:spPr>
                </pic:pic>
              </a:graphicData>
            </a:graphic>
          </wp:inline>
        </w:drawing>
      </w:r>
    </w:p>
    <w:p w:rsidR="00255A06" w:rsidRDefault="00255A06" w:rsidP="00FC43B1">
      <w:pPr>
        <w:spacing w:before="240" w:after="120"/>
        <w:jc w:val="both"/>
        <w:rPr>
          <w:rFonts w:ascii="Times New Roman" w:hAnsi="Times New Roman" w:cs="Times New Roman"/>
          <w:b/>
          <w:bCs/>
          <w:sz w:val="24"/>
          <w:szCs w:val="24"/>
        </w:rPr>
      </w:pPr>
    </w:p>
    <w:p w:rsidR="00255A06" w:rsidRPr="00255A06" w:rsidRDefault="00255A06" w:rsidP="00D9537D">
      <w:pPr>
        <w:spacing w:before="240" w:after="120"/>
        <w:ind w:right="2789"/>
        <w:jc w:val="both"/>
        <w:rPr>
          <w:rFonts w:ascii="Times New Roman" w:hAnsi="Times New Roman" w:cs="Times New Roman"/>
          <w:b/>
          <w:bCs/>
          <w:sz w:val="28"/>
          <w:szCs w:val="28"/>
        </w:rPr>
      </w:pPr>
      <w:r w:rsidRPr="00255A06">
        <w:rPr>
          <w:rFonts w:ascii="Times New Roman" w:hAnsi="Times New Roman" w:cs="Times New Roman"/>
          <w:b/>
          <w:bCs/>
          <w:sz w:val="28"/>
          <w:szCs w:val="28"/>
        </w:rPr>
        <w:t>Relation between Mean, Median and Mode</w:t>
      </w:r>
    </w:p>
    <w:p w:rsidR="00255A06" w:rsidRPr="00255A06" w:rsidRDefault="00255A06" w:rsidP="00D9537D">
      <w:pPr>
        <w:pStyle w:val="ListParagraph"/>
        <w:numPr>
          <w:ilvl w:val="0"/>
          <w:numId w:val="21"/>
        </w:numPr>
        <w:spacing w:after="120"/>
        <w:ind w:left="425" w:right="2505" w:hanging="425"/>
        <w:contextualSpacing w:val="0"/>
        <w:jc w:val="both"/>
        <w:rPr>
          <w:rFonts w:ascii="Times New Roman" w:hAnsi="Times New Roman" w:cs="Times New Roman"/>
          <w:sz w:val="24"/>
          <w:szCs w:val="24"/>
        </w:rPr>
      </w:pPr>
      <w:r w:rsidRPr="00255A06">
        <w:rPr>
          <w:rFonts w:ascii="Times New Roman" w:hAnsi="Times New Roman" w:cs="Times New Roman"/>
          <w:sz w:val="24"/>
          <w:szCs w:val="24"/>
        </w:rPr>
        <w:t>For unimodal distributions of moderate skewness the following approximate relation has been found to hold:</w:t>
      </w:r>
    </w:p>
    <w:p w:rsidR="00255A06" w:rsidRPr="00255A06" w:rsidRDefault="00255A06" w:rsidP="00D9537D">
      <w:pPr>
        <w:spacing w:after="120"/>
        <w:ind w:right="2505"/>
        <w:jc w:val="both"/>
        <w:rPr>
          <w:rFonts w:ascii="Times New Roman" w:hAnsi="Times New Roman" w:cs="Times New Roman"/>
          <w:sz w:val="24"/>
          <w:szCs w:val="24"/>
        </w:rPr>
      </w:pPr>
      <m:oMathPara>
        <m:oMath>
          <m:r>
            <w:rPr>
              <w:rFonts w:ascii="Cambria Math" w:hAnsi="Cambria Math" w:cs="Times New Roman"/>
              <w:sz w:val="24"/>
              <w:szCs w:val="24"/>
            </w:rPr>
            <m:t>Mean-Mode=3(Mean-Median)</m:t>
          </m:r>
        </m:oMath>
      </m:oMathPara>
    </w:p>
    <w:p w:rsidR="00255A06" w:rsidRPr="00255A06" w:rsidRDefault="00255A06" w:rsidP="00D9537D">
      <w:pPr>
        <w:pStyle w:val="ListParagraph"/>
        <w:numPr>
          <w:ilvl w:val="0"/>
          <w:numId w:val="21"/>
        </w:numPr>
        <w:spacing w:before="120" w:after="0"/>
        <w:ind w:left="425" w:right="2505" w:hanging="425"/>
        <w:contextualSpacing w:val="0"/>
        <w:jc w:val="both"/>
        <w:rPr>
          <w:rFonts w:ascii="Times New Roman" w:hAnsi="Times New Roman" w:cs="Times New Roman"/>
          <w:sz w:val="24"/>
          <w:szCs w:val="24"/>
        </w:rPr>
      </w:pPr>
      <w:r w:rsidRPr="00255A06">
        <w:rPr>
          <w:rFonts w:ascii="Times New Roman" w:hAnsi="Times New Roman" w:cs="Times New Roman"/>
          <w:sz w:val="24"/>
          <w:szCs w:val="24"/>
        </w:rPr>
        <w:t>When the distribution is symmetrical, mean, median and mode coincide, i.e.</w:t>
      </w:r>
    </w:p>
    <w:p w:rsidR="00255A06" w:rsidRDefault="00255A06" w:rsidP="00D9537D">
      <w:pPr>
        <w:spacing w:after="120"/>
        <w:ind w:right="2505"/>
        <w:jc w:val="both"/>
        <w:rPr>
          <w:rFonts w:ascii="Times New Roman" w:eastAsiaTheme="minorEastAsia" w:hAnsi="Times New Roman" w:cs="Times New Roman"/>
          <w:sz w:val="24"/>
          <w:szCs w:val="24"/>
        </w:rPr>
      </w:pPr>
      <m:oMathPara>
        <m:oMath>
          <m:r>
            <w:rPr>
              <w:rFonts w:ascii="Cambria Math" w:hAnsi="Cambria Math" w:cs="Times New Roman"/>
              <w:sz w:val="24"/>
              <w:szCs w:val="24"/>
            </w:rPr>
            <m:t>Mean=Median=Mode</m:t>
          </m:r>
        </m:oMath>
      </m:oMathPara>
    </w:p>
    <w:p w:rsidR="00255A06" w:rsidRPr="00255A06" w:rsidRDefault="00255A06" w:rsidP="00D9537D">
      <w:pPr>
        <w:spacing w:after="120"/>
        <w:ind w:left="426" w:right="2505"/>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In particular, for the </w:t>
      </w:r>
      <w:r w:rsidRPr="00255A06">
        <w:rPr>
          <w:rFonts w:ascii="Times New Roman" w:eastAsiaTheme="minorEastAsia" w:hAnsi="Times New Roman" w:cs="Times New Roman"/>
          <w:b/>
          <w:bCs/>
          <w:i/>
          <w:iCs/>
          <w:sz w:val="24"/>
          <w:szCs w:val="24"/>
        </w:rPr>
        <w:t>normal distribution</w:t>
      </w:r>
      <w:r>
        <w:rPr>
          <w:rFonts w:ascii="Times New Roman" w:eastAsiaTheme="minorEastAsia" w:hAnsi="Times New Roman" w:cs="Times New Roman"/>
          <w:sz w:val="24"/>
          <w:szCs w:val="24"/>
        </w:rPr>
        <w:t xml:space="preserve"> mean, median and mode are all equal.</w:t>
      </w:r>
    </w:p>
    <w:p w:rsidR="00255A06" w:rsidRPr="009C4C91" w:rsidRDefault="009C4C91" w:rsidP="00D9537D">
      <w:pPr>
        <w:pStyle w:val="ListParagraph"/>
        <w:numPr>
          <w:ilvl w:val="0"/>
          <w:numId w:val="21"/>
        </w:numPr>
        <w:spacing w:before="240" w:after="120"/>
        <w:ind w:left="426" w:right="2505" w:hanging="426"/>
        <w:jc w:val="both"/>
        <w:rPr>
          <w:rFonts w:ascii="Times New Roman" w:hAnsi="Times New Roman" w:cs="Times New Roman"/>
          <w:sz w:val="24"/>
          <w:szCs w:val="24"/>
        </w:rPr>
      </w:pPr>
      <w:r w:rsidRPr="009C4C91">
        <w:rPr>
          <w:rFonts w:ascii="Times New Roman" w:hAnsi="Times New Roman" w:cs="Times New Roman"/>
          <w:sz w:val="24"/>
          <w:szCs w:val="24"/>
        </w:rPr>
        <w:t>In most frequency distributions, it has been observed that the three measures of central tendency (mean, median and mode) obey the approximate relation provided the distribution is not ve</w:t>
      </w:r>
      <w:r w:rsidR="00D9537D">
        <w:rPr>
          <w:rFonts w:ascii="Times New Roman" w:hAnsi="Times New Roman" w:cs="Times New Roman"/>
          <w:sz w:val="24"/>
          <w:szCs w:val="24"/>
        </w:rPr>
        <w:t>ry</w:t>
      </w:r>
      <w:r w:rsidRPr="009C4C91">
        <w:rPr>
          <w:rFonts w:ascii="Times New Roman" w:hAnsi="Times New Roman" w:cs="Times New Roman"/>
          <w:sz w:val="24"/>
          <w:szCs w:val="24"/>
        </w:rPr>
        <w:t xml:space="preserve"> skew.</w:t>
      </w:r>
    </w:p>
    <w:p w:rsidR="00FC43B1" w:rsidRPr="00FC43B1" w:rsidRDefault="00FC43B1" w:rsidP="00FC43B1">
      <w:pPr>
        <w:spacing w:before="240" w:after="120"/>
        <w:jc w:val="both"/>
        <w:rPr>
          <w:rFonts w:ascii="Times New Roman" w:eastAsiaTheme="minorEastAsia" w:hAnsi="Times New Roman" w:cs="Times New Roman"/>
          <w:b/>
          <w:bCs/>
          <w:sz w:val="24"/>
          <w:szCs w:val="24"/>
        </w:rPr>
      </w:pPr>
      <w:r w:rsidRPr="00FC43B1">
        <w:rPr>
          <w:rFonts w:ascii="Times New Roman" w:hAnsi="Times New Roman" w:cs="Times New Roman"/>
          <w:b/>
          <w:bCs/>
          <w:sz w:val="24"/>
          <w:szCs w:val="24"/>
        </w:rPr>
        <w:t xml:space="preserve">Determination of mode using </w:t>
      </w:r>
      <w:r w:rsidR="009C4C91">
        <w:rPr>
          <w:rFonts w:ascii="Times New Roman" w:hAnsi="Times New Roman" w:cs="Times New Roman"/>
          <w:b/>
          <w:bCs/>
          <w:sz w:val="24"/>
          <w:szCs w:val="24"/>
        </w:rPr>
        <w:t xml:space="preserve">the </w:t>
      </w:r>
      <w:r w:rsidRPr="00FC43B1">
        <w:rPr>
          <w:rFonts w:ascii="Times New Roman" w:hAnsi="Times New Roman" w:cs="Times New Roman"/>
          <w:b/>
          <w:bCs/>
          <w:sz w:val="24"/>
          <w:szCs w:val="24"/>
        </w:rPr>
        <w:t>Empirical Relation</w:t>
      </w:r>
    </w:p>
    <w:p w:rsidR="00FC43B1" w:rsidRPr="00A472A4" w:rsidRDefault="00FC43B1" w:rsidP="00FC43B1">
      <w:pPr>
        <w:spacing w:after="120"/>
        <w:jc w:val="both"/>
        <w:rPr>
          <w:rFonts w:ascii="Times New Roman" w:hAnsi="Times New Roman" w:cs="Times New Roman"/>
          <w:sz w:val="24"/>
          <w:szCs w:val="24"/>
        </w:rPr>
      </w:pPr>
      <w:r w:rsidRPr="00933F0A">
        <w:rPr>
          <w:rFonts w:ascii="Times New Roman" w:hAnsi="Times New Roman" w:cs="Times New Roman"/>
          <w:sz w:val="24"/>
          <w:szCs w:val="24"/>
        </w:rPr>
        <w:t xml:space="preserve">Another method of determining the mode is to make use of the </w:t>
      </w:r>
      <w:r w:rsidR="009C4C91">
        <w:rPr>
          <w:rFonts w:ascii="Times New Roman" w:hAnsi="Times New Roman" w:cs="Times New Roman"/>
          <w:sz w:val="24"/>
          <w:szCs w:val="24"/>
        </w:rPr>
        <w:t xml:space="preserve">above mentioned empirical relation, i.e. </w:t>
      </w:r>
      <w:r>
        <w:rPr>
          <w:rFonts w:ascii="Times New Roman" w:hAnsi="Times New Roman" w:cs="Times New Roman"/>
          <w:sz w:val="24"/>
          <w:szCs w:val="24"/>
        </w:rPr>
        <w:t xml:space="preserve"> </w:t>
      </w:r>
      <m:oMath>
        <m:r>
          <w:rPr>
            <w:rFonts w:ascii="Cambria Math" w:hAnsi="Cambria Math" w:cs="Times New Roman"/>
            <w:sz w:val="24"/>
            <w:szCs w:val="24"/>
          </w:rPr>
          <m:t>Mean-Mode=3(Mean-Median)</m:t>
        </m:r>
      </m:oMath>
      <w:r w:rsidR="009C4C91">
        <w:rPr>
          <w:rFonts w:ascii="Times New Roman" w:eastAsiaTheme="minorEastAsia" w:hAnsi="Times New Roman" w:cs="Times New Roman"/>
          <w:sz w:val="24"/>
          <w:szCs w:val="24"/>
        </w:rPr>
        <w:t>, which implies that</w:t>
      </w:r>
    </w:p>
    <w:p w:rsidR="00FC43B1" w:rsidRPr="00933F0A" w:rsidRDefault="00FC43B1" w:rsidP="00FC43B1">
      <w:pPr>
        <w:spacing w:after="120"/>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 xml:space="preserve">                 </w:t>
      </w:r>
      <w:r w:rsidR="009C4C91">
        <w:rPr>
          <w:rFonts w:ascii="Times New Roman" w:eastAsiaTheme="minorEastAsia" w:hAnsi="Times New Roman" w:cs="Times New Roman"/>
          <w:sz w:val="24"/>
          <w:szCs w:val="24"/>
        </w:rPr>
        <w:t xml:space="preserve"> </w:t>
      </w:r>
      <w:r w:rsidRPr="00933F0A">
        <w:rPr>
          <w:rFonts w:ascii="Times New Roman" w:eastAsiaTheme="minorEastAsia" w:hAnsi="Times New Roman" w:cs="Times New Roman"/>
          <w:sz w:val="24"/>
          <w:szCs w:val="24"/>
        </w:rPr>
        <w:t xml:space="preserve">   Mode = </w:t>
      </w:r>
      <m:oMath>
        <m:r>
          <w:rPr>
            <w:rFonts w:ascii="Cambria Math" w:eastAsiaTheme="minorEastAsia" w:hAnsi="Cambria Math" w:cs="Times New Roman"/>
            <w:sz w:val="24"/>
            <w:szCs w:val="24"/>
          </w:rPr>
          <m:t>3×Median-2×Mean</m:t>
        </m:r>
      </m:oMath>
    </w:p>
    <w:p w:rsidR="00FC43B1" w:rsidRPr="00933F0A" w:rsidRDefault="00FC43B1" w:rsidP="00FC43B1">
      <w:pPr>
        <w:spacing w:after="120"/>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lastRenderedPageBreak/>
        <w:t>Given the mean and the median, an approximate value of the mode may be obtained using the above relation.</w:t>
      </w:r>
    </w:p>
    <w:p w:rsidR="00FC43B1" w:rsidRPr="00933F0A" w:rsidRDefault="00FC43B1" w:rsidP="00FC43B1">
      <w:pPr>
        <w:spacing w:before="180" w:after="0"/>
        <w:jc w:val="both"/>
        <w:rPr>
          <w:rFonts w:ascii="Arial" w:hAnsi="Arial" w:cs="Arial"/>
          <w:b/>
          <w:bCs/>
          <w:sz w:val="24"/>
          <w:szCs w:val="24"/>
        </w:rPr>
      </w:pPr>
      <w:r w:rsidRPr="00933F0A">
        <w:rPr>
          <w:rFonts w:ascii="Arial" w:hAnsi="Arial" w:cs="Arial"/>
          <w:b/>
          <w:bCs/>
          <w:sz w:val="24"/>
          <w:szCs w:val="24"/>
        </w:rPr>
        <w:t>Advantages of mode</w:t>
      </w:r>
    </w:p>
    <w:p w:rsidR="00FC43B1" w:rsidRPr="00933F0A" w:rsidRDefault="00FC43B1" w:rsidP="00FC43B1">
      <w:pPr>
        <w:pStyle w:val="ListParagraph"/>
        <w:numPr>
          <w:ilvl w:val="0"/>
          <w:numId w:val="16"/>
        </w:numPr>
        <w:spacing w:after="60"/>
        <w:ind w:left="425" w:hanging="425"/>
        <w:contextualSpacing w:val="0"/>
        <w:jc w:val="both"/>
        <w:rPr>
          <w:rFonts w:ascii="Times New Roman" w:hAnsi="Times New Roman" w:cs="Times New Roman"/>
          <w:sz w:val="24"/>
          <w:szCs w:val="24"/>
        </w:rPr>
      </w:pPr>
      <w:r w:rsidRPr="00933F0A">
        <w:rPr>
          <w:rFonts w:ascii="Times New Roman" w:hAnsi="Times New Roman" w:cs="Times New Roman"/>
          <w:sz w:val="24"/>
          <w:szCs w:val="24"/>
        </w:rPr>
        <w:t>From a simple frequency distribution, mode can be obtained only by inspection. Also, for a simple series with small number of observations, mode can be determined without any calculation.</w:t>
      </w:r>
    </w:p>
    <w:p w:rsidR="00FC43B1" w:rsidRPr="00933F0A" w:rsidRDefault="00FC43B1" w:rsidP="00FC43B1">
      <w:pPr>
        <w:pStyle w:val="ListParagraph"/>
        <w:numPr>
          <w:ilvl w:val="0"/>
          <w:numId w:val="16"/>
        </w:numPr>
        <w:spacing w:after="60"/>
        <w:ind w:left="425" w:hanging="425"/>
        <w:contextualSpacing w:val="0"/>
        <w:jc w:val="both"/>
        <w:rPr>
          <w:rFonts w:ascii="Times New Roman" w:hAnsi="Times New Roman" w:cs="Times New Roman"/>
          <w:sz w:val="24"/>
          <w:szCs w:val="24"/>
        </w:rPr>
      </w:pPr>
      <w:r w:rsidRPr="00933F0A">
        <w:rPr>
          <w:rFonts w:ascii="Times New Roman" w:hAnsi="Times New Roman" w:cs="Times New Roman"/>
          <w:sz w:val="24"/>
          <w:szCs w:val="24"/>
        </w:rPr>
        <w:t>It is unaffected by the presence of extreme values</w:t>
      </w:r>
    </w:p>
    <w:p w:rsidR="00FC43B1" w:rsidRPr="00933F0A" w:rsidRDefault="00FC43B1" w:rsidP="00FC43B1">
      <w:pPr>
        <w:pStyle w:val="ListParagraph"/>
        <w:numPr>
          <w:ilvl w:val="0"/>
          <w:numId w:val="16"/>
        </w:numPr>
        <w:spacing w:after="60"/>
        <w:ind w:left="425" w:hanging="425"/>
        <w:contextualSpacing w:val="0"/>
        <w:jc w:val="both"/>
        <w:rPr>
          <w:rFonts w:ascii="Times New Roman" w:hAnsi="Times New Roman" w:cs="Times New Roman"/>
          <w:sz w:val="24"/>
          <w:szCs w:val="24"/>
        </w:rPr>
      </w:pPr>
      <w:r w:rsidRPr="00933F0A">
        <w:rPr>
          <w:rFonts w:ascii="Times New Roman" w:hAnsi="Times New Roman" w:cs="Times New Roman"/>
          <w:sz w:val="24"/>
          <w:szCs w:val="24"/>
        </w:rPr>
        <w:t>It can be calculated from frequency distributions with open-end classes.</w:t>
      </w:r>
    </w:p>
    <w:p w:rsidR="00FC43B1" w:rsidRPr="00933F0A" w:rsidRDefault="00FC43B1" w:rsidP="00FC43B1">
      <w:pPr>
        <w:spacing w:before="180" w:after="0"/>
        <w:jc w:val="both"/>
        <w:rPr>
          <w:rFonts w:ascii="Arial" w:hAnsi="Arial" w:cs="Arial"/>
          <w:b/>
          <w:bCs/>
          <w:sz w:val="24"/>
          <w:szCs w:val="24"/>
        </w:rPr>
      </w:pPr>
      <w:r w:rsidRPr="00933F0A">
        <w:rPr>
          <w:rFonts w:ascii="Arial" w:hAnsi="Arial" w:cs="Arial"/>
          <w:b/>
          <w:bCs/>
          <w:sz w:val="24"/>
          <w:szCs w:val="24"/>
        </w:rPr>
        <w:t>Disadvantages of mode</w:t>
      </w:r>
    </w:p>
    <w:p w:rsidR="00FC43B1" w:rsidRPr="00933F0A" w:rsidRDefault="00FC43B1" w:rsidP="00FC43B1">
      <w:pPr>
        <w:pStyle w:val="ListParagraph"/>
        <w:numPr>
          <w:ilvl w:val="0"/>
          <w:numId w:val="17"/>
        </w:numPr>
        <w:spacing w:after="60"/>
        <w:ind w:left="425" w:hanging="425"/>
        <w:contextualSpacing w:val="0"/>
        <w:jc w:val="both"/>
        <w:rPr>
          <w:rFonts w:ascii="Times New Roman" w:hAnsi="Times New Roman" w:cs="Times New Roman"/>
          <w:sz w:val="24"/>
          <w:szCs w:val="24"/>
        </w:rPr>
      </w:pPr>
      <w:r w:rsidRPr="00933F0A">
        <w:rPr>
          <w:rFonts w:ascii="Times New Roman" w:hAnsi="Times New Roman" w:cs="Times New Roman"/>
          <w:sz w:val="24"/>
          <w:szCs w:val="24"/>
        </w:rPr>
        <w:t>Mode has no significance unless a large number of observations are available.</w:t>
      </w:r>
    </w:p>
    <w:p w:rsidR="00FC43B1" w:rsidRPr="00933F0A" w:rsidRDefault="00FC43B1" w:rsidP="00FC43B1">
      <w:pPr>
        <w:pStyle w:val="ListParagraph"/>
        <w:numPr>
          <w:ilvl w:val="0"/>
          <w:numId w:val="17"/>
        </w:numPr>
        <w:spacing w:after="60"/>
        <w:ind w:left="425" w:hanging="425"/>
        <w:contextualSpacing w:val="0"/>
        <w:jc w:val="both"/>
        <w:rPr>
          <w:rFonts w:ascii="Times New Roman" w:hAnsi="Times New Roman" w:cs="Times New Roman"/>
          <w:sz w:val="24"/>
          <w:szCs w:val="24"/>
        </w:rPr>
      </w:pPr>
      <w:r w:rsidRPr="00933F0A">
        <w:rPr>
          <w:rFonts w:ascii="Times New Roman" w:hAnsi="Times New Roman" w:cs="Times New Roman"/>
          <w:sz w:val="24"/>
          <w:szCs w:val="24"/>
        </w:rPr>
        <w:t>It is a peculiar measure of central tendency. When all values occur with equal frequency, there is no mode. On the other hand, if two or more values have the same maximum frequency, there is more than one mode.</w:t>
      </w:r>
    </w:p>
    <w:p w:rsidR="00FC43B1" w:rsidRPr="00933F0A" w:rsidRDefault="00FC43B1" w:rsidP="00FC43B1">
      <w:pPr>
        <w:pStyle w:val="ListParagraph"/>
        <w:numPr>
          <w:ilvl w:val="0"/>
          <w:numId w:val="17"/>
        </w:numPr>
        <w:spacing w:after="60"/>
        <w:ind w:left="425" w:hanging="425"/>
        <w:contextualSpacing w:val="0"/>
        <w:jc w:val="both"/>
        <w:rPr>
          <w:rFonts w:ascii="Times New Roman" w:hAnsi="Times New Roman" w:cs="Times New Roman"/>
          <w:sz w:val="24"/>
          <w:szCs w:val="24"/>
        </w:rPr>
      </w:pPr>
      <w:r w:rsidRPr="00933F0A">
        <w:rPr>
          <w:rFonts w:ascii="Times New Roman" w:hAnsi="Times New Roman" w:cs="Times New Roman"/>
          <w:sz w:val="24"/>
          <w:szCs w:val="24"/>
        </w:rPr>
        <w:t xml:space="preserve">It cannot be treated algebraically </w:t>
      </w:r>
    </w:p>
    <w:p w:rsidR="00FC43B1" w:rsidRPr="00933F0A" w:rsidRDefault="00FC43B1" w:rsidP="00FC43B1">
      <w:pPr>
        <w:pStyle w:val="ListParagraph"/>
        <w:numPr>
          <w:ilvl w:val="0"/>
          <w:numId w:val="17"/>
        </w:numPr>
        <w:spacing w:after="60"/>
        <w:ind w:left="425" w:hanging="425"/>
        <w:contextualSpacing w:val="0"/>
        <w:jc w:val="both"/>
        <w:rPr>
          <w:rFonts w:ascii="Times New Roman" w:hAnsi="Times New Roman" w:cs="Times New Roman"/>
          <w:sz w:val="24"/>
          <w:szCs w:val="24"/>
        </w:rPr>
      </w:pPr>
      <w:r w:rsidRPr="00933F0A">
        <w:rPr>
          <w:rFonts w:ascii="Times New Roman" w:hAnsi="Times New Roman" w:cs="Times New Roman"/>
          <w:sz w:val="24"/>
          <w:szCs w:val="24"/>
        </w:rPr>
        <w:t>It is quite difficult to calculate mode accurately for continuous variable</w:t>
      </w:r>
    </w:p>
    <w:p w:rsidR="00FC43B1" w:rsidRPr="00933F0A" w:rsidRDefault="00FC43B1" w:rsidP="00FC43B1">
      <w:pPr>
        <w:pStyle w:val="ListParagraph"/>
        <w:numPr>
          <w:ilvl w:val="0"/>
          <w:numId w:val="17"/>
        </w:numPr>
        <w:spacing w:after="60"/>
        <w:ind w:left="425" w:hanging="425"/>
        <w:contextualSpacing w:val="0"/>
        <w:jc w:val="both"/>
        <w:rPr>
          <w:rFonts w:ascii="Times New Roman" w:hAnsi="Times New Roman" w:cs="Times New Roman"/>
          <w:sz w:val="24"/>
          <w:szCs w:val="24"/>
        </w:rPr>
      </w:pPr>
      <w:r w:rsidRPr="00933F0A">
        <w:rPr>
          <w:rFonts w:ascii="Times New Roman" w:hAnsi="Times New Roman" w:cs="Times New Roman"/>
          <w:sz w:val="24"/>
          <w:szCs w:val="24"/>
        </w:rPr>
        <w:t>It is less reliable and less stable as regards to sampling fluctuations</w:t>
      </w:r>
    </w:p>
    <w:p w:rsidR="00FC43B1" w:rsidRDefault="00FC43B1" w:rsidP="00FC43B1">
      <w:pPr>
        <w:spacing w:before="180" w:after="0"/>
        <w:jc w:val="both"/>
        <w:rPr>
          <w:rFonts w:ascii="Times New Roman" w:hAnsi="Times New Roman" w:cs="Times New Roman"/>
          <w:sz w:val="24"/>
          <w:szCs w:val="24"/>
        </w:rPr>
      </w:pPr>
      <w:r w:rsidRPr="00933F0A">
        <w:rPr>
          <w:rFonts w:ascii="Arial" w:hAnsi="Arial" w:cs="Arial"/>
          <w:b/>
          <w:bCs/>
          <w:sz w:val="24"/>
          <w:szCs w:val="24"/>
        </w:rPr>
        <w:t>Uses of mode:</w:t>
      </w:r>
      <w:r w:rsidRPr="00933F0A">
        <w:rPr>
          <w:rFonts w:ascii="Times New Roman" w:hAnsi="Times New Roman" w:cs="Times New Roman"/>
          <w:sz w:val="24"/>
          <w:szCs w:val="24"/>
        </w:rPr>
        <w:t xml:space="preserve"> </w:t>
      </w:r>
    </w:p>
    <w:p w:rsidR="00FC43B1" w:rsidRPr="00F0206C" w:rsidRDefault="00FC43B1" w:rsidP="00FC43B1">
      <w:pPr>
        <w:numPr>
          <w:ilvl w:val="0"/>
          <w:numId w:val="19"/>
        </w:numPr>
        <w:tabs>
          <w:tab w:val="clear" w:pos="720"/>
          <w:tab w:val="num" w:pos="426"/>
        </w:tabs>
        <w:spacing w:before="180" w:after="0"/>
        <w:ind w:left="426" w:hanging="426"/>
        <w:jc w:val="both"/>
        <w:rPr>
          <w:rFonts w:ascii="Times New Roman" w:hAnsi="Times New Roman" w:cs="Times New Roman"/>
          <w:sz w:val="24"/>
          <w:szCs w:val="24"/>
        </w:rPr>
      </w:pPr>
      <w:r w:rsidRPr="00F0206C">
        <w:rPr>
          <w:rFonts w:ascii="Times New Roman" w:hAnsi="Times New Roman" w:cs="Times New Roman"/>
          <w:sz w:val="24"/>
          <w:szCs w:val="24"/>
        </w:rPr>
        <w:t>Mode is most useful as a measure of central tendency </w:t>
      </w:r>
      <w:r w:rsidRPr="00F0206C">
        <w:rPr>
          <w:rFonts w:ascii="Times New Roman" w:hAnsi="Times New Roman" w:cs="Times New Roman"/>
          <w:b/>
          <w:bCs/>
          <w:i/>
          <w:iCs/>
          <w:sz w:val="24"/>
          <w:szCs w:val="24"/>
        </w:rPr>
        <w:t>when examining categorical data</w:t>
      </w:r>
      <w:r w:rsidRPr="00F0206C">
        <w:rPr>
          <w:rFonts w:ascii="Times New Roman" w:hAnsi="Times New Roman" w:cs="Times New Roman"/>
          <w:sz w:val="24"/>
          <w:szCs w:val="24"/>
        </w:rPr>
        <w:t xml:space="preserve">, such as </w:t>
      </w:r>
      <w:r w:rsidRPr="00F0206C">
        <w:rPr>
          <w:rFonts w:ascii="Times New Roman" w:hAnsi="Times New Roman" w:cs="Times New Roman"/>
          <w:sz w:val="24"/>
          <w:szCs w:val="24"/>
          <w:u w:val="single"/>
        </w:rPr>
        <w:t>models of cars or flavours of soda</w:t>
      </w:r>
      <w:r w:rsidRPr="00F0206C">
        <w:rPr>
          <w:rFonts w:ascii="Times New Roman" w:hAnsi="Times New Roman" w:cs="Times New Roman"/>
          <w:sz w:val="24"/>
          <w:szCs w:val="24"/>
        </w:rPr>
        <w:t>, for which a mathematical average or median value based on ordering cannot be calculated.</w:t>
      </w:r>
    </w:p>
    <w:p w:rsidR="00FC43B1" w:rsidRPr="00F0206C" w:rsidRDefault="00FC43B1" w:rsidP="00FC43B1">
      <w:pPr>
        <w:numPr>
          <w:ilvl w:val="0"/>
          <w:numId w:val="19"/>
        </w:numPr>
        <w:tabs>
          <w:tab w:val="clear" w:pos="720"/>
          <w:tab w:val="num" w:pos="426"/>
        </w:tabs>
        <w:spacing w:before="180" w:after="0"/>
        <w:ind w:left="426" w:hanging="426"/>
        <w:jc w:val="both"/>
        <w:rPr>
          <w:rFonts w:ascii="Times New Roman" w:hAnsi="Times New Roman" w:cs="Times New Roman"/>
          <w:sz w:val="24"/>
          <w:szCs w:val="24"/>
        </w:rPr>
      </w:pPr>
      <w:r w:rsidRPr="00F0206C">
        <w:rPr>
          <w:rFonts w:ascii="Times New Roman" w:hAnsi="Times New Roman" w:cs="Times New Roman"/>
          <w:b/>
          <w:bCs/>
          <w:i/>
          <w:iCs/>
          <w:sz w:val="24"/>
          <w:szCs w:val="24"/>
        </w:rPr>
        <w:t>In some cases, mode is desirable than mean or median</w:t>
      </w:r>
      <w:r w:rsidRPr="00F0206C">
        <w:rPr>
          <w:rFonts w:ascii="Times New Roman" w:hAnsi="Times New Roman" w:cs="Times New Roman"/>
          <w:sz w:val="24"/>
          <w:szCs w:val="24"/>
        </w:rPr>
        <w:t xml:space="preserve">. For example, </w:t>
      </w:r>
    </w:p>
    <w:p w:rsidR="00FC43B1" w:rsidRPr="00F0206C" w:rsidRDefault="00FC43B1" w:rsidP="00FC43B1">
      <w:pPr>
        <w:numPr>
          <w:ilvl w:val="0"/>
          <w:numId w:val="20"/>
        </w:numPr>
        <w:spacing w:before="180" w:after="0"/>
        <w:jc w:val="both"/>
        <w:rPr>
          <w:rFonts w:ascii="Times New Roman" w:hAnsi="Times New Roman" w:cs="Times New Roman"/>
          <w:sz w:val="24"/>
          <w:szCs w:val="24"/>
        </w:rPr>
      </w:pPr>
      <w:r w:rsidRPr="00F0206C">
        <w:rPr>
          <w:rFonts w:ascii="Times New Roman" w:hAnsi="Times New Roman" w:cs="Times New Roman"/>
          <w:sz w:val="24"/>
          <w:szCs w:val="24"/>
        </w:rPr>
        <w:t xml:space="preserve">A dealer of shoes will be more interested in the </w:t>
      </w:r>
      <w:r w:rsidRPr="00F0206C">
        <w:rPr>
          <w:rFonts w:ascii="Times New Roman" w:hAnsi="Times New Roman" w:cs="Times New Roman"/>
          <w:sz w:val="24"/>
          <w:szCs w:val="24"/>
          <w:u w:val="single"/>
        </w:rPr>
        <w:t>mode of sizes of shoe</w:t>
      </w:r>
      <w:r>
        <w:rPr>
          <w:rFonts w:ascii="Times New Roman" w:hAnsi="Times New Roman" w:cs="Times New Roman"/>
          <w:sz w:val="24"/>
          <w:szCs w:val="24"/>
          <w:u w:val="single"/>
        </w:rPr>
        <w:t>s</w:t>
      </w:r>
      <w:r w:rsidRPr="00F0206C">
        <w:rPr>
          <w:rFonts w:ascii="Times New Roman" w:hAnsi="Times New Roman" w:cs="Times New Roman"/>
          <w:sz w:val="24"/>
          <w:szCs w:val="24"/>
          <w:u w:val="single"/>
        </w:rPr>
        <w:t xml:space="preserve"> </w:t>
      </w:r>
      <w:r w:rsidRPr="00F0206C">
        <w:rPr>
          <w:rFonts w:ascii="Times New Roman" w:hAnsi="Times New Roman" w:cs="Times New Roman"/>
          <w:sz w:val="24"/>
          <w:szCs w:val="24"/>
        </w:rPr>
        <w:t xml:space="preserve">he sells than arithmetic mean or median. </w:t>
      </w:r>
    </w:p>
    <w:p w:rsidR="00FC43B1" w:rsidRPr="00F0206C" w:rsidRDefault="00FC43B1" w:rsidP="00FC43B1">
      <w:pPr>
        <w:numPr>
          <w:ilvl w:val="0"/>
          <w:numId w:val="20"/>
        </w:numPr>
        <w:spacing w:before="180" w:after="0"/>
        <w:jc w:val="both"/>
        <w:rPr>
          <w:rFonts w:ascii="Times New Roman" w:hAnsi="Times New Roman" w:cs="Times New Roman"/>
          <w:sz w:val="24"/>
          <w:szCs w:val="24"/>
        </w:rPr>
      </w:pPr>
      <w:r w:rsidRPr="00F0206C">
        <w:rPr>
          <w:rFonts w:ascii="Times New Roman" w:hAnsi="Times New Roman" w:cs="Times New Roman"/>
          <w:sz w:val="24"/>
          <w:szCs w:val="24"/>
          <w:u w:val="single"/>
        </w:rPr>
        <w:t>Modal wage</w:t>
      </w:r>
      <w:r w:rsidRPr="00F0206C">
        <w:rPr>
          <w:rFonts w:ascii="Times New Roman" w:hAnsi="Times New Roman" w:cs="Times New Roman"/>
          <w:sz w:val="24"/>
          <w:szCs w:val="24"/>
        </w:rPr>
        <w:t xml:space="preserve"> may be considered as the representative wage of a group of workers. </w:t>
      </w:r>
      <w:r>
        <w:rPr>
          <w:rFonts w:ascii="Times New Roman" w:hAnsi="Times New Roman" w:cs="Times New Roman"/>
          <w:sz w:val="24"/>
          <w:szCs w:val="24"/>
        </w:rPr>
        <w:t>M</w:t>
      </w:r>
      <w:r w:rsidRPr="00933F0A">
        <w:rPr>
          <w:rFonts w:ascii="Times New Roman" w:hAnsi="Times New Roman" w:cs="Times New Roman"/>
          <w:color w:val="202124"/>
          <w:sz w:val="24"/>
          <w:szCs w:val="24"/>
          <w:shd w:val="clear" w:color="auto" w:fill="FFFFFF"/>
        </w:rPr>
        <w:t>odal wage is that wage which the largest number of workers receives</w:t>
      </w:r>
      <w:r>
        <w:rPr>
          <w:rFonts w:ascii="Times New Roman" w:hAnsi="Times New Roman" w:cs="Times New Roman"/>
          <w:color w:val="202124"/>
          <w:sz w:val="24"/>
          <w:szCs w:val="24"/>
          <w:shd w:val="clear" w:color="auto" w:fill="FFFFFF"/>
        </w:rPr>
        <w:t>.</w:t>
      </w:r>
    </w:p>
    <w:p w:rsidR="00FC43B1" w:rsidRDefault="00FC43B1" w:rsidP="00FC43B1">
      <w:pPr>
        <w:spacing w:after="120"/>
        <w:jc w:val="both"/>
        <w:rPr>
          <w:rFonts w:ascii="Times New Roman" w:hAnsi="Times New Roman" w:cs="Times New Roman"/>
          <w:b/>
          <w:bCs/>
          <w:sz w:val="24"/>
          <w:szCs w:val="24"/>
        </w:rPr>
      </w:pPr>
    </w:p>
    <w:p w:rsidR="00FC43B1" w:rsidRPr="00933F0A" w:rsidRDefault="00FC43B1" w:rsidP="00FC43B1">
      <w:pPr>
        <w:spacing w:before="240" w:after="120"/>
        <w:jc w:val="both"/>
        <w:rPr>
          <w:rFonts w:ascii="Times New Roman" w:hAnsi="Times New Roman" w:cs="Times New Roman"/>
          <w:sz w:val="24"/>
          <w:szCs w:val="24"/>
        </w:rPr>
      </w:pPr>
      <w:r w:rsidRPr="00933F0A">
        <w:rPr>
          <w:rFonts w:ascii="Times New Roman" w:hAnsi="Times New Roman" w:cs="Times New Roman"/>
          <w:b/>
          <w:bCs/>
          <w:sz w:val="24"/>
          <w:szCs w:val="24"/>
        </w:rPr>
        <w:t>Exercise 1:</w:t>
      </w:r>
      <w:r w:rsidRPr="00933F0A">
        <w:rPr>
          <w:rFonts w:ascii="Times New Roman" w:hAnsi="Times New Roman" w:cs="Times New Roman"/>
          <w:sz w:val="24"/>
          <w:szCs w:val="24"/>
        </w:rPr>
        <w:t xml:space="preserve"> Calculate the Median and Mode from the following data:</w:t>
      </w:r>
    </w:p>
    <w:tbl>
      <w:tblPr>
        <w:tblStyle w:val="TableGrid"/>
        <w:tblW w:w="0" w:type="auto"/>
        <w:tblInd w:w="1384" w:type="dxa"/>
        <w:tblLook w:val="04A0"/>
      </w:tblPr>
      <w:tblGrid>
        <w:gridCol w:w="2977"/>
        <w:gridCol w:w="2693"/>
      </w:tblGrid>
      <w:tr w:rsidR="00FC43B1" w:rsidRPr="00933F0A" w:rsidTr="00255A06">
        <w:trPr>
          <w:trHeight w:hRule="exact" w:val="284"/>
        </w:trPr>
        <w:tc>
          <w:tcPr>
            <w:tcW w:w="2977" w:type="dxa"/>
          </w:tcPr>
          <w:p w:rsidR="00FC43B1" w:rsidRPr="00933F0A" w:rsidRDefault="00FC43B1" w:rsidP="00255A06">
            <w:pPr>
              <w:spacing w:after="120"/>
              <w:jc w:val="center"/>
              <w:rPr>
                <w:rFonts w:ascii="Times New Roman" w:hAnsi="Times New Roman" w:cs="Times New Roman"/>
                <w:b/>
                <w:bCs/>
                <w:sz w:val="24"/>
                <w:szCs w:val="24"/>
              </w:rPr>
            </w:pPr>
            <w:r w:rsidRPr="00933F0A">
              <w:rPr>
                <w:rFonts w:ascii="Times New Roman" w:hAnsi="Times New Roman" w:cs="Times New Roman"/>
                <w:b/>
                <w:bCs/>
                <w:sz w:val="24"/>
                <w:szCs w:val="24"/>
              </w:rPr>
              <w:t>Value</w:t>
            </w:r>
          </w:p>
        </w:tc>
        <w:tc>
          <w:tcPr>
            <w:tcW w:w="2693" w:type="dxa"/>
          </w:tcPr>
          <w:p w:rsidR="00FC43B1" w:rsidRPr="00933F0A" w:rsidRDefault="00FC43B1" w:rsidP="00255A06">
            <w:pPr>
              <w:spacing w:after="120"/>
              <w:jc w:val="center"/>
              <w:rPr>
                <w:rFonts w:ascii="Times New Roman" w:hAnsi="Times New Roman" w:cs="Times New Roman"/>
                <w:b/>
                <w:bCs/>
                <w:sz w:val="24"/>
                <w:szCs w:val="24"/>
              </w:rPr>
            </w:pPr>
            <w:r w:rsidRPr="00933F0A">
              <w:rPr>
                <w:rFonts w:ascii="Times New Roman" w:hAnsi="Times New Roman" w:cs="Times New Roman"/>
                <w:b/>
                <w:bCs/>
                <w:sz w:val="24"/>
                <w:szCs w:val="24"/>
              </w:rPr>
              <w:t>Frequency</w:t>
            </w:r>
          </w:p>
        </w:tc>
      </w:tr>
      <w:tr w:rsidR="00FC43B1" w:rsidRPr="00933F0A" w:rsidTr="00255A06">
        <w:trPr>
          <w:trHeight w:hRule="exact" w:val="284"/>
        </w:trPr>
        <w:tc>
          <w:tcPr>
            <w:tcW w:w="2977" w:type="dxa"/>
          </w:tcPr>
          <w:p w:rsidR="00FC43B1" w:rsidRPr="00933F0A" w:rsidRDefault="00FC43B1" w:rsidP="00255A06">
            <w:pPr>
              <w:spacing w:after="120"/>
              <w:jc w:val="center"/>
              <w:rPr>
                <w:rFonts w:ascii="Times New Roman" w:hAnsi="Times New Roman" w:cs="Times New Roman"/>
                <w:sz w:val="24"/>
                <w:szCs w:val="24"/>
              </w:rPr>
            </w:pPr>
            <w:r w:rsidRPr="00933F0A">
              <w:rPr>
                <w:rFonts w:ascii="Times New Roman" w:hAnsi="Times New Roman" w:cs="Times New Roman"/>
                <w:sz w:val="24"/>
                <w:szCs w:val="24"/>
              </w:rPr>
              <w:t>Less than 10</w:t>
            </w:r>
          </w:p>
        </w:tc>
        <w:tc>
          <w:tcPr>
            <w:tcW w:w="2693" w:type="dxa"/>
          </w:tcPr>
          <w:p w:rsidR="00FC43B1" w:rsidRPr="00933F0A" w:rsidRDefault="00FC43B1" w:rsidP="00255A06">
            <w:pPr>
              <w:spacing w:after="120"/>
              <w:jc w:val="center"/>
              <w:rPr>
                <w:rFonts w:ascii="Times New Roman" w:hAnsi="Times New Roman" w:cs="Times New Roman"/>
                <w:sz w:val="24"/>
                <w:szCs w:val="24"/>
              </w:rPr>
            </w:pPr>
            <w:r w:rsidRPr="00933F0A">
              <w:rPr>
                <w:rFonts w:ascii="Times New Roman" w:hAnsi="Times New Roman" w:cs="Times New Roman"/>
                <w:sz w:val="24"/>
                <w:szCs w:val="24"/>
              </w:rPr>
              <w:t>4</w:t>
            </w:r>
          </w:p>
        </w:tc>
      </w:tr>
      <w:tr w:rsidR="00FC43B1" w:rsidRPr="00933F0A" w:rsidTr="00255A06">
        <w:trPr>
          <w:trHeight w:hRule="exact" w:val="284"/>
        </w:trPr>
        <w:tc>
          <w:tcPr>
            <w:tcW w:w="2977" w:type="dxa"/>
          </w:tcPr>
          <w:p w:rsidR="00FC43B1" w:rsidRPr="00933F0A" w:rsidRDefault="00FC43B1" w:rsidP="00255A06">
            <w:pPr>
              <w:spacing w:after="120"/>
              <w:jc w:val="center"/>
              <w:rPr>
                <w:rFonts w:ascii="Times New Roman" w:hAnsi="Times New Roman" w:cs="Times New Roman"/>
                <w:sz w:val="24"/>
                <w:szCs w:val="24"/>
              </w:rPr>
            </w:pPr>
            <w:r w:rsidRPr="00933F0A">
              <w:rPr>
                <w:rFonts w:ascii="Times New Roman" w:hAnsi="Times New Roman" w:cs="Times New Roman"/>
                <w:sz w:val="24"/>
                <w:szCs w:val="24"/>
              </w:rPr>
              <w:t>Less than 20</w:t>
            </w:r>
          </w:p>
        </w:tc>
        <w:tc>
          <w:tcPr>
            <w:tcW w:w="2693" w:type="dxa"/>
          </w:tcPr>
          <w:p w:rsidR="00FC43B1" w:rsidRPr="00933F0A" w:rsidRDefault="00FC43B1" w:rsidP="00255A06">
            <w:pPr>
              <w:spacing w:after="120"/>
              <w:jc w:val="center"/>
              <w:rPr>
                <w:rFonts w:ascii="Times New Roman" w:hAnsi="Times New Roman" w:cs="Times New Roman"/>
                <w:sz w:val="24"/>
                <w:szCs w:val="24"/>
              </w:rPr>
            </w:pPr>
            <w:r w:rsidRPr="00933F0A">
              <w:rPr>
                <w:rFonts w:ascii="Times New Roman" w:hAnsi="Times New Roman" w:cs="Times New Roman"/>
                <w:sz w:val="24"/>
                <w:szCs w:val="24"/>
              </w:rPr>
              <w:t>16</w:t>
            </w:r>
          </w:p>
        </w:tc>
      </w:tr>
      <w:tr w:rsidR="00FC43B1" w:rsidRPr="00933F0A" w:rsidTr="00255A06">
        <w:trPr>
          <w:trHeight w:hRule="exact" w:val="284"/>
        </w:trPr>
        <w:tc>
          <w:tcPr>
            <w:tcW w:w="2977" w:type="dxa"/>
          </w:tcPr>
          <w:p w:rsidR="00FC43B1" w:rsidRPr="00933F0A" w:rsidRDefault="00FC43B1" w:rsidP="00255A06">
            <w:pPr>
              <w:spacing w:after="120"/>
              <w:jc w:val="center"/>
              <w:rPr>
                <w:rFonts w:ascii="Times New Roman" w:hAnsi="Times New Roman" w:cs="Times New Roman"/>
                <w:sz w:val="24"/>
                <w:szCs w:val="24"/>
              </w:rPr>
            </w:pPr>
            <w:r w:rsidRPr="00933F0A">
              <w:rPr>
                <w:rFonts w:ascii="Times New Roman" w:hAnsi="Times New Roman" w:cs="Times New Roman"/>
                <w:sz w:val="24"/>
                <w:szCs w:val="24"/>
              </w:rPr>
              <w:t>Less than 30</w:t>
            </w:r>
          </w:p>
        </w:tc>
        <w:tc>
          <w:tcPr>
            <w:tcW w:w="2693" w:type="dxa"/>
          </w:tcPr>
          <w:p w:rsidR="00FC43B1" w:rsidRPr="00933F0A" w:rsidRDefault="00FC43B1" w:rsidP="00255A06">
            <w:pPr>
              <w:spacing w:after="120"/>
              <w:jc w:val="center"/>
              <w:rPr>
                <w:rFonts w:ascii="Times New Roman" w:hAnsi="Times New Roman" w:cs="Times New Roman"/>
                <w:sz w:val="24"/>
                <w:szCs w:val="24"/>
              </w:rPr>
            </w:pPr>
            <w:r w:rsidRPr="00933F0A">
              <w:rPr>
                <w:rFonts w:ascii="Times New Roman" w:hAnsi="Times New Roman" w:cs="Times New Roman"/>
                <w:sz w:val="24"/>
                <w:szCs w:val="24"/>
              </w:rPr>
              <w:t>40</w:t>
            </w:r>
          </w:p>
        </w:tc>
      </w:tr>
      <w:tr w:rsidR="00FC43B1" w:rsidRPr="00933F0A" w:rsidTr="00255A06">
        <w:trPr>
          <w:trHeight w:hRule="exact" w:val="284"/>
        </w:trPr>
        <w:tc>
          <w:tcPr>
            <w:tcW w:w="2977" w:type="dxa"/>
          </w:tcPr>
          <w:p w:rsidR="00FC43B1" w:rsidRPr="00933F0A" w:rsidRDefault="00FC43B1" w:rsidP="00255A06">
            <w:pPr>
              <w:spacing w:after="120"/>
              <w:jc w:val="center"/>
              <w:rPr>
                <w:rFonts w:ascii="Times New Roman" w:hAnsi="Times New Roman" w:cs="Times New Roman"/>
                <w:sz w:val="24"/>
                <w:szCs w:val="24"/>
              </w:rPr>
            </w:pPr>
            <w:r w:rsidRPr="00933F0A">
              <w:rPr>
                <w:rFonts w:ascii="Times New Roman" w:hAnsi="Times New Roman" w:cs="Times New Roman"/>
                <w:sz w:val="24"/>
                <w:szCs w:val="24"/>
              </w:rPr>
              <w:t>Less than 40</w:t>
            </w:r>
          </w:p>
        </w:tc>
        <w:tc>
          <w:tcPr>
            <w:tcW w:w="2693" w:type="dxa"/>
          </w:tcPr>
          <w:p w:rsidR="00FC43B1" w:rsidRPr="00933F0A" w:rsidRDefault="00FC43B1" w:rsidP="00255A06">
            <w:pPr>
              <w:spacing w:after="120"/>
              <w:jc w:val="center"/>
              <w:rPr>
                <w:rFonts w:ascii="Times New Roman" w:hAnsi="Times New Roman" w:cs="Times New Roman"/>
                <w:sz w:val="24"/>
                <w:szCs w:val="24"/>
              </w:rPr>
            </w:pPr>
            <w:r w:rsidRPr="00933F0A">
              <w:rPr>
                <w:rFonts w:ascii="Times New Roman" w:hAnsi="Times New Roman" w:cs="Times New Roman"/>
                <w:sz w:val="24"/>
                <w:szCs w:val="24"/>
              </w:rPr>
              <w:t>76</w:t>
            </w:r>
          </w:p>
        </w:tc>
      </w:tr>
      <w:tr w:rsidR="00FC43B1" w:rsidRPr="00933F0A" w:rsidTr="00255A06">
        <w:trPr>
          <w:trHeight w:hRule="exact" w:val="284"/>
        </w:trPr>
        <w:tc>
          <w:tcPr>
            <w:tcW w:w="2977" w:type="dxa"/>
          </w:tcPr>
          <w:p w:rsidR="00FC43B1" w:rsidRPr="00933F0A" w:rsidRDefault="00FC43B1" w:rsidP="00255A06">
            <w:pPr>
              <w:spacing w:after="120"/>
              <w:jc w:val="center"/>
              <w:rPr>
                <w:rFonts w:ascii="Times New Roman" w:hAnsi="Times New Roman" w:cs="Times New Roman"/>
                <w:sz w:val="24"/>
                <w:szCs w:val="24"/>
              </w:rPr>
            </w:pPr>
            <w:r w:rsidRPr="00933F0A">
              <w:rPr>
                <w:rFonts w:ascii="Times New Roman" w:hAnsi="Times New Roman" w:cs="Times New Roman"/>
                <w:sz w:val="24"/>
                <w:szCs w:val="24"/>
              </w:rPr>
              <w:t>Less than 50</w:t>
            </w:r>
          </w:p>
        </w:tc>
        <w:tc>
          <w:tcPr>
            <w:tcW w:w="2693" w:type="dxa"/>
          </w:tcPr>
          <w:p w:rsidR="00FC43B1" w:rsidRPr="00933F0A" w:rsidRDefault="00FC43B1" w:rsidP="00255A06">
            <w:pPr>
              <w:spacing w:after="120"/>
              <w:jc w:val="center"/>
              <w:rPr>
                <w:rFonts w:ascii="Times New Roman" w:hAnsi="Times New Roman" w:cs="Times New Roman"/>
                <w:sz w:val="24"/>
                <w:szCs w:val="24"/>
              </w:rPr>
            </w:pPr>
            <w:r w:rsidRPr="00933F0A">
              <w:rPr>
                <w:rFonts w:ascii="Times New Roman" w:hAnsi="Times New Roman" w:cs="Times New Roman"/>
                <w:sz w:val="24"/>
                <w:szCs w:val="24"/>
              </w:rPr>
              <w:t>96</w:t>
            </w:r>
          </w:p>
        </w:tc>
      </w:tr>
      <w:tr w:rsidR="00FC43B1" w:rsidRPr="00933F0A" w:rsidTr="00255A06">
        <w:trPr>
          <w:trHeight w:hRule="exact" w:val="284"/>
        </w:trPr>
        <w:tc>
          <w:tcPr>
            <w:tcW w:w="2977" w:type="dxa"/>
          </w:tcPr>
          <w:p w:rsidR="00FC43B1" w:rsidRPr="00933F0A" w:rsidRDefault="00FC43B1" w:rsidP="00255A06">
            <w:pPr>
              <w:spacing w:after="120"/>
              <w:jc w:val="center"/>
              <w:rPr>
                <w:rFonts w:ascii="Times New Roman" w:hAnsi="Times New Roman" w:cs="Times New Roman"/>
                <w:sz w:val="24"/>
                <w:szCs w:val="24"/>
              </w:rPr>
            </w:pPr>
            <w:r w:rsidRPr="00933F0A">
              <w:rPr>
                <w:rFonts w:ascii="Times New Roman" w:hAnsi="Times New Roman" w:cs="Times New Roman"/>
                <w:sz w:val="24"/>
                <w:szCs w:val="24"/>
              </w:rPr>
              <w:t>Less than 60</w:t>
            </w:r>
          </w:p>
        </w:tc>
        <w:tc>
          <w:tcPr>
            <w:tcW w:w="2693" w:type="dxa"/>
          </w:tcPr>
          <w:p w:rsidR="00FC43B1" w:rsidRPr="00933F0A" w:rsidRDefault="00FC43B1" w:rsidP="00255A06">
            <w:pPr>
              <w:spacing w:after="120"/>
              <w:jc w:val="center"/>
              <w:rPr>
                <w:rFonts w:ascii="Times New Roman" w:hAnsi="Times New Roman" w:cs="Times New Roman"/>
                <w:sz w:val="24"/>
                <w:szCs w:val="24"/>
              </w:rPr>
            </w:pPr>
            <w:r w:rsidRPr="00933F0A">
              <w:rPr>
                <w:rFonts w:ascii="Times New Roman" w:hAnsi="Times New Roman" w:cs="Times New Roman"/>
                <w:sz w:val="24"/>
                <w:szCs w:val="24"/>
              </w:rPr>
              <w:t>112</w:t>
            </w:r>
          </w:p>
        </w:tc>
      </w:tr>
      <w:tr w:rsidR="00FC43B1" w:rsidRPr="00933F0A" w:rsidTr="00255A06">
        <w:trPr>
          <w:trHeight w:hRule="exact" w:val="284"/>
        </w:trPr>
        <w:tc>
          <w:tcPr>
            <w:tcW w:w="2977" w:type="dxa"/>
          </w:tcPr>
          <w:p w:rsidR="00FC43B1" w:rsidRPr="00933F0A" w:rsidRDefault="00FC43B1" w:rsidP="00255A06">
            <w:pPr>
              <w:spacing w:after="120"/>
              <w:jc w:val="center"/>
              <w:rPr>
                <w:rFonts w:ascii="Times New Roman" w:hAnsi="Times New Roman" w:cs="Times New Roman"/>
                <w:sz w:val="24"/>
                <w:szCs w:val="24"/>
              </w:rPr>
            </w:pPr>
            <w:r w:rsidRPr="00933F0A">
              <w:rPr>
                <w:rFonts w:ascii="Times New Roman" w:hAnsi="Times New Roman" w:cs="Times New Roman"/>
                <w:sz w:val="24"/>
                <w:szCs w:val="24"/>
              </w:rPr>
              <w:t>Less than 70</w:t>
            </w:r>
          </w:p>
        </w:tc>
        <w:tc>
          <w:tcPr>
            <w:tcW w:w="2693" w:type="dxa"/>
          </w:tcPr>
          <w:p w:rsidR="00FC43B1" w:rsidRPr="00933F0A" w:rsidRDefault="00FC43B1" w:rsidP="00255A06">
            <w:pPr>
              <w:spacing w:after="120"/>
              <w:jc w:val="center"/>
              <w:rPr>
                <w:rFonts w:ascii="Times New Roman" w:hAnsi="Times New Roman" w:cs="Times New Roman"/>
                <w:sz w:val="24"/>
                <w:szCs w:val="24"/>
              </w:rPr>
            </w:pPr>
            <w:r w:rsidRPr="00933F0A">
              <w:rPr>
                <w:rFonts w:ascii="Times New Roman" w:hAnsi="Times New Roman" w:cs="Times New Roman"/>
                <w:sz w:val="24"/>
                <w:szCs w:val="24"/>
              </w:rPr>
              <w:t>120</w:t>
            </w:r>
          </w:p>
        </w:tc>
      </w:tr>
      <w:tr w:rsidR="00FC43B1" w:rsidRPr="00933F0A" w:rsidTr="00255A06">
        <w:trPr>
          <w:trHeight w:hRule="exact" w:val="284"/>
        </w:trPr>
        <w:tc>
          <w:tcPr>
            <w:tcW w:w="2977" w:type="dxa"/>
          </w:tcPr>
          <w:p w:rsidR="00FC43B1" w:rsidRPr="00933F0A" w:rsidRDefault="00FC43B1" w:rsidP="00255A06">
            <w:pPr>
              <w:spacing w:after="120"/>
              <w:jc w:val="center"/>
              <w:rPr>
                <w:rFonts w:ascii="Times New Roman" w:hAnsi="Times New Roman" w:cs="Times New Roman"/>
                <w:sz w:val="24"/>
                <w:szCs w:val="24"/>
              </w:rPr>
            </w:pPr>
            <w:r w:rsidRPr="00933F0A">
              <w:rPr>
                <w:rFonts w:ascii="Times New Roman" w:hAnsi="Times New Roman" w:cs="Times New Roman"/>
                <w:sz w:val="24"/>
                <w:szCs w:val="24"/>
              </w:rPr>
              <w:t>Less than 80</w:t>
            </w:r>
          </w:p>
        </w:tc>
        <w:tc>
          <w:tcPr>
            <w:tcW w:w="2693" w:type="dxa"/>
          </w:tcPr>
          <w:p w:rsidR="00FC43B1" w:rsidRPr="00933F0A" w:rsidRDefault="00FC43B1" w:rsidP="00255A06">
            <w:pPr>
              <w:spacing w:after="120"/>
              <w:jc w:val="center"/>
              <w:rPr>
                <w:rFonts w:ascii="Times New Roman" w:hAnsi="Times New Roman" w:cs="Times New Roman"/>
                <w:sz w:val="24"/>
                <w:szCs w:val="24"/>
              </w:rPr>
            </w:pPr>
            <w:r w:rsidRPr="00933F0A">
              <w:rPr>
                <w:rFonts w:ascii="Times New Roman" w:hAnsi="Times New Roman" w:cs="Times New Roman"/>
                <w:sz w:val="24"/>
                <w:szCs w:val="24"/>
              </w:rPr>
              <w:t>125</w:t>
            </w:r>
          </w:p>
        </w:tc>
      </w:tr>
    </w:tbl>
    <w:p w:rsidR="00FC43B1" w:rsidRDefault="00FC43B1" w:rsidP="00FC43B1">
      <w:pPr>
        <w:spacing w:before="240" w:after="0"/>
        <w:jc w:val="both"/>
        <w:rPr>
          <w:rFonts w:ascii="Times New Roman" w:hAnsi="Times New Roman" w:cs="Times New Roman"/>
          <w:sz w:val="24"/>
          <w:szCs w:val="24"/>
        </w:rPr>
      </w:pPr>
      <w:r w:rsidRPr="00933F0A">
        <w:rPr>
          <w:rFonts w:ascii="Times New Roman" w:hAnsi="Times New Roman" w:cs="Times New Roman"/>
          <w:sz w:val="24"/>
          <w:szCs w:val="24"/>
        </w:rPr>
        <w:t>[</w:t>
      </w:r>
      <w:r w:rsidRPr="00933F0A">
        <w:rPr>
          <w:rFonts w:ascii="Times New Roman" w:hAnsi="Times New Roman" w:cs="Times New Roman"/>
          <w:b/>
          <w:bCs/>
          <w:sz w:val="24"/>
          <w:szCs w:val="24"/>
        </w:rPr>
        <w:t xml:space="preserve">Ans. </w:t>
      </w:r>
      <w:r w:rsidRPr="00933F0A">
        <w:rPr>
          <w:rFonts w:ascii="Times New Roman" w:hAnsi="Times New Roman" w:cs="Times New Roman"/>
          <w:sz w:val="24"/>
          <w:szCs w:val="24"/>
        </w:rPr>
        <w:t>Median=36.25, Mode=34.29]</w:t>
      </w:r>
    </w:p>
    <w:sectPr w:rsidR="00FC43B1" w:rsidSect="005918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E2295"/>
    <w:multiLevelType w:val="hybridMultilevel"/>
    <w:tmpl w:val="CA720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0E2B60"/>
    <w:multiLevelType w:val="hybridMultilevel"/>
    <w:tmpl w:val="6826E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1C3620"/>
    <w:multiLevelType w:val="hybridMultilevel"/>
    <w:tmpl w:val="BE5A08B4"/>
    <w:lvl w:ilvl="0" w:tplc="2320C5AA">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EC53101"/>
    <w:multiLevelType w:val="hybridMultilevel"/>
    <w:tmpl w:val="72C09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560463"/>
    <w:multiLevelType w:val="hybridMultilevel"/>
    <w:tmpl w:val="19205FCE"/>
    <w:lvl w:ilvl="0" w:tplc="F53A649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62F21FC"/>
    <w:multiLevelType w:val="hybridMultilevel"/>
    <w:tmpl w:val="13029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BD248DF"/>
    <w:multiLevelType w:val="hybridMultilevel"/>
    <w:tmpl w:val="C0643DE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7">
    <w:nsid w:val="312107CC"/>
    <w:multiLevelType w:val="hybridMultilevel"/>
    <w:tmpl w:val="A350D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5856E42"/>
    <w:multiLevelType w:val="hybridMultilevel"/>
    <w:tmpl w:val="7494C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5CA4B81"/>
    <w:multiLevelType w:val="hybridMultilevel"/>
    <w:tmpl w:val="2BDAAA32"/>
    <w:lvl w:ilvl="0" w:tplc="A078C5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E544DF9"/>
    <w:multiLevelType w:val="hybridMultilevel"/>
    <w:tmpl w:val="F2FE7B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EDA697D"/>
    <w:multiLevelType w:val="hybridMultilevel"/>
    <w:tmpl w:val="7FC676D2"/>
    <w:lvl w:ilvl="0" w:tplc="E6000EEA">
      <w:start w:val="1"/>
      <w:numFmt w:val="decimal"/>
      <w:lvlText w:val="%1)"/>
      <w:lvlJc w:val="left"/>
      <w:pPr>
        <w:tabs>
          <w:tab w:val="num" w:pos="720"/>
        </w:tabs>
        <w:ind w:left="720" w:hanging="360"/>
      </w:pPr>
    </w:lvl>
    <w:lvl w:ilvl="1" w:tplc="A1468C7A" w:tentative="1">
      <w:start w:val="1"/>
      <w:numFmt w:val="decimal"/>
      <w:lvlText w:val="%2)"/>
      <w:lvlJc w:val="left"/>
      <w:pPr>
        <w:tabs>
          <w:tab w:val="num" w:pos="1440"/>
        </w:tabs>
        <w:ind w:left="1440" w:hanging="360"/>
      </w:pPr>
    </w:lvl>
    <w:lvl w:ilvl="2" w:tplc="A6022146" w:tentative="1">
      <w:start w:val="1"/>
      <w:numFmt w:val="decimal"/>
      <w:lvlText w:val="%3)"/>
      <w:lvlJc w:val="left"/>
      <w:pPr>
        <w:tabs>
          <w:tab w:val="num" w:pos="2160"/>
        </w:tabs>
        <w:ind w:left="2160" w:hanging="360"/>
      </w:pPr>
    </w:lvl>
    <w:lvl w:ilvl="3" w:tplc="C76C2ED8" w:tentative="1">
      <w:start w:val="1"/>
      <w:numFmt w:val="decimal"/>
      <w:lvlText w:val="%4)"/>
      <w:lvlJc w:val="left"/>
      <w:pPr>
        <w:tabs>
          <w:tab w:val="num" w:pos="2880"/>
        </w:tabs>
        <w:ind w:left="2880" w:hanging="360"/>
      </w:pPr>
    </w:lvl>
    <w:lvl w:ilvl="4" w:tplc="8BD4C51C" w:tentative="1">
      <w:start w:val="1"/>
      <w:numFmt w:val="decimal"/>
      <w:lvlText w:val="%5)"/>
      <w:lvlJc w:val="left"/>
      <w:pPr>
        <w:tabs>
          <w:tab w:val="num" w:pos="3600"/>
        </w:tabs>
        <w:ind w:left="3600" w:hanging="360"/>
      </w:pPr>
    </w:lvl>
    <w:lvl w:ilvl="5" w:tplc="7AB00E36" w:tentative="1">
      <w:start w:val="1"/>
      <w:numFmt w:val="decimal"/>
      <w:lvlText w:val="%6)"/>
      <w:lvlJc w:val="left"/>
      <w:pPr>
        <w:tabs>
          <w:tab w:val="num" w:pos="4320"/>
        </w:tabs>
        <w:ind w:left="4320" w:hanging="360"/>
      </w:pPr>
    </w:lvl>
    <w:lvl w:ilvl="6" w:tplc="81C4C698" w:tentative="1">
      <w:start w:val="1"/>
      <w:numFmt w:val="decimal"/>
      <w:lvlText w:val="%7)"/>
      <w:lvlJc w:val="left"/>
      <w:pPr>
        <w:tabs>
          <w:tab w:val="num" w:pos="5040"/>
        </w:tabs>
        <w:ind w:left="5040" w:hanging="360"/>
      </w:pPr>
    </w:lvl>
    <w:lvl w:ilvl="7" w:tplc="3B00FFC4" w:tentative="1">
      <w:start w:val="1"/>
      <w:numFmt w:val="decimal"/>
      <w:lvlText w:val="%8)"/>
      <w:lvlJc w:val="left"/>
      <w:pPr>
        <w:tabs>
          <w:tab w:val="num" w:pos="5760"/>
        </w:tabs>
        <w:ind w:left="5760" w:hanging="360"/>
      </w:pPr>
    </w:lvl>
    <w:lvl w:ilvl="8" w:tplc="A37AFA8E" w:tentative="1">
      <w:start w:val="1"/>
      <w:numFmt w:val="decimal"/>
      <w:lvlText w:val="%9)"/>
      <w:lvlJc w:val="left"/>
      <w:pPr>
        <w:tabs>
          <w:tab w:val="num" w:pos="6480"/>
        </w:tabs>
        <w:ind w:left="6480" w:hanging="360"/>
      </w:pPr>
    </w:lvl>
  </w:abstractNum>
  <w:abstractNum w:abstractNumId="12">
    <w:nsid w:val="3F876B3D"/>
    <w:multiLevelType w:val="hybridMultilevel"/>
    <w:tmpl w:val="B016E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DDF1F0C"/>
    <w:multiLevelType w:val="hybridMultilevel"/>
    <w:tmpl w:val="AFC46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6C749A4"/>
    <w:multiLevelType w:val="hybridMultilevel"/>
    <w:tmpl w:val="BB16E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B7E3C44"/>
    <w:multiLevelType w:val="hybridMultilevel"/>
    <w:tmpl w:val="737486DC"/>
    <w:lvl w:ilvl="0" w:tplc="1E68F2E0">
      <w:start w:val="1"/>
      <w:numFmt w:val="bullet"/>
      <w:lvlText w:val=""/>
      <w:lvlJc w:val="left"/>
      <w:pPr>
        <w:tabs>
          <w:tab w:val="num" w:pos="720"/>
        </w:tabs>
        <w:ind w:left="720" w:hanging="360"/>
      </w:pPr>
      <w:rPr>
        <w:rFonts w:ascii="Wingdings" w:hAnsi="Wingdings" w:hint="default"/>
      </w:rPr>
    </w:lvl>
    <w:lvl w:ilvl="1" w:tplc="10E0DD6A" w:tentative="1">
      <w:start w:val="1"/>
      <w:numFmt w:val="bullet"/>
      <w:lvlText w:val=""/>
      <w:lvlJc w:val="left"/>
      <w:pPr>
        <w:tabs>
          <w:tab w:val="num" w:pos="1440"/>
        </w:tabs>
        <w:ind w:left="1440" w:hanging="360"/>
      </w:pPr>
      <w:rPr>
        <w:rFonts w:ascii="Wingdings" w:hAnsi="Wingdings" w:hint="default"/>
      </w:rPr>
    </w:lvl>
    <w:lvl w:ilvl="2" w:tplc="D77667A8" w:tentative="1">
      <w:start w:val="1"/>
      <w:numFmt w:val="bullet"/>
      <w:lvlText w:val=""/>
      <w:lvlJc w:val="left"/>
      <w:pPr>
        <w:tabs>
          <w:tab w:val="num" w:pos="2160"/>
        </w:tabs>
        <w:ind w:left="2160" w:hanging="360"/>
      </w:pPr>
      <w:rPr>
        <w:rFonts w:ascii="Wingdings" w:hAnsi="Wingdings" w:hint="default"/>
      </w:rPr>
    </w:lvl>
    <w:lvl w:ilvl="3" w:tplc="08F058D4" w:tentative="1">
      <w:start w:val="1"/>
      <w:numFmt w:val="bullet"/>
      <w:lvlText w:val=""/>
      <w:lvlJc w:val="left"/>
      <w:pPr>
        <w:tabs>
          <w:tab w:val="num" w:pos="2880"/>
        </w:tabs>
        <w:ind w:left="2880" w:hanging="360"/>
      </w:pPr>
      <w:rPr>
        <w:rFonts w:ascii="Wingdings" w:hAnsi="Wingdings" w:hint="default"/>
      </w:rPr>
    </w:lvl>
    <w:lvl w:ilvl="4" w:tplc="41E2E9B2" w:tentative="1">
      <w:start w:val="1"/>
      <w:numFmt w:val="bullet"/>
      <w:lvlText w:val=""/>
      <w:lvlJc w:val="left"/>
      <w:pPr>
        <w:tabs>
          <w:tab w:val="num" w:pos="3600"/>
        </w:tabs>
        <w:ind w:left="3600" w:hanging="360"/>
      </w:pPr>
      <w:rPr>
        <w:rFonts w:ascii="Wingdings" w:hAnsi="Wingdings" w:hint="default"/>
      </w:rPr>
    </w:lvl>
    <w:lvl w:ilvl="5" w:tplc="DCB460EA" w:tentative="1">
      <w:start w:val="1"/>
      <w:numFmt w:val="bullet"/>
      <w:lvlText w:val=""/>
      <w:lvlJc w:val="left"/>
      <w:pPr>
        <w:tabs>
          <w:tab w:val="num" w:pos="4320"/>
        </w:tabs>
        <w:ind w:left="4320" w:hanging="360"/>
      </w:pPr>
      <w:rPr>
        <w:rFonts w:ascii="Wingdings" w:hAnsi="Wingdings" w:hint="default"/>
      </w:rPr>
    </w:lvl>
    <w:lvl w:ilvl="6" w:tplc="76261D6A" w:tentative="1">
      <w:start w:val="1"/>
      <w:numFmt w:val="bullet"/>
      <w:lvlText w:val=""/>
      <w:lvlJc w:val="left"/>
      <w:pPr>
        <w:tabs>
          <w:tab w:val="num" w:pos="5040"/>
        </w:tabs>
        <w:ind w:left="5040" w:hanging="360"/>
      </w:pPr>
      <w:rPr>
        <w:rFonts w:ascii="Wingdings" w:hAnsi="Wingdings" w:hint="default"/>
      </w:rPr>
    </w:lvl>
    <w:lvl w:ilvl="7" w:tplc="DB1E9620" w:tentative="1">
      <w:start w:val="1"/>
      <w:numFmt w:val="bullet"/>
      <w:lvlText w:val=""/>
      <w:lvlJc w:val="left"/>
      <w:pPr>
        <w:tabs>
          <w:tab w:val="num" w:pos="5760"/>
        </w:tabs>
        <w:ind w:left="5760" w:hanging="360"/>
      </w:pPr>
      <w:rPr>
        <w:rFonts w:ascii="Wingdings" w:hAnsi="Wingdings" w:hint="default"/>
      </w:rPr>
    </w:lvl>
    <w:lvl w:ilvl="8" w:tplc="F0048990" w:tentative="1">
      <w:start w:val="1"/>
      <w:numFmt w:val="bullet"/>
      <w:lvlText w:val=""/>
      <w:lvlJc w:val="left"/>
      <w:pPr>
        <w:tabs>
          <w:tab w:val="num" w:pos="6480"/>
        </w:tabs>
        <w:ind w:left="6480" w:hanging="360"/>
      </w:pPr>
      <w:rPr>
        <w:rFonts w:ascii="Wingdings" w:hAnsi="Wingdings" w:hint="default"/>
      </w:rPr>
    </w:lvl>
  </w:abstractNum>
  <w:abstractNum w:abstractNumId="16">
    <w:nsid w:val="62540EFC"/>
    <w:multiLevelType w:val="hybridMultilevel"/>
    <w:tmpl w:val="28489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67720CA"/>
    <w:multiLevelType w:val="hybridMultilevel"/>
    <w:tmpl w:val="C69E1208"/>
    <w:lvl w:ilvl="0" w:tplc="40090001">
      <w:start w:val="1"/>
      <w:numFmt w:val="bullet"/>
      <w:lvlText w:val=""/>
      <w:lvlJc w:val="left"/>
      <w:pPr>
        <w:tabs>
          <w:tab w:val="num" w:pos="720"/>
        </w:tabs>
        <w:ind w:left="720" w:hanging="360"/>
      </w:pPr>
      <w:rPr>
        <w:rFonts w:ascii="Symbol" w:hAnsi="Symbol" w:hint="default"/>
      </w:rPr>
    </w:lvl>
    <w:lvl w:ilvl="1" w:tplc="C10EE064" w:tentative="1">
      <w:start w:val="1"/>
      <w:numFmt w:val="bullet"/>
      <w:lvlText w:val="•"/>
      <w:lvlJc w:val="left"/>
      <w:pPr>
        <w:tabs>
          <w:tab w:val="num" w:pos="1440"/>
        </w:tabs>
        <w:ind w:left="1440" w:hanging="360"/>
      </w:pPr>
      <w:rPr>
        <w:rFonts w:ascii="Arial" w:hAnsi="Arial" w:hint="default"/>
      </w:rPr>
    </w:lvl>
    <w:lvl w:ilvl="2" w:tplc="0F9AF41A" w:tentative="1">
      <w:start w:val="1"/>
      <w:numFmt w:val="bullet"/>
      <w:lvlText w:val="•"/>
      <w:lvlJc w:val="left"/>
      <w:pPr>
        <w:tabs>
          <w:tab w:val="num" w:pos="2160"/>
        </w:tabs>
        <w:ind w:left="2160" w:hanging="360"/>
      </w:pPr>
      <w:rPr>
        <w:rFonts w:ascii="Arial" w:hAnsi="Arial" w:hint="default"/>
      </w:rPr>
    </w:lvl>
    <w:lvl w:ilvl="3" w:tplc="0A8C1326" w:tentative="1">
      <w:start w:val="1"/>
      <w:numFmt w:val="bullet"/>
      <w:lvlText w:val="•"/>
      <w:lvlJc w:val="left"/>
      <w:pPr>
        <w:tabs>
          <w:tab w:val="num" w:pos="2880"/>
        </w:tabs>
        <w:ind w:left="2880" w:hanging="360"/>
      </w:pPr>
      <w:rPr>
        <w:rFonts w:ascii="Arial" w:hAnsi="Arial" w:hint="default"/>
      </w:rPr>
    </w:lvl>
    <w:lvl w:ilvl="4" w:tplc="E146B744" w:tentative="1">
      <w:start w:val="1"/>
      <w:numFmt w:val="bullet"/>
      <w:lvlText w:val="•"/>
      <w:lvlJc w:val="left"/>
      <w:pPr>
        <w:tabs>
          <w:tab w:val="num" w:pos="3600"/>
        </w:tabs>
        <w:ind w:left="3600" w:hanging="360"/>
      </w:pPr>
      <w:rPr>
        <w:rFonts w:ascii="Arial" w:hAnsi="Arial" w:hint="default"/>
      </w:rPr>
    </w:lvl>
    <w:lvl w:ilvl="5" w:tplc="47F6FD6A" w:tentative="1">
      <w:start w:val="1"/>
      <w:numFmt w:val="bullet"/>
      <w:lvlText w:val="•"/>
      <w:lvlJc w:val="left"/>
      <w:pPr>
        <w:tabs>
          <w:tab w:val="num" w:pos="4320"/>
        </w:tabs>
        <w:ind w:left="4320" w:hanging="360"/>
      </w:pPr>
      <w:rPr>
        <w:rFonts w:ascii="Arial" w:hAnsi="Arial" w:hint="default"/>
      </w:rPr>
    </w:lvl>
    <w:lvl w:ilvl="6" w:tplc="78AA7920" w:tentative="1">
      <w:start w:val="1"/>
      <w:numFmt w:val="bullet"/>
      <w:lvlText w:val="•"/>
      <w:lvlJc w:val="left"/>
      <w:pPr>
        <w:tabs>
          <w:tab w:val="num" w:pos="5040"/>
        </w:tabs>
        <w:ind w:left="5040" w:hanging="360"/>
      </w:pPr>
      <w:rPr>
        <w:rFonts w:ascii="Arial" w:hAnsi="Arial" w:hint="default"/>
      </w:rPr>
    </w:lvl>
    <w:lvl w:ilvl="7" w:tplc="21DC529C" w:tentative="1">
      <w:start w:val="1"/>
      <w:numFmt w:val="bullet"/>
      <w:lvlText w:val="•"/>
      <w:lvlJc w:val="left"/>
      <w:pPr>
        <w:tabs>
          <w:tab w:val="num" w:pos="5760"/>
        </w:tabs>
        <w:ind w:left="5760" w:hanging="360"/>
      </w:pPr>
      <w:rPr>
        <w:rFonts w:ascii="Arial" w:hAnsi="Arial" w:hint="default"/>
      </w:rPr>
    </w:lvl>
    <w:lvl w:ilvl="8" w:tplc="B73E38F4" w:tentative="1">
      <w:start w:val="1"/>
      <w:numFmt w:val="bullet"/>
      <w:lvlText w:val="•"/>
      <w:lvlJc w:val="left"/>
      <w:pPr>
        <w:tabs>
          <w:tab w:val="num" w:pos="6480"/>
        </w:tabs>
        <w:ind w:left="6480" w:hanging="360"/>
      </w:pPr>
      <w:rPr>
        <w:rFonts w:ascii="Arial" w:hAnsi="Arial" w:hint="default"/>
      </w:rPr>
    </w:lvl>
  </w:abstractNum>
  <w:abstractNum w:abstractNumId="18">
    <w:nsid w:val="6D9D7D12"/>
    <w:multiLevelType w:val="hybridMultilevel"/>
    <w:tmpl w:val="82D81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328188B"/>
    <w:multiLevelType w:val="hybridMultilevel"/>
    <w:tmpl w:val="F1B417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4036B57"/>
    <w:multiLevelType w:val="hybridMultilevel"/>
    <w:tmpl w:val="5A3E92A6"/>
    <w:lvl w:ilvl="0" w:tplc="8E7A516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4"/>
  </w:num>
  <w:num w:numId="3">
    <w:abstractNumId w:val="6"/>
  </w:num>
  <w:num w:numId="4">
    <w:abstractNumId w:val="18"/>
  </w:num>
  <w:num w:numId="5">
    <w:abstractNumId w:val="1"/>
  </w:num>
  <w:num w:numId="6">
    <w:abstractNumId w:val="12"/>
  </w:num>
  <w:num w:numId="7">
    <w:abstractNumId w:val="5"/>
  </w:num>
  <w:num w:numId="8">
    <w:abstractNumId w:val="20"/>
  </w:num>
  <w:num w:numId="9">
    <w:abstractNumId w:val="3"/>
  </w:num>
  <w:num w:numId="10">
    <w:abstractNumId w:val="2"/>
  </w:num>
  <w:num w:numId="11">
    <w:abstractNumId w:val="13"/>
  </w:num>
  <w:num w:numId="12">
    <w:abstractNumId w:val="9"/>
  </w:num>
  <w:num w:numId="13">
    <w:abstractNumId w:val="10"/>
  </w:num>
  <w:num w:numId="14">
    <w:abstractNumId w:val="7"/>
  </w:num>
  <w:num w:numId="15">
    <w:abstractNumId w:val="8"/>
  </w:num>
  <w:num w:numId="16">
    <w:abstractNumId w:val="16"/>
  </w:num>
  <w:num w:numId="17">
    <w:abstractNumId w:val="0"/>
  </w:num>
  <w:num w:numId="18">
    <w:abstractNumId w:val="11"/>
  </w:num>
  <w:num w:numId="19">
    <w:abstractNumId w:val="17"/>
  </w:num>
  <w:num w:numId="20">
    <w:abstractNumId w:val="15"/>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3"/>
  <w:proofState w:spelling="clean" w:grammar="clean"/>
  <w:defaultTabStop w:val="720"/>
  <w:characterSpacingControl w:val="doNotCompress"/>
  <w:compat/>
  <w:rsids>
    <w:rsidRoot w:val="00E000C6"/>
    <w:rsid w:val="00000C56"/>
    <w:rsid w:val="00000E41"/>
    <w:rsid w:val="000014B6"/>
    <w:rsid w:val="00001622"/>
    <w:rsid w:val="000024F8"/>
    <w:rsid w:val="00003546"/>
    <w:rsid w:val="00004E68"/>
    <w:rsid w:val="0000578C"/>
    <w:rsid w:val="00006B3B"/>
    <w:rsid w:val="000106D6"/>
    <w:rsid w:val="000107EA"/>
    <w:rsid w:val="00011ADC"/>
    <w:rsid w:val="0001233F"/>
    <w:rsid w:val="00014EB5"/>
    <w:rsid w:val="00015293"/>
    <w:rsid w:val="0001566F"/>
    <w:rsid w:val="00016CFB"/>
    <w:rsid w:val="000213BE"/>
    <w:rsid w:val="0002221B"/>
    <w:rsid w:val="0002381B"/>
    <w:rsid w:val="000263B9"/>
    <w:rsid w:val="00026C90"/>
    <w:rsid w:val="00030764"/>
    <w:rsid w:val="00030EBF"/>
    <w:rsid w:val="00031F0E"/>
    <w:rsid w:val="00033484"/>
    <w:rsid w:val="00034240"/>
    <w:rsid w:val="0003469D"/>
    <w:rsid w:val="00034DDA"/>
    <w:rsid w:val="000350DA"/>
    <w:rsid w:val="00036A94"/>
    <w:rsid w:val="00040040"/>
    <w:rsid w:val="00040CF3"/>
    <w:rsid w:val="00041097"/>
    <w:rsid w:val="00042770"/>
    <w:rsid w:val="00043172"/>
    <w:rsid w:val="00044292"/>
    <w:rsid w:val="00044DD1"/>
    <w:rsid w:val="000470A0"/>
    <w:rsid w:val="000476FE"/>
    <w:rsid w:val="0004797F"/>
    <w:rsid w:val="00047D27"/>
    <w:rsid w:val="0005022B"/>
    <w:rsid w:val="00051F7A"/>
    <w:rsid w:val="000526C8"/>
    <w:rsid w:val="00052FAA"/>
    <w:rsid w:val="0005350D"/>
    <w:rsid w:val="000550A0"/>
    <w:rsid w:val="00055368"/>
    <w:rsid w:val="00056974"/>
    <w:rsid w:val="00057D40"/>
    <w:rsid w:val="000620D8"/>
    <w:rsid w:val="000621C7"/>
    <w:rsid w:val="00064498"/>
    <w:rsid w:val="00064E94"/>
    <w:rsid w:val="000651D1"/>
    <w:rsid w:val="000652B0"/>
    <w:rsid w:val="00067AA8"/>
    <w:rsid w:val="000700A5"/>
    <w:rsid w:val="0007104C"/>
    <w:rsid w:val="00071E82"/>
    <w:rsid w:val="000729D0"/>
    <w:rsid w:val="0007379D"/>
    <w:rsid w:val="00074A01"/>
    <w:rsid w:val="000760A7"/>
    <w:rsid w:val="000779C5"/>
    <w:rsid w:val="00081110"/>
    <w:rsid w:val="00081199"/>
    <w:rsid w:val="00081540"/>
    <w:rsid w:val="00081E78"/>
    <w:rsid w:val="00081ED6"/>
    <w:rsid w:val="00082092"/>
    <w:rsid w:val="0008270A"/>
    <w:rsid w:val="00082E6E"/>
    <w:rsid w:val="00083AC3"/>
    <w:rsid w:val="000843E5"/>
    <w:rsid w:val="000863F3"/>
    <w:rsid w:val="00086625"/>
    <w:rsid w:val="000867CA"/>
    <w:rsid w:val="00092675"/>
    <w:rsid w:val="00092CB5"/>
    <w:rsid w:val="000939A4"/>
    <w:rsid w:val="00094DCA"/>
    <w:rsid w:val="00095DE8"/>
    <w:rsid w:val="000A0C46"/>
    <w:rsid w:val="000A1324"/>
    <w:rsid w:val="000A20F0"/>
    <w:rsid w:val="000A2E90"/>
    <w:rsid w:val="000A3511"/>
    <w:rsid w:val="000A4C7B"/>
    <w:rsid w:val="000A5CA2"/>
    <w:rsid w:val="000B0DCF"/>
    <w:rsid w:val="000B1D93"/>
    <w:rsid w:val="000B259C"/>
    <w:rsid w:val="000B2858"/>
    <w:rsid w:val="000B2CB2"/>
    <w:rsid w:val="000B4F9B"/>
    <w:rsid w:val="000B63FF"/>
    <w:rsid w:val="000B6BC4"/>
    <w:rsid w:val="000B73B4"/>
    <w:rsid w:val="000B7ABC"/>
    <w:rsid w:val="000C02B0"/>
    <w:rsid w:val="000C13EF"/>
    <w:rsid w:val="000C3C39"/>
    <w:rsid w:val="000C5FCB"/>
    <w:rsid w:val="000C6911"/>
    <w:rsid w:val="000C7D63"/>
    <w:rsid w:val="000D5F59"/>
    <w:rsid w:val="000D6DD9"/>
    <w:rsid w:val="000D7A35"/>
    <w:rsid w:val="000D7DBA"/>
    <w:rsid w:val="000E191E"/>
    <w:rsid w:val="000E1A4E"/>
    <w:rsid w:val="000E1D4A"/>
    <w:rsid w:val="000E1E95"/>
    <w:rsid w:val="000E2C32"/>
    <w:rsid w:val="000E2C36"/>
    <w:rsid w:val="000E3FF5"/>
    <w:rsid w:val="000E40B2"/>
    <w:rsid w:val="000E4DDC"/>
    <w:rsid w:val="000E4E8A"/>
    <w:rsid w:val="000E676B"/>
    <w:rsid w:val="000E7CAB"/>
    <w:rsid w:val="000E7D19"/>
    <w:rsid w:val="000F0A5C"/>
    <w:rsid w:val="000F1789"/>
    <w:rsid w:val="000F23AA"/>
    <w:rsid w:val="000F2AB5"/>
    <w:rsid w:val="000F2B89"/>
    <w:rsid w:val="000F3E42"/>
    <w:rsid w:val="000F5484"/>
    <w:rsid w:val="000F7A00"/>
    <w:rsid w:val="000F7F1E"/>
    <w:rsid w:val="000F7FDE"/>
    <w:rsid w:val="001037C0"/>
    <w:rsid w:val="00105153"/>
    <w:rsid w:val="00105B7F"/>
    <w:rsid w:val="0010691E"/>
    <w:rsid w:val="001071F6"/>
    <w:rsid w:val="00110AA8"/>
    <w:rsid w:val="00111192"/>
    <w:rsid w:val="001132C1"/>
    <w:rsid w:val="00113EFB"/>
    <w:rsid w:val="0011458E"/>
    <w:rsid w:val="001203CE"/>
    <w:rsid w:val="00121EB8"/>
    <w:rsid w:val="001227F6"/>
    <w:rsid w:val="00122BC3"/>
    <w:rsid w:val="00123307"/>
    <w:rsid w:val="00124583"/>
    <w:rsid w:val="0012487C"/>
    <w:rsid w:val="00130FCB"/>
    <w:rsid w:val="00131931"/>
    <w:rsid w:val="001335F0"/>
    <w:rsid w:val="001341A1"/>
    <w:rsid w:val="001341C7"/>
    <w:rsid w:val="0013433A"/>
    <w:rsid w:val="00134B0A"/>
    <w:rsid w:val="00134B9B"/>
    <w:rsid w:val="001356C9"/>
    <w:rsid w:val="00135A76"/>
    <w:rsid w:val="00136733"/>
    <w:rsid w:val="001367DB"/>
    <w:rsid w:val="001369AA"/>
    <w:rsid w:val="001371B4"/>
    <w:rsid w:val="001401E4"/>
    <w:rsid w:val="00140C6A"/>
    <w:rsid w:val="00140F3F"/>
    <w:rsid w:val="00144368"/>
    <w:rsid w:val="00144936"/>
    <w:rsid w:val="00145467"/>
    <w:rsid w:val="001456DC"/>
    <w:rsid w:val="00146B2C"/>
    <w:rsid w:val="00146F08"/>
    <w:rsid w:val="00147CFA"/>
    <w:rsid w:val="001505A7"/>
    <w:rsid w:val="00150D7B"/>
    <w:rsid w:val="00155910"/>
    <w:rsid w:val="00156B6C"/>
    <w:rsid w:val="001575E4"/>
    <w:rsid w:val="00157868"/>
    <w:rsid w:val="00157913"/>
    <w:rsid w:val="001633FC"/>
    <w:rsid w:val="00166015"/>
    <w:rsid w:val="0016648A"/>
    <w:rsid w:val="00167339"/>
    <w:rsid w:val="00167F94"/>
    <w:rsid w:val="00170DF2"/>
    <w:rsid w:val="00170FFD"/>
    <w:rsid w:val="00173C44"/>
    <w:rsid w:val="00173DCC"/>
    <w:rsid w:val="001760B2"/>
    <w:rsid w:val="00176DCE"/>
    <w:rsid w:val="00176F1D"/>
    <w:rsid w:val="0017729C"/>
    <w:rsid w:val="00180D6E"/>
    <w:rsid w:val="001810FF"/>
    <w:rsid w:val="0018150D"/>
    <w:rsid w:val="00182B55"/>
    <w:rsid w:val="001840DD"/>
    <w:rsid w:val="0018646D"/>
    <w:rsid w:val="00187E85"/>
    <w:rsid w:val="0019012D"/>
    <w:rsid w:val="001906FF"/>
    <w:rsid w:val="00192508"/>
    <w:rsid w:val="00192C7B"/>
    <w:rsid w:val="0019507E"/>
    <w:rsid w:val="00196FCE"/>
    <w:rsid w:val="00197C42"/>
    <w:rsid w:val="001A17C1"/>
    <w:rsid w:val="001A2DAE"/>
    <w:rsid w:val="001A30BD"/>
    <w:rsid w:val="001A3DC0"/>
    <w:rsid w:val="001A4E3E"/>
    <w:rsid w:val="001A523C"/>
    <w:rsid w:val="001A6F99"/>
    <w:rsid w:val="001B0E93"/>
    <w:rsid w:val="001B139B"/>
    <w:rsid w:val="001B32A2"/>
    <w:rsid w:val="001B503A"/>
    <w:rsid w:val="001B581B"/>
    <w:rsid w:val="001B5A72"/>
    <w:rsid w:val="001B63D3"/>
    <w:rsid w:val="001C002E"/>
    <w:rsid w:val="001C0642"/>
    <w:rsid w:val="001C11BB"/>
    <w:rsid w:val="001C138F"/>
    <w:rsid w:val="001C30C9"/>
    <w:rsid w:val="001C3BC7"/>
    <w:rsid w:val="001C3DBA"/>
    <w:rsid w:val="001C41A4"/>
    <w:rsid w:val="001C58F8"/>
    <w:rsid w:val="001C5DD2"/>
    <w:rsid w:val="001C7F8F"/>
    <w:rsid w:val="001D14AD"/>
    <w:rsid w:val="001D28CD"/>
    <w:rsid w:val="001D7533"/>
    <w:rsid w:val="001E1674"/>
    <w:rsid w:val="001E2264"/>
    <w:rsid w:val="001E2E2F"/>
    <w:rsid w:val="001E390B"/>
    <w:rsid w:val="001E505C"/>
    <w:rsid w:val="001E7D3A"/>
    <w:rsid w:val="001F0343"/>
    <w:rsid w:val="001F1046"/>
    <w:rsid w:val="001F32F8"/>
    <w:rsid w:val="001F3ED2"/>
    <w:rsid w:val="001F5DCF"/>
    <w:rsid w:val="001F6FB0"/>
    <w:rsid w:val="001F772F"/>
    <w:rsid w:val="00201785"/>
    <w:rsid w:val="00203B9F"/>
    <w:rsid w:val="0020409D"/>
    <w:rsid w:val="0020417C"/>
    <w:rsid w:val="0020447C"/>
    <w:rsid w:val="002064EF"/>
    <w:rsid w:val="0020690B"/>
    <w:rsid w:val="0020751C"/>
    <w:rsid w:val="002105C1"/>
    <w:rsid w:val="00210686"/>
    <w:rsid w:val="00211BC2"/>
    <w:rsid w:val="00213608"/>
    <w:rsid w:val="00214099"/>
    <w:rsid w:val="00214F21"/>
    <w:rsid w:val="00215521"/>
    <w:rsid w:val="002155DC"/>
    <w:rsid w:val="00215B02"/>
    <w:rsid w:val="00216B92"/>
    <w:rsid w:val="00217965"/>
    <w:rsid w:val="00217E3B"/>
    <w:rsid w:val="00220701"/>
    <w:rsid w:val="00221397"/>
    <w:rsid w:val="002226A2"/>
    <w:rsid w:val="00222BFA"/>
    <w:rsid w:val="00224255"/>
    <w:rsid w:val="002243E9"/>
    <w:rsid w:val="0022458D"/>
    <w:rsid w:val="00224C89"/>
    <w:rsid w:val="00226043"/>
    <w:rsid w:val="002266EC"/>
    <w:rsid w:val="002272F9"/>
    <w:rsid w:val="00227ACA"/>
    <w:rsid w:val="00227DFE"/>
    <w:rsid w:val="00227E83"/>
    <w:rsid w:val="0023074D"/>
    <w:rsid w:val="002307D2"/>
    <w:rsid w:val="00231741"/>
    <w:rsid w:val="00231882"/>
    <w:rsid w:val="0023251B"/>
    <w:rsid w:val="0023537F"/>
    <w:rsid w:val="002354E2"/>
    <w:rsid w:val="00236975"/>
    <w:rsid w:val="0024080C"/>
    <w:rsid w:val="002411AD"/>
    <w:rsid w:val="00241A14"/>
    <w:rsid w:val="00242073"/>
    <w:rsid w:val="002434F8"/>
    <w:rsid w:val="00243813"/>
    <w:rsid w:val="00244623"/>
    <w:rsid w:val="00245012"/>
    <w:rsid w:val="002457C5"/>
    <w:rsid w:val="00245C01"/>
    <w:rsid w:val="002464CA"/>
    <w:rsid w:val="00246585"/>
    <w:rsid w:val="00246E4B"/>
    <w:rsid w:val="002501D7"/>
    <w:rsid w:val="00250DA7"/>
    <w:rsid w:val="002522D5"/>
    <w:rsid w:val="00252408"/>
    <w:rsid w:val="002535EB"/>
    <w:rsid w:val="0025475B"/>
    <w:rsid w:val="00255838"/>
    <w:rsid w:val="00255A06"/>
    <w:rsid w:val="00256AE9"/>
    <w:rsid w:val="00257E45"/>
    <w:rsid w:val="00257FBB"/>
    <w:rsid w:val="00261ACE"/>
    <w:rsid w:val="002630ED"/>
    <w:rsid w:val="0026342E"/>
    <w:rsid w:val="00263F70"/>
    <w:rsid w:val="00264682"/>
    <w:rsid w:val="00264AA6"/>
    <w:rsid w:val="00265158"/>
    <w:rsid w:val="002665DC"/>
    <w:rsid w:val="00266F18"/>
    <w:rsid w:val="00267690"/>
    <w:rsid w:val="00270886"/>
    <w:rsid w:val="002714F2"/>
    <w:rsid w:val="002726E4"/>
    <w:rsid w:val="00273166"/>
    <w:rsid w:val="0027330D"/>
    <w:rsid w:val="00273D74"/>
    <w:rsid w:val="00273F63"/>
    <w:rsid w:val="002770F0"/>
    <w:rsid w:val="00277D3C"/>
    <w:rsid w:val="00280B47"/>
    <w:rsid w:val="00280F76"/>
    <w:rsid w:val="0028416C"/>
    <w:rsid w:val="00284B10"/>
    <w:rsid w:val="0028535B"/>
    <w:rsid w:val="00285DBD"/>
    <w:rsid w:val="00286275"/>
    <w:rsid w:val="00286554"/>
    <w:rsid w:val="00291174"/>
    <w:rsid w:val="002938C4"/>
    <w:rsid w:val="002965D2"/>
    <w:rsid w:val="00297C72"/>
    <w:rsid w:val="002A0BC4"/>
    <w:rsid w:val="002A19EF"/>
    <w:rsid w:val="002A20EE"/>
    <w:rsid w:val="002A2C15"/>
    <w:rsid w:val="002A37F8"/>
    <w:rsid w:val="002A3B65"/>
    <w:rsid w:val="002A76F7"/>
    <w:rsid w:val="002A7C82"/>
    <w:rsid w:val="002A7E5F"/>
    <w:rsid w:val="002B2DE1"/>
    <w:rsid w:val="002B3BD8"/>
    <w:rsid w:val="002B458B"/>
    <w:rsid w:val="002B485E"/>
    <w:rsid w:val="002B53D5"/>
    <w:rsid w:val="002B5B15"/>
    <w:rsid w:val="002B67FB"/>
    <w:rsid w:val="002B6953"/>
    <w:rsid w:val="002C053F"/>
    <w:rsid w:val="002C231F"/>
    <w:rsid w:val="002C28ED"/>
    <w:rsid w:val="002C43A7"/>
    <w:rsid w:val="002C4628"/>
    <w:rsid w:val="002C47B4"/>
    <w:rsid w:val="002C6619"/>
    <w:rsid w:val="002D03DF"/>
    <w:rsid w:val="002D1B49"/>
    <w:rsid w:val="002D201D"/>
    <w:rsid w:val="002D310E"/>
    <w:rsid w:val="002D4762"/>
    <w:rsid w:val="002D498B"/>
    <w:rsid w:val="002D5270"/>
    <w:rsid w:val="002D65E2"/>
    <w:rsid w:val="002D7C3D"/>
    <w:rsid w:val="002E10FB"/>
    <w:rsid w:val="002E2CB0"/>
    <w:rsid w:val="002E3209"/>
    <w:rsid w:val="002E340D"/>
    <w:rsid w:val="002E38F0"/>
    <w:rsid w:val="002E4078"/>
    <w:rsid w:val="002E4351"/>
    <w:rsid w:val="002E4424"/>
    <w:rsid w:val="002E52C2"/>
    <w:rsid w:val="002E6831"/>
    <w:rsid w:val="002E71C7"/>
    <w:rsid w:val="002E74E3"/>
    <w:rsid w:val="002F2D37"/>
    <w:rsid w:val="002F5B7E"/>
    <w:rsid w:val="002F63AE"/>
    <w:rsid w:val="00300126"/>
    <w:rsid w:val="0030227E"/>
    <w:rsid w:val="00302453"/>
    <w:rsid w:val="00310303"/>
    <w:rsid w:val="00310E36"/>
    <w:rsid w:val="00311A03"/>
    <w:rsid w:val="0031520C"/>
    <w:rsid w:val="003157FF"/>
    <w:rsid w:val="00315816"/>
    <w:rsid w:val="00315BB6"/>
    <w:rsid w:val="00320E7A"/>
    <w:rsid w:val="003232A7"/>
    <w:rsid w:val="00324278"/>
    <w:rsid w:val="003245E1"/>
    <w:rsid w:val="00324867"/>
    <w:rsid w:val="003253F2"/>
    <w:rsid w:val="00327516"/>
    <w:rsid w:val="00327B50"/>
    <w:rsid w:val="003302F3"/>
    <w:rsid w:val="003307E7"/>
    <w:rsid w:val="00330A05"/>
    <w:rsid w:val="00330DF9"/>
    <w:rsid w:val="003321BE"/>
    <w:rsid w:val="003322BE"/>
    <w:rsid w:val="00332B17"/>
    <w:rsid w:val="00332B3A"/>
    <w:rsid w:val="003341E6"/>
    <w:rsid w:val="003345AB"/>
    <w:rsid w:val="003345B1"/>
    <w:rsid w:val="00334FD4"/>
    <w:rsid w:val="00335D52"/>
    <w:rsid w:val="00336902"/>
    <w:rsid w:val="0033730A"/>
    <w:rsid w:val="00337A4C"/>
    <w:rsid w:val="00341243"/>
    <w:rsid w:val="00342433"/>
    <w:rsid w:val="00344598"/>
    <w:rsid w:val="00344D13"/>
    <w:rsid w:val="00344D23"/>
    <w:rsid w:val="00345280"/>
    <w:rsid w:val="00347E87"/>
    <w:rsid w:val="00351276"/>
    <w:rsid w:val="00351739"/>
    <w:rsid w:val="00352F44"/>
    <w:rsid w:val="00353ED9"/>
    <w:rsid w:val="00355230"/>
    <w:rsid w:val="0035672E"/>
    <w:rsid w:val="003578F2"/>
    <w:rsid w:val="00357BED"/>
    <w:rsid w:val="003601BD"/>
    <w:rsid w:val="00362512"/>
    <w:rsid w:val="00362B35"/>
    <w:rsid w:val="00362D19"/>
    <w:rsid w:val="00362FDE"/>
    <w:rsid w:val="00364631"/>
    <w:rsid w:val="00364AB3"/>
    <w:rsid w:val="00365247"/>
    <w:rsid w:val="003658E6"/>
    <w:rsid w:val="003662BE"/>
    <w:rsid w:val="00370BB8"/>
    <w:rsid w:val="00371588"/>
    <w:rsid w:val="003719E5"/>
    <w:rsid w:val="00371F14"/>
    <w:rsid w:val="00372370"/>
    <w:rsid w:val="00372AF3"/>
    <w:rsid w:val="00373109"/>
    <w:rsid w:val="00385609"/>
    <w:rsid w:val="00387033"/>
    <w:rsid w:val="0038741E"/>
    <w:rsid w:val="00387EA5"/>
    <w:rsid w:val="003907B1"/>
    <w:rsid w:val="003907C5"/>
    <w:rsid w:val="00390C07"/>
    <w:rsid w:val="00392CA8"/>
    <w:rsid w:val="003938C8"/>
    <w:rsid w:val="00394AD6"/>
    <w:rsid w:val="00395390"/>
    <w:rsid w:val="00396D0F"/>
    <w:rsid w:val="003A16F5"/>
    <w:rsid w:val="003A3187"/>
    <w:rsid w:val="003A4A1C"/>
    <w:rsid w:val="003A4CA4"/>
    <w:rsid w:val="003A58E7"/>
    <w:rsid w:val="003A76DC"/>
    <w:rsid w:val="003B1103"/>
    <w:rsid w:val="003B2111"/>
    <w:rsid w:val="003B2384"/>
    <w:rsid w:val="003B2F9E"/>
    <w:rsid w:val="003B366D"/>
    <w:rsid w:val="003B3C27"/>
    <w:rsid w:val="003B4492"/>
    <w:rsid w:val="003B67AE"/>
    <w:rsid w:val="003B6B67"/>
    <w:rsid w:val="003C0785"/>
    <w:rsid w:val="003C08D9"/>
    <w:rsid w:val="003C0E44"/>
    <w:rsid w:val="003C1CF8"/>
    <w:rsid w:val="003C30BD"/>
    <w:rsid w:val="003C30D0"/>
    <w:rsid w:val="003C3954"/>
    <w:rsid w:val="003C3F3D"/>
    <w:rsid w:val="003C4949"/>
    <w:rsid w:val="003C54FA"/>
    <w:rsid w:val="003C6E56"/>
    <w:rsid w:val="003C7930"/>
    <w:rsid w:val="003D026E"/>
    <w:rsid w:val="003D14CF"/>
    <w:rsid w:val="003D23F7"/>
    <w:rsid w:val="003D59D8"/>
    <w:rsid w:val="003D67CD"/>
    <w:rsid w:val="003D67EC"/>
    <w:rsid w:val="003D779C"/>
    <w:rsid w:val="003D78BA"/>
    <w:rsid w:val="003E14C1"/>
    <w:rsid w:val="003E1E11"/>
    <w:rsid w:val="003E3120"/>
    <w:rsid w:val="003E3B65"/>
    <w:rsid w:val="003E3D72"/>
    <w:rsid w:val="003E53EA"/>
    <w:rsid w:val="003E6338"/>
    <w:rsid w:val="003E633A"/>
    <w:rsid w:val="003E6671"/>
    <w:rsid w:val="003E733C"/>
    <w:rsid w:val="003E7A54"/>
    <w:rsid w:val="003F01E6"/>
    <w:rsid w:val="003F4823"/>
    <w:rsid w:val="003F72C3"/>
    <w:rsid w:val="00400054"/>
    <w:rsid w:val="004004C6"/>
    <w:rsid w:val="004026B0"/>
    <w:rsid w:val="004036D0"/>
    <w:rsid w:val="00404ABA"/>
    <w:rsid w:val="00406DFE"/>
    <w:rsid w:val="0040701E"/>
    <w:rsid w:val="0041179E"/>
    <w:rsid w:val="00411F37"/>
    <w:rsid w:val="00413535"/>
    <w:rsid w:val="0041387A"/>
    <w:rsid w:val="00415B5C"/>
    <w:rsid w:val="004160D2"/>
    <w:rsid w:val="004163BE"/>
    <w:rsid w:val="00416DE0"/>
    <w:rsid w:val="0041716C"/>
    <w:rsid w:val="004179A0"/>
    <w:rsid w:val="00420112"/>
    <w:rsid w:val="004224D0"/>
    <w:rsid w:val="004241BC"/>
    <w:rsid w:val="00424438"/>
    <w:rsid w:val="00424AC7"/>
    <w:rsid w:val="004304EE"/>
    <w:rsid w:val="00430D10"/>
    <w:rsid w:val="00430EF5"/>
    <w:rsid w:val="00433DAC"/>
    <w:rsid w:val="00434D6F"/>
    <w:rsid w:val="00436C9B"/>
    <w:rsid w:val="00437FC4"/>
    <w:rsid w:val="00440748"/>
    <w:rsid w:val="00441699"/>
    <w:rsid w:val="00441B9A"/>
    <w:rsid w:val="004420EB"/>
    <w:rsid w:val="004423B6"/>
    <w:rsid w:val="00443E17"/>
    <w:rsid w:val="00444770"/>
    <w:rsid w:val="0044686C"/>
    <w:rsid w:val="00447E0D"/>
    <w:rsid w:val="004512C2"/>
    <w:rsid w:val="004532F8"/>
    <w:rsid w:val="00453CF8"/>
    <w:rsid w:val="00453DE0"/>
    <w:rsid w:val="00453FAD"/>
    <w:rsid w:val="00454228"/>
    <w:rsid w:val="004555AB"/>
    <w:rsid w:val="004571AC"/>
    <w:rsid w:val="00457778"/>
    <w:rsid w:val="00460115"/>
    <w:rsid w:val="00460E6E"/>
    <w:rsid w:val="00461F34"/>
    <w:rsid w:val="004626D1"/>
    <w:rsid w:val="00463F83"/>
    <w:rsid w:val="0046436B"/>
    <w:rsid w:val="00465ACC"/>
    <w:rsid w:val="00466BBA"/>
    <w:rsid w:val="0046776C"/>
    <w:rsid w:val="00470126"/>
    <w:rsid w:val="004726BB"/>
    <w:rsid w:val="0047356C"/>
    <w:rsid w:val="00473C9B"/>
    <w:rsid w:val="00473D6C"/>
    <w:rsid w:val="004741DE"/>
    <w:rsid w:val="00474699"/>
    <w:rsid w:val="00475654"/>
    <w:rsid w:val="00477551"/>
    <w:rsid w:val="004809D1"/>
    <w:rsid w:val="004813C3"/>
    <w:rsid w:val="00481AE5"/>
    <w:rsid w:val="00481C0D"/>
    <w:rsid w:val="004824B3"/>
    <w:rsid w:val="00482D5B"/>
    <w:rsid w:val="00484B60"/>
    <w:rsid w:val="0048515E"/>
    <w:rsid w:val="00485700"/>
    <w:rsid w:val="00487C73"/>
    <w:rsid w:val="0049045F"/>
    <w:rsid w:val="0049091D"/>
    <w:rsid w:val="004909B4"/>
    <w:rsid w:val="00490ECF"/>
    <w:rsid w:val="004914D4"/>
    <w:rsid w:val="0049170C"/>
    <w:rsid w:val="004935A0"/>
    <w:rsid w:val="00495D28"/>
    <w:rsid w:val="00496110"/>
    <w:rsid w:val="00497276"/>
    <w:rsid w:val="004A0203"/>
    <w:rsid w:val="004A13AB"/>
    <w:rsid w:val="004A3C23"/>
    <w:rsid w:val="004A4C52"/>
    <w:rsid w:val="004A5524"/>
    <w:rsid w:val="004A6290"/>
    <w:rsid w:val="004A65E6"/>
    <w:rsid w:val="004B046E"/>
    <w:rsid w:val="004B1A8D"/>
    <w:rsid w:val="004B3C1D"/>
    <w:rsid w:val="004B5845"/>
    <w:rsid w:val="004B59A8"/>
    <w:rsid w:val="004B6780"/>
    <w:rsid w:val="004B7226"/>
    <w:rsid w:val="004B7989"/>
    <w:rsid w:val="004C0B24"/>
    <w:rsid w:val="004C12A4"/>
    <w:rsid w:val="004C28EA"/>
    <w:rsid w:val="004C3E01"/>
    <w:rsid w:val="004C4A59"/>
    <w:rsid w:val="004C52BD"/>
    <w:rsid w:val="004C6050"/>
    <w:rsid w:val="004C6570"/>
    <w:rsid w:val="004C7A51"/>
    <w:rsid w:val="004C7BC6"/>
    <w:rsid w:val="004D24A5"/>
    <w:rsid w:val="004D441C"/>
    <w:rsid w:val="004D4EF3"/>
    <w:rsid w:val="004D51DA"/>
    <w:rsid w:val="004D5B8C"/>
    <w:rsid w:val="004D5D8F"/>
    <w:rsid w:val="004D69F8"/>
    <w:rsid w:val="004E0047"/>
    <w:rsid w:val="004E0EC1"/>
    <w:rsid w:val="004E0F7E"/>
    <w:rsid w:val="004E2F44"/>
    <w:rsid w:val="004E397C"/>
    <w:rsid w:val="004E4D15"/>
    <w:rsid w:val="004E4EE0"/>
    <w:rsid w:val="004E51C0"/>
    <w:rsid w:val="004E57BC"/>
    <w:rsid w:val="004E6EB4"/>
    <w:rsid w:val="004E715E"/>
    <w:rsid w:val="004E7287"/>
    <w:rsid w:val="004E72B3"/>
    <w:rsid w:val="004E73B7"/>
    <w:rsid w:val="004E7715"/>
    <w:rsid w:val="004F0033"/>
    <w:rsid w:val="004F117E"/>
    <w:rsid w:val="004F1640"/>
    <w:rsid w:val="004F32B9"/>
    <w:rsid w:val="004F49E4"/>
    <w:rsid w:val="004F52A0"/>
    <w:rsid w:val="004F551B"/>
    <w:rsid w:val="004F56C7"/>
    <w:rsid w:val="004F6047"/>
    <w:rsid w:val="004F7EDD"/>
    <w:rsid w:val="005013D2"/>
    <w:rsid w:val="0050143D"/>
    <w:rsid w:val="005035CC"/>
    <w:rsid w:val="005047E2"/>
    <w:rsid w:val="00505F24"/>
    <w:rsid w:val="0050670D"/>
    <w:rsid w:val="00506712"/>
    <w:rsid w:val="00507B8C"/>
    <w:rsid w:val="00507D06"/>
    <w:rsid w:val="00510876"/>
    <w:rsid w:val="0051095F"/>
    <w:rsid w:val="005113A4"/>
    <w:rsid w:val="0051183B"/>
    <w:rsid w:val="00512D1B"/>
    <w:rsid w:val="005132DD"/>
    <w:rsid w:val="0051394A"/>
    <w:rsid w:val="00513E7A"/>
    <w:rsid w:val="0051572C"/>
    <w:rsid w:val="005213F0"/>
    <w:rsid w:val="00521728"/>
    <w:rsid w:val="00522151"/>
    <w:rsid w:val="00522332"/>
    <w:rsid w:val="00523C17"/>
    <w:rsid w:val="005240B9"/>
    <w:rsid w:val="005245F1"/>
    <w:rsid w:val="005247EB"/>
    <w:rsid w:val="00524BDE"/>
    <w:rsid w:val="00524FC7"/>
    <w:rsid w:val="00525452"/>
    <w:rsid w:val="0052550B"/>
    <w:rsid w:val="005258C7"/>
    <w:rsid w:val="00525C99"/>
    <w:rsid w:val="00532635"/>
    <w:rsid w:val="00532920"/>
    <w:rsid w:val="005336EC"/>
    <w:rsid w:val="005343CB"/>
    <w:rsid w:val="0053503A"/>
    <w:rsid w:val="005401F5"/>
    <w:rsid w:val="005403A7"/>
    <w:rsid w:val="00541626"/>
    <w:rsid w:val="0054323D"/>
    <w:rsid w:val="00544517"/>
    <w:rsid w:val="00544819"/>
    <w:rsid w:val="00545977"/>
    <w:rsid w:val="00546383"/>
    <w:rsid w:val="00546401"/>
    <w:rsid w:val="005505D4"/>
    <w:rsid w:val="00550AD6"/>
    <w:rsid w:val="00550EE5"/>
    <w:rsid w:val="0055265D"/>
    <w:rsid w:val="005526B1"/>
    <w:rsid w:val="005529B8"/>
    <w:rsid w:val="00553D46"/>
    <w:rsid w:val="00555DEB"/>
    <w:rsid w:val="005565E7"/>
    <w:rsid w:val="005566B8"/>
    <w:rsid w:val="00557F80"/>
    <w:rsid w:val="00560017"/>
    <w:rsid w:val="00562505"/>
    <w:rsid w:val="005627D7"/>
    <w:rsid w:val="005640D2"/>
    <w:rsid w:val="00565DC6"/>
    <w:rsid w:val="00567192"/>
    <w:rsid w:val="00570DA5"/>
    <w:rsid w:val="00571EC7"/>
    <w:rsid w:val="00575322"/>
    <w:rsid w:val="00575EBB"/>
    <w:rsid w:val="00576809"/>
    <w:rsid w:val="00576DC9"/>
    <w:rsid w:val="005770D3"/>
    <w:rsid w:val="00577BC6"/>
    <w:rsid w:val="00580783"/>
    <w:rsid w:val="005817C4"/>
    <w:rsid w:val="00581D85"/>
    <w:rsid w:val="005822F1"/>
    <w:rsid w:val="00582933"/>
    <w:rsid w:val="00583086"/>
    <w:rsid w:val="00583C8D"/>
    <w:rsid w:val="00584BCC"/>
    <w:rsid w:val="0058664A"/>
    <w:rsid w:val="00586CE3"/>
    <w:rsid w:val="0059027C"/>
    <w:rsid w:val="005906E4"/>
    <w:rsid w:val="00590D5B"/>
    <w:rsid w:val="00591771"/>
    <w:rsid w:val="0059180A"/>
    <w:rsid w:val="00592C11"/>
    <w:rsid w:val="0059435C"/>
    <w:rsid w:val="0059460F"/>
    <w:rsid w:val="00596725"/>
    <w:rsid w:val="00596CD2"/>
    <w:rsid w:val="00596DA3"/>
    <w:rsid w:val="005977F3"/>
    <w:rsid w:val="00597E5F"/>
    <w:rsid w:val="005A0AF5"/>
    <w:rsid w:val="005A1601"/>
    <w:rsid w:val="005A1683"/>
    <w:rsid w:val="005A311A"/>
    <w:rsid w:val="005A3545"/>
    <w:rsid w:val="005A48C3"/>
    <w:rsid w:val="005A5B7F"/>
    <w:rsid w:val="005A5D3E"/>
    <w:rsid w:val="005A6F01"/>
    <w:rsid w:val="005A7A98"/>
    <w:rsid w:val="005B0DDA"/>
    <w:rsid w:val="005B1BBD"/>
    <w:rsid w:val="005B1FB4"/>
    <w:rsid w:val="005B241E"/>
    <w:rsid w:val="005B342F"/>
    <w:rsid w:val="005B35B6"/>
    <w:rsid w:val="005B47B6"/>
    <w:rsid w:val="005B48C1"/>
    <w:rsid w:val="005B4BDD"/>
    <w:rsid w:val="005B54E2"/>
    <w:rsid w:val="005B5BD1"/>
    <w:rsid w:val="005B5EFB"/>
    <w:rsid w:val="005B63A3"/>
    <w:rsid w:val="005B6BCA"/>
    <w:rsid w:val="005B6BD7"/>
    <w:rsid w:val="005C2117"/>
    <w:rsid w:val="005C25BE"/>
    <w:rsid w:val="005C57A9"/>
    <w:rsid w:val="005C6981"/>
    <w:rsid w:val="005C6CE3"/>
    <w:rsid w:val="005C79A8"/>
    <w:rsid w:val="005D0615"/>
    <w:rsid w:val="005D08F8"/>
    <w:rsid w:val="005D2E6E"/>
    <w:rsid w:val="005D419E"/>
    <w:rsid w:val="005D5FAD"/>
    <w:rsid w:val="005D69D7"/>
    <w:rsid w:val="005D6BAC"/>
    <w:rsid w:val="005D6FEF"/>
    <w:rsid w:val="005D7B13"/>
    <w:rsid w:val="005E2C80"/>
    <w:rsid w:val="005E3BCF"/>
    <w:rsid w:val="005E4146"/>
    <w:rsid w:val="005E42D5"/>
    <w:rsid w:val="005E4E36"/>
    <w:rsid w:val="005E6DF6"/>
    <w:rsid w:val="005E79F5"/>
    <w:rsid w:val="005E7D46"/>
    <w:rsid w:val="005F3481"/>
    <w:rsid w:val="005F380A"/>
    <w:rsid w:val="005F43D7"/>
    <w:rsid w:val="005F4E36"/>
    <w:rsid w:val="005F5546"/>
    <w:rsid w:val="005F7D88"/>
    <w:rsid w:val="00600337"/>
    <w:rsid w:val="00600786"/>
    <w:rsid w:val="00603E4D"/>
    <w:rsid w:val="0060455F"/>
    <w:rsid w:val="0060558E"/>
    <w:rsid w:val="00606856"/>
    <w:rsid w:val="00606FB4"/>
    <w:rsid w:val="0060792B"/>
    <w:rsid w:val="00607BB1"/>
    <w:rsid w:val="0061181E"/>
    <w:rsid w:val="00611CF6"/>
    <w:rsid w:val="00612415"/>
    <w:rsid w:val="006133D1"/>
    <w:rsid w:val="00616FFD"/>
    <w:rsid w:val="006174FE"/>
    <w:rsid w:val="006178FA"/>
    <w:rsid w:val="00620941"/>
    <w:rsid w:val="00620A3A"/>
    <w:rsid w:val="00621862"/>
    <w:rsid w:val="00621C5C"/>
    <w:rsid w:val="006220A5"/>
    <w:rsid w:val="00623B0F"/>
    <w:rsid w:val="0062563D"/>
    <w:rsid w:val="00625762"/>
    <w:rsid w:val="0062578D"/>
    <w:rsid w:val="00625B18"/>
    <w:rsid w:val="00625BD8"/>
    <w:rsid w:val="00626B98"/>
    <w:rsid w:val="006341D7"/>
    <w:rsid w:val="00635C90"/>
    <w:rsid w:val="00635D12"/>
    <w:rsid w:val="0063669E"/>
    <w:rsid w:val="00636ACF"/>
    <w:rsid w:val="0063788E"/>
    <w:rsid w:val="006403D1"/>
    <w:rsid w:val="00640C22"/>
    <w:rsid w:val="00640F8C"/>
    <w:rsid w:val="00641C9D"/>
    <w:rsid w:val="006432E7"/>
    <w:rsid w:val="006460E8"/>
    <w:rsid w:val="006503AC"/>
    <w:rsid w:val="00650C5B"/>
    <w:rsid w:val="00650C72"/>
    <w:rsid w:val="00651F47"/>
    <w:rsid w:val="00653038"/>
    <w:rsid w:val="00654046"/>
    <w:rsid w:val="006628DF"/>
    <w:rsid w:val="0066342A"/>
    <w:rsid w:val="006641A7"/>
    <w:rsid w:val="00664A99"/>
    <w:rsid w:val="00665809"/>
    <w:rsid w:val="006719B6"/>
    <w:rsid w:val="00671A57"/>
    <w:rsid w:val="00671C08"/>
    <w:rsid w:val="00672943"/>
    <w:rsid w:val="00673C2F"/>
    <w:rsid w:val="006758A9"/>
    <w:rsid w:val="00676613"/>
    <w:rsid w:val="006767E1"/>
    <w:rsid w:val="00676855"/>
    <w:rsid w:val="00680C00"/>
    <w:rsid w:val="00681489"/>
    <w:rsid w:val="006817B8"/>
    <w:rsid w:val="00681E11"/>
    <w:rsid w:val="00683050"/>
    <w:rsid w:val="00683C18"/>
    <w:rsid w:val="0068425F"/>
    <w:rsid w:val="00684B4B"/>
    <w:rsid w:val="00684C25"/>
    <w:rsid w:val="00687BF8"/>
    <w:rsid w:val="00687D37"/>
    <w:rsid w:val="00690CEF"/>
    <w:rsid w:val="0069101B"/>
    <w:rsid w:val="006921B2"/>
    <w:rsid w:val="00694321"/>
    <w:rsid w:val="006944D4"/>
    <w:rsid w:val="00695A0B"/>
    <w:rsid w:val="00696951"/>
    <w:rsid w:val="00696FF0"/>
    <w:rsid w:val="0069792E"/>
    <w:rsid w:val="00697DC0"/>
    <w:rsid w:val="006A0A3B"/>
    <w:rsid w:val="006A0FD9"/>
    <w:rsid w:val="006A12EA"/>
    <w:rsid w:val="006A1BB3"/>
    <w:rsid w:val="006A3C3B"/>
    <w:rsid w:val="006B0BBA"/>
    <w:rsid w:val="006B176D"/>
    <w:rsid w:val="006C2BBE"/>
    <w:rsid w:val="006C3942"/>
    <w:rsid w:val="006C3D96"/>
    <w:rsid w:val="006C4FB8"/>
    <w:rsid w:val="006C529C"/>
    <w:rsid w:val="006C607B"/>
    <w:rsid w:val="006C60D1"/>
    <w:rsid w:val="006C70FB"/>
    <w:rsid w:val="006D0526"/>
    <w:rsid w:val="006D099A"/>
    <w:rsid w:val="006D10F4"/>
    <w:rsid w:val="006D2312"/>
    <w:rsid w:val="006D3B2C"/>
    <w:rsid w:val="006D3B43"/>
    <w:rsid w:val="006D4E15"/>
    <w:rsid w:val="006D536E"/>
    <w:rsid w:val="006D53EA"/>
    <w:rsid w:val="006D65EE"/>
    <w:rsid w:val="006D6B69"/>
    <w:rsid w:val="006D6CD1"/>
    <w:rsid w:val="006D7A09"/>
    <w:rsid w:val="006E144F"/>
    <w:rsid w:val="006E15F1"/>
    <w:rsid w:val="006E1F5B"/>
    <w:rsid w:val="006E2BC6"/>
    <w:rsid w:val="006E3BF9"/>
    <w:rsid w:val="006E4BFB"/>
    <w:rsid w:val="006E5B24"/>
    <w:rsid w:val="006E76C5"/>
    <w:rsid w:val="006F054D"/>
    <w:rsid w:val="006F1E98"/>
    <w:rsid w:val="006F53BC"/>
    <w:rsid w:val="006F5BA3"/>
    <w:rsid w:val="006F5C82"/>
    <w:rsid w:val="006F7A7F"/>
    <w:rsid w:val="007000A3"/>
    <w:rsid w:val="007003C0"/>
    <w:rsid w:val="00700490"/>
    <w:rsid w:val="0070268C"/>
    <w:rsid w:val="00702C7B"/>
    <w:rsid w:val="00706035"/>
    <w:rsid w:val="00706A1A"/>
    <w:rsid w:val="00706AFD"/>
    <w:rsid w:val="00706E6A"/>
    <w:rsid w:val="00707775"/>
    <w:rsid w:val="00710F39"/>
    <w:rsid w:val="007110CB"/>
    <w:rsid w:val="00711750"/>
    <w:rsid w:val="00711A5D"/>
    <w:rsid w:val="007121A7"/>
    <w:rsid w:val="0071247F"/>
    <w:rsid w:val="00714E20"/>
    <w:rsid w:val="00716942"/>
    <w:rsid w:val="00717374"/>
    <w:rsid w:val="0071768D"/>
    <w:rsid w:val="00717EF1"/>
    <w:rsid w:val="007200FF"/>
    <w:rsid w:val="0072405E"/>
    <w:rsid w:val="00724A8B"/>
    <w:rsid w:val="00726043"/>
    <w:rsid w:val="007260AE"/>
    <w:rsid w:val="00727AAA"/>
    <w:rsid w:val="00727CAB"/>
    <w:rsid w:val="00727CE0"/>
    <w:rsid w:val="007306FA"/>
    <w:rsid w:val="007311B1"/>
    <w:rsid w:val="00731649"/>
    <w:rsid w:val="007330B9"/>
    <w:rsid w:val="0073390F"/>
    <w:rsid w:val="00734F07"/>
    <w:rsid w:val="007358B2"/>
    <w:rsid w:val="00736FCC"/>
    <w:rsid w:val="00737D2F"/>
    <w:rsid w:val="007409C0"/>
    <w:rsid w:val="00740BAE"/>
    <w:rsid w:val="00741DC0"/>
    <w:rsid w:val="00743893"/>
    <w:rsid w:val="00743C26"/>
    <w:rsid w:val="00743E0F"/>
    <w:rsid w:val="00744BFA"/>
    <w:rsid w:val="00744D72"/>
    <w:rsid w:val="00746752"/>
    <w:rsid w:val="00746C61"/>
    <w:rsid w:val="00746EF9"/>
    <w:rsid w:val="00750811"/>
    <w:rsid w:val="00752AFD"/>
    <w:rsid w:val="00752B2A"/>
    <w:rsid w:val="00753222"/>
    <w:rsid w:val="00753998"/>
    <w:rsid w:val="007542F1"/>
    <w:rsid w:val="00754F76"/>
    <w:rsid w:val="00755208"/>
    <w:rsid w:val="007603BA"/>
    <w:rsid w:val="007605EB"/>
    <w:rsid w:val="00760B02"/>
    <w:rsid w:val="00760E06"/>
    <w:rsid w:val="00762D7E"/>
    <w:rsid w:val="00762F58"/>
    <w:rsid w:val="007632F1"/>
    <w:rsid w:val="00763BCC"/>
    <w:rsid w:val="00767917"/>
    <w:rsid w:val="007709CB"/>
    <w:rsid w:val="00771192"/>
    <w:rsid w:val="007713BB"/>
    <w:rsid w:val="00771EFB"/>
    <w:rsid w:val="00773000"/>
    <w:rsid w:val="0077342C"/>
    <w:rsid w:val="00773577"/>
    <w:rsid w:val="0077428C"/>
    <w:rsid w:val="007755BA"/>
    <w:rsid w:val="0077583D"/>
    <w:rsid w:val="00775900"/>
    <w:rsid w:val="00776709"/>
    <w:rsid w:val="00780696"/>
    <w:rsid w:val="00780A34"/>
    <w:rsid w:val="007814CB"/>
    <w:rsid w:val="0078233D"/>
    <w:rsid w:val="00782AD2"/>
    <w:rsid w:val="00783439"/>
    <w:rsid w:val="007838FC"/>
    <w:rsid w:val="0078444C"/>
    <w:rsid w:val="007853A3"/>
    <w:rsid w:val="00785B81"/>
    <w:rsid w:val="00785B86"/>
    <w:rsid w:val="0078694A"/>
    <w:rsid w:val="007870F1"/>
    <w:rsid w:val="0078746B"/>
    <w:rsid w:val="00787C1F"/>
    <w:rsid w:val="00790D8B"/>
    <w:rsid w:val="007914D9"/>
    <w:rsid w:val="007922D1"/>
    <w:rsid w:val="00793BE4"/>
    <w:rsid w:val="0079478A"/>
    <w:rsid w:val="007970AC"/>
    <w:rsid w:val="007A07AD"/>
    <w:rsid w:val="007A11B3"/>
    <w:rsid w:val="007A1560"/>
    <w:rsid w:val="007A1D12"/>
    <w:rsid w:val="007A1FE8"/>
    <w:rsid w:val="007A4DEB"/>
    <w:rsid w:val="007A5F12"/>
    <w:rsid w:val="007A731E"/>
    <w:rsid w:val="007B0202"/>
    <w:rsid w:val="007B0853"/>
    <w:rsid w:val="007B0D66"/>
    <w:rsid w:val="007B196B"/>
    <w:rsid w:val="007B2149"/>
    <w:rsid w:val="007B22AA"/>
    <w:rsid w:val="007B424F"/>
    <w:rsid w:val="007B4767"/>
    <w:rsid w:val="007B4DB9"/>
    <w:rsid w:val="007B5676"/>
    <w:rsid w:val="007B69A3"/>
    <w:rsid w:val="007B7B85"/>
    <w:rsid w:val="007C2CD1"/>
    <w:rsid w:val="007C30AD"/>
    <w:rsid w:val="007C39A1"/>
    <w:rsid w:val="007C588A"/>
    <w:rsid w:val="007C5DC6"/>
    <w:rsid w:val="007C73BA"/>
    <w:rsid w:val="007D0BD8"/>
    <w:rsid w:val="007D2143"/>
    <w:rsid w:val="007D3485"/>
    <w:rsid w:val="007D72A9"/>
    <w:rsid w:val="007D7712"/>
    <w:rsid w:val="007D7D52"/>
    <w:rsid w:val="007E04D7"/>
    <w:rsid w:val="007E0632"/>
    <w:rsid w:val="007E0986"/>
    <w:rsid w:val="007E1ACE"/>
    <w:rsid w:val="007E1D1F"/>
    <w:rsid w:val="007E25F7"/>
    <w:rsid w:val="007E34BF"/>
    <w:rsid w:val="007E42AD"/>
    <w:rsid w:val="007E4368"/>
    <w:rsid w:val="007E5D29"/>
    <w:rsid w:val="007E65AC"/>
    <w:rsid w:val="007E6F40"/>
    <w:rsid w:val="007E78BC"/>
    <w:rsid w:val="007F0684"/>
    <w:rsid w:val="007F079D"/>
    <w:rsid w:val="007F081D"/>
    <w:rsid w:val="007F1589"/>
    <w:rsid w:val="007F160B"/>
    <w:rsid w:val="007F1BC9"/>
    <w:rsid w:val="007F2EF4"/>
    <w:rsid w:val="007F35F4"/>
    <w:rsid w:val="007F3FDC"/>
    <w:rsid w:val="007F5A79"/>
    <w:rsid w:val="007F5BDF"/>
    <w:rsid w:val="007F5BED"/>
    <w:rsid w:val="00801262"/>
    <w:rsid w:val="0080291A"/>
    <w:rsid w:val="00802E6E"/>
    <w:rsid w:val="00803BF6"/>
    <w:rsid w:val="00803C17"/>
    <w:rsid w:val="00804CD7"/>
    <w:rsid w:val="00804DD3"/>
    <w:rsid w:val="00804E50"/>
    <w:rsid w:val="00804F98"/>
    <w:rsid w:val="0080540F"/>
    <w:rsid w:val="00805756"/>
    <w:rsid w:val="00805F40"/>
    <w:rsid w:val="00806DDB"/>
    <w:rsid w:val="008075BC"/>
    <w:rsid w:val="0081075D"/>
    <w:rsid w:val="00811233"/>
    <w:rsid w:val="00811DD1"/>
    <w:rsid w:val="0081542A"/>
    <w:rsid w:val="008157BF"/>
    <w:rsid w:val="00822049"/>
    <w:rsid w:val="00823289"/>
    <w:rsid w:val="00823A01"/>
    <w:rsid w:val="00823B83"/>
    <w:rsid w:val="00825A78"/>
    <w:rsid w:val="00825AA7"/>
    <w:rsid w:val="008264B3"/>
    <w:rsid w:val="0082667F"/>
    <w:rsid w:val="008266F8"/>
    <w:rsid w:val="00826D4B"/>
    <w:rsid w:val="00827565"/>
    <w:rsid w:val="008275F4"/>
    <w:rsid w:val="00827681"/>
    <w:rsid w:val="00830208"/>
    <w:rsid w:val="0083149B"/>
    <w:rsid w:val="00832351"/>
    <w:rsid w:val="008333D0"/>
    <w:rsid w:val="00833979"/>
    <w:rsid w:val="00833B66"/>
    <w:rsid w:val="0083675A"/>
    <w:rsid w:val="0083691E"/>
    <w:rsid w:val="00841696"/>
    <w:rsid w:val="008418C9"/>
    <w:rsid w:val="00841C1E"/>
    <w:rsid w:val="00841C97"/>
    <w:rsid w:val="00842835"/>
    <w:rsid w:val="008460F4"/>
    <w:rsid w:val="00846165"/>
    <w:rsid w:val="00846A48"/>
    <w:rsid w:val="00846D04"/>
    <w:rsid w:val="0085162B"/>
    <w:rsid w:val="008533F8"/>
    <w:rsid w:val="0085350D"/>
    <w:rsid w:val="0085426E"/>
    <w:rsid w:val="008542C4"/>
    <w:rsid w:val="00854B57"/>
    <w:rsid w:val="00855E7C"/>
    <w:rsid w:val="008566DD"/>
    <w:rsid w:val="00857A0A"/>
    <w:rsid w:val="00857B96"/>
    <w:rsid w:val="008607BA"/>
    <w:rsid w:val="008611C5"/>
    <w:rsid w:val="00861D83"/>
    <w:rsid w:val="00861F49"/>
    <w:rsid w:val="00862D5C"/>
    <w:rsid w:val="0086365D"/>
    <w:rsid w:val="008653D3"/>
    <w:rsid w:val="0086715E"/>
    <w:rsid w:val="00870A28"/>
    <w:rsid w:val="0087126C"/>
    <w:rsid w:val="00873587"/>
    <w:rsid w:val="00873935"/>
    <w:rsid w:val="00873E32"/>
    <w:rsid w:val="00876639"/>
    <w:rsid w:val="0087674C"/>
    <w:rsid w:val="00880206"/>
    <w:rsid w:val="00880527"/>
    <w:rsid w:val="00881375"/>
    <w:rsid w:val="00883682"/>
    <w:rsid w:val="00883FF9"/>
    <w:rsid w:val="00885377"/>
    <w:rsid w:val="0088559D"/>
    <w:rsid w:val="00886CDD"/>
    <w:rsid w:val="00887898"/>
    <w:rsid w:val="00894C97"/>
    <w:rsid w:val="008957DC"/>
    <w:rsid w:val="00895807"/>
    <w:rsid w:val="008961CF"/>
    <w:rsid w:val="0089666E"/>
    <w:rsid w:val="008971CD"/>
    <w:rsid w:val="008A2162"/>
    <w:rsid w:val="008A290B"/>
    <w:rsid w:val="008A4173"/>
    <w:rsid w:val="008A57F0"/>
    <w:rsid w:val="008A617B"/>
    <w:rsid w:val="008A692A"/>
    <w:rsid w:val="008A6EB0"/>
    <w:rsid w:val="008B0FE1"/>
    <w:rsid w:val="008B221E"/>
    <w:rsid w:val="008B5018"/>
    <w:rsid w:val="008B6383"/>
    <w:rsid w:val="008B658E"/>
    <w:rsid w:val="008B663C"/>
    <w:rsid w:val="008B701B"/>
    <w:rsid w:val="008C0117"/>
    <w:rsid w:val="008C16BD"/>
    <w:rsid w:val="008C3E2F"/>
    <w:rsid w:val="008C5380"/>
    <w:rsid w:val="008C5B35"/>
    <w:rsid w:val="008C5CAC"/>
    <w:rsid w:val="008C6E2A"/>
    <w:rsid w:val="008C75CC"/>
    <w:rsid w:val="008C773E"/>
    <w:rsid w:val="008D1A6A"/>
    <w:rsid w:val="008D36D2"/>
    <w:rsid w:val="008D3FAF"/>
    <w:rsid w:val="008D51FB"/>
    <w:rsid w:val="008D59C3"/>
    <w:rsid w:val="008D5CAA"/>
    <w:rsid w:val="008D6B33"/>
    <w:rsid w:val="008D7E42"/>
    <w:rsid w:val="008E03F8"/>
    <w:rsid w:val="008E173E"/>
    <w:rsid w:val="008E18AE"/>
    <w:rsid w:val="008E2874"/>
    <w:rsid w:val="008E2CA4"/>
    <w:rsid w:val="008E3633"/>
    <w:rsid w:val="008E3795"/>
    <w:rsid w:val="008E3D15"/>
    <w:rsid w:val="008E403B"/>
    <w:rsid w:val="008E42A9"/>
    <w:rsid w:val="008E6207"/>
    <w:rsid w:val="008E6226"/>
    <w:rsid w:val="008E67FB"/>
    <w:rsid w:val="008E73B7"/>
    <w:rsid w:val="008E75BA"/>
    <w:rsid w:val="008E7ECE"/>
    <w:rsid w:val="008F08AB"/>
    <w:rsid w:val="008F10F5"/>
    <w:rsid w:val="008F3275"/>
    <w:rsid w:val="008F5741"/>
    <w:rsid w:val="008F5EBF"/>
    <w:rsid w:val="008F6856"/>
    <w:rsid w:val="008F6BF5"/>
    <w:rsid w:val="008F7D58"/>
    <w:rsid w:val="00900493"/>
    <w:rsid w:val="00900A5E"/>
    <w:rsid w:val="009035AF"/>
    <w:rsid w:val="00903B44"/>
    <w:rsid w:val="00903DB1"/>
    <w:rsid w:val="009043C3"/>
    <w:rsid w:val="00904D0C"/>
    <w:rsid w:val="009050E0"/>
    <w:rsid w:val="009058FF"/>
    <w:rsid w:val="00905AA4"/>
    <w:rsid w:val="00905E54"/>
    <w:rsid w:val="00906B5C"/>
    <w:rsid w:val="0090713F"/>
    <w:rsid w:val="009071F7"/>
    <w:rsid w:val="00907524"/>
    <w:rsid w:val="00911287"/>
    <w:rsid w:val="00912FF7"/>
    <w:rsid w:val="009131C2"/>
    <w:rsid w:val="009134A3"/>
    <w:rsid w:val="009139CF"/>
    <w:rsid w:val="00915CDD"/>
    <w:rsid w:val="00916558"/>
    <w:rsid w:val="00920A23"/>
    <w:rsid w:val="00921B89"/>
    <w:rsid w:val="009223FA"/>
    <w:rsid w:val="00922BA5"/>
    <w:rsid w:val="009234E8"/>
    <w:rsid w:val="00924E1C"/>
    <w:rsid w:val="00925DB5"/>
    <w:rsid w:val="00926511"/>
    <w:rsid w:val="009273C7"/>
    <w:rsid w:val="009276AF"/>
    <w:rsid w:val="00930712"/>
    <w:rsid w:val="00930B43"/>
    <w:rsid w:val="00930CF1"/>
    <w:rsid w:val="00931F3D"/>
    <w:rsid w:val="00932792"/>
    <w:rsid w:val="00933F0A"/>
    <w:rsid w:val="00934EBB"/>
    <w:rsid w:val="00935106"/>
    <w:rsid w:val="009351FE"/>
    <w:rsid w:val="009373DE"/>
    <w:rsid w:val="0094020E"/>
    <w:rsid w:val="00940837"/>
    <w:rsid w:val="00940BD4"/>
    <w:rsid w:val="00944565"/>
    <w:rsid w:val="00945A5A"/>
    <w:rsid w:val="009477D7"/>
    <w:rsid w:val="009501F5"/>
    <w:rsid w:val="0095107E"/>
    <w:rsid w:val="00953167"/>
    <w:rsid w:val="009531D2"/>
    <w:rsid w:val="00953651"/>
    <w:rsid w:val="00955392"/>
    <w:rsid w:val="00955F16"/>
    <w:rsid w:val="009565A6"/>
    <w:rsid w:val="00960C5E"/>
    <w:rsid w:val="00960F7F"/>
    <w:rsid w:val="00961311"/>
    <w:rsid w:val="009639F1"/>
    <w:rsid w:val="00963FEC"/>
    <w:rsid w:val="00964B00"/>
    <w:rsid w:val="00964B58"/>
    <w:rsid w:val="00965B28"/>
    <w:rsid w:val="0096622A"/>
    <w:rsid w:val="00967E1E"/>
    <w:rsid w:val="00967E38"/>
    <w:rsid w:val="00972272"/>
    <w:rsid w:val="009722E1"/>
    <w:rsid w:val="00972BD8"/>
    <w:rsid w:val="00973A69"/>
    <w:rsid w:val="00973CAB"/>
    <w:rsid w:val="00975410"/>
    <w:rsid w:val="00975BEF"/>
    <w:rsid w:val="00975BFE"/>
    <w:rsid w:val="0098082F"/>
    <w:rsid w:val="009833B4"/>
    <w:rsid w:val="00984420"/>
    <w:rsid w:val="00987065"/>
    <w:rsid w:val="009876EE"/>
    <w:rsid w:val="00987B1D"/>
    <w:rsid w:val="00990361"/>
    <w:rsid w:val="00991A7E"/>
    <w:rsid w:val="0099254D"/>
    <w:rsid w:val="00992747"/>
    <w:rsid w:val="00993071"/>
    <w:rsid w:val="00993577"/>
    <w:rsid w:val="00994993"/>
    <w:rsid w:val="00994D84"/>
    <w:rsid w:val="00995774"/>
    <w:rsid w:val="00996D73"/>
    <w:rsid w:val="00997468"/>
    <w:rsid w:val="009A1D3E"/>
    <w:rsid w:val="009A2983"/>
    <w:rsid w:val="009A2C30"/>
    <w:rsid w:val="009A2D4E"/>
    <w:rsid w:val="009A30BA"/>
    <w:rsid w:val="009A5E1A"/>
    <w:rsid w:val="009A6B37"/>
    <w:rsid w:val="009A6C03"/>
    <w:rsid w:val="009A7255"/>
    <w:rsid w:val="009A7F9C"/>
    <w:rsid w:val="009B0565"/>
    <w:rsid w:val="009B1FD8"/>
    <w:rsid w:val="009B34CE"/>
    <w:rsid w:val="009B6458"/>
    <w:rsid w:val="009B7417"/>
    <w:rsid w:val="009B77E6"/>
    <w:rsid w:val="009C0232"/>
    <w:rsid w:val="009C15F1"/>
    <w:rsid w:val="009C1C0B"/>
    <w:rsid w:val="009C1F38"/>
    <w:rsid w:val="009C23F4"/>
    <w:rsid w:val="009C32CF"/>
    <w:rsid w:val="009C33C0"/>
    <w:rsid w:val="009C4C91"/>
    <w:rsid w:val="009C4F7F"/>
    <w:rsid w:val="009C516A"/>
    <w:rsid w:val="009C7C44"/>
    <w:rsid w:val="009D0695"/>
    <w:rsid w:val="009D2739"/>
    <w:rsid w:val="009D350A"/>
    <w:rsid w:val="009D3F54"/>
    <w:rsid w:val="009D7E4C"/>
    <w:rsid w:val="009E1B1B"/>
    <w:rsid w:val="009E2EDC"/>
    <w:rsid w:val="009E3B00"/>
    <w:rsid w:val="009E4B6E"/>
    <w:rsid w:val="009E4BA9"/>
    <w:rsid w:val="009E5B31"/>
    <w:rsid w:val="009E5B37"/>
    <w:rsid w:val="009E7DBF"/>
    <w:rsid w:val="009F04E2"/>
    <w:rsid w:val="009F223D"/>
    <w:rsid w:val="009F2A8A"/>
    <w:rsid w:val="009F3EE1"/>
    <w:rsid w:val="009F49EC"/>
    <w:rsid w:val="009F4E8C"/>
    <w:rsid w:val="009F6260"/>
    <w:rsid w:val="009F6401"/>
    <w:rsid w:val="009F7018"/>
    <w:rsid w:val="009F74AB"/>
    <w:rsid w:val="00A005DE"/>
    <w:rsid w:val="00A00EAD"/>
    <w:rsid w:val="00A01546"/>
    <w:rsid w:val="00A01A1E"/>
    <w:rsid w:val="00A02E14"/>
    <w:rsid w:val="00A0360F"/>
    <w:rsid w:val="00A04B86"/>
    <w:rsid w:val="00A051B9"/>
    <w:rsid w:val="00A06B90"/>
    <w:rsid w:val="00A07362"/>
    <w:rsid w:val="00A10607"/>
    <w:rsid w:val="00A10C7A"/>
    <w:rsid w:val="00A10E2F"/>
    <w:rsid w:val="00A11796"/>
    <w:rsid w:val="00A1179D"/>
    <w:rsid w:val="00A1259A"/>
    <w:rsid w:val="00A1281F"/>
    <w:rsid w:val="00A12D60"/>
    <w:rsid w:val="00A15D04"/>
    <w:rsid w:val="00A16378"/>
    <w:rsid w:val="00A17CD2"/>
    <w:rsid w:val="00A20EEA"/>
    <w:rsid w:val="00A239B0"/>
    <w:rsid w:val="00A244D9"/>
    <w:rsid w:val="00A24BA7"/>
    <w:rsid w:val="00A25544"/>
    <w:rsid w:val="00A267E1"/>
    <w:rsid w:val="00A27A31"/>
    <w:rsid w:val="00A27C11"/>
    <w:rsid w:val="00A30391"/>
    <w:rsid w:val="00A3131D"/>
    <w:rsid w:val="00A3309E"/>
    <w:rsid w:val="00A346E9"/>
    <w:rsid w:val="00A36C5D"/>
    <w:rsid w:val="00A37CF6"/>
    <w:rsid w:val="00A4029D"/>
    <w:rsid w:val="00A40610"/>
    <w:rsid w:val="00A413A7"/>
    <w:rsid w:val="00A421D5"/>
    <w:rsid w:val="00A42FED"/>
    <w:rsid w:val="00A4387C"/>
    <w:rsid w:val="00A44534"/>
    <w:rsid w:val="00A44D4D"/>
    <w:rsid w:val="00A45A1C"/>
    <w:rsid w:val="00A45EBD"/>
    <w:rsid w:val="00A472A4"/>
    <w:rsid w:val="00A4765F"/>
    <w:rsid w:val="00A50872"/>
    <w:rsid w:val="00A50CCA"/>
    <w:rsid w:val="00A5329F"/>
    <w:rsid w:val="00A53430"/>
    <w:rsid w:val="00A53E36"/>
    <w:rsid w:val="00A54355"/>
    <w:rsid w:val="00A54B0E"/>
    <w:rsid w:val="00A55118"/>
    <w:rsid w:val="00A5537F"/>
    <w:rsid w:val="00A555AB"/>
    <w:rsid w:val="00A557E1"/>
    <w:rsid w:val="00A5699A"/>
    <w:rsid w:val="00A614D1"/>
    <w:rsid w:val="00A616FD"/>
    <w:rsid w:val="00A620E1"/>
    <w:rsid w:val="00A639EA"/>
    <w:rsid w:val="00A63B60"/>
    <w:rsid w:val="00A6499C"/>
    <w:rsid w:val="00A65685"/>
    <w:rsid w:val="00A66AC2"/>
    <w:rsid w:val="00A70E8A"/>
    <w:rsid w:val="00A72C63"/>
    <w:rsid w:val="00A7402A"/>
    <w:rsid w:val="00A7509E"/>
    <w:rsid w:val="00A75909"/>
    <w:rsid w:val="00A7646A"/>
    <w:rsid w:val="00A81811"/>
    <w:rsid w:val="00A827E3"/>
    <w:rsid w:val="00A829D4"/>
    <w:rsid w:val="00A830A3"/>
    <w:rsid w:val="00A83ED9"/>
    <w:rsid w:val="00A8496B"/>
    <w:rsid w:val="00A86955"/>
    <w:rsid w:val="00A87106"/>
    <w:rsid w:val="00A90042"/>
    <w:rsid w:val="00A90838"/>
    <w:rsid w:val="00A90A36"/>
    <w:rsid w:val="00A90DED"/>
    <w:rsid w:val="00A910BD"/>
    <w:rsid w:val="00A93356"/>
    <w:rsid w:val="00A93937"/>
    <w:rsid w:val="00A95BF6"/>
    <w:rsid w:val="00A95D52"/>
    <w:rsid w:val="00A96953"/>
    <w:rsid w:val="00A96B63"/>
    <w:rsid w:val="00A97671"/>
    <w:rsid w:val="00AA09C7"/>
    <w:rsid w:val="00AA0FF0"/>
    <w:rsid w:val="00AA1A26"/>
    <w:rsid w:val="00AA1DB7"/>
    <w:rsid w:val="00AA2063"/>
    <w:rsid w:val="00AA2B66"/>
    <w:rsid w:val="00AA47C8"/>
    <w:rsid w:val="00AA4ADE"/>
    <w:rsid w:val="00AA55ED"/>
    <w:rsid w:val="00AA5772"/>
    <w:rsid w:val="00AA66FB"/>
    <w:rsid w:val="00AA6D38"/>
    <w:rsid w:val="00AA6D3F"/>
    <w:rsid w:val="00AB3FF6"/>
    <w:rsid w:val="00AB577B"/>
    <w:rsid w:val="00AB66A0"/>
    <w:rsid w:val="00AB7B1F"/>
    <w:rsid w:val="00AC20A1"/>
    <w:rsid w:val="00AC30E5"/>
    <w:rsid w:val="00AC339A"/>
    <w:rsid w:val="00AC39FC"/>
    <w:rsid w:val="00AC3F4A"/>
    <w:rsid w:val="00AC44EE"/>
    <w:rsid w:val="00AC57F0"/>
    <w:rsid w:val="00AD08F1"/>
    <w:rsid w:val="00AD0A0C"/>
    <w:rsid w:val="00AD1E63"/>
    <w:rsid w:val="00AD29CE"/>
    <w:rsid w:val="00AD2CE2"/>
    <w:rsid w:val="00AD3C47"/>
    <w:rsid w:val="00AD3E3A"/>
    <w:rsid w:val="00AD71FD"/>
    <w:rsid w:val="00AE2AD6"/>
    <w:rsid w:val="00AE2F81"/>
    <w:rsid w:val="00AE51F4"/>
    <w:rsid w:val="00AF0225"/>
    <w:rsid w:val="00AF07E7"/>
    <w:rsid w:val="00AF0B6F"/>
    <w:rsid w:val="00AF13BE"/>
    <w:rsid w:val="00AF376F"/>
    <w:rsid w:val="00AF38A2"/>
    <w:rsid w:val="00AF3987"/>
    <w:rsid w:val="00AF3B4F"/>
    <w:rsid w:val="00AF47B4"/>
    <w:rsid w:val="00AF4CA9"/>
    <w:rsid w:val="00AF5977"/>
    <w:rsid w:val="00AF5A54"/>
    <w:rsid w:val="00AF7450"/>
    <w:rsid w:val="00AF785E"/>
    <w:rsid w:val="00B000E9"/>
    <w:rsid w:val="00B00415"/>
    <w:rsid w:val="00B01DD2"/>
    <w:rsid w:val="00B01F90"/>
    <w:rsid w:val="00B024B1"/>
    <w:rsid w:val="00B02812"/>
    <w:rsid w:val="00B029E7"/>
    <w:rsid w:val="00B033C4"/>
    <w:rsid w:val="00B0411B"/>
    <w:rsid w:val="00B052B5"/>
    <w:rsid w:val="00B069A9"/>
    <w:rsid w:val="00B07589"/>
    <w:rsid w:val="00B11C15"/>
    <w:rsid w:val="00B13E41"/>
    <w:rsid w:val="00B145A1"/>
    <w:rsid w:val="00B15352"/>
    <w:rsid w:val="00B1714D"/>
    <w:rsid w:val="00B2117D"/>
    <w:rsid w:val="00B213D6"/>
    <w:rsid w:val="00B21C0B"/>
    <w:rsid w:val="00B2229A"/>
    <w:rsid w:val="00B22E2B"/>
    <w:rsid w:val="00B236F4"/>
    <w:rsid w:val="00B238C2"/>
    <w:rsid w:val="00B23AD6"/>
    <w:rsid w:val="00B25649"/>
    <w:rsid w:val="00B267AA"/>
    <w:rsid w:val="00B26FC1"/>
    <w:rsid w:val="00B27E8F"/>
    <w:rsid w:val="00B31818"/>
    <w:rsid w:val="00B31966"/>
    <w:rsid w:val="00B3381A"/>
    <w:rsid w:val="00B34D8E"/>
    <w:rsid w:val="00B35451"/>
    <w:rsid w:val="00B35B96"/>
    <w:rsid w:val="00B35D39"/>
    <w:rsid w:val="00B371BC"/>
    <w:rsid w:val="00B40876"/>
    <w:rsid w:val="00B412F9"/>
    <w:rsid w:val="00B41EFA"/>
    <w:rsid w:val="00B42B84"/>
    <w:rsid w:val="00B43E5E"/>
    <w:rsid w:val="00B44E5F"/>
    <w:rsid w:val="00B45CBF"/>
    <w:rsid w:val="00B46533"/>
    <w:rsid w:val="00B46976"/>
    <w:rsid w:val="00B47362"/>
    <w:rsid w:val="00B5188F"/>
    <w:rsid w:val="00B52D36"/>
    <w:rsid w:val="00B52F40"/>
    <w:rsid w:val="00B52FE5"/>
    <w:rsid w:val="00B5308A"/>
    <w:rsid w:val="00B5345A"/>
    <w:rsid w:val="00B53BFB"/>
    <w:rsid w:val="00B54057"/>
    <w:rsid w:val="00B54A8F"/>
    <w:rsid w:val="00B56607"/>
    <w:rsid w:val="00B60365"/>
    <w:rsid w:val="00B62267"/>
    <w:rsid w:val="00B62831"/>
    <w:rsid w:val="00B635B9"/>
    <w:rsid w:val="00B66952"/>
    <w:rsid w:val="00B66E3B"/>
    <w:rsid w:val="00B67486"/>
    <w:rsid w:val="00B7029C"/>
    <w:rsid w:val="00B70F53"/>
    <w:rsid w:val="00B71729"/>
    <w:rsid w:val="00B7172A"/>
    <w:rsid w:val="00B71F33"/>
    <w:rsid w:val="00B72799"/>
    <w:rsid w:val="00B7279A"/>
    <w:rsid w:val="00B72E93"/>
    <w:rsid w:val="00B73296"/>
    <w:rsid w:val="00B739E8"/>
    <w:rsid w:val="00B74F73"/>
    <w:rsid w:val="00B7747E"/>
    <w:rsid w:val="00B77AC5"/>
    <w:rsid w:val="00B806E1"/>
    <w:rsid w:val="00B81494"/>
    <w:rsid w:val="00B843E4"/>
    <w:rsid w:val="00B860C5"/>
    <w:rsid w:val="00B87A54"/>
    <w:rsid w:val="00B9034A"/>
    <w:rsid w:val="00B905CF"/>
    <w:rsid w:val="00B915FD"/>
    <w:rsid w:val="00B9286B"/>
    <w:rsid w:val="00B92F0B"/>
    <w:rsid w:val="00B9385F"/>
    <w:rsid w:val="00B9479E"/>
    <w:rsid w:val="00B95B87"/>
    <w:rsid w:val="00B96E1B"/>
    <w:rsid w:val="00B9779E"/>
    <w:rsid w:val="00B97CFC"/>
    <w:rsid w:val="00BA25B6"/>
    <w:rsid w:val="00BA4176"/>
    <w:rsid w:val="00BA42A1"/>
    <w:rsid w:val="00BA4525"/>
    <w:rsid w:val="00BA68A4"/>
    <w:rsid w:val="00BA729E"/>
    <w:rsid w:val="00BB031A"/>
    <w:rsid w:val="00BB1499"/>
    <w:rsid w:val="00BB2A2E"/>
    <w:rsid w:val="00BB3227"/>
    <w:rsid w:val="00BB4B09"/>
    <w:rsid w:val="00BB63E7"/>
    <w:rsid w:val="00BB6C5B"/>
    <w:rsid w:val="00BC04E2"/>
    <w:rsid w:val="00BC0A94"/>
    <w:rsid w:val="00BC1304"/>
    <w:rsid w:val="00BC1443"/>
    <w:rsid w:val="00BC1470"/>
    <w:rsid w:val="00BC154E"/>
    <w:rsid w:val="00BC175A"/>
    <w:rsid w:val="00BC17F2"/>
    <w:rsid w:val="00BC18B8"/>
    <w:rsid w:val="00BC1D09"/>
    <w:rsid w:val="00BC1DE4"/>
    <w:rsid w:val="00BC1ED8"/>
    <w:rsid w:val="00BC359D"/>
    <w:rsid w:val="00BC4E87"/>
    <w:rsid w:val="00BC61E4"/>
    <w:rsid w:val="00BC6923"/>
    <w:rsid w:val="00BD0897"/>
    <w:rsid w:val="00BD2453"/>
    <w:rsid w:val="00BD267D"/>
    <w:rsid w:val="00BD2CEE"/>
    <w:rsid w:val="00BD31E9"/>
    <w:rsid w:val="00BD381F"/>
    <w:rsid w:val="00BD4D27"/>
    <w:rsid w:val="00BD532E"/>
    <w:rsid w:val="00BD66AF"/>
    <w:rsid w:val="00BE0AFE"/>
    <w:rsid w:val="00BE321F"/>
    <w:rsid w:val="00BE35C9"/>
    <w:rsid w:val="00BE5CF6"/>
    <w:rsid w:val="00BE5DF7"/>
    <w:rsid w:val="00BE6720"/>
    <w:rsid w:val="00BF0817"/>
    <w:rsid w:val="00BF08C8"/>
    <w:rsid w:val="00BF2E5C"/>
    <w:rsid w:val="00BF501A"/>
    <w:rsid w:val="00BF52B1"/>
    <w:rsid w:val="00BF6936"/>
    <w:rsid w:val="00BF6A20"/>
    <w:rsid w:val="00C004B6"/>
    <w:rsid w:val="00C009B1"/>
    <w:rsid w:val="00C02EE9"/>
    <w:rsid w:val="00C03FFA"/>
    <w:rsid w:val="00C052C2"/>
    <w:rsid w:val="00C06318"/>
    <w:rsid w:val="00C078E0"/>
    <w:rsid w:val="00C0799F"/>
    <w:rsid w:val="00C1244B"/>
    <w:rsid w:val="00C15315"/>
    <w:rsid w:val="00C158BA"/>
    <w:rsid w:val="00C15A53"/>
    <w:rsid w:val="00C15C1C"/>
    <w:rsid w:val="00C177B6"/>
    <w:rsid w:val="00C20480"/>
    <w:rsid w:val="00C21568"/>
    <w:rsid w:val="00C2307F"/>
    <w:rsid w:val="00C233C1"/>
    <w:rsid w:val="00C24B08"/>
    <w:rsid w:val="00C24EA8"/>
    <w:rsid w:val="00C25F0E"/>
    <w:rsid w:val="00C2664E"/>
    <w:rsid w:val="00C2678F"/>
    <w:rsid w:val="00C27F2B"/>
    <w:rsid w:val="00C30640"/>
    <w:rsid w:val="00C315D6"/>
    <w:rsid w:val="00C31BBF"/>
    <w:rsid w:val="00C31C4F"/>
    <w:rsid w:val="00C330AF"/>
    <w:rsid w:val="00C352C7"/>
    <w:rsid w:val="00C353F0"/>
    <w:rsid w:val="00C369B0"/>
    <w:rsid w:val="00C36FE1"/>
    <w:rsid w:val="00C37B4D"/>
    <w:rsid w:val="00C41970"/>
    <w:rsid w:val="00C434EA"/>
    <w:rsid w:val="00C44EA7"/>
    <w:rsid w:val="00C45772"/>
    <w:rsid w:val="00C460EB"/>
    <w:rsid w:val="00C46C35"/>
    <w:rsid w:val="00C477AF"/>
    <w:rsid w:val="00C47E0C"/>
    <w:rsid w:val="00C5330D"/>
    <w:rsid w:val="00C53708"/>
    <w:rsid w:val="00C53C42"/>
    <w:rsid w:val="00C54C3A"/>
    <w:rsid w:val="00C5666B"/>
    <w:rsid w:val="00C568B6"/>
    <w:rsid w:val="00C57103"/>
    <w:rsid w:val="00C57C92"/>
    <w:rsid w:val="00C60F9F"/>
    <w:rsid w:val="00C61F99"/>
    <w:rsid w:val="00C62230"/>
    <w:rsid w:val="00C62B8C"/>
    <w:rsid w:val="00C63D6C"/>
    <w:rsid w:val="00C640E7"/>
    <w:rsid w:val="00C65F06"/>
    <w:rsid w:val="00C66D82"/>
    <w:rsid w:val="00C7255A"/>
    <w:rsid w:val="00C73777"/>
    <w:rsid w:val="00C74B4F"/>
    <w:rsid w:val="00C7536E"/>
    <w:rsid w:val="00C757DE"/>
    <w:rsid w:val="00C75B3E"/>
    <w:rsid w:val="00C77015"/>
    <w:rsid w:val="00C8005F"/>
    <w:rsid w:val="00C81C8D"/>
    <w:rsid w:val="00C82B11"/>
    <w:rsid w:val="00C82D6E"/>
    <w:rsid w:val="00C83B8C"/>
    <w:rsid w:val="00C83C93"/>
    <w:rsid w:val="00C86BB5"/>
    <w:rsid w:val="00C8734A"/>
    <w:rsid w:val="00C875CE"/>
    <w:rsid w:val="00C87D18"/>
    <w:rsid w:val="00C902A3"/>
    <w:rsid w:val="00C9088D"/>
    <w:rsid w:val="00C90C5C"/>
    <w:rsid w:val="00C90EB9"/>
    <w:rsid w:val="00C92444"/>
    <w:rsid w:val="00C92B60"/>
    <w:rsid w:val="00C92B9A"/>
    <w:rsid w:val="00C92E91"/>
    <w:rsid w:val="00C93301"/>
    <w:rsid w:val="00C9396D"/>
    <w:rsid w:val="00C93C81"/>
    <w:rsid w:val="00C94A47"/>
    <w:rsid w:val="00C94BB6"/>
    <w:rsid w:val="00C95A66"/>
    <w:rsid w:val="00C96BF7"/>
    <w:rsid w:val="00C9740C"/>
    <w:rsid w:val="00CA2D87"/>
    <w:rsid w:val="00CA66EF"/>
    <w:rsid w:val="00CA6EAD"/>
    <w:rsid w:val="00CB1416"/>
    <w:rsid w:val="00CB14F5"/>
    <w:rsid w:val="00CB188B"/>
    <w:rsid w:val="00CB3A32"/>
    <w:rsid w:val="00CB3F57"/>
    <w:rsid w:val="00CB49A2"/>
    <w:rsid w:val="00CB4A63"/>
    <w:rsid w:val="00CB58A0"/>
    <w:rsid w:val="00CB6646"/>
    <w:rsid w:val="00CB66F9"/>
    <w:rsid w:val="00CC0DFC"/>
    <w:rsid w:val="00CC0ED3"/>
    <w:rsid w:val="00CC13F9"/>
    <w:rsid w:val="00CC2BAB"/>
    <w:rsid w:val="00CC3650"/>
    <w:rsid w:val="00CC4594"/>
    <w:rsid w:val="00CD02A4"/>
    <w:rsid w:val="00CD037E"/>
    <w:rsid w:val="00CD060F"/>
    <w:rsid w:val="00CD070D"/>
    <w:rsid w:val="00CD308E"/>
    <w:rsid w:val="00CD3732"/>
    <w:rsid w:val="00CD44B8"/>
    <w:rsid w:val="00CD46F2"/>
    <w:rsid w:val="00CD56F9"/>
    <w:rsid w:val="00CD71E0"/>
    <w:rsid w:val="00CD7A33"/>
    <w:rsid w:val="00CE01C0"/>
    <w:rsid w:val="00CE1011"/>
    <w:rsid w:val="00CE17C8"/>
    <w:rsid w:val="00CE3563"/>
    <w:rsid w:val="00CE42DF"/>
    <w:rsid w:val="00CE4775"/>
    <w:rsid w:val="00CE5CDB"/>
    <w:rsid w:val="00CE73F3"/>
    <w:rsid w:val="00CF0299"/>
    <w:rsid w:val="00CF1F7E"/>
    <w:rsid w:val="00CF3ED5"/>
    <w:rsid w:val="00CF4867"/>
    <w:rsid w:val="00CF49FD"/>
    <w:rsid w:val="00CF4FF7"/>
    <w:rsid w:val="00CF55D9"/>
    <w:rsid w:val="00CF6C65"/>
    <w:rsid w:val="00CF6D9B"/>
    <w:rsid w:val="00D01CEF"/>
    <w:rsid w:val="00D027EE"/>
    <w:rsid w:val="00D0326F"/>
    <w:rsid w:val="00D04A8B"/>
    <w:rsid w:val="00D0597C"/>
    <w:rsid w:val="00D069C8"/>
    <w:rsid w:val="00D07890"/>
    <w:rsid w:val="00D079D5"/>
    <w:rsid w:val="00D07B3C"/>
    <w:rsid w:val="00D07DED"/>
    <w:rsid w:val="00D103B6"/>
    <w:rsid w:val="00D1438B"/>
    <w:rsid w:val="00D148ED"/>
    <w:rsid w:val="00D15560"/>
    <w:rsid w:val="00D16D1A"/>
    <w:rsid w:val="00D17C0E"/>
    <w:rsid w:val="00D21AA6"/>
    <w:rsid w:val="00D2381B"/>
    <w:rsid w:val="00D248D1"/>
    <w:rsid w:val="00D26FDD"/>
    <w:rsid w:val="00D27521"/>
    <w:rsid w:val="00D304AC"/>
    <w:rsid w:val="00D31124"/>
    <w:rsid w:val="00D315C0"/>
    <w:rsid w:val="00D33E42"/>
    <w:rsid w:val="00D34234"/>
    <w:rsid w:val="00D34475"/>
    <w:rsid w:val="00D3448D"/>
    <w:rsid w:val="00D351FF"/>
    <w:rsid w:val="00D35286"/>
    <w:rsid w:val="00D367F7"/>
    <w:rsid w:val="00D36D7E"/>
    <w:rsid w:val="00D37666"/>
    <w:rsid w:val="00D379BC"/>
    <w:rsid w:val="00D418D8"/>
    <w:rsid w:val="00D423C2"/>
    <w:rsid w:val="00D42FC9"/>
    <w:rsid w:val="00D43D7B"/>
    <w:rsid w:val="00D43F0A"/>
    <w:rsid w:val="00D4514E"/>
    <w:rsid w:val="00D451A2"/>
    <w:rsid w:val="00D45CB0"/>
    <w:rsid w:val="00D4677D"/>
    <w:rsid w:val="00D469D1"/>
    <w:rsid w:val="00D47487"/>
    <w:rsid w:val="00D52449"/>
    <w:rsid w:val="00D52790"/>
    <w:rsid w:val="00D52CFA"/>
    <w:rsid w:val="00D5443B"/>
    <w:rsid w:val="00D547D0"/>
    <w:rsid w:val="00D553C9"/>
    <w:rsid w:val="00D554D7"/>
    <w:rsid w:val="00D55C8D"/>
    <w:rsid w:val="00D5621C"/>
    <w:rsid w:val="00D57C75"/>
    <w:rsid w:val="00D57ED1"/>
    <w:rsid w:val="00D61EF3"/>
    <w:rsid w:val="00D6489A"/>
    <w:rsid w:val="00D64FF1"/>
    <w:rsid w:val="00D654FF"/>
    <w:rsid w:val="00D65878"/>
    <w:rsid w:val="00D65F87"/>
    <w:rsid w:val="00D660E0"/>
    <w:rsid w:val="00D70886"/>
    <w:rsid w:val="00D70BDE"/>
    <w:rsid w:val="00D7107D"/>
    <w:rsid w:val="00D71502"/>
    <w:rsid w:val="00D71D41"/>
    <w:rsid w:val="00D71FCF"/>
    <w:rsid w:val="00D72B42"/>
    <w:rsid w:val="00D72FF0"/>
    <w:rsid w:val="00D73719"/>
    <w:rsid w:val="00D73867"/>
    <w:rsid w:val="00D73DE1"/>
    <w:rsid w:val="00D73E92"/>
    <w:rsid w:val="00D73F8D"/>
    <w:rsid w:val="00D743AA"/>
    <w:rsid w:val="00D74513"/>
    <w:rsid w:val="00D75A32"/>
    <w:rsid w:val="00D76A79"/>
    <w:rsid w:val="00D773E1"/>
    <w:rsid w:val="00D77759"/>
    <w:rsid w:val="00D801F6"/>
    <w:rsid w:val="00D80706"/>
    <w:rsid w:val="00D81364"/>
    <w:rsid w:val="00D82225"/>
    <w:rsid w:val="00D82FBF"/>
    <w:rsid w:val="00D8315E"/>
    <w:rsid w:val="00D83672"/>
    <w:rsid w:val="00D83EAE"/>
    <w:rsid w:val="00D8434C"/>
    <w:rsid w:val="00D84A2E"/>
    <w:rsid w:val="00D84B62"/>
    <w:rsid w:val="00D85C99"/>
    <w:rsid w:val="00D8672C"/>
    <w:rsid w:val="00D869DB"/>
    <w:rsid w:val="00D87B78"/>
    <w:rsid w:val="00D901AF"/>
    <w:rsid w:val="00D91C29"/>
    <w:rsid w:val="00D92A53"/>
    <w:rsid w:val="00D93037"/>
    <w:rsid w:val="00D94428"/>
    <w:rsid w:val="00D94FB9"/>
    <w:rsid w:val="00D9537D"/>
    <w:rsid w:val="00D97303"/>
    <w:rsid w:val="00D97E70"/>
    <w:rsid w:val="00D97FD4"/>
    <w:rsid w:val="00DA01FA"/>
    <w:rsid w:val="00DA184A"/>
    <w:rsid w:val="00DA250E"/>
    <w:rsid w:val="00DA2A9F"/>
    <w:rsid w:val="00DA2E7C"/>
    <w:rsid w:val="00DA30D4"/>
    <w:rsid w:val="00DA3B1C"/>
    <w:rsid w:val="00DA3E92"/>
    <w:rsid w:val="00DA4328"/>
    <w:rsid w:val="00DA63F7"/>
    <w:rsid w:val="00DA77C5"/>
    <w:rsid w:val="00DB0FCE"/>
    <w:rsid w:val="00DB1F77"/>
    <w:rsid w:val="00DB3185"/>
    <w:rsid w:val="00DB3E45"/>
    <w:rsid w:val="00DB5769"/>
    <w:rsid w:val="00DC0DEC"/>
    <w:rsid w:val="00DC0FDD"/>
    <w:rsid w:val="00DC10AF"/>
    <w:rsid w:val="00DC1A04"/>
    <w:rsid w:val="00DC68B9"/>
    <w:rsid w:val="00DC6E10"/>
    <w:rsid w:val="00DC7577"/>
    <w:rsid w:val="00DC7B13"/>
    <w:rsid w:val="00DD076E"/>
    <w:rsid w:val="00DD0BB1"/>
    <w:rsid w:val="00DD0C10"/>
    <w:rsid w:val="00DD12DA"/>
    <w:rsid w:val="00DD1331"/>
    <w:rsid w:val="00DD3ABD"/>
    <w:rsid w:val="00DD3AD9"/>
    <w:rsid w:val="00DD4F62"/>
    <w:rsid w:val="00DD639C"/>
    <w:rsid w:val="00DD74CE"/>
    <w:rsid w:val="00DD7637"/>
    <w:rsid w:val="00DE01CA"/>
    <w:rsid w:val="00DE084D"/>
    <w:rsid w:val="00DE2DA2"/>
    <w:rsid w:val="00DE3FBF"/>
    <w:rsid w:val="00DE43FD"/>
    <w:rsid w:val="00DE49B9"/>
    <w:rsid w:val="00DE569E"/>
    <w:rsid w:val="00DE59DE"/>
    <w:rsid w:val="00DE6774"/>
    <w:rsid w:val="00DF15FB"/>
    <w:rsid w:val="00DF29BA"/>
    <w:rsid w:val="00DF2C15"/>
    <w:rsid w:val="00DF4E0D"/>
    <w:rsid w:val="00E000C6"/>
    <w:rsid w:val="00E00972"/>
    <w:rsid w:val="00E00B92"/>
    <w:rsid w:val="00E00EB0"/>
    <w:rsid w:val="00E00FFE"/>
    <w:rsid w:val="00E01029"/>
    <w:rsid w:val="00E01CC3"/>
    <w:rsid w:val="00E01FDD"/>
    <w:rsid w:val="00E0247D"/>
    <w:rsid w:val="00E03D7B"/>
    <w:rsid w:val="00E03E4D"/>
    <w:rsid w:val="00E04B81"/>
    <w:rsid w:val="00E10309"/>
    <w:rsid w:val="00E11A45"/>
    <w:rsid w:val="00E13CDA"/>
    <w:rsid w:val="00E15DA1"/>
    <w:rsid w:val="00E15E07"/>
    <w:rsid w:val="00E20254"/>
    <w:rsid w:val="00E234F3"/>
    <w:rsid w:val="00E24024"/>
    <w:rsid w:val="00E25658"/>
    <w:rsid w:val="00E26155"/>
    <w:rsid w:val="00E266D3"/>
    <w:rsid w:val="00E30CB5"/>
    <w:rsid w:val="00E30CDD"/>
    <w:rsid w:val="00E317E2"/>
    <w:rsid w:val="00E3344D"/>
    <w:rsid w:val="00E33FE8"/>
    <w:rsid w:val="00E35B96"/>
    <w:rsid w:val="00E36B4B"/>
    <w:rsid w:val="00E37225"/>
    <w:rsid w:val="00E37FE7"/>
    <w:rsid w:val="00E40265"/>
    <w:rsid w:val="00E43E4A"/>
    <w:rsid w:val="00E447A8"/>
    <w:rsid w:val="00E4480C"/>
    <w:rsid w:val="00E457B3"/>
    <w:rsid w:val="00E476D4"/>
    <w:rsid w:val="00E5065C"/>
    <w:rsid w:val="00E50B93"/>
    <w:rsid w:val="00E50C99"/>
    <w:rsid w:val="00E52617"/>
    <w:rsid w:val="00E52E0B"/>
    <w:rsid w:val="00E5301D"/>
    <w:rsid w:val="00E53D55"/>
    <w:rsid w:val="00E54945"/>
    <w:rsid w:val="00E549ED"/>
    <w:rsid w:val="00E55C6B"/>
    <w:rsid w:val="00E60F62"/>
    <w:rsid w:val="00E616B1"/>
    <w:rsid w:val="00E62346"/>
    <w:rsid w:val="00E623F2"/>
    <w:rsid w:val="00E63281"/>
    <w:rsid w:val="00E70634"/>
    <w:rsid w:val="00E713F8"/>
    <w:rsid w:val="00E72713"/>
    <w:rsid w:val="00E72845"/>
    <w:rsid w:val="00E7483E"/>
    <w:rsid w:val="00E75004"/>
    <w:rsid w:val="00E81F89"/>
    <w:rsid w:val="00E82047"/>
    <w:rsid w:val="00E83948"/>
    <w:rsid w:val="00E83B27"/>
    <w:rsid w:val="00E84DDC"/>
    <w:rsid w:val="00E86681"/>
    <w:rsid w:val="00E86DB8"/>
    <w:rsid w:val="00E908B9"/>
    <w:rsid w:val="00E91126"/>
    <w:rsid w:val="00E91351"/>
    <w:rsid w:val="00E917C4"/>
    <w:rsid w:val="00E932BF"/>
    <w:rsid w:val="00E94CFF"/>
    <w:rsid w:val="00E96338"/>
    <w:rsid w:val="00E96A3D"/>
    <w:rsid w:val="00E97383"/>
    <w:rsid w:val="00EA0200"/>
    <w:rsid w:val="00EA0264"/>
    <w:rsid w:val="00EA0F28"/>
    <w:rsid w:val="00EA23CE"/>
    <w:rsid w:val="00EA31CD"/>
    <w:rsid w:val="00EA3402"/>
    <w:rsid w:val="00EA5827"/>
    <w:rsid w:val="00EA68CA"/>
    <w:rsid w:val="00EA7775"/>
    <w:rsid w:val="00EA7E22"/>
    <w:rsid w:val="00EB0986"/>
    <w:rsid w:val="00EB147F"/>
    <w:rsid w:val="00EB1F70"/>
    <w:rsid w:val="00EB26B1"/>
    <w:rsid w:val="00EB2DF2"/>
    <w:rsid w:val="00EB3678"/>
    <w:rsid w:val="00EB4246"/>
    <w:rsid w:val="00EB49FA"/>
    <w:rsid w:val="00EB4A0B"/>
    <w:rsid w:val="00EB5C3D"/>
    <w:rsid w:val="00EB69CB"/>
    <w:rsid w:val="00EB6FBB"/>
    <w:rsid w:val="00EC0BDE"/>
    <w:rsid w:val="00EC0D79"/>
    <w:rsid w:val="00EC122A"/>
    <w:rsid w:val="00EC27AA"/>
    <w:rsid w:val="00EC3402"/>
    <w:rsid w:val="00EC4D80"/>
    <w:rsid w:val="00EC559E"/>
    <w:rsid w:val="00EC70D7"/>
    <w:rsid w:val="00ED0107"/>
    <w:rsid w:val="00ED0B6F"/>
    <w:rsid w:val="00ED0C9D"/>
    <w:rsid w:val="00ED0F05"/>
    <w:rsid w:val="00ED1384"/>
    <w:rsid w:val="00ED166C"/>
    <w:rsid w:val="00ED2026"/>
    <w:rsid w:val="00ED3DB2"/>
    <w:rsid w:val="00EE0203"/>
    <w:rsid w:val="00EE0283"/>
    <w:rsid w:val="00EE0D70"/>
    <w:rsid w:val="00EE0DC9"/>
    <w:rsid w:val="00EE138C"/>
    <w:rsid w:val="00EE1887"/>
    <w:rsid w:val="00EE2659"/>
    <w:rsid w:val="00EE2C46"/>
    <w:rsid w:val="00EE3D98"/>
    <w:rsid w:val="00EE41CB"/>
    <w:rsid w:val="00EE5AE4"/>
    <w:rsid w:val="00EE7FA7"/>
    <w:rsid w:val="00EF0B5A"/>
    <w:rsid w:val="00EF1912"/>
    <w:rsid w:val="00EF31C1"/>
    <w:rsid w:val="00EF3454"/>
    <w:rsid w:val="00EF3B9F"/>
    <w:rsid w:val="00EF4A5E"/>
    <w:rsid w:val="00EF52A5"/>
    <w:rsid w:val="00EF52EE"/>
    <w:rsid w:val="00EF696B"/>
    <w:rsid w:val="00F01FF2"/>
    <w:rsid w:val="00F0373F"/>
    <w:rsid w:val="00F054FF"/>
    <w:rsid w:val="00F0655D"/>
    <w:rsid w:val="00F06831"/>
    <w:rsid w:val="00F06CDA"/>
    <w:rsid w:val="00F07816"/>
    <w:rsid w:val="00F07966"/>
    <w:rsid w:val="00F10200"/>
    <w:rsid w:val="00F10BF4"/>
    <w:rsid w:val="00F12533"/>
    <w:rsid w:val="00F15951"/>
    <w:rsid w:val="00F16461"/>
    <w:rsid w:val="00F167D8"/>
    <w:rsid w:val="00F17B96"/>
    <w:rsid w:val="00F21435"/>
    <w:rsid w:val="00F2146C"/>
    <w:rsid w:val="00F216A2"/>
    <w:rsid w:val="00F22598"/>
    <w:rsid w:val="00F22D0F"/>
    <w:rsid w:val="00F23B41"/>
    <w:rsid w:val="00F300AA"/>
    <w:rsid w:val="00F30344"/>
    <w:rsid w:val="00F31203"/>
    <w:rsid w:val="00F31A10"/>
    <w:rsid w:val="00F31ADC"/>
    <w:rsid w:val="00F33FB2"/>
    <w:rsid w:val="00F346ED"/>
    <w:rsid w:val="00F3471A"/>
    <w:rsid w:val="00F34D62"/>
    <w:rsid w:val="00F35A42"/>
    <w:rsid w:val="00F35BA4"/>
    <w:rsid w:val="00F36690"/>
    <w:rsid w:val="00F36FB6"/>
    <w:rsid w:val="00F375E2"/>
    <w:rsid w:val="00F37AD9"/>
    <w:rsid w:val="00F408E1"/>
    <w:rsid w:val="00F40D64"/>
    <w:rsid w:val="00F42682"/>
    <w:rsid w:val="00F442A1"/>
    <w:rsid w:val="00F44496"/>
    <w:rsid w:val="00F450C4"/>
    <w:rsid w:val="00F46424"/>
    <w:rsid w:val="00F46CFA"/>
    <w:rsid w:val="00F50844"/>
    <w:rsid w:val="00F52075"/>
    <w:rsid w:val="00F52F48"/>
    <w:rsid w:val="00F53D0A"/>
    <w:rsid w:val="00F54066"/>
    <w:rsid w:val="00F54D6C"/>
    <w:rsid w:val="00F54F42"/>
    <w:rsid w:val="00F55962"/>
    <w:rsid w:val="00F55DF0"/>
    <w:rsid w:val="00F56D23"/>
    <w:rsid w:val="00F57E18"/>
    <w:rsid w:val="00F60CD5"/>
    <w:rsid w:val="00F61B29"/>
    <w:rsid w:val="00F630C3"/>
    <w:rsid w:val="00F63765"/>
    <w:rsid w:val="00F63F6F"/>
    <w:rsid w:val="00F6633B"/>
    <w:rsid w:val="00F66394"/>
    <w:rsid w:val="00F66E49"/>
    <w:rsid w:val="00F67EA4"/>
    <w:rsid w:val="00F707CB"/>
    <w:rsid w:val="00F730F6"/>
    <w:rsid w:val="00F744B5"/>
    <w:rsid w:val="00F746B9"/>
    <w:rsid w:val="00F76F9E"/>
    <w:rsid w:val="00F770BA"/>
    <w:rsid w:val="00F80744"/>
    <w:rsid w:val="00F80CAF"/>
    <w:rsid w:val="00F80F2A"/>
    <w:rsid w:val="00F826BC"/>
    <w:rsid w:val="00F835C1"/>
    <w:rsid w:val="00F83DC2"/>
    <w:rsid w:val="00F85455"/>
    <w:rsid w:val="00F8791C"/>
    <w:rsid w:val="00F90D0B"/>
    <w:rsid w:val="00F92021"/>
    <w:rsid w:val="00F92BDE"/>
    <w:rsid w:val="00F92CA2"/>
    <w:rsid w:val="00F93855"/>
    <w:rsid w:val="00F96E47"/>
    <w:rsid w:val="00F97954"/>
    <w:rsid w:val="00F97E1E"/>
    <w:rsid w:val="00FA04E4"/>
    <w:rsid w:val="00FA2D0A"/>
    <w:rsid w:val="00FA37C9"/>
    <w:rsid w:val="00FA467C"/>
    <w:rsid w:val="00FA50E8"/>
    <w:rsid w:val="00FA6CB0"/>
    <w:rsid w:val="00FA7E65"/>
    <w:rsid w:val="00FB0161"/>
    <w:rsid w:val="00FB1F5E"/>
    <w:rsid w:val="00FB31E9"/>
    <w:rsid w:val="00FB36C8"/>
    <w:rsid w:val="00FB46E6"/>
    <w:rsid w:val="00FB5350"/>
    <w:rsid w:val="00FB5659"/>
    <w:rsid w:val="00FB6EF3"/>
    <w:rsid w:val="00FB6F81"/>
    <w:rsid w:val="00FB7E7F"/>
    <w:rsid w:val="00FB7FF7"/>
    <w:rsid w:val="00FC4323"/>
    <w:rsid w:val="00FC43B1"/>
    <w:rsid w:val="00FC45A6"/>
    <w:rsid w:val="00FC4876"/>
    <w:rsid w:val="00FC56FF"/>
    <w:rsid w:val="00FC5FD0"/>
    <w:rsid w:val="00FC61F5"/>
    <w:rsid w:val="00FC695A"/>
    <w:rsid w:val="00FD1092"/>
    <w:rsid w:val="00FD1922"/>
    <w:rsid w:val="00FD34D1"/>
    <w:rsid w:val="00FD37B0"/>
    <w:rsid w:val="00FD3AED"/>
    <w:rsid w:val="00FD3F74"/>
    <w:rsid w:val="00FD3FB1"/>
    <w:rsid w:val="00FD4C57"/>
    <w:rsid w:val="00FD6D37"/>
    <w:rsid w:val="00FE003E"/>
    <w:rsid w:val="00FE0BF7"/>
    <w:rsid w:val="00FE1D54"/>
    <w:rsid w:val="00FE2B7F"/>
    <w:rsid w:val="00FE35CF"/>
    <w:rsid w:val="00FE3AA8"/>
    <w:rsid w:val="00FE3C38"/>
    <w:rsid w:val="00FE4C56"/>
    <w:rsid w:val="00FE5731"/>
    <w:rsid w:val="00FE5F94"/>
    <w:rsid w:val="00FE714A"/>
    <w:rsid w:val="00FE7CA3"/>
    <w:rsid w:val="00FF0972"/>
    <w:rsid w:val="00FF1EC0"/>
    <w:rsid w:val="00FF28D3"/>
    <w:rsid w:val="00FF4EE8"/>
    <w:rsid w:val="00FF64B7"/>
    <w:rsid w:val="00FF6FF9"/>
    <w:rsid w:val="00FF75AB"/>
  </w:rsids>
  <m:mathPr>
    <m:mathFont m:val="Cambria Math"/>
    <m:brkBin m:val="before"/>
    <m:brkBinSub m:val="--"/>
    <m:smallFrac m:val="off"/>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8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588"/>
    <w:pPr>
      <w:ind w:left="720"/>
      <w:contextualSpacing/>
    </w:pPr>
  </w:style>
  <w:style w:type="character" w:styleId="PlaceholderText">
    <w:name w:val="Placeholder Text"/>
    <w:basedOn w:val="DefaultParagraphFont"/>
    <w:uiPriority w:val="99"/>
    <w:semiHidden/>
    <w:rsid w:val="001F772F"/>
    <w:rPr>
      <w:color w:val="808080"/>
    </w:rPr>
  </w:style>
  <w:style w:type="paragraph" w:styleId="BalloonText">
    <w:name w:val="Balloon Text"/>
    <w:basedOn w:val="Normal"/>
    <w:link w:val="BalloonTextChar"/>
    <w:uiPriority w:val="99"/>
    <w:semiHidden/>
    <w:unhideWhenUsed/>
    <w:rsid w:val="001F77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72F"/>
    <w:rPr>
      <w:rFonts w:ascii="Tahoma" w:hAnsi="Tahoma" w:cs="Tahoma"/>
      <w:sz w:val="16"/>
      <w:szCs w:val="16"/>
    </w:rPr>
  </w:style>
  <w:style w:type="table" w:styleId="TableGrid">
    <w:name w:val="Table Grid"/>
    <w:basedOn w:val="TableNormal"/>
    <w:uiPriority w:val="59"/>
    <w:rsid w:val="00EA58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61311"/>
    <w:rPr>
      <w:color w:val="0000FF"/>
      <w:u w:val="single"/>
    </w:rPr>
  </w:style>
  <w:style w:type="paragraph" w:styleId="NormalWeb">
    <w:name w:val="Normal (Web)"/>
    <w:basedOn w:val="Normal"/>
    <w:uiPriority w:val="99"/>
    <w:semiHidden/>
    <w:unhideWhenUsed/>
    <w:rsid w:val="00277D3C"/>
    <w:pPr>
      <w:spacing w:before="100" w:beforeAutospacing="1" w:after="100" w:afterAutospacing="1" w:line="240" w:lineRule="auto"/>
    </w:pPr>
    <w:rPr>
      <w:rFonts w:ascii="Times New Roman" w:eastAsia="Times New Roman" w:hAnsi="Times New Roman" w:cs="Times New Roman"/>
      <w:sz w:val="24"/>
      <w:szCs w:val="24"/>
      <w:lang w:eastAsia="en-IN" w:bidi="bn-IN"/>
    </w:rPr>
  </w:style>
</w:styles>
</file>

<file path=word/webSettings.xml><?xml version="1.0" encoding="utf-8"?>
<w:webSettings xmlns:r="http://schemas.openxmlformats.org/officeDocument/2006/relationships" xmlns:w="http://schemas.openxmlformats.org/wordprocessingml/2006/main">
  <w:divs>
    <w:div w:id="340819354">
      <w:bodyDiv w:val="1"/>
      <w:marLeft w:val="0"/>
      <w:marRight w:val="0"/>
      <w:marTop w:val="0"/>
      <w:marBottom w:val="0"/>
      <w:divBdr>
        <w:top w:val="none" w:sz="0" w:space="0" w:color="auto"/>
        <w:left w:val="none" w:sz="0" w:space="0" w:color="auto"/>
        <w:bottom w:val="none" w:sz="0" w:space="0" w:color="auto"/>
        <w:right w:val="none" w:sz="0" w:space="0" w:color="auto"/>
      </w:divBdr>
    </w:div>
    <w:div w:id="71003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4E72CE-F3C5-4435-8745-8830D3F28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3211</Words>
  <Characters>18305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SUSANTA KUMAR GAURI</dc:creator>
  <cp:lastModifiedBy>Susanta Kr Gauri</cp:lastModifiedBy>
  <cp:revision>2</cp:revision>
  <dcterms:created xsi:type="dcterms:W3CDTF">2023-08-11T11:12:00Z</dcterms:created>
  <dcterms:modified xsi:type="dcterms:W3CDTF">2023-08-11T11:12:00Z</dcterms:modified>
</cp:coreProperties>
</file>