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0D4905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ISPORUČITELJ: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Geoistra</w:t>
      </w:r>
      <w:r w:rsidRPr="000D4905">
        <w:rPr>
          <w:rFonts w:ascii="Century Gothic" w:hAnsi="Century Gothic"/>
          <w:sz w:val="20"/>
          <w:szCs w:val="20"/>
          <w:lang w:val="hr-HR"/>
        </w:rPr>
        <w:t xml:space="preserve"> d.o.o.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Carrarina</w:t>
      </w:r>
      <w:r w:rsidRPr="000D4905">
        <w:rPr>
          <w:rFonts w:ascii="Century Gothic" w:hAnsi="Century Gothic"/>
          <w:sz w:val="20"/>
          <w:szCs w:val="20"/>
          <w:lang w:val="hr-HR"/>
        </w:rPr>
        <w:t xml:space="preserve"> 7 – sjedište</w:t>
      </w:r>
    </w:p>
    <w:p w:rsidR="003943C7" w:rsidRPr="006A294A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6A294A">
        <w:rPr>
          <w:rFonts w:ascii="Century Gothic" w:hAnsi="Century Gothic"/>
          <w:sz w:val="20"/>
          <w:szCs w:val="20"/>
          <w:lang w:val="hr-HR"/>
        </w:rPr>
        <w:t>Veronska 6 – ured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HR-52100 Pula</w:t>
      </w:r>
    </w:p>
    <w:p w:rsidR="00496678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Žiro-račun:</w:t>
      </w:r>
      <w:r>
        <w:rPr>
          <w:rFonts w:ascii="Century Gothic" w:hAnsi="Century Gothic"/>
          <w:sz w:val="20"/>
          <w:szCs w:val="20"/>
          <w:lang w:val="hr-HR"/>
        </w:rPr>
        <w:tab/>
      </w:r>
      <w:r w:rsidRPr="000D4905">
        <w:rPr>
          <w:rFonts w:ascii="Century Gothic" w:hAnsi="Century Gothic"/>
          <w:sz w:val="20"/>
          <w:szCs w:val="20"/>
          <w:lang w:val="hr-HR"/>
        </w:rPr>
        <w:t>2402006-1100628837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>Erste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>&amp;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>Steiermärkische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 xml:space="preserve"> 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>Bank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 xml:space="preserve"> d.d.</w:t>
      </w:r>
    </w:p>
    <w:p w:rsidR="00746DD2" w:rsidRPr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IBAN:</w:t>
      </w:r>
      <w:r w:rsidRPr="00746DD2">
        <w:rPr>
          <w:rFonts w:ascii="Century Gothic" w:hAnsi="Century Gothic"/>
          <w:sz w:val="20"/>
          <w:szCs w:val="20"/>
          <w:lang w:val="hr-HR"/>
        </w:rPr>
        <w:tab/>
      </w:r>
      <w:r w:rsidRPr="00746DD2">
        <w:rPr>
          <w:rFonts w:ascii="Century Gothic" w:hAnsi="Century Gothic"/>
          <w:sz w:val="20"/>
          <w:szCs w:val="20"/>
          <w:lang w:val="hr-HR"/>
        </w:rPr>
        <w:tab/>
        <w:t>HR6624020061100628837</w:t>
      </w:r>
    </w:p>
    <w:p w:rsidR="00496678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SWIFT CODE:</w:t>
      </w:r>
      <w:r w:rsidRPr="00746DD2">
        <w:rPr>
          <w:rFonts w:ascii="Century Gothic" w:hAnsi="Century Gothic"/>
          <w:sz w:val="20"/>
          <w:szCs w:val="20"/>
          <w:lang w:val="hr-HR"/>
        </w:rPr>
        <w:tab/>
        <w:t>ESBCHR22</w:t>
      </w:r>
      <w:r>
        <w:rPr>
          <w:rFonts w:ascii="Century Gothic" w:hAnsi="Century Gothic"/>
          <w:sz w:val="20"/>
          <w:szCs w:val="20"/>
          <w:lang w:val="hr-HR"/>
        </w:rPr>
        <w:t xml:space="preserve"> 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</w:p>
    <w:p w:rsidR="000D4905" w:rsidRPr="000D4905" w:rsidP="000D4905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KUPAC: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noProof/>
          <w:sz w:val="20"/>
          <w:szCs w:val="20"/>
          <w:lang w:val="hr-HR"/>
        </w:rPr>
        <w:t>Test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noProof/>
          <w:sz w:val="20"/>
          <w:szCs w:val="20"/>
          <w:lang w:val="hr-HR"/>
        </w:rPr>
        <w:t>Jerina 13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noProof/>
          <w:sz w:val="20"/>
          <w:szCs w:val="20"/>
          <w:lang w:val="hr-HR"/>
        </w:rPr>
        <w:t>Pula</w:t>
      </w:r>
    </w:p>
    <w:p w:rsidR="0040007B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OIB:</w:t>
      </w:r>
      <w:r w:rsidR="00B22153">
        <w:rPr>
          <w:rFonts w:ascii="Century Gothic" w:hAnsi="Century Gothic"/>
          <w:noProof/>
          <w:sz w:val="20"/>
          <w:szCs w:val="20"/>
          <w:lang w:val="hr-HR"/>
        </w:rPr>
        <w:t>12312312312</w:t>
      </w:r>
    </w:p>
    <w:p w:rsidR="000D4905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Datum izdavanja dokumenta:</w:t>
      </w:r>
      <w:r w:rsidR="004D543B"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1.9.2013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Sat izdavanja dokumenta: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08:01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operatera: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načina plaćanja: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  <w:t>transakcijski račun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Datum isporuke: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1.9.2013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Rok plaćanja (valuta):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1.9.2013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Napomena: prilikom plaćanja molimo navesti poziv na broj </w:t>
      </w:r>
      <w:r w:rsidR="00BB674A">
        <w:rPr>
          <w:rFonts w:ascii="Century Gothic" w:hAnsi="Century Gothic"/>
          <w:noProof/>
          <w:sz w:val="20"/>
          <w:szCs w:val="20"/>
          <w:lang w:val="hr-HR"/>
        </w:rPr>
        <w:t>12</w:t>
      </w:r>
    </w:p>
    <w:p w:rsidR="0009295F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937B34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</w:p>
    <w:p w:rsidR="0009295F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  <w:r>
        <w:rPr>
          <w:rFonts w:ascii="Century Gothic" w:hAnsi="Century Gothic"/>
          <w:b/>
          <w:sz w:val="36"/>
          <w:szCs w:val="36"/>
          <w:lang w:val="hr-HR"/>
        </w:rPr>
        <w:t xml:space="preserve">R-1 RAČUN BR. </w:t>
      </w:r>
      <w:r w:rsidR="00BB674A">
        <w:rPr>
          <w:rFonts w:ascii="Century Gothic" w:hAnsi="Century Gothic"/>
          <w:b/>
          <w:noProof/>
          <w:sz w:val="36"/>
          <w:szCs w:val="36"/>
          <w:lang w:val="hr-HR"/>
        </w:rPr>
        <w:t>12</w:t>
      </w:r>
      <w:r w:rsidR="00365FDE">
        <w:rPr>
          <w:rFonts w:ascii="Century Gothic" w:hAnsi="Century Gothic"/>
          <w:b/>
          <w:sz w:val="36"/>
          <w:szCs w:val="36"/>
          <w:lang w:val="hr-HR"/>
        </w:rPr>
        <w:t>-</w:t>
      </w:r>
      <w:r w:rsidR="00BB674A">
        <w:rPr>
          <w:rFonts w:ascii="Century Gothic" w:hAnsi="Century Gothic"/>
          <w:b/>
          <w:noProof/>
          <w:sz w:val="36"/>
          <w:szCs w:val="36"/>
          <w:lang w:val="hr-HR"/>
        </w:rPr>
        <w:t>1</w:t>
      </w:r>
    </w:p>
    <w:p w:rsidR="0009295F" w:rsidP="0009295F">
      <w:pPr>
        <w:pBdr>
          <w:top w:val="single" w:sz="4" w:space="1" w:color="FF0000"/>
        </w:pBdr>
        <w:rPr>
          <w:rFonts w:ascii="Century Gothic" w:hAnsi="Century Gothic"/>
          <w:sz w:val="36"/>
          <w:szCs w:val="36"/>
          <w:lang w:val="hr-HR"/>
        </w:rPr>
      </w:pPr>
    </w:p>
    <w:tbl>
      <w:tblPr>
        <w:tblW w:w="1003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03"/>
        <w:gridCol w:w="2449"/>
        <w:gridCol w:w="709"/>
        <w:gridCol w:w="850"/>
        <w:gridCol w:w="1134"/>
        <w:gridCol w:w="1276"/>
        <w:gridCol w:w="1134"/>
        <w:gridCol w:w="1276"/>
      </w:tblGrid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R</w:t>
            </w:r>
            <w:r w:rsidR="00937B34">
              <w:rPr>
                <w:rFonts w:ascii="Century Gothic" w:hAnsi="Century Gothic"/>
                <w:sz w:val="16"/>
                <w:szCs w:val="16"/>
                <w:lang w:val="hr-HR"/>
              </w:rPr>
              <w:t xml:space="preserve">edni </w:t>
            </w: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broj</w:t>
            </w:r>
          </w:p>
        </w:tc>
        <w:tc>
          <w:tcPr>
            <w:tcW w:w="2449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Naziv usluge</w:t>
            </w:r>
          </w:p>
        </w:tc>
        <w:tc>
          <w:tcPr>
            <w:tcW w:w="709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JM</w:t>
            </w:r>
          </w:p>
        </w:tc>
        <w:tc>
          <w:tcPr>
            <w:tcW w:w="850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Količina</w:t>
            </w:r>
          </w:p>
        </w:tc>
        <w:tc>
          <w:tcPr>
            <w:tcW w:w="1134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Cijena</w:t>
            </w:r>
          </w:p>
        </w:tc>
        <w:tc>
          <w:tcPr>
            <w:tcW w:w="1276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Vrijednost</w:t>
            </w:r>
          </w:p>
        </w:tc>
        <w:tc>
          <w:tcPr>
            <w:tcW w:w="1134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PDV 25%</w:t>
            </w:r>
          </w:p>
        </w:tc>
        <w:tc>
          <w:tcPr>
            <w:tcW w:w="1276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Ukupno</w:t>
            </w:r>
          </w:p>
        </w:tc>
      </w:tr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2449" w:type="dxa"/>
            <w:vAlign w:val="center"/>
          </w:tcPr>
          <w:p w:rsidR="00EB2E3A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Legalizacija vikendice- TEST</w:t>
            </w:r>
          </w:p>
        </w:tc>
        <w:tc>
          <w:tcPr>
            <w:tcW w:w="709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3400,00</w:t>
            </w:r>
            <w:r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8F727B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3400,00</w:t>
            </w:r>
            <w:r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F12598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EE2252" w:rsidRPr="00937B34" w:rsidP="0092398E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  <w:vAlign w:val="center"/>
          </w:tcPr>
          <w:p w:rsidR="00887B2A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2</w:t>
            </w:r>
          </w:p>
        </w:tc>
        <w:tc>
          <w:tcPr>
            <w:tcW w:w="2449" w:type="dxa"/>
            <w:vAlign w:val="center"/>
          </w:tcPr>
          <w:p w:rsidR="00887B2A" w:rsidRP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Upravne pristojbe za katastar</w:t>
            </w:r>
            <w:r w:rsidR="00946786">
              <w:rPr>
                <w:rFonts w:ascii="Century Gothic" w:hAnsi="Century Gothic"/>
                <w:sz w:val="16"/>
                <w:szCs w:val="16"/>
                <w:lang w:val="hr-HR"/>
              </w:rPr>
              <w:t>*</w:t>
            </w:r>
          </w:p>
        </w:tc>
        <w:tc>
          <w:tcPr>
            <w:tcW w:w="709" w:type="dxa"/>
            <w:vAlign w:val="center"/>
          </w:tcPr>
          <w:p w:rsidR="00887B2A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887B2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887B2A" w:rsidP="0040007B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0,00 kn</w:t>
            </w:r>
          </w:p>
        </w:tc>
        <w:tc>
          <w:tcPr>
            <w:tcW w:w="1276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</w:tbl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sz w:val="16"/>
          <w:szCs w:val="16"/>
          <w:lang w:val="hr-HR"/>
        </w:rPr>
        <w:t>Ukupno:</w:t>
      </w:r>
      <w:r w:rsidR="00610E08">
        <w:rPr>
          <w:rFonts w:ascii="Century Gothic" w:hAnsi="Century Gothic"/>
          <w:sz w:val="16"/>
          <w:szCs w:val="16"/>
          <w:lang w:val="hr-HR"/>
        </w:rPr>
        <w:tab/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</w:t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     </w:t>
      </w:r>
      <w:r w:rsidR="003C58A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5358B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A290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</w:t>
      </w:r>
      <w:r w:rsidR="00893523">
        <w:rPr>
          <w:rFonts w:ascii="Century Gothic" w:hAnsi="Century Gothic"/>
          <w:sz w:val="16"/>
          <w:szCs w:val="16"/>
          <w:lang w:val="hr-HR"/>
        </w:rPr>
        <w:t xml:space="preserve"> </w:t>
      </w:r>
      <w:r w:rsidRPr="004F71F1">
        <w:rPr>
          <w:rFonts w:ascii="Century Gothic" w:hAnsi="Century Gothic"/>
          <w:sz w:val="16"/>
          <w:szCs w:val="16"/>
          <w:lang w:val="hr-HR"/>
        </w:rPr>
        <w:t>kn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 </w:t>
      </w:r>
      <w:r w:rsidR="00600A89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</w:t>
      </w:r>
      <w:r w:rsidR="00B108B3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F6E2D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</w:t>
      </w:r>
      <w:r w:rsidR="00574DB7">
        <w:rPr>
          <w:rFonts w:ascii="Century Gothic" w:hAnsi="Century Gothic"/>
          <w:sz w:val="16"/>
          <w:szCs w:val="16"/>
          <w:lang w:val="hr-HR"/>
        </w:rPr>
        <w:t>kn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A53707">
        <w:rPr>
          <w:rFonts w:ascii="Century Gothic" w:hAnsi="Century Gothic"/>
          <w:sz w:val="16"/>
          <w:szCs w:val="16"/>
          <w:lang w:val="hr-HR"/>
        </w:rPr>
        <w:t xml:space="preserve">  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B6531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A3074F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   </w:t>
      </w:r>
      <w:r w:rsidR="00E5360B">
        <w:rPr>
          <w:rFonts w:ascii="Century Gothic" w:hAnsi="Century Gothic"/>
          <w:sz w:val="16"/>
          <w:szCs w:val="16"/>
          <w:lang w:val="hr-HR"/>
        </w:rPr>
        <w:t xml:space="preserve"> </w:t>
      </w:r>
      <w:r w:rsidR="00E5360B">
        <w:rPr>
          <w:rFonts w:ascii="Century Gothic" w:hAnsi="Century Gothic"/>
          <w:sz w:val="16"/>
          <w:szCs w:val="16"/>
          <w:lang w:val="hr-HR"/>
        </w:rPr>
        <w:t>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 w:rsidRPr="00946786">
        <w:rPr>
          <w:rFonts w:ascii="Century Gothic" w:hAnsi="Century Gothic"/>
          <w:sz w:val="16"/>
          <w:szCs w:val="16"/>
          <w:lang w:val="hr-HR"/>
        </w:rPr>
        <w:t xml:space="preserve">*oslobođeno plaćanja PDV-a temeljem članka </w:t>
      </w:r>
      <w:r w:rsidR="0057434C">
        <w:rPr>
          <w:rFonts w:ascii="Century Gothic" w:hAnsi="Century Gothic"/>
          <w:sz w:val="16"/>
          <w:szCs w:val="16"/>
          <w:lang w:val="hr-HR"/>
        </w:rPr>
        <w:t>40.</w:t>
      </w:r>
      <w:bookmarkStart w:id="0" w:name="_GoBack"/>
      <w:bookmarkEnd w:id="0"/>
      <w:r w:rsidRPr="00946786">
        <w:rPr>
          <w:rFonts w:ascii="Century Gothic" w:hAnsi="Century Gothic"/>
          <w:sz w:val="16"/>
          <w:szCs w:val="16"/>
          <w:lang w:val="hr-HR"/>
        </w:rPr>
        <w:t xml:space="preserve">, st.1. </w:t>
      </w:r>
      <w:r w:rsidRPr="00946786">
        <w:rPr>
          <w:rFonts w:ascii="Century Gothic" w:hAnsi="Century Gothic"/>
          <w:sz w:val="16"/>
          <w:szCs w:val="16"/>
          <w:lang w:val="hr-HR"/>
        </w:rPr>
        <w:t>toč</w:t>
      </w:r>
      <w:r w:rsidRPr="00946786">
        <w:rPr>
          <w:rFonts w:ascii="Century Gothic" w:hAnsi="Century Gothic"/>
          <w:sz w:val="16"/>
          <w:szCs w:val="16"/>
          <w:lang w:val="hr-HR"/>
        </w:rPr>
        <w:t>.h, zakona o PDV-u</w:t>
      </w:r>
    </w:p>
    <w:p w:rsidR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IZNOS: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 w:rsidR="00BB674A">
        <w:rPr>
          <w:rFonts w:ascii="Century Gothic" w:hAnsi="Century Gothic"/>
          <w:b/>
          <w:noProof/>
          <w:lang w:val="hr-HR"/>
        </w:rPr>
        <w:t>3400,00</w:t>
      </w:r>
      <w:r w:rsidR="00BB674A">
        <w:rPr>
          <w:rFonts w:ascii="Century Gothic" w:hAnsi="Century Gothic"/>
          <w:b/>
          <w:lang w:val="hr-HR"/>
        </w:rPr>
        <w:t xml:space="preserve"> </w:t>
      </w:r>
      <w:r>
        <w:rPr>
          <w:rFonts w:ascii="Century Gothic" w:hAnsi="Century Gothic"/>
          <w:b/>
          <w:lang w:val="hr-HR"/>
        </w:rPr>
        <w:t>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PLAĆENO: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  <w:t>0,00 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ZA UPLATITI: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 w:rsidR="00BB674A">
        <w:rPr>
          <w:rFonts w:ascii="Century Gothic" w:hAnsi="Century Gothic"/>
          <w:b/>
          <w:noProof/>
          <w:lang w:val="hr-HR"/>
        </w:rPr>
        <w:t>3400,00</w:t>
      </w:r>
      <w:r w:rsidR="009E2E88">
        <w:rPr>
          <w:rFonts w:ascii="Century Gothic" w:hAnsi="Century Gothic"/>
          <w:b/>
          <w:lang w:val="hr-HR"/>
        </w:rPr>
        <w:t xml:space="preserve"> </w:t>
      </w:r>
      <w:r w:rsidR="00B278DF">
        <w:rPr>
          <w:rFonts w:ascii="Century Gothic" w:hAnsi="Century Gothic"/>
          <w:b/>
          <w:lang w:val="hr-HR"/>
        </w:rPr>
        <w:t>kn (</w:t>
      </w:r>
      <w:r w:rsidR="003C58A1">
        <w:rPr>
          <w:rFonts w:ascii="Century Gothic" w:hAnsi="Century Gothic"/>
          <w:b/>
          <w:lang w:val="hr-HR"/>
        </w:rPr>
        <w:t>kuna</w:t>
      </w:r>
      <w:r w:rsidR="00432DE6">
        <w:rPr>
          <w:rFonts w:ascii="Century Gothic" w:hAnsi="Century Gothic"/>
          <w:b/>
          <w:lang w:val="hr-HR"/>
        </w:rPr>
        <w:t xml:space="preserve"> i lipa</w:t>
      </w:r>
      <w:r>
        <w:rPr>
          <w:rFonts w:ascii="Century Gothic" w:hAnsi="Century Gothic"/>
          <w:b/>
          <w:lang w:val="hr-HR"/>
        </w:rPr>
        <w:t>)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 xml:space="preserve">Po nalogu: </w:t>
      </w:r>
      <w:r w:rsidR="00BB674A">
        <w:rPr>
          <w:rFonts w:ascii="Century Gothic" w:hAnsi="Century Gothic"/>
          <w:noProof/>
          <w:lang w:val="hr-HR"/>
        </w:rPr>
        <w:t>Legalizacija vikendice- TEST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p w:rsidR="006D0896" w:rsidP="006D0896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>Za zakašnjelo plaćanje zaračunavamo zakonsku zateznu kamatu.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P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 xml:space="preserve">Fakturu izradio: Boris </w:t>
      </w:r>
      <w:r>
        <w:rPr>
          <w:rFonts w:ascii="Century Gothic" w:hAnsi="Century Gothic"/>
          <w:sz w:val="16"/>
          <w:szCs w:val="16"/>
          <w:lang w:val="hr-HR"/>
        </w:rPr>
        <w:t>Manevski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AC4B02" w:rsidP="001E5E5E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sectPr w:rsidSect="004F71F1">
      <w:headerReference w:type="default" r:id="rId4"/>
      <w:footerReference w:type="default" r:id="rId5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 xml:space="preserve">Nadležni sud: Trgovački sud u Rijeci,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MBS: 040286479,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Temeljni kapital: 20.000,00 kn</w:t>
    </w:r>
  </w:p>
  <w:p w:rsidR="004D366A" w:rsidRPr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 xml:space="preserve">Članovi uprave: </w:t>
    </w:r>
    <w:r>
      <w:rPr>
        <w:rFonts w:ascii="Century Gothic" w:hAnsi="Century Gothic"/>
        <w:sz w:val="18"/>
        <w:szCs w:val="18"/>
        <w:lang w:val="hr-HR"/>
      </w:rPr>
      <w:t>Sebina</w:t>
    </w:r>
    <w:r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Stepančić</w:t>
    </w:r>
    <w:r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Salić</w:t>
    </w:r>
    <w:r>
      <w:rPr>
        <w:rFonts w:ascii="Century Gothic" w:hAnsi="Century Gothic"/>
        <w:sz w:val="18"/>
        <w:szCs w:val="18"/>
        <w:lang w:val="hr-HR"/>
      </w:rPr>
      <w:t xml:space="preserve">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Sandi</w:t>
    </w:r>
    <w:r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Šabić</w:t>
    </w:r>
    <w:r>
      <w:rPr>
        <w:rFonts w:ascii="Century Gothic" w:hAnsi="Century Gothic"/>
        <w:sz w:val="18"/>
        <w:szCs w:val="18"/>
        <w:lang w:val="hr-HR"/>
      </w:rPr>
      <w:t xml:space="preserve">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Adriano</w:t>
    </w:r>
    <w:r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Radolović</w:t>
    </w:r>
    <w:r>
      <w:rPr>
        <w:rFonts w:ascii="Century Gothic" w:hAnsi="Century Gothic"/>
        <w:sz w:val="18"/>
        <w:szCs w:val="18"/>
        <w:lang w:val="hr-HR"/>
      </w:rPr>
      <w:t xml:space="preserve">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Boris </w:t>
    </w:r>
    <w:r>
      <w:rPr>
        <w:rFonts w:ascii="Century Gothic" w:hAnsi="Century Gothic"/>
        <w:sz w:val="18"/>
        <w:szCs w:val="18"/>
        <w:lang w:val="hr-HR"/>
      </w:rPr>
      <w:t>Manevski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4D366A">
    <w:pPr>
      <w:pStyle w:val="NormalWeb"/>
      <w:spacing w:before="0" w:beforeAutospacing="0" w:after="0"/>
      <w:jc w:val="right"/>
      <w:rPr>
        <w:sz w:val="18"/>
        <w:szCs w:val="18"/>
        <w:lang w:val="hr-HR"/>
      </w:rPr>
    </w:pPr>
    <w:r w:rsidRPr="004D366A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  <w:lang w:val="hr-HR"/>
      </w:rPr>
      <w:t>Geoistra</w:t>
    </w:r>
    <w:r w:rsidRPr="004D366A">
      <w:rPr>
        <w:rFonts w:ascii="Century Gothic" w:hAnsi="Century Gothic"/>
        <w:b/>
        <w:bCs/>
        <w:sz w:val="18"/>
        <w:szCs w:val="18"/>
        <w:lang w:val="hr-HR"/>
      </w:rPr>
      <w:t xml:space="preserve"> d.o.o.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 xml:space="preserve">sjedište: </w:t>
    </w:r>
    <w:r w:rsidRPr="004D366A">
      <w:rPr>
        <w:rFonts w:ascii="Century Gothic" w:hAnsi="Century Gothic"/>
        <w:sz w:val="16"/>
        <w:szCs w:val="16"/>
        <w:lang w:val="hr-HR"/>
      </w:rPr>
      <w:t>Carrarina</w:t>
    </w:r>
    <w:r w:rsidRPr="004D366A">
      <w:rPr>
        <w:rFonts w:ascii="Century Gothic" w:hAnsi="Century Gothic"/>
        <w:sz w:val="16"/>
        <w:szCs w:val="16"/>
        <w:lang w:val="hr-HR"/>
      </w:rPr>
      <w:t xml:space="preserve"> 7, HR-52100 Pula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ured: Veronska 6, HR-52100 Pula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OIB: 29563447626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Tel</w:t>
    </w:r>
    <w:r w:rsidRPr="004D366A">
      <w:rPr>
        <w:rFonts w:ascii="Century Gothic" w:hAnsi="Century Gothic"/>
        <w:sz w:val="16"/>
        <w:szCs w:val="16"/>
        <w:lang w:val="hr-HR"/>
      </w:rPr>
      <w:t>: 052/ 639 215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Fax</w:t>
    </w:r>
    <w:r w:rsidRPr="004D366A">
      <w:rPr>
        <w:rFonts w:ascii="Century Gothic" w:hAnsi="Century Gothic"/>
        <w:sz w:val="16"/>
        <w:szCs w:val="16"/>
        <w:lang w:val="hr-HR"/>
      </w:rPr>
      <w:t>: 052/ 639 219</w:t>
    </w:r>
  </w:p>
  <w:p w:rsidR="004D366A" w:rsidRPr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  <w:lang w:val="hr-HR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  <w:lang w:val="hr-HR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  <w:lang w:val="hr-HR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  <w:lang w:val="hr-HR"/>
      </w:rPr>
      <w:t xml:space="preserve">                                          </w:t>
    </w:r>
    <w:r>
      <w:rPr>
        <w:rFonts w:ascii="Century Gothic" w:hAnsi="Century Gothic"/>
        <w:sz w:val="16"/>
        <w:szCs w:val="16"/>
        <w:lang w:val="hr-HR"/>
      </w:rPr>
      <w:t xml:space="preserve">                  </w:t>
    </w:r>
    <w:r w:rsidR="00C03E10">
      <w:rPr>
        <w:rFonts w:ascii="Century Gothic" w:hAnsi="Century Gothic"/>
        <w:sz w:val="16"/>
        <w:szCs w:val="16"/>
        <w:lang w:val="hr-HR"/>
      </w:rPr>
      <w:t xml:space="preserve">  </w:t>
    </w:r>
    <w:r>
      <w:rPr>
        <w:rFonts w:ascii="Century Gothic" w:hAnsi="Century Gothic"/>
        <w:sz w:val="16"/>
        <w:szCs w:val="16"/>
        <w:lang w:val="hr-HR"/>
      </w:rPr>
      <w:t xml:space="preserve"> </w:t>
    </w:r>
    <w:r w:rsidR="003E0593">
      <w:rPr>
        <w:rFonts w:ascii="Century Gothic" w:hAnsi="Century Gothic"/>
        <w:sz w:val="16"/>
        <w:szCs w:val="16"/>
        <w:lang w:val="hr-HR"/>
      </w:rPr>
      <w:t xml:space="preserve">        </w:t>
    </w:r>
    <w:r w:rsidRPr="004D366A">
      <w:rPr>
        <w:rFonts w:ascii="Century Gothic" w:hAnsi="Century Gothic"/>
        <w:sz w:val="16"/>
        <w:szCs w:val="16"/>
        <w:lang w:val="hr-HR"/>
      </w:rPr>
      <w:t xml:space="preserve">žiro račun: </w:t>
    </w:r>
    <w:r w:rsidRPr="004D366A">
      <w:rPr>
        <w:rFonts w:ascii="Century Gothic" w:hAnsi="Century Gothic"/>
        <w:sz w:val="18"/>
        <w:szCs w:val="18"/>
        <w:lang w:val="hr-HR"/>
      </w:rPr>
      <w:t>2402006-1100628837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s30dabs</cp:lastModifiedBy>
  <cp:revision>11</cp:revision>
  <cp:lastPrinted>2013-05-02T16:35:00Z</cp:lastPrinted>
  <dcterms:created xsi:type="dcterms:W3CDTF">2013-07-15T11:38:00Z</dcterms:created>
  <dcterms:modified xsi:type="dcterms:W3CDTF">2013-08-28T15:09:00Z</dcterms:modified>
</cp:coreProperties>
</file>