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521" w:type="dxa"/>
        <w:jc w:val="center"/>
        <w:tblLayout w:type="fixed"/>
        <w:tblLook w:val="04A0"/>
      </w:tblPr>
      <w:tblGrid>
        <w:gridCol w:w="1134"/>
        <w:gridCol w:w="3968"/>
        <w:gridCol w:w="1419"/>
      </w:tblGrid>
      <w:tr w:rsidR="003B52B2">
        <w:trPr>
          <w:trHeight w:hRule="exact" w:val="1417"/>
          <w:jc w:val="center"/>
        </w:trPr>
        <w:tc>
          <w:tcPr>
            <w:tcW w:w="1134" w:type="dxa"/>
            <w:tcBorders>
              <w:bottom w:val="single" w:sz="4" w:space="0" w:color="000000"/>
            </w:tcBorders>
            <w:vAlign w:val="center"/>
          </w:tcPr>
          <w:p w:rsidR="003B52B2" w:rsidRDefault="009A3431">
            <w:pPr>
              <w:widowControl w:val="0"/>
              <w:jc w:val="center"/>
              <w:rPr>
                <w:rFonts w:ascii="Arial" w:hAnsi="Arial"/>
                <w:sz w:val="20"/>
              </w:rPr>
            </w:pPr>
            <w:r w:rsidRPr="009A343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27" type="#_x0000_t75" style="position:absolute;left:0;text-align:left;margin-left:0;margin-top:0;width:50pt;height:50pt;z-index:251657728;visibility:hidden">
                  <o:lock v:ext="edit" selection="t"/>
                </v:shape>
              </w:pict>
            </w:r>
            <w:r w:rsidR="003B52B2">
              <w:object w:dxaOrig="1440" w:dyaOrig="1440">
                <v:shape id="ole_rId2" o:spid="_x0000_i1025" type="#_x0000_t75" style="width:52.1pt;height:52.1pt;visibility:visible;mso-wrap-distance-right:0" o:ole="">
                  <v:imagedata r:id="rId8" o:title=""/>
                </v:shape>
                <o:OLEObject Type="Embed" ProgID="CorelDraw.Graphic.7" ShapeID="ole_rId2" DrawAspect="Content" ObjectID="_1754130737" r:id="rId9"/>
              </w:object>
            </w:r>
          </w:p>
        </w:tc>
        <w:tc>
          <w:tcPr>
            <w:tcW w:w="3968" w:type="dxa"/>
            <w:tcBorders>
              <w:bottom w:val="single" w:sz="4" w:space="0" w:color="000000"/>
            </w:tcBorders>
            <w:vAlign w:val="center"/>
          </w:tcPr>
          <w:p w:rsidR="003B52B2" w:rsidRDefault="00640E2B">
            <w:pPr>
              <w:pStyle w:val="Tekst"/>
              <w:widowControl w:val="0"/>
              <w:spacing w:before="0" w:after="0"/>
              <w:jc w:val="center"/>
              <w:rPr>
                <w:rFonts w:ascii="Arial" w:hAnsi="Arial"/>
                <w:kern w:val="0"/>
                <w:sz w:val="24"/>
                <w:szCs w:val="30"/>
              </w:rPr>
            </w:pPr>
            <w:r>
              <w:rPr>
                <w:rFonts w:ascii="Arial" w:hAnsi="Arial"/>
                <w:kern w:val="0"/>
                <w:sz w:val="24"/>
                <w:szCs w:val="30"/>
              </w:rPr>
              <w:t>УНИВЕРЗИТЕТ У НОВОМ САДУ</w:t>
            </w:r>
          </w:p>
          <w:p w:rsidR="003B52B2" w:rsidRDefault="00640E2B">
            <w:pPr>
              <w:pStyle w:val="Tekst"/>
              <w:widowControl w:val="0"/>
              <w:spacing w:after="0"/>
              <w:jc w:val="center"/>
              <w:rPr>
                <w:rFonts w:ascii="Arial" w:hAnsi="Arial"/>
                <w:b/>
                <w:spacing w:val="34"/>
                <w:sz w:val="30"/>
                <w:szCs w:val="30"/>
              </w:rPr>
            </w:pPr>
            <w:r>
              <w:rPr>
                <w:rFonts w:ascii="Arial" w:hAnsi="Arial"/>
                <w:b/>
                <w:kern w:val="0"/>
                <w:sz w:val="24"/>
                <w:szCs w:val="30"/>
              </w:rPr>
              <w:t>ФАКУЛТЕТ ТЕХНИЧКИХ НАУКА У НОВОМ САДУ</w:t>
            </w:r>
          </w:p>
        </w:tc>
        <w:tc>
          <w:tcPr>
            <w:tcW w:w="1419" w:type="dxa"/>
            <w:tcBorders>
              <w:bottom w:val="single" w:sz="4" w:space="0" w:color="000000"/>
            </w:tcBorders>
            <w:vAlign w:val="center"/>
          </w:tcPr>
          <w:p w:rsidR="003B52B2" w:rsidRDefault="00640E2B">
            <w:pPr>
              <w:pStyle w:val="Tekst"/>
              <w:widowControl w:val="0"/>
              <w:spacing w:before="0"/>
              <w:jc w:val="center"/>
              <w:rPr>
                <w:rFonts w:ascii="Arial" w:hAnsi="Arial"/>
                <w:spacing w:val="12"/>
                <w:sz w:val="24"/>
              </w:rPr>
            </w:pPr>
            <w:r>
              <w:rPr>
                <w:noProof/>
              </w:rPr>
              <w:drawing>
                <wp:inline distT="0" distB="0" distL="0" distR="0">
                  <wp:extent cx="647700" cy="71437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10"/>
                          <a:stretch>
                            <a:fillRect/>
                          </a:stretch>
                        </pic:blipFill>
                        <pic:spPr bwMode="auto">
                          <a:xfrm>
                            <a:off x="0" y="0"/>
                            <a:ext cx="647700" cy="714375"/>
                          </a:xfrm>
                          <a:prstGeom prst="rect">
                            <a:avLst/>
                          </a:prstGeom>
                        </pic:spPr>
                      </pic:pic>
                    </a:graphicData>
                  </a:graphic>
                </wp:inline>
              </w:drawing>
            </w:r>
          </w:p>
        </w:tc>
      </w:tr>
    </w:tbl>
    <w:p w:rsidR="003B52B2" w:rsidRDefault="003B52B2">
      <w:pPr>
        <w:tabs>
          <w:tab w:val="left" w:pos="720"/>
        </w:tabs>
        <w:spacing w:before="60"/>
        <w:ind w:right="285"/>
        <w:jc w:val="center"/>
        <w:rPr>
          <w:rFonts w:ascii="Arial" w:hAnsi="Arial"/>
          <w:sz w:val="40"/>
          <w:szCs w:val="40"/>
        </w:rPr>
      </w:pPr>
      <w:bookmarkStart w:id="0" w:name="_Toc74351910"/>
      <w:bookmarkStart w:id="1" w:name="_Toc71118734"/>
      <w:bookmarkEnd w:id="0"/>
      <w:bookmarkEnd w:id="1"/>
    </w:p>
    <w:p w:rsidR="003B52B2" w:rsidRPr="00107837" w:rsidRDefault="00107837">
      <w:pPr>
        <w:tabs>
          <w:tab w:val="left" w:pos="720"/>
        </w:tabs>
        <w:spacing w:before="60"/>
        <w:ind w:right="285"/>
        <w:jc w:val="center"/>
        <w:rPr>
          <w:rFonts w:ascii="Arial" w:hAnsi="Arial"/>
          <w:sz w:val="40"/>
          <w:szCs w:val="40"/>
        </w:rPr>
      </w:pPr>
      <w:r>
        <w:rPr>
          <w:rFonts w:ascii="Arial" w:hAnsi="Arial"/>
          <w:sz w:val="40"/>
          <w:szCs w:val="40"/>
        </w:rPr>
        <w:t>Александар Стојановић</w:t>
      </w: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Pr="00107837" w:rsidRDefault="00107837">
      <w:pPr>
        <w:tabs>
          <w:tab w:val="left" w:pos="1350"/>
        </w:tabs>
        <w:spacing w:before="60"/>
        <w:ind w:right="285"/>
        <w:jc w:val="center"/>
        <w:rPr>
          <w:rFonts w:ascii="Arial" w:hAnsi="Arial"/>
          <w:b/>
          <w:sz w:val="48"/>
          <w:szCs w:val="48"/>
        </w:rPr>
      </w:pPr>
      <w:r>
        <w:rPr>
          <w:rFonts w:ascii="Arial" w:hAnsi="Arial"/>
          <w:b/>
          <w:sz w:val="48"/>
          <w:szCs w:val="48"/>
        </w:rPr>
        <w:t>Програмирање ограничења и клијент-сервер комуникација у реалном времену</w:t>
      </w:r>
    </w:p>
    <w:p w:rsidR="003B52B2" w:rsidRDefault="003B52B2">
      <w:pPr>
        <w:tabs>
          <w:tab w:val="left" w:pos="720"/>
        </w:tabs>
        <w:spacing w:before="60"/>
        <w:ind w:right="285"/>
        <w:jc w:val="center"/>
        <w:rPr>
          <w:rFonts w:ascii="Arial" w:hAnsi="Arial"/>
          <w:sz w:val="40"/>
          <w:szCs w:val="40"/>
        </w:rPr>
      </w:pPr>
    </w:p>
    <w:p w:rsidR="003B52B2" w:rsidRDefault="00640E2B">
      <w:pPr>
        <w:tabs>
          <w:tab w:val="left" w:pos="8100"/>
        </w:tabs>
        <w:spacing w:before="60"/>
        <w:ind w:right="285"/>
        <w:jc w:val="center"/>
        <w:rPr>
          <w:rFonts w:ascii="Arial" w:hAnsi="Arial"/>
          <w:sz w:val="40"/>
          <w:szCs w:val="40"/>
        </w:rPr>
      </w:pPr>
      <w:r>
        <w:rPr>
          <w:rFonts w:ascii="Arial" w:hAnsi="Arial"/>
          <w:sz w:val="40"/>
          <w:szCs w:val="40"/>
        </w:rPr>
        <w:t>Дипломски рад</w:t>
      </w:r>
    </w:p>
    <w:p w:rsidR="003B52B2" w:rsidRDefault="00640E2B">
      <w:pPr>
        <w:tabs>
          <w:tab w:val="left" w:pos="8100"/>
        </w:tabs>
        <w:spacing w:before="60"/>
        <w:ind w:right="285"/>
        <w:jc w:val="center"/>
        <w:rPr>
          <w:rFonts w:ascii="Arial" w:hAnsi="Arial"/>
          <w:sz w:val="40"/>
          <w:szCs w:val="40"/>
        </w:rPr>
      </w:pPr>
      <w:r>
        <w:rPr>
          <w:rFonts w:ascii="Arial" w:hAnsi="Arial"/>
          <w:sz w:val="40"/>
          <w:szCs w:val="40"/>
        </w:rPr>
        <w:t>- Основне академске студије -</w:t>
      </w: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Default="00640E2B">
      <w:pPr>
        <w:ind w:right="285"/>
        <w:jc w:val="center"/>
        <w:rPr>
          <w:rFonts w:ascii="Arial" w:hAnsi="Arial"/>
          <w:sz w:val="32"/>
          <w:szCs w:val="40"/>
        </w:rPr>
      </w:pPr>
      <w:r>
        <w:rPr>
          <w:rFonts w:ascii="Arial" w:hAnsi="Arial"/>
          <w:sz w:val="32"/>
          <w:szCs w:val="40"/>
        </w:rPr>
        <w:t>Нови Сад, 2023.</w:t>
      </w:r>
    </w:p>
    <w:p w:rsidR="003B52B2" w:rsidRDefault="003B52B2"/>
    <w:p w:rsidR="003B52B2" w:rsidRDefault="003B52B2">
      <w:pPr>
        <w:sectPr w:rsidR="003B52B2">
          <w:type w:val="continuous"/>
          <w:pgSz w:w="10318" w:h="14570"/>
          <w:pgMar w:top="1440" w:right="1151" w:bottom="2552" w:left="2449" w:header="1021" w:footer="1021" w:gutter="0"/>
          <w:cols w:space="720"/>
          <w:formProt w:val="0"/>
          <w:docGrid w:linePitch="312" w:charSpace="-2049"/>
        </w:sectPr>
      </w:pPr>
    </w:p>
    <w:tbl>
      <w:tblPr>
        <w:tblW w:w="6663" w:type="dxa"/>
        <w:tblInd w:w="75" w:type="dxa"/>
        <w:tblLayout w:type="fixed"/>
        <w:tblCellMar>
          <w:left w:w="15" w:type="dxa"/>
          <w:right w:w="0" w:type="dxa"/>
        </w:tblCellMar>
        <w:tblLook w:val="0000"/>
      </w:tblPr>
      <w:tblGrid>
        <w:gridCol w:w="1469"/>
        <w:gridCol w:w="4201"/>
        <w:gridCol w:w="993"/>
      </w:tblGrid>
      <w:tr w:rsidR="003B52B2">
        <w:trPr>
          <w:cantSplit/>
          <w:trHeight w:val="420"/>
        </w:trPr>
        <w:tc>
          <w:tcPr>
            <w:tcW w:w="1469" w:type="dxa"/>
            <w:vMerge w:val="restart"/>
            <w:tcBorders>
              <w:top w:val="single" w:sz="12" w:space="0" w:color="000000"/>
              <w:left w:val="single" w:sz="12" w:space="0" w:color="000000"/>
              <w:bottom w:val="single" w:sz="12" w:space="0" w:color="000000"/>
            </w:tcBorders>
            <w:vAlign w:val="center"/>
          </w:tcPr>
          <w:p w:rsidR="003B52B2" w:rsidRDefault="00640E2B">
            <w:pPr>
              <w:widowControl w:val="0"/>
              <w:jc w:val="center"/>
              <w:rPr>
                <w:rFonts w:ascii="Arial" w:hAnsi="Arial"/>
                <w:sz w:val="20"/>
              </w:rPr>
            </w:pPr>
            <w:r>
              <w:rPr>
                <w:noProof/>
              </w:rPr>
              <w:lastRenderedPageBreak/>
              <w:drawing>
                <wp:inline distT="0" distB="0" distL="0" distR="0">
                  <wp:extent cx="702310" cy="770255"/>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pic:cNvPicPr>
                            <a:picLocks noChangeAspect="1" noChangeArrowheads="1"/>
                          </pic:cNvPicPr>
                        </pic:nvPicPr>
                        <pic:blipFill>
                          <a:blip r:embed="rId11" cstate="print"/>
                          <a:stretch>
                            <a:fillRect/>
                          </a:stretch>
                        </pic:blipFill>
                        <pic:spPr bwMode="auto">
                          <a:xfrm>
                            <a:off x="0" y="0"/>
                            <a:ext cx="702310" cy="770255"/>
                          </a:xfrm>
                          <a:prstGeom prst="rect">
                            <a:avLst/>
                          </a:prstGeom>
                        </pic:spPr>
                      </pic:pic>
                    </a:graphicData>
                  </a:graphic>
                </wp:inline>
              </w:drawing>
            </w:r>
          </w:p>
        </w:tc>
        <w:tc>
          <w:tcPr>
            <w:tcW w:w="4201" w:type="dxa"/>
            <w:vMerge w:val="restart"/>
            <w:tcBorders>
              <w:top w:val="single" w:sz="12" w:space="0" w:color="000000"/>
              <w:left w:val="single" w:sz="12" w:space="0" w:color="000000"/>
              <w:bottom w:val="single" w:sz="4" w:space="0" w:color="000000"/>
              <w:right w:val="single" w:sz="12" w:space="0" w:color="000000"/>
            </w:tcBorders>
            <w:vAlign w:val="center"/>
          </w:tcPr>
          <w:p w:rsidR="003B52B2" w:rsidRDefault="00640E2B">
            <w:pPr>
              <w:pStyle w:val="ime"/>
              <w:widowControl w:val="0"/>
              <w:spacing w:before="0" w:after="0"/>
              <w:ind w:left="57" w:right="57"/>
              <w:rPr>
                <w:rFonts w:ascii="Arial" w:hAnsi="Arial"/>
                <w:sz w:val="22"/>
                <w:szCs w:val="22"/>
              </w:rPr>
            </w:pPr>
            <w:r>
              <w:rPr>
                <w:rFonts w:ascii="Arial" w:hAnsi="Arial"/>
                <w:sz w:val="22"/>
                <w:szCs w:val="22"/>
              </w:rPr>
              <w:t xml:space="preserve">УНИВЕРЗИТЕТ У НОВОМ САДУ </w:t>
            </w:r>
          </w:p>
          <w:p w:rsidR="003B52B2" w:rsidRDefault="00640E2B">
            <w:pPr>
              <w:pStyle w:val="ime"/>
              <w:widowControl w:val="0"/>
              <w:spacing w:before="0" w:after="0"/>
              <w:ind w:left="57" w:right="57"/>
              <w:rPr>
                <w:rFonts w:ascii="Arial" w:hAnsi="Arial"/>
                <w:spacing w:val="-8"/>
                <w:sz w:val="22"/>
                <w:szCs w:val="22"/>
              </w:rPr>
            </w:pPr>
            <w:r>
              <w:rPr>
                <w:rFonts w:ascii="Arial" w:hAnsi="Arial"/>
                <w:b/>
                <w:sz w:val="22"/>
                <w:szCs w:val="22"/>
              </w:rPr>
              <w:t>ФАКУЛТЕТ ТЕХНИЧКИХ НАУКА</w:t>
            </w:r>
          </w:p>
          <w:p w:rsidR="003B52B2" w:rsidRDefault="00640E2B">
            <w:pPr>
              <w:pStyle w:val="ime"/>
              <w:widowControl w:val="0"/>
              <w:spacing w:before="0" w:after="0"/>
              <w:ind w:left="142" w:right="142"/>
              <w:rPr>
                <w:rFonts w:ascii="Arial" w:hAnsi="Arial"/>
                <w:spacing w:val="10"/>
                <w:sz w:val="16"/>
                <w:szCs w:val="16"/>
              </w:rPr>
            </w:pPr>
            <w:r>
              <w:rPr>
                <w:rFonts w:ascii="Arial" w:hAnsi="Arial"/>
                <w:spacing w:val="10"/>
                <w:sz w:val="16"/>
                <w:szCs w:val="16"/>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rsidR="003B52B2" w:rsidRDefault="00640E2B">
            <w:pPr>
              <w:widowControl w:val="0"/>
              <w:jc w:val="center"/>
              <w:rPr>
                <w:rFonts w:ascii="Arial" w:hAnsi="Arial"/>
                <w:sz w:val="16"/>
                <w:szCs w:val="16"/>
              </w:rPr>
            </w:pPr>
            <w:r>
              <w:rPr>
                <w:rFonts w:ascii="Arial" w:hAnsi="Arial"/>
                <w:sz w:val="20"/>
                <w:szCs w:val="20"/>
              </w:rPr>
              <w:t>Датум</w:t>
            </w:r>
            <w:r>
              <w:rPr>
                <w:rFonts w:ascii="Arial" w:hAnsi="Arial"/>
                <w:sz w:val="16"/>
                <w:szCs w:val="16"/>
              </w:rPr>
              <w:t>:</w:t>
            </w:r>
          </w:p>
        </w:tc>
      </w:tr>
      <w:tr w:rsidR="003B52B2">
        <w:trPr>
          <w:cantSplit/>
          <w:trHeight w:val="330"/>
        </w:trPr>
        <w:tc>
          <w:tcPr>
            <w:tcW w:w="1469" w:type="dxa"/>
            <w:vMerge/>
            <w:tcBorders>
              <w:top w:val="single" w:sz="12" w:space="0" w:color="000000"/>
              <w:left w:val="single" w:sz="12" w:space="0" w:color="000000"/>
            </w:tcBorders>
            <w:vAlign w:val="center"/>
          </w:tcPr>
          <w:p w:rsidR="003B52B2" w:rsidRDefault="003B52B2">
            <w:pPr>
              <w:widowControl w:val="0"/>
              <w:jc w:val="center"/>
              <w:rPr>
                <w:rFonts w:ascii="Arial" w:hAnsi="Arial"/>
                <w:sz w:val="18"/>
              </w:rPr>
            </w:pPr>
          </w:p>
        </w:tc>
        <w:tc>
          <w:tcPr>
            <w:tcW w:w="4201" w:type="dxa"/>
            <w:vMerge/>
            <w:tcBorders>
              <w:top w:val="single" w:sz="4" w:space="0" w:color="000000"/>
              <w:left w:val="single" w:sz="12" w:space="0" w:color="000000"/>
              <w:bottom w:val="single" w:sz="4" w:space="0" w:color="000000"/>
              <w:right w:val="single" w:sz="12" w:space="0" w:color="000000"/>
            </w:tcBorders>
            <w:vAlign w:val="center"/>
          </w:tcPr>
          <w:p w:rsidR="003B52B2" w:rsidRDefault="003B52B2">
            <w:pPr>
              <w:pStyle w:val="ime"/>
              <w:widowControl w:val="0"/>
              <w:spacing w:before="0" w:after="0"/>
              <w:ind w:left="142" w:right="142"/>
              <w:rPr>
                <w:rFonts w:ascii="Arial" w:hAnsi="Arial"/>
                <w:spacing w:val="-8"/>
                <w:sz w:val="20"/>
              </w:rPr>
            </w:pPr>
          </w:p>
        </w:tc>
        <w:tc>
          <w:tcPr>
            <w:tcW w:w="993" w:type="dxa"/>
            <w:tcBorders>
              <w:top w:val="single" w:sz="4" w:space="0" w:color="000000"/>
              <w:bottom w:val="single" w:sz="4" w:space="0" w:color="000000"/>
              <w:right w:val="single" w:sz="12" w:space="0" w:color="000000"/>
            </w:tcBorders>
            <w:vAlign w:val="center"/>
          </w:tcPr>
          <w:p w:rsidR="003B52B2" w:rsidRPr="0025672A" w:rsidRDefault="003B52B2">
            <w:pPr>
              <w:widowControl w:val="0"/>
              <w:rPr>
                <w:rFonts w:ascii="Arial" w:hAnsi="Arial"/>
                <w:sz w:val="16"/>
                <w:szCs w:val="16"/>
              </w:rPr>
            </w:pPr>
          </w:p>
        </w:tc>
      </w:tr>
      <w:tr w:rsidR="003B52B2">
        <w:trPr>
          <w:cantSplit/>
          <w:trHeight w:val="345"/>
        </w:trPr>
        <w:tc>
          <w:tcPr>
            <w:tcW w:w="1469" w:type="dxa"/>
            <w:vMerge/>
            <w:tcBorders>
              <w:left w:val="single" w:sz="12" w:space="0" w:color="000000"/>
            </w:tcBorders>
            <w:vAlign w:val="center"/>
          </w:tcPr>
          <w:p w:rsidR="003B52B2" w:rsidRDefault="003B52B2">
            <w:pPr>
              <w:widowControl w:val="0"/>
              <w:ind w:left="142" w:right="142"/>
              <w:jc w:val="center"/>
              <w:rPr>
                <w:rFonts w:ascii="Arial" w:hAnsi="Arial"/>
              </w:rPr>
            </w:pPr>
          </w:p>
        </w:tc>
        <w:tc>
          <w:tcPr>
            <w:tcW w:w="4201" w:type="dxa"/>
            <w:vMerge w:val="restart"/>
            <w:tcBorders>
              <w:top w:val="single" w:sz="4" w:space="0" w:color="000000"/>
              <w:left w:val="single" w:sz="12" w:space="0" w:color="000000"/>
              <w:bottom w:val="single" w:sz="12" w:space="0" w:color="000000"/>
              <w:right w:val="single" w:sz="12" w:space="0" w:color="000000"/>
            </w:tcBorders>
            <w:shd w:val="pct10" w:color="auto" w:fill="auto"/>
            <w:vAlign w:val="center"/>
          </w:tcPr>
          <w:p w:rsidR="003B52B2" w:rsidRDefault="00640E2B">
            <w:pPr>
              <w:pStyle w:val="ime"/>
              <w:widowControl w:val="0"/>
              <w:spacing w:before="0" w:after="0"/>
              <w:ind w:left="142" w:right="142"/>
              <w:rPr>
                <w:rFonts w:ascii="Arial" w:hAnsi="Arial"/>
                <w:b/>
                <w:spacing w:val="-4"/>
                <w:sz w:val="23"/>
                <w:szCs w:val="23"/>
              </w:rPr>
            </w:pPr>
            <w:r>
              <w:rPr>
                <w:rFonts w:ascii="Arial" w:hAnsi="Arial"/>
                <w:b/>
                <w:spacing w:val="-4"/>
                <w:sz w:val="23"/>
                <w:szCs w:val="23"/>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rsidR="003B52B2" w:rsidRDefault="00640E2B">
            <w:pPr>
              <w:pStyle w:val="Tabela"/>
              <w:widowControl w:val="0"/>
              <w:spacing w:before="0" w:after="0"/>
              <w:jc w:val="center"/>
              <w:rPr>
                <w:rFonts w:ascii="Arial" w:hAnsi="Arial"/>
                <w:sz w:val="20"/>
              </w:rPr>
            </w:pPr>
            <w:r>
              <w:rPr>
                <w:rFonts w:ascii="Arial" w:hAnsi="Arial"/>
                <w:sz w:val="20"/>
              </w:rPr>
              <w:t>Лист:</w:t>
            </w:r>
          </w:p>
        </w:tc>
      </w:tr>
      <w:tr w:rsidR="003B52B2">
        <w:trPr>
          <w:cantSplit/>
          <w:trHeight w:val="60"/>
        </w:trPr>
        <w:tc>
          <w:tcPr>
            <w:tcW w:w="1469" w:type="dxa"/>
            <w:vMerge/>
            <w:tcBorders>
              <w:left w:val="single" w:sz="12" w:space="0" w:color="000000"/>
              <w:bottom w:val="single" w:sz="12" w:space="0" w:color="000000"/>
            </w:tcBorders>
            <w:vAlign w:val="center"/>
          </w:tcPr>
          <w:p w:rsidR="003B52B2" w:rsidRDefault="003B52B2">
            <w:pPr>
              <w:widowControl w:val="0"/>
              <w:ind w:left="142" w:right="142"/>
              <w:jc w:val="center"/>
              <w:rPr>
                <w:rFonts w:ascii="Arial" w:hAnsi="Arial"/>
              </w:rPr>
            </w:pPr>
          </w:p>
        </w:tc>
        <w:tc>
          <w:tcPr>
            <w:tcW w:w="4201" w:type="dxa"/>
            <w:vMerge/>
            <w:tcBorders>
              <w:left w:val="single" w:sz="12" w:space="0" w:color="000000"/>
              <w:bottom w:val="single" w:sz="12" w:space="0" w:color="000000"/>
              <w:right w:val="single" w:sz="12" w:space="0" w:color="000000"/>
            </w:tcBorders>
            <w:shd w:val="pct10" w:color="auto" w:fill="auto"/>
            <w:vAlign w:val="center"/>
          </w:tcPr>
          <w:p w:rsidR="003B52B2" w:rsidRDefault="003B52B2">
            <w:pPr>
              <w:pStyle w:val="ime"/>
              <w:widowControl w:val="0"/>
              <w:spacing w:before="0" w:after="0"/>
              <w:ind w:left="142" w:right="142"/>
              <w:rPr>
                <w:rFonts w:ascii="Arial" w:hAnsi="Arial"/>
                <w:spacing w:val="-4"/>
                <w:sz w:val="28"/>
              </w:rPr>
            </w:pPr>
          </w:p>
        </w:tc>
        <w:tc>
          <w:tcPr>
            <w:tcW w:w="993" w:type="dxa"/>
            <w:tcBorders>
              <w:top w:val="single" w:sz="8" w:space="0" w:color="000000"/>
              <w:bottom w:val="single" w:sz="12" w:space="0" w:color="000000"/>
              <w:right w:val="single" w:sz="12" w:space="0" w:color="000000"/>
            </w:tcBorders>
            <w:vAlign w:val="center"/>
          </w:tcPr>
          <w:p w:rsidR="003B52B2" w:rsidRDefault="00640E2B">
            <w:pPr>
              <w:pStyle w:val="Tabela"/>
              <w:widowControl w:val="0"/>
              <w:spacing w:before="0" w:after="0"/>
              <w:jc w:val="center"/>
              <w:rPr>
                <w:rFonts w:ascii="Arial" w:hAnsi="Arial"/>
                <w:sz w:val="20"/>
              </w:rPr>
            </w:pPr>
            <w:r>
              <w:rPr>
                <w:rFonts w:ascii="Arial" w:hAnsi="Arial"/>
                <w:sz w:val="20"/>
              </w:rPr>
              <w:t>1/1</w:t>
            </w:r>
          </w:p>
        </w:tc>
      </w:tr>
    </w:tbl>
    <w:p w:rsidR="003B52B2" w:rsidRDefault="00640E2B">
      <w:pPr>
        <w:pStyle w:val="tab"/>
        <w:spacing w:before="0" w:after="0"/>
        <w:ind w:right="112"/>
        <w:jc w:val="left"/>
        <w:rPr>
          <w:rFonts w:ascii="Arial" w:hAnsi="Arial"/>
          <w:i/>
        </w:rPr>
      </w:pPr>
      <w:r>
        <w:rPr>
          <w:rFonts w:ascii="Arial" w:hAnsi="Arial"/>
          <w:i/>
        </w:rPr>
        <w:t>(Податке уноси предметни наставник - ментор)</w:t>
      </w:r>
    </w:p>
    <w:tbl>
      <w:tblPr>
        <w:tblW w:w="6663" w:type="dxa"/>
        <w:tblInd w:w="108" w:type="dxa"/>
        <w:tblLayout w:type="fixed"/>
        <w:tblCellMar>
          <w:left w:w="57" w:type="dxa"/>
          <w:right w:w="57" w:type="dxa"/>
        </w:tblCellMar>
        <w:tblLook w:val="0000"/>
      </w:tblPr>
      <w:tblGrid>
        <w:gridCol w:w="1437"/>
        <w:gridCol w:w="5226"/>
      </w:tblGrid>
      <w:tr w:rsidR="003B52B2">
        <w:trPr>
          <w:cantSplit/>
          <w:trHeight w:val="474"/>
          <w:tblHeader/>
        </w:trPr>
        <w:tc>
          <w:tcPr>
            <w:tcW w:w="1437"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Врста студија:</w:t>
            </w:r>
          </w:p>
        </w:tc>
        <w:tc>
          <w:tcPr>
            <w:tcW w:w="5225" w:type="dxa"/>
            <w:tcBorders>
              <w:top w:val="single" w:sz="12"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spacing w:val="-4"/>
                <w:sz w:val="26"/>
              </w:rPr>
            </w:pPr>
            <w:r>
              <w:rPr>
                <w:rFonts w:ascii="Arial" w:hAnsi="Arial" w:cs="Arial"/>
                <w:b/>
                <w:sz w:val="18"/>
                <w:szCs w:val="18"/>
              </w:rPr>
              <w:t>Основне академске студије</w:t>
            </w:r>
          </w:p>
        </w:tc>
      </w:tr>
      <w:tr w:rsidR="003B52B2">
        <w:trPr>
          <w:cantSplit/>
          <w:trHeight w:val="474"/>
          <w:tblHeader/>
        </w:trPr>
        <w:tc>
          <w:tcPr>
            <w:tcW w:w="1437" w:type="dxa"/>
            <w:tcBorders>
              <w:top w:val="single" w:sz="4"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Студијски програм:</w:t>
            </w:r>
          </w:p>
        </w:tc>
        <w:tc>
          <w:tcPr>
            <w:tcW w:w="5225" w:type="dxa"/>
            <w:tcBorders>
              <w:top w:val="single" w:sz="4"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cs="Arial"/>
                <w:b/>
                <w:sz w:val="18"/>
                <w:szCs w:val="18"/>
              </w:rPr>
            </w:pPr>
            <w:r>
              <w:rPr>
                <w:rFonts w:ascii="Arial" w:hAnsi="Arial" w:cs="Arial"/>
                <w:b/>
                <w:sz w:val="18"/>
                <w:szCs w:val="18"/>
              </w:rPr>
              <w:t>Рачунарство и аутоматика</w:t>
            </w:r>
          </w:p>
        </w:tc>
      </w:tr>
      <w:tr w:rsidR="003B52B2">
        <w:trPr>
          <w:cantSplit/>
          <w:trHeight w:hRule="exact" w:val="729"/>
          <w:tblHeader/>
        </w:trPr>
        <w:tc>
          <w:tcPr>
            <w:tcW w:w="1437" w:type="dxa"/>
            <w:tcBorders>
              <w:top w:val="single" w:sz="4" w:space="0" w:color="000000"/>
              <w:left w:val="single" w:sz="12" w:space="0" w:color="000000"/>
              <w:bottom w:val="single" w:sz="12"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Руководилац студијског програма:</w:t>
            </w:r>
          </w:p>
        </w:tc>
        <w:tc>
          <w:tcPr>
            <w:tcW w:w="5225" w:type="dxa"/>
            <w:tcBorders>
              <w:top w:val="single" w:sz="4" w:space="0" w:color="000000"/>
              <w:left w:val="single" w:sz="4" w:space="0" w:color="000000"/>
              <w:bottom w:val="single" w:sz="12" w:space="0" w:color="000000"/>
              <w:right w:val="single" w:sz="12" w:space="0" w:color="000000"/>
            </w:tcBorders>
            <w:vAlign w:val="center"/>
          </w:tcPr>
          <w:p w:rsidR="003B52B2" w:rsidRDefault="00640E2B">
            <w:pPr>
              <w:widowControl w:val="0"/>
              <w:rPr>
                <w:rFonts w:ascii="Arial" w:hAnsi="Arial"/>
                <w:b/>
                <w:spacing w:val="-4"/>
                <w:sz w:val="18"/>
                <w:szCs w:val="18"/>
              </w:rPr>
            </w:pPr>
            <w:r w:rsidRPr="00640E2B">
              <w:rPr>
                <w:rFonts w:ascii="Arial" w:hAnsi="Arial"/>
                <w:b/>
                <w:spacing w:val="-4"/>
                <w:sz w:val="18"/>
                <w:szCs w:val="18"/>
              </w:rPr>
              <w:t>проф. др Милан Рапаић</w:t>
            </w:r>
          </w:p>
        </w:tc>
      </w:tr>
    </w:tbl>
    <w:p w:rsidR="003B52B2" w:rsidRDefault="003B52B2">
      <w:pPr>
        <w:pStyle w:val="tab"/>
        <w:spacing w:before="0" w:after="0"/>
        <w:rPr>
          <w:rFonts w:ascii="Arial" w:hAnsi="Arial"/>
          <w:sz w:val="12"/>
        </w:rPr>
      </w:pPr>
    </w:p>
    <w:tbl>
      <w:tblPr>
        <w:tblW w:w="6663" w:type="dxa"/>
        <w:tblInd w:w="108" w:type="dxa"/>
        <w:tblLayout w:type="fixed"/>
        <w:tblCellMar>
          <w:left w:w="57" w:type="dxa"/>
          <w:right w:w="57" w:type="dxa"/>
        </w:tblCellMar>
        <w:tblLook w:val="0000"/>
      </w:tblPr>
      <w:tblGrid>
        <w:gridCol w:w="1418"/>
        <w:gridCol w:w="2428"/>
        <w:gridCol w:w="1418"/>
        <w:gridCol w:w="1399"/>
      </w:tblGrid>
      <w:tr w:rsidR="003B52B2">
        <w:trPr>
          <w:cantSplit/>
          <w:trHeight w:hRule="exact" w:val="267"/>
        </w:trPr>
        <w:tc>
          <w:tcPr>
            <w:tcW w:w="1417"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Студент:</w:t>
            </w:r>
          </w:p>
        </w:tc>
        <w:tc>
          <w:tcPr>
            <w:tcW w:w="2428" w:type="dxa"/>
            <w:tcBorders>
              <w:top w:val="single" w:sz="12" w:space="0" w:color="000000"/>
              <w:left w:val="single" w:sz="4" w:space="0" w:color="000000"/>
              <w:bottom w:val="single" w:sz="4" w:space="0" w:color="000000"/>
              <w:right w:val="single" w:sz="4" w:space="0" w:color="000000"/>
            </w:tcBorders>
            <w:vAlign w:val="center"/>
          </w:tcPr>
          <w:p w:rsidR="003B52B2" w:rsidRPr="00640E2B" w:rsidRDefault="00640E2B">
            <w:pPr>
              <w:widowControl w:val="0"/>
              <w:rPr>
                <w:rFonts w:ascii="Arial" w:hAnsi="Arial"/>
                <w:b/>
                <w:sz w:val="20"/>
              </w:rPr>
            </w:pPr>
            <w:r w:rsidRPr="00640E2B">
              <w:rPr>
                <w:rFonts w:ascii="Arial" w:hAnsi="Arial"/>
                <w:b/>
                <w:sz w:val="18"/>
                <w:szCs w:val="18"/>
              </w:rPr>
              <w:t xml:space="preserve">Александар </w:t>
            </w:r>
            <w:r w:rsidRPr="0025672A">
              <w:rPr>
                <w:rFonts w:ascii="Arial" w:hAnsi="Arial"/>
                <w:b/>
                <w:sz w:val="18"/>
                <w:szCs w:val="18"/>
              </w:rPr>
              <w:t>Стојановић</w:t>
            </w:r>
          </w:p>
        </w:tc>
        <w:tc>
          <w:tcPr>
            <w:tcW w:w="1418" w:type="dxa"/>
            <w:tcBorders>
              <w:top w:val="single" w:sz="12" w:space="0" w:color="000000"/>
              <w:left w:val="single" w:sz="4"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Број индекса:</w:t>
            </w:r>
          </w:p>
        </w:tc>
        <w:tc>
          <w:tcPr>
            <w:tcW w:w="1399" w:type="dxa"/>
            <w:tcBorders>
              <w:top w:val="single" w:sz="12" w:space="0" w:color="000000"/>
              <w:left w:val="single" w:sz="4" w:space="0" w:color="000000"/>
              <w:bottom w:val="single" w:sz="4" w:space="0" w:color="000000"/>
              <w:right w:val="single" w:sz="12" w:space="0" w:color="000000"/>
            </w:tcBorders>
            <w:vAlign w:val="center"/>
          </w:tcPr>
          <w:p w:rsidR="003B52B2" w:rsidRPr="00640E2B" w:rsidRDefault="00640E2B">
            <w:pPr>
              <w:widowControl w:val="0"/>
              <w:rPr>
                <w:rFonts w:ascii="Arial" w:hAnsi="Arial"/>
                <w:b/>
                <w:sz w:val="20"/>
              </w:rPr>
            </w:pPr>
            <w:r w:rsidRPr="00640E2B">
              <w:rPr>
                <w:rFonts w:ascii="Arial" w:hAnsi="Arial"/>
                <w:b/>
                <w:sz w:val="20"/>
              </w:rPr>
              <w:t>РА 149/2019</w:t>
            </w:r>
          </w:p>
        </w:tc>
      </w:tr>
      <w:tr w:rsidR="003B52B2">
        <w:trPr>
          <w:cantSplit/>
          <w:trHeight w:hRule="exact" w:val="267"/>
        </w:trPr>
        <w:tc>
          <w:tcPr>
            <w:tcW w:w="1417" w:type="dxa"/>
            <w:tcBorders>
              <w:top w:val="single" w:sz="4" w:space="0" w:color="000000"/>
              <w:left w:val="single" w:sz="12"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Област:</w:t>
            </w:r>
          </w:p>
        </w:tc>
        <w:tc>
          <w:tcPr>
            <w:tcW w:w="5245" w:type="dxa"/>
            <w:gridSpan w:val="3"/>
            <w:tcBorders>
              <w:top w:val="single" w:sz="4" w:space="0" w:color="000000"/>
              <w:left w:val="single" w:sz="4" w:space="0" w:color="000000"/>
              <w:right w:val="single" w:sz="12" w:space="0" w:color="000000"/>
            </w:tcBorders>
            <w:vAlign w:val="center"/>
          </w:tcPr>
          <w:p w:rsidR="003B52B2" w:rsidRDefault="00640E2B">
            <w:pPr>
              <w:widowControl w:val="0"/>
              <w:rPr>
                <w:rFonts w:ascii="Arial" w:hAnsi="Arial"/>
                <w:b/>
                <w:sz w:val="20"/>
              </w:rPr>
            </w:pPr>
            <w:r>
              <w:rPr>
                <w:rFonts w:ascii="Arial" w:hAnsi="Arial"/>
                <w:b/>
                <w:sz w:val="20"/>
              </w:rPr>
              <w:t>Електротехничко и рачунарско инжењерство</w:t>
            </w:r>
          </w:p>
        </w:tc>
      </w:tr>
      <w:tr w:rsidR="003B52B2">
        <w:trPr>
          <w:cantSplit/>
          <w:trHeight w:hRule="exact" w:val="287"/>
        </w:trPr>
        <w:tc>
          <w:tcPr>
            <w:tcW w:w="1417" w:type="dxa"/>
            <w:tcBorders>
              <w:top w:val="single" w:sz="4" w:space="0" w:color="000000"/>
              <w:left w:val="single" w:sz="12" w:space="0" w:color="000000"/>
              <w:bottom w:val="single" w:sz="12"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rsidR="003B52B2" w:rsidRDefault="00640E2B">
            <w:pPr>
              <w:widowControl w:val="0"/>
              <w:rPr>
                <w:rFonts w:ascii="Arial" w:hAnsi="Arial"/>
                <w:b/>
                <w:sz w:val="20"/>
              </w:rPr>
            </w:pPr>
            <w:r>
              <w:rPr>
                <w:rFonts w:ascii="Arial" w:hAnsi="Arial"/>
                <w:b/>
                <w:sz w:val="20"/>
              </w:rPr>
              <w:t>проф. др Горан Сладић</w:t>
            </w:r>
          </w:p>
        </w:tc>
      </w:tr>
      <w:tr w:rsidR="003B52B2">
        <w:trPr>
          <w:cantSplit/>
          <w:trHeight w:hRule="exact" w:val="1427"/>
        </w:trPr>
        <w:tc>
          <w:tcPr>
            <w:tcW w:w="6662" w:type="dxa"/>
            <w:gridSpan w:val="4"/>
            <w:tcBorders>
              <w:top w:val="single" w:sz="12" w:space="0" w:color="000000"/>
              <w:left w:val="single" w:sz="12" w:space="0" w:color="000000"/>
              <w:bottom w:val="single" w:sz="12" w:space="0" w:color="000000"/>
              <w:right w:val="single" w:sz="12" w:space="0" w:color="000000"/>
            </w:tcBorders>
            <w:shd w:val="pct5" w:color="auto" w:fill="auto"/>
            <w:vAlign w:val="center"/>
          </w:tcPr>
          <w:p w:rsidR="003B52B2" w:rsidRDefault="00640E2B">
            <w:pPr>
              <w:pStyle w:val="tab"/>
              <w:widowControl w:val="0"/>
              <w:spacing w:before="0" w:after="0"/>
              <w:ind w:right="-108"/>
              <w:rPr>
                <w:rFonts w:ascii="Arial" w:hAnsi="Arial"/>
                <w:sz w:val="18"/>
                <w:szCs w:val="18"/>
              </w:rPr>
            </w:pPr>
            <w:r>
              <w:rPr>
                <w:rFonts w:ascii="Arial" w:hAnsi="Arial"/>
                <w:sz w:val="18"/>
                <w:szCs w:val="18"/>
              </w:rPr>
              <w:t>НА ОСНОВУ ПОДНЕТЕ ПРИЈАВЕ, ПРИЛОЖЕНЕ ДОКУМЕНТАЦИЈЕ И ОДРЕДБИ СТАТУТА ФАКУЛТЕТА ИЗДАЈЕ СЕ ЗАДАТАК ЗА ДИПЛОМСКИ РАД, СА СЛЕДЕЋИМ ЕЛЕМЕНТИМА:</w:t>
            </w:r>
          </w:p>
          <w:p w:rsidR="003B52B2" w:rsidRDefault="00640E2B">
            <w:pPr>
              <w:widowControl w:val="0"/>
              <w:numPr>
                <w:ilvl w:val="0"/>
                <w:numId w:val="3"/>
              </w:numPr>
              <w:jc w:val="both"/>
              <w:rPr>
                <w:rFonts w:ascii="Arial" w:hAnsi="Arial"/>
                <w:sz w:val="16"/>
                <w:szCs w:val="16"/>
              </w:rPr>
            </w:pPr>
            <w:r>
              <w:rPr>
                <w:rFonts w:ascii="Arial" w:hAnsi="Arial"/>
                <w:sz w:val="16"/>
                <w:szCs w:val="16"/>
              </w:rPr>
              <w:t>проблем – тема рада;</w:t>
            </w:r>
          </w:p>
          <w:p w:rsidR="003B52B2" w:rsidRDefault="00640E2B">
            <w:pPr>
              <w:widowControl w:val="0"/>
              <w:numPr>
                <w:ilvl w:val="0"/>
                <w:numId w:val="3"/>
              </w:numPr>
              <w:jc w:val="both"/>
              <w:rPr>
                <w:rFonts w:ascii="Arial" w:hAnsi="Arial"/>
                <w:sz w:val="16"/>
                <w:szCs w:val="16"/>
              </w:rPr>
            </w:pPr>
            <w:r>
              <w:rPr>
                <w:rFonts w:ascii="Arial" w:hAnsi="Arial"/>
                <w:sz w:val="16"/>
                <w:szCs w:val="16"/>
              </w:rPr>
              <w:t>начин решавања проблема и начин практичне провере резултата рада, ако је таква провера неопходна;</w:t>
            </w:r>
          </w:p>
          <w:p w:rsidR="003B52B2" w:rsidRDefault="00640E2B">
            <w:pPr>
              <w:widowControl w:val="0"/>
              <w:numPr>
                <w:ilvl w:val="0"/>
                <w:numId w:val="3"/>
              </w:numPr>
              <w:jc w:val="both"/>
              <w:rPr>
                <w:rFonts w:ascii="Arial" w:hAnsi="Arial"/>
                <w:sz w:val="16"/>
                <w:szCs w:val="16"/>
              </w:rPr>
            </w:pPr>
            <w:r>
              <w:rPr>
                <w:rFonts w:ascii="Arial" w:hAnsi="Arial"/>
                <w:sz w:val="16"/>
                <w:szCs w:val="16"/>
              </w:rPr>
              <w:t>литература</w:t>
            </w:r>
          </w:p>
          <w:p w:rsidR="003B52B2" w:rsidRDefault="003B52B2">
            <w:pPr>
              <w:pStyle w:val="tab"/>
              <w:widowControl w:val="0"/>
              <w:spacing w:before="0" w:after="0"/>
              <w:ind w:left="34" w:right="-108"/>
              <w:jc w:val="center"/>
              <w:rPr>
                <w:rFonts w:ascii="Arial" w:hAnsi="Arial"/>
              </w:rPr>
            </w:pPr>
          </w:p>
          <w:p w:rsidR="003B52B2" w:rsidRDefault="003B52B2">
            <w:pPr>
              <w:pStyle w:val="tab"/>
              <w:widowControl w:val="0"/>
              <w:spacing w:before="0" w:after="0"/>
              <w:ind w:left="34" w:right="-108"/>
              <w:jc w:val="center"/>
              <w:rPr>
                <w:rFonts w:ascii="Arial" w:hAnsi="Arial"/>
              </w:rPr>
            </w:pPr>
          </w:p>
          <w:p w:rsidR="003B52B2" w:rsidRDefault="003B52B2">
            <w:pPr>
              <w:pStyle w:val="tab"/>
              <w:widowControl w:val="0"/>
              <w:spacing w:before="0" w:after="0"/>
              <w:ind w:left="34" w:right="-108"/>
              <w:jc w:val="center"/>
              <w:rPr>
                <w:rFonts w:ascii="Arial" w:hAnsi="Arial"/>
              </w:rPr>
            </w:pPr>
          </w:p>
        </w:tc>
      </w:tr>
    </w:tbl>
    <w:p w:rsidR="003B52B2" w:rsidRDefault="00640E2B">
      <w:pPr>
        <w:pStyle w:val="tab"/>
        <w:tabs>
          <w:tab w:val="left" w:pos="6237"/>
        </w:tabs>
        <w:spacing w:before="0" w:after="0"/>
        <w:ind w:left="115"/>
        <w:jc w:val="left"/>
        <w:rPr>
          <w:rFonts w:ascii="Arial" w:hAnsi="Arial"/>
          <w:b/>
          <w:spacing w:val="-4"/>
        </w:rPr>
      </w:pPr>
      <w:r>
        <w:rPr>
          <w:rFonts w:ascii="Arial" w:hAnsi="Arial"/>
          <w:b/>
          <w:spacing w:val="-4"/>
        </w:rPr>
        <w:t>НАСЛОВ ДИПЛОМСКОГ (BACHELOR) РАДА:</w:t>
      </w:r>
    </w:p>
    <w:tbl>
      <w:tblPr>
        <w:tblW w:w="6663" w:type="dxa"/>
        <w:tblInd w:w="108" w:type="dxa"/>
        <w:tblLayout w:type="fixed"/>
        <w:tblLook w:val="0000"/>
      </w:tblPr>
      <w:tblGrid>
        <w:gridCol w:w="6663"/>
      </w:tblGrid>
      <w:tr w:rsidR="003B52B2">
        <w:trPr>
          <w:cantSplit/>
          <w:trHeight w:hRule="exact" w:val="601"/>
        </w:trPr>
        <w:tc>
          <w:tcPr>
            <w:tcW w:w="6663" w:type="dxa"/>
            <w:tcBorders>
              <w:top w:val="single" w:sz="12" w:space="0" w:color="000000"/>
              <w:left w:val="single" w:sz="12" w:space="0" w:color="000000"/>
              <w:bottom w:val="single" w:sz="12" w:space="0" w:color="000000"/>
              <w:right w:val="single" w:sz="12" w:space="0" w:color="000000"/>
            </w:tcBorders>
            <w:vAlign w:val="center"/>
          </w:tcPr>
          <w:p w:rsidR="003B52B2" w:rsidRDefault="00107837">
            <w:pPr>
              <w:pStyle w:val="tab"/>
              <w:widowControl w:val="0"/>
              <w:spacing w:before="0" w:after="0"/>
              <w:jc w:val="center"/>
              <w:rPr>
                <w:rFonts w:ascii="Arial" w:hAnsi="Arial"/>
              </w:rPr>
            </w:pPr>
            <w:r w:rsidRPr="00107837">
              <w:rPr>
                <w:rFonts w:ascii="Arial" w:hAnsi="Arial"/>
                <w:b/>
              </w:rPr>
              <w:t>Програмирање ограничења и клијент-сервер комуникација у реалном времену</w:t>
            </w:r>
          </w:p>
        </w:tc>
      </w:tr>
    </w:tbl>
    <w:p w:rsidR="003B52B2" w:rsidRDefault="00640E2B">
      <w:pPr>
        <w:pStyle w:val="tab"/>
        <w:tabs>
          <w:tab w:val="left" w:pos="6237"/>
        </w:tabs>
        <w:spacing w:before="0" w:after="0"/>
        <w:ind w:left="115"/>
        <w:jc w:val="left"/>
        <w:rPr>
          <w:rFonts w:ascii="Arial" w:hAnsi="Arial"/>
          <w:b/>
          <w:spacing w:val="-4"/>
        </w:rPr>
      </w:pPr>
      <w:r>
        <w:rPr>
          <w:rFonts w:ascii="Arial" w:hAnsi="Arial"/>
          <w:b/>
          <w:spacing w:val="-4"/>
        </w:rPr>
        <w:t>ТЕКСТ ЗАДАТКА:</w:t>
      </w:r>
    </w:p>
    <w:tbl>
      <w:tblPr>
        <w:tblW w:w="6663" w:type="dxa"/>
        <w:tblInd w:w="108" w:type="dxa"/>
        <w:tblLayout w:type="fixed"/>
        <w:tblLook w:val="0000"/>
      </w:tblPr>
      <w:tblGrid>
        <w:gridCol w:w="6663"/>
      </w:tblGrid>
      <w:tr w:rsidR="003B52B2">
        <w:trPr>
          <w:cantSplit/>
          <w:trHeight w:hRule="exact" w:val="1668"/>
        </w:trPr>
        <w:tc>
          <w:tcPr>
            <w:tcW w:w="6663" w:type="dxa"/>
            <w:tcBorders>
              <w:top w:val="single" w:sz="12" w:space="0" w:color="000000"/>
              <w:left w:val="single" w:sz="12" w:space="0" w:color="000000"/>
              <w:bottom w:val="single" w:sz="12" w:space="0" w:color="000000"/>
              <w:right w:val="single" w:sz="12" w:space="0" w:color="000000"/>
            </w:tcBorders>
          </w:tcPr>
          <w:p w:rsidR="003B52B2" w:rsidRPr="0025672A" w:rsidRDefault="00107837">
            <w:pPr>
              <w:widowControl w:val="0"/>
              <w:spacing w:before="60"/>
              <w:jc w:val="both"/>
              <w:rPr>
                <w:rFonts w:ascii="Arial" w:hAnsi="Arial" w:cs="Arial"/>
                <w:kern w:val="2"/>
                <w:sz w:val="18"/>
                <w:szCs w:val="18"/>
              </w:rPr>
            </w:pPr>
            <w:r w:rsidRPr="0025672A">
              <w:rPr>
                <w:rFonts w:ascii="Arial" w:hAnsi="Arial" w:cs="Arial"/>
                <w:kern w:val="2"/>
                <w:sz w:val="18"/>
                <w:szCs w:val="18"/>
              </w:rPr>
              <w:t xml:space="preserve">Анализирати принципе програмирања ограничења и комуникације у реалном времену. Упознати се са радом OptaPlanner библиотеке за програмирање ограничења. Специфицирати и имплементирати апликацију за организацију и спровођење гимнастичких такмичења која </w:t>
            </w:r>
            <w:r w:rsidR="0025672A" w:rsidRPr="0025672A">
              <w:rPr>
                <w:rFonts w:ascii="Arial" w:hAnsi="Arial" w:cs="Arial"/>
                <w:kern w:val="2"/>
                <w:sz w:val="18"/>
                <w:szCs w:val="18"/>
              </w:rPr>
              <w:t>ће користити наведену OptaPlanner библиотеку. Документовати решење.</w:t>
            </w:r>
          </w:p>
          <w:p w:rsidR="003B52B2" w:rsidRDefault="003B52B2" w:rsidP="00107837">
            <w:pPr>
              <w:widowControl w:val="0"/>
              <w:spacing w:before="60"/>
              <w:jc w:val="both"/>
              <w:rPr>
                <w:rFonts w:ascii="Arial" w:hAnsi="Arial" w:cs="Arial"/>
                <w:kern w:val="2"/>
                <w:sz w:val="18"/>
                <w:szCs w:val="18"/>
                <w:highlight w:val="yellow"/>
              </w:rPr>
            </w:pPr>
          </w:p>
        </w:tc>
      </w:tr>
    </w:tbl>
    <w:p w:rsidR="003B52B2" w:rsidRDefault="003B52B2">
      <w:pPr>
        <w:spacing w:before="60"/>
        <w:jc w:val="both"/>
        <w:rPr>
          <w:rFonts w:ascii="Arial" w:hAnsi="Arial" w:cs="Arial"/>
          <w:kern w:val="2"/>
          <w:sz w:val="18"/>
          <w:szCs w:val="18"/>
          <w:highlight w:val="yellow"/>
        </w:rPr>
      </w:pPr>
    </w:p>
    <w:tbl>
      <w:tblPr>
        <w:tblW w:w="6663" w:type="dxa"/>
        <w:tblInd w:w="108" w:type="dxa"/>
        <w:tblLayout w:type="fixed"/>
        <w:tblLook w:val="0000"/>
      </w:tblPr>
      <w:tblGrid>
        <w:gridCol w:w="3260"/>
        <w:gridCol w:w="3403"/>
      </w:tblGrid>
      <w:tr w:rsidR="003B52B2">
        <w:trPr>
          <w:cantSplit/>
          <w:trHeight w:hRule="exact" w:val="327"/>
        </w:trPr>
        <w:tc>
          <w:tcPr>
            <w:tcW w:w="3260"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sz w:val="19"/>
                <w:szCs w:val="19"/>
              </w:rPr>
            </w:pPr>
            <w:r>
              <w:rPr>
                <w:rFonts w:ascii="Arial" w:hAnsi="Arial"/>
                <w:sz w:val="19"/>
                <w:szCs w:val="19"/>
              </w:rPr>
              <w:t>Ментор рада:</w:t>
            </w:r>
          </w:p>
        </w:tc>
      </w:tr>
      <w:tr w:rsidR="003B52B2">
        <w:trPr>
          <w:cantSplit/>
          <w:trHeight w:hRule="exact" w:val="538"/>
        </w:trPr>
        <w:tc>
          <w:tcPr>
            <w:tcW w:w="3260" w:type="dxa"/>
            <w:tcBorders>
              <w:top w:val="single" w:sz="4" w:space="0" w:color="000000"/>
              <w:left w:val="single" w:sz="12" w:space="0" w:color="000000"/>
              <w:bottom w:val="single" w:sz="12" w:space="0" w:color="000000"/>
              <w:right w:val="single" w:sz="4" w:space="0" w:color="000000"/>
            </w:tcBorders>
          </w:tcPr>
          <w:p w:rsidR="003B52B2" w:rsidRPr="0025672A" w:rsidRDefault="003B52B2">
            <w:pPr>
              <w:widowControl w:val="0"/>
              <w:rPr>
                <w:rFonts w:ascii="Arial" w:hAnsi="Arial"/>
                <w:sz w:val="20"/>
              </w:rPr>
            </w:pPr>
          </w:p>
        </w:tc>
        <w:tc>
          <w:tcPr>
            <w:tcW w:w="3402" w:type="dxa"/>
            <w:tcBorders>
              <w:top w:val="single" w:sz="4" w:space="0" w:color="000000"/>
              <w:left w:val="single" w:sz="4" w:space="0" w:color="000000"/>
              <w:bottom w:val="single" w:sz="12" w:space="0" w:color="000000"/>
              <w:right w:val="single" w:sz="12" w:space="0" w:color="000000"/>
            </w:tcBorders>
          </w:tcPr>
          <w:p w:rsidR="003B52B2" w:rsidRDefault="003B52B2">
            <w:pPr>
              <w:widowControl w:val="0"/>
              <w:rPr>
                <w:rFonts w:ascii="Arial" w:hAnsi="Arial"/>
                <w:sz w:val="20"/>
              </w:rPr>
            </w:pPr>
          </w:p>
        </w:tc>
      </w:tr>
    </w:tbl>
    <w:p w:rsidR="003B52B2" w:rsidRDefault="003B52B2">
      <w:pPr>
        <w:rPr>
          <w:rFonts w:ascii="Arial" w:hAnsi="Arial"/>
          <w:sz w:val="16"/>
        </w:rPr>
      </w:pPr>
    </w:p>
    <w:tbl>
      <w:tblPr>
        <w:tblW w:w="6663" w:type="dxa"/>
        <w:tblInd w:w="108" w:type="dxa"/>
        <w:tblLayout w:type="fixed"/>
        <w:tblLook w:val="0000"/>
      </w:tblPr>
      <w:tblGrid>
        <w:gridCol w:w="6663"/>
      </w:tblGrid>
      <w:tr w:rsidR="003B52B2">
        <w:trPr>
          <w:cantSplit/>
          <w:trHeight w:hRule="exact" w:val="400"/>
        </w:trPr>
        <w:tc>
          <w:tcPr>
            <w:tcW w:w="6663" w:type="dxa"/>
            <w:tcBorders>
              <w:top w:val="single" w:sz="4" w:space="0" w:color="000000"/>
              <w:left w:val="single" w:sz="4" w:space="0" w:color="000000"/>
              <w:bottom w:val="single" w:sz="4" w:space="0" w:color="000000"/>
              <w:right w:val="single" w:sz="4" w:space="0" w:color="000000"/>
            </w:tcBorders>
            <w:vAlign w:val="center"/>
          </w:tcPr>
          <w:p w:rsidR="003B52B2" w:rsidRDefault="00640E2B">
            <w:pPr>
              <w:widowControl w:val="0"/>
              <w:ind w:left="-57" w:right="-57"/>
              <w:rPr>
                <w:rFonts w:ascii="Arial" w:hAnsi="Arial"/>
                <w:sz w:val="16"/>
                <w:szCs w:val="16"/>
              </w:rPr>
            </w:pPr>
            <w:r>
              <w:rPr>
                <w:rFonts w:ascii="Arial" w:hAnsi="Arial"/>
                <w:sz w:val="20"/>
                <w:szCs w:val="20"/>
              </w:rPr>
              <w:t>Примерак за:</w:t>
            </w:r>
            <w:r w:rsidR="009A3431" w:rsidRPr="009A3431">
              <w:fldChar w:fldCharType="begin">
                <w:ffData>
                  <w:name w:val=""/>
                  <w:enabled/>
                  <w:calcOnExit w:val="0"/>
                  <w:checkBox>
                    <w:sizeAuto/>
                    <w:default w:val="0"/>
                  </w:checkBox>
                </w:ffData>
              </w:fldChar>
            </w:r>
            <w:r>
              <w:rPr>
                <w:rFonts w:ascii="Arial" w:hAnsi="Arial"/>
                <w:sz w:val="16"/>
                <w:szCs w:val="16"/>
              </w:rPr>
              <w:instrText xml:space="preserve"> FORMCHECKBOX </w:instrText>
            </w:r>
            <w:r w:rsidR="009A3431">
              <w:rPr>
                <w:rFonts w:ascii="Arial" w:hAnsi="Arial"/>
                <w:sz w:val="16"/>
                <w:szCs w:val="16"/>
              </w:rPr>
            </w:r>
            <w:r w:rsidR="009A3431">
              <w:rPr>
                <w:rFonts w:ascii="Arial" w:hAnsi="Arial"/>
                <w:sz w:val="16"/>
                <w:szCs w:val="16"/>
              </w:rPr>
              <w:fldChar w:fldCharType="end"/>
            </w:r>
            <w:bookmarkStart w:id="2" w:name="__Fieldmark__2998_1427913738"/>
            <w:bookmarkStart w:id="3" w:name="__Fieldmark__7037_4235158151"/>
            <w:bookmarkEnd w:id="2"/>
            <w:bookmarkEnd w:id="3"/>
            <w:r>
              <w:rPr>
                <w:rFonts w:ascii="Arial" w:hAnsi="Arial"/>
                <w:sz w:val="20"/>
              </w:rPr>
              <w:t xml:space="preserve">-  Студента;   </w:t>
            </w:r>
            <w:r w:rsidR="009A3431" w:rsidRPr="009A3431">
              <w:fldChar w:fldCharType="begin">
                <w:ffData>
                  <w:name w:val=""/>
                  <w:enabled/>
                  <w:calcOnExit w:val="0"/>
                  <w:checkBox>
                    <w:sizeAuto/>
                    <w:default w:val="0"/>
                  </w:checkBox>
                </w:ffData>
              </w:fldChar>
            </w:r>
            <w:r>
              <w:rPr>
                <w:rFonts w:ascii="Arial" w:hAnsi="Arial"/>
                <w:sz w:val="20"/>
              </w:rPr>
              <w:instrText xml:space="preserve"> FORMCHECKBOX </w:instrText>
            </w:r>
            <w:r w:rsidR="009A3431">
              <w:rPr>
                <w:rFonts w:ascii="Arial" w:hAnsi="Arial"/>
                <w:sz w:val="20"/>
              </w:rPr>
            </w:r>
            <w:r w:rsidR="009A3431">
              <w:rPr>
                <w:rFonts w:ascii="Arial" w:hAnsi="Arial"/>
                <w:sz w:val="20"/>
              </w:rPr>
              <w:fldChar w:fldCharType="end"/>
            </w:r>
            <w:bookmarkStart w:id="4" w:name="__Fieldmark__3006_1427913738"/>
            <w:bookmarkStart w:id="5" w:name="__Fieldmark__7043_4235158151"/>
            <w:bookmarkEnd w:id="4"/>
            <w:bookmarkEnd w:id="5"/>
            <w:r>
              <w:rPr>
                <w:rFonts w:ascii="Arial" w:hAnsi="Arial"/>
                <w:sz w:val="20"/>
              </w:rPr>
              <w:t xml:space="preserve"> - Ментора</w:t>
            </w:r>
          </w:p>
        </w:tc>
      </w:tr>
    </w:tbl>
    <w:p w:rsidR="003B52B2" w:rsidRDefault="003B52B2"/>
    <w:p w:rsidR="003B52B2" w:rsidRDefault="003B52B2">
      <w:pPr>
        <w:sectPr w:rsidR="003B52B2">
          <w:type w:val="continuous"/>
          <w:pgSz w:w="10318" w:h="14570"/>
          <w:pgMar w:top="1440" w:right="1151" w:bottom="2552" w:left="2449" w:header="1021" w:footer="1021" w:gutter="0"/>
          <w:cols w:space="720"/>
          <w:formProt w:val="0"/>
          <w:docGrid w:linePitch="312" w:charSpace="-2049"/>
        </w:sectPr>
      </w:pPr>
    </w:p>
    <w:p w:rsidR="003B52B2" w:rsidRDefault="00640E2B">
      <w:pPr>
        <w:pStyle w:val="Heading1"/>
        <w:numPr>
          <w:ilvl w:val="0"/>
          <w:numId w:val="0"/>
        </w:numPr>
        <w:ind w:left="360"/>
        <w:rPr>
          <w:sz w:val="28"/>
          <w:szCs w:val="28"/>
        </w:rPr>
      </w:pPr>
      <w:bookmarkStart w:id="6" w:name="_Toc143511807"/>
      <w:r>
        <w:rPr>
          <w:sz w:val="28"/>
          <w:szCs w:val="28"/>
        </w:rPr>
        <w:lastRenderedPageBreak/>
        <w:t xml:space="preserve">КЉУЧНА </w:t>
      </w:r>
      <w:r>
        <w:rPr>
          <w:sz w:val="28"/>
          <w:szCs w:val="28"/>
        </w:rPr>
        <w:br/>
        <w:t>ДОКУМЕНТАЦИЈСКА ИНФОРМАЦИЈА</w:t>
      </w:r>
      <w:bookmarkEnd w:id="6"/>
    </w:p>
    <w:tbl>
      <w:tblPr>
        <w:tblW w:w="6715" w:type="dxa"/>
        <w:tblLayout w:type="fixed"/>
        <w:tblLook w:val="01E0"/>
      </w:tblPr>
      <w:tblGrid>
        <w:gridCol w:w="2688"/>
        <w:gridCol w:w="4027"/>
      </w:tblGrid>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Редни број, </w:t>
            </w:r>
            <w:r>
              <w:rPr>
                <w:rFonts w:ascii="Arial Narrow" w:hAnsi="Arial Narrow"/>
                <w:b/>
                <w:iCs/>
                <w:sz w:val="20"/>
                <w:szCs w:val="20"/>
              </w:rPr>
              <w:t>РБР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Идентификациони број, </w:t>
            </w:r>
            <w:r>
              <w:rPr>
                <w:rFonts w:ascii="Arial Narrow" w:hAnsi="Arial Narrow"/>
                <w:b/>
                <w:iCs/>
                <w:sz w:val="20"/>
                <w:szCs w:val="20"/>
              </w:rPr>
              <w:t>ИБР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Тип документације, </w:t>
            </w:r>
            <w:r>
              <w:rPr>
                <w:rFonts w:ascii="Arial Narrow" w:hAnsi="Arial Narrow"/>
                <w:b/>
                <w:iCs/>
                <w:sz w:val="20"/>
                <w:szCs w:val="20"/>
              </w:rPr>
              <w:t>ТД</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монографска публикација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Тип записа, </w:t>
            </w:r>
            <w:r>
              <w:rPr>
                <w:rFonts w:ascii="Arial Narrow" w:hAnsi="Arial Narrow"/>
                <w:b/>
                <w:iCs/>
                <w:sz w:val="20"/>
                <w:szCs w:val="20"/>
              </w:rPr>
              <w:t>ТЗ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текстуални штампани документ</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Врста рада, </w:t>
            </w:r>
            <w:r>
              <w:rPr>
                <w:rFonts w:ascii="Arial Narrow" w:hAnsi="Arial Narrow"/>
                <w:b/>
                <w:iCs/>
                <w:sz w:val="20"/>
                <w:szCs w:val="20"/>
              </w:rPr>
              <w:t>ВР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Дипломски рад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Аутор, </w:t>
            </w:r>
            <w:r>
              <w:rPr>
                <w:rFonts w:ascii="Arial Narrow" w:hAnsi="Arial Narrow"/>
                <w:b/>
                <w:iCs/>
                <w:sz w:val="20"/>
                <w:szCs w:val="20"/>
              </w:rPr>
              <w:t>АУ</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rPr>
                <w:rFonts w:ascii="Arial Narrow" w:hAnsi="Arial Narrow"/>
                <w:iCs/>
                <w:sz w:val="20"/>
                <w:szCs w:val="20"/>
              </w:rPr>
            </w:pPr>
            <w:r>
              <w:rPr>
                <w:rFonts w:ascii="Arial Narrow" w:hAnsi="Arial Narrow"/>
                <w:iCs/>
                <w:sz w:val="20"/>
                <w:szCs w:val="20"/>
              </w:rPr>
              <w:t>Александар Стојановић</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Ментор, </w:t>
            </w:r>
            <w:r>
              <w:rPr>
                <w:rFonts w:ascii="Arial Narrow" w:hAnsi="Arial Narrow"/>
                <w:b/>
                <w:iCs/>
                <w:sz w:val="20"/>
                <w:szCs w:val="20"/>
              </w:rPr>
              <w:t>МН</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rPr>
                <w:rFonts w:ascii="Arial Narrow" w:hAnsi="Arial Narrow"/>
                <w:iCs/>
                <w:sz w:val="20"/>
                <w:szCs w:val="20"/>
              </w:rPr>
            </w:pPr>
            <w:r w:rsidRPr="00303D3A">
              <w:rPr>
                <w:rFonts w:ascii="Arial Narrow" w:hAnsi="Arial Narrow"/>
                <w:iCs/>
                <w:sz w:val="20"/>
                <w:szCs w:val="20"/>
              </w:rPr>
              <w:t>проф. др Горан Сладић</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Наслов рада, </w:t>
            </w:r>
            <w:r>
              <w:rPr>
                <w:rFonts w:ascii="Arial Narrow" w:hAnsi="Arial Narrow"/>
                <w:b/>
                <w:iCs/>
                <w:sz w:val="20"/>
                <w:szCs w:val="20"/>
              </w:rPr>
              <w:t>НР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03D3A">
            <w:pPr>
              <w:widowControl w:val="0"/>
              <w:rPr>
                <w:rFonts w:ascii="Arial Narrow" w:hAnsi="Arial Narrow"/>
                <w:iCs/>
                <w:sz w:val="20"/>
                <w:szCs w:val="20"/>
              </w:rPr>
            </w:pPr>
            <w:r w:rsidRPr="00303D3A">
              <w:rPr>
                <w:rFonts w:ascii="Arial Narrow" w:hAnsi="Arial Narrow"/>
                <w:iCs/>
                <w:sz w:val="20"/>
                <w:szCs w:val="20"/>
              </w:rPr>
              <w:t>Програмирање ограничења и клијент-сервер комуникација у реалном времену</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Језик публикације, </w:t>
            </w:r>
            <w:r>
              <w:rPr>
                <w:rFonts w:ascii="Arial Narrow" w:hAnsi="Arial Narrow"/>
                <w:b/>
                <w:iCs/>
                <w:sz w:val="20"/>
                <w:szCs w:val="20"/>
              </w:rPr>
              <w:t>ЈП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Српски</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Језик извода, </w:t>
            </w:r>
            <w:r>
              <w:rPr>
                <w:rFonts w:ascii="Arial Narrow" w:hAnsi="Arial Narrow"/>
                <w:b/>
                <w:iCs/>
                <w:sz w:val="20"/>
                <w:szCs w:val="20"/>
              </w:rPr>
              <w:t>ЈИ</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српски / енглески</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Земља публиковања, </w:t>
            </w:r>
            <w:r>
              <w:rPr>
                <w:rFonts w:ascii="Arial Narrow" w:hAnsi="Arial Narrow"/>
                <w:b/>
                <w:iCs/>
                <w:sz w:val="20"/>
                <w:szCs w:val="20"/>
              </w:rPr>
              <w:t>ЗП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Србија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Уже географско подручје, </w:t>
            </w:r>
            <w:r>
              <w:rPr>
                <w:rFonts w:ascii="Arial Narrow" w:hAnsi="Arial Narrow"/>
                <w:b/>
                <w:iCs/>
                <w:sz w:val="20"/>
                <w:szCs w:val="20"/>
              </w:rPr>
              <w:t>УГП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Војводина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Година, </w:t>
            </w:r>
            <w:r>
              <w:rPr>
                <w:rFonts w:ascii="Arial Narrow" w:hAnsi="Arial Narrow"/>
                <w:b/>
                <w:iCs/>
                <w:sz w:val="20"/>
                <w:szCs w:val="20"/>
              </w:rPr>
              <w:t>ГО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2023</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Издавач, </w:t>
            </w:r>
            <w:r>
              <w:rPr>
                <w:rFonts w:ascii="Arial Narrow" w:hAnsi="Arial Narrow"/>
                <w:b/>
                <w:iCs/>
                <w:sz w:val="20"/>
                <w:szCs w:val="20"/>
              </w:rPr>
              <w:t>ИЗ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ауторски репринт</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Место и адреса, </w:t>
            </w:r>
            <w:r>
              <w:rPr>
                <w:rFonts w:ascii="Arial Narrow" w:hAnsi="Arial Narrow"/>
                <w:b/>
                <w:iCs/>
                <w:sz w:val="20"/>
                <w:szCs w:val="20"/>
              </w:rPr>
              <w:t>МА</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Нови Сад, Факултет техничких наука,</w:t>
            </w:r>
            <w:r>
              <w:rPr>
                <w:rFonts w:ascii="Arial Narrow" w:hAnsi="Arial Narrow"/>
                <w:iCs/>
                <w:sz w:val="20"/>
                <w:szCs w:val="20"/>
              </w:rPr>
              <w:br/>
              <w:t>Трг Доситеја Обрадовића 6</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Физички опис рада, </w:t>
            </w:r>
            <w:r>
              <w:rPr>
                <w:rFonts w:ascii="Arial Narrow" w:hAnsi="Arial Narrow"/>
                <w:b/>
                <w:iCs/>
                <w:sz w:val="20"/>
                <w:szCs w:val="20"/>
              </w:rPr>
              <w:t>ФО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бр. поглавља / страница / цитата / табела / слика / графикона / прилога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Научна област, </w:t>
            </w:r>
            <w:r>
              <w:rPr>
                <w:rFonts w:ascii="Arial Narrow" w:hAnsi="Arial Narrow"/>
                <w:b/>
                <w:iCs/>
                <w:sz w:val="20"/>
                <w:szCs w:val="20"/>
              </w:rPr>
              <w:t>НО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Електротехничко и рачунарско инжењерство</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Научна дисциплина, </w:t>
            </w:r>
            <w:r>
              <w:rPr>
                <w:rFonts w:ascii="Arial Narrow" w:hAnsi="Arial Narrow"/>
                <w:b/>
                <w:iCs/>
                <w:sz w:val="20"/>
                <w:szCs w:val="20"/>
              </w:rPr>
              <w:t>НД</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sidRPr="00303D3A">
              <w:rPr>
                <w:rFonts w:ascii="Arial Narrow" w:hAnsi="Arial Narrow"/>
                <w:iCs/>
                <w:sz w:val="20"/>
                <w:szCs w:val="20"/>
              </w:rPr>
              <w:t>Софтверско инжењерство</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Предметна одредница / </w:t>
            </w:r>
          </w:p>
          <w:p w:rsidR="003B52B2" w:rsidRDefault="00640E2B">
            <w:pPr>
              <w:widowControl w:val="0"/>
              <w:rPr>
                <w:rFonts w:ascii="Arial Narrow" w:hAnsi="Arial Narrow"/>
                <w:iCs/>
                <w:sz w:val="20"/>
                <w:szCs w:val="20"/>
              </w:rPr>
            </w:pPr>
            <w:r>
              <w:rPr>
                <w:rFonts w:ascii="Arial Narrow" w:hAnsi="Arial Narrow"/>
                <w:iCs/>
                <w:sz w:val="20"/>
                <w:szCs w:val="20"/>
              </w:rPr>
              <w:t xml:space="preserve">кључне речи, </w:t>
            </w:r>
            <w:r>
              <w:rPr>
                <w:rFonts w:ascii="Arial Narrow" w:hAnsi="Arial Narrow"/>
                <w:b/>
                <w:iCs/>
                <w:sz w:val="20"/>
                <w:szCs w:val="20"/>
              </w:rPr>
              <w:t>ПО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8E6E70" w:rsidRDefault="008E6E70">
            <w:pPr>
              <w:widowControl w:val="0"/>
              <w:rPr>
                <w:rFonts w:ascii="Arial Narrow" w:hAnsi="Arial Narrow"/>
                <w:iCs/>
                <w:sz w:val="20"/>
                <w:szCs w:val="20"/>
              </w:rPr>
            </w:pPr>
            <w:r>
              <w:rPr>
                <w:rFonts w:ascii="Arial Narrow" w:hAnsi="Arial Narrow"/>
                <w:iCs/>
                <w:sz w:val="20"/>
                <w:szCs w:val="20"/>
              </w:rPr>
              <w:t>Гимнастика, ограничења, комуникација, планирање, распоред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b/>
                <w:iCs/>
                <w:sz w:val="20"/>
                <w:szCs w:val="20"/>
              </w:rPr>
            </w:pPr>
            <w:r>
              <w:rPr>
                <w:rFonts w:ascii="Arial Narrow" w:hAnsi="Arial Narrow"/>
                <w:b/>
                <w:iCs/>
                <w:sz w:val="20"/>
                <w:szCs w:val="20"/>
              </w:rPr>
              <w:t>УДК</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Чува се, </w:t>
            </w:r>
            <w:r>
              <w:rPr>
                <w:rFonts w:ascii="Arial Narrow" w:hAnsi="Arial Narrow"/>
                <w:b/>
                <w:iCs/>
                <w:sz w:val="20"/>
                <w:szCs w:val="20"/>
              </w:rPr>
              <w:t>ЧУ</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Библиотека Факултета техничких наука, Трг Доситеја Обрадовића 6, Нови Сад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Важна напомена, </w:t>
            </w:r>
            <w:r>
              <w:rPr>
                <w:rFonts w:ascii="Arial Narrow" w:hAnsi="Arial Narrow"/>
                <w:b/>
                <w:iCs/>
                <w:sz w:val="20"/>
                <w:szCs w:val="20"/>
              </w:rPr>
              <w:t>ВН</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Извод, </w:t>
            </w:r>
            <w:r>
              <w:rPr>
                <w:rFonts w:ascii="Arial Narrow" w:hAnsi="Arial Narrow"/>
                <w:b/>
                <w:iCs/>
                <w:sz w:val="20"/>
                <w:szCs w:val="20"/>
              </w:rPr>
              <w:t>ИЗ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jc w:val="both"/>
              <w:rPr>
                <w:rFonts w:ascii="Arial Narrow" w:hAnsi="Arial Narrow"/>
                <w:iCs/>
                <w:sz w:val="20"/>
                <w:szCs w:val="20"/>
              </w:rPr>
            </w:pPr>
            <w:r w:rsidRPr="00303D3A">
              <w:rPr>
                <w:rFonts w:ascii="Arial Narrow" w:hAnsi="Arial Narrow"/>
                <w:iCs/>
                <w:sz w:val="20"/>
                <w:szCs w:val="20"/>
              </w:rPr>
              <w:t xml:space="preserve">Описано је шта су проблеми планирања и како се помоћу OptaPlannera они моделују и дефинисањем низа ограничења решавају. Такође, посвећена је пажња имплементацји web </w:t>
            </w:r>
            <w:r w:rsidRPr="00303D3A">
              <w:rPr>
                <w:rFonts w:ascii="Arial Narrow" w:hAnsi="Arial Narrow"/>
                <w:iCs/>
                <w:sz w:val="20"/>
                <w:szCs w:val="20"/>
              </w:rPr>
              <w:lastRenderedPageBreak/>
              <w:t>socket сервера, који омогућава оцењивање гимнастичара у реалном времену.</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lastRenderedPageBreak/>
              <w:t xml:space="preserve">Датум прихватања теме, </w:t>
            </w:r>
            <w:r>
              <w:rPr>
                <w:rFonts w:ascii="Arial Narrow" w:hAnsi="Arial Narrow"/>
                <w:b/>
                <w:iCs/>
                <w:sz w:val="20"/>
                <w:szCs w:val="20"/>
              </w:rPr>
              <w:t>ДП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Датум одбране, </w:t>
            </w:r>
            <w:r>
              <w:rPr>
                <w:rFonts w:ascii="Arial Narrow" w:hAnsi="Arial Narrow"/>
                <w:b/>
                <w:iCs/>
                <w:sz w:val="20"/>
                <w:szCs w:val="20"/>
              </w:rPr>
              <w:t>ДО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Чланови комисије, </w:t>
            </w:r>
            <w:r>
              <w:rPr>
                <w:rFonts w:ascii="Arial Narrow" w:hAnsi="Arial Narrow"/>
                <w:b/>
                <w:iCs/>
                <w:sz w:val="20"/>
                <w:szCs w:val="20"/>
              </w:rPr>
              <w:t>КО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Председник</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др Име Презиме, звање</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Члан</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др Име Презиме, звање</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Ментор</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03D3A">
            <w:pPr>
              <w:widowControl w:val="0"/>
              <w:rPr>
                <w:rFonts w:ascii="Arial Narrow" w:hAnsi="Arial Narrow"/>
                <w:iCs/>
                <w:sz w:val="20"/>
                <w:szCs w:val="20"/>
              </w:rPr>
            </w:pPr>
            <w:r w:rsidRPr="00303D3A">
              <w:rPr>
                <w:rFonts w:ascii="Arial Narrow" w:hAnsi="Arial Narrow"/>
                <w:iCs/>
                <w:sz w:val="20"/>
                <w:szCs w:val="20"/>
              </w:rPr>
              <w:t>проф. др Горан Сладић</w:t>
            </w:r>
          </w:p>
        </w:tc>
      </w:tr>
      <w:tr w:rsidR="003B52B2">
        <w:tc>
          <w:tcPr>
            <w:tcW w:w="6714" w:type="dxa"/>
            <w:gridSpan w:val="2"/>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jc w:val="right"/>
              <w:rPr>
                <w:rFonts w:ascii="Arial Narrow" w:hAnsi="Arial Narrow"/>
                <w:iCs/>
                <w:sz w:val="20"/>
                <w:szCs w:val="20"/>
              </w:rPr>
            </w:pPr>
            <w:r>
              <w:rPr>
                <w:rFonts w:ascii="Arial Narrow" w:hAnsi="Arial Narrow"/>
                <w:iCs/>
                <w:sz w:val="20"/>
                <w:szCs w:val="20"/>
              </w:rPr>
              <w:t>Потпис ментора</w:t>
            </w:r>
          </w:p>
          <w:p w:rsidR="003B52B2" w:rsidRDefault="003B52B2">
            <w:pPr>
              <w:widowControl w:val="0"/>
              <w:jc w:val="right"/>
              <w:rPr>
                <w:rFonts w:ascii="Arial Narrow" w:hAnsi="Arial Narrow"/>
                <w:iCs/>
                <w:sz w:val="20"/>
                <w:szCs w:val="20"/>
              </w:rPr>
            </w:pPr>
          </w:p>
          <w:p w:rsidR="003B52B2" w:rsidRDefault="003B52B2">
            <w:pPr>
              <w:widowControl w:val="0"/>
              <w:jc w:val="right"/>
              <w:rPr>
                <w:rFonts w:ascii="Arial Narrow" w:hAnsi="Arial Narrow"/>
                <w:iCs/>
                <w:sz w:val="20"/>
                <w:szCs w:val="20"/>
              </w:rPr>
            </w:pPr>
          </w:p>
        </w:tc>
      </w:tr>
    </w:tbl>
    <w:p w:rsidR="003B52B2" w:rsidRDefault="003B52B2">
      <w:pPr>
        <w:sectPr w:rsidR="003B52B2">
          <w:headerReference w:type="default" r:id="rId12"/>
          <w:footerReference w:type="default" r:id="rId13"/>
          <w:pgSz w:w="10318" w:h="14570"/>
          <w:pgMar w:top="1440" w:right="1151" w:bottom="2552" w:left="2449" w:header="1021" w:footer="1021" w:gutter="0"/>
          <w:cols w:space="720"/>
          <w:formProt w:val="0"/>
          <w:docGrid w:linePitch="360"/>
        </w:sectPr>
      </w:pPr>
    </w:p>
    <w:p w:rsidR="003B52B2" w:rsidRDefault="00640E2B">
      <w:pPr>
        <w:pStyle w:val="Heading1"/>
        <w:numPr>
          <w:ilvl w:val="0"/>
          <w:numId w:val="0"/>
        </w:numPr>
        <w:ind w:left="360"/>
        <w:rPr>
          <w:sz w:val="28"/>
          <w:szCs w:val="28"/>
        </w:rPr>
      </w:pPr>
      <w:bookmarkStart w:id="7" w:name="_Toc143511808"/>
      <w:r>
        <w:rPr>
          <w:sz w:val="28"/>
          <w:szCs w:val="28"/>
        </w:rPr>
        <w:lastRenderedPageBreak/>
        <w:t>KEY WORDS DOCUMENTATION</w:t>
      </w:r>
      <w:bookmarkEnd w:id="7"/>
    </w:p>
    <w:tbl>
      <w:tblPr>
        <w:tblW w:w="6715" w:type="dxa"/>
        <w:tblLayout w:type="fixed"/>
        <w:tblLook w:val="01E0"/>
      </w:tblPr>
      <w:tblGrid>
        <w:gridCol w:w="2553"/>
        <w:gridCol w:w="4162"/>
      </w:tblGrid>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Accession number, </w:t>
            </w:r>
            <w:r>
              <w:rPr>
                <w:rFonts w:ascii="Arial Narrow" w:hAnsi="Arial Narrow"/>
                <w:b/>
                <w:iCs/>
                <w:sz w:val="20"/>
                <w:szCs w:val="20"/>
              </w:rPr>
              <w:t>ANO</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Identification number, </w:t>
            </w:r>
            <w:r>
              <w:rPr>
                <w:rFonts w:ascii="Arial Narrow" w:hAnsi="Arial Narrow"/>
                <w:b/>
                <w:iCs/>
                <w:sz w:val="20"/>
                <w:szCs w:val="20"/>
              </w:rPr>
              <w:t>INO</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Document type, </w:t>
            </w:r>
            <w:r>
              <w:rPr>
                <w:rFonts w:ascii="Arial Narrow" w:hAnsi="Arial Narrow"/>
                <w:b/>
                <w:iCs/>
                <w:sz w:val="20"/>
                <w:szCs w:val="20"/>
              </w:rPr>
              <w:t>DT</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monographic publication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Type of record, </w:t>
            </w:r>
            <w:r>
              <w:rPr>
                <w:rFonts w:ascii="Arial Narrow" w:hAnsi="Arial Narrow"/>
                <w:b/>
                <w:iCs/>
                <w:sz w:val="20"/>
                <w:szCs w:val="20"/>
              </w:rPr>
              <w:t>TR</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textual material</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Contents code, </w:t>
            </w:r>
            <w:r>
              <w:rPr>
                <w:rFonts w:ascii="Arial Narrow" w:hAnsi="Arial Narrow"/>
                <w:b/>
                <w:iCs/>
                <w:sz w:val="20"/>
                <w:szCs w:val="20"/>
              </w:rPr>
              <w:t>CC</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bachelor thesis</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Author, </w:t>
            </w:r>
            <w:r>
              <w:rPr>
                <w:rFonts w:ascii="Arial Narrow" w:hAnsi="Arial Narrow"/>
                <w:b/>
                <w:iCs/>
                <w:sz w:val="20"/>
                <w:szCs w:val="20"/>
              </w:rPr>
              <w:t>AU</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8E6E70">
            <w:pPr>
              <w:widowControl w:val="0"/>
              <w:rPr>
                <w:rFonts w:ascii="Arial Narrow" w:hAnsi="Arial Narrow"/>
                <w:iCs/>
                <w:sz w:val="20"/>
                <w:szCs w:val="20"/>
              </w:rPr>
            </w:pPr>
            <w:r>
              <w:rPr>
                <w:rFonts w:ascii="Arial Narrow" w:hAnsi="Arial Narrow"/>
                <w:iCs/>
                <w:sz w:val="20"/>
                <w:szCs w:val="20"/>
              </w:rPr>
              <w:t>Aleksandar Stojanović</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Mentor, </w:t>
            </w:r>
            <w:r>
              <w:rPr>
                <w:rFonts w:ascii="Arial Narrow" w:hAnsi="Arial Narrow"/>
                <w:b/>
                <w:iCs/>
                <w:sz w:val="20"/>
                <w:szCs w:val="20"/>
              </w:rPr>
              <w:t>MN</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sidRPr="001020F7">
              <w:rPr>
                <w:rFonts w:ascii="Arial Narrow" w:hAnsi="Arial Narrow"/>
                <w:iCs/>
                <w:sz w:val="20"/>
                <w:szCs w:val="20"/>
              </w:rPr>
              <w:t>Goran Sladić, PhD, full. prof., FTN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Title, </w:t>
            </w:r>
            <w:r>
              <w:rPr>
                <w:rFonts w:ascii="Arial Narrow" w:hAnsi="Arial Narrow"/>
                <w:b/>
                <w:iCs/>
                <w:sz w:val="20"/>
                <w:szCs w:val="20"/>
              </w:rPr>
              <w:t>TI</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Pr>
                <w:rFonts w:ascii="Arial Narrow" w:hAnsi="Arial Narrow"/>
                <w:iCs/>
                <w:sz w:val="20"/>
                <w:szCs w:val="20"/>
              </w:rPr>
              <w:t>Constraint programming and real time client-server communication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Language of text, </w:t>
            </w:r>
            <w:r>
              <w:rPr>
                <w:rFonts w:ascii="Arial Narrow" w:hAnsi="Arial Narrow"/>
                <w:b/>
                <w:iCs/>
                <w:sz w:val="20"/>
                <w:szCs w:val="20"/>
              </w:rPr>
              <w:t>LT</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Language of abstract, </w:t>
            </w:r>
            <w:r>
              <w:rPr>
                <w:rFonts w:ascii="Arial Narrow" w:hAnsi="Arial Narrow"/>
                <w:b/>
                <w:iCs/>
                <w:sz w:val="20"/>
                <w:szCs w:val="20"/>
              </w:rPr>
              <w:t>LA</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Serbian / English</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Country of publication, </w:t>
            </w:r>
            <w:r>
              <w:rPr>
                <w:rFonts w:ascii="Arial Narrow" w:hAnsi="Arial Narrow"/>
                <w:b/>
                <w:iCs/>
                <w:sz w:val="20"/>
                <w:szCs w:val="20"/>
              </w:rPr>
              <w:t>CP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Locality of publication, </w:t>
            </w:r>
            <w:r>
              <w:rPr>
                <w:rFonts w:ascii="Arial Narrow" w:hAnsi="Arial Narrow"/>
                <w:b/>
                <w:iCs/>
                <w:sz w:val="20"/>
                <w:szCs w:val="20"/>
              </w:rPr>
              <w:t>LP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Vojvodina</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Publication year, </w:t>
            </w:r>
            <w:r>
              <w:rPr>
                <w:rFonts w:ascii="Arial Narrow" w:hAnsi="Arial Narrow"/>
                <w:b/>
                <w:iCs/>
                <w:sz w:val="20"/>
                <w:szCs w:val="20"/>
              </w:rPr>
              <w:t>PY</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2023</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Publisher, </w:t>
            </w:r>
            <w:r>
              <w:rPr>
                <w:rFonts w:ascii="Arial Narrow" w:hAnsi="Arial Narrow"/>
                <w:b/>
                <w:iCs/>
                <w:sz w:val="20"/>
                <w:szCs w:val="20"/>
              </w:rPr>
              <w:t>PB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author’s reprint</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Publication place, </w:t>
            </w:r>
            <w:r>
              <w:rPr>
                <w:rFonts w:ascii="Arial Narrow" w:hAnsi="Arial Narrow"/>
                <w:b/>
                <w:iCs/>
                <w:sz w:val="20"/>
                <w:szCs w:val="20"/>
              </w:rPr>
              <w:t>PP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Novi Sad, Faculty of Technical Sciences,</w:t>
            </w:r>
            <w:r>
              <w:rPr>
                <w:rFonts w:ascii="Arial Narrow" w:hAnsi="Arial Narrow"/>
                <w:iCs/>
                <w:sz w:val="20"/>
                <w:szCs w:val="20"/>
              </w:rPr>
              <w:br/>
              <w:t>Trg Dositeja Obradovića 6</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Physical description, </w:t>
            </w:r>
            <w:r>
              <w:rPr>
                <w:rFonts w:ascii="Arial Narrow" w:hAnsi="Arial Narrow"/>
                <w:b/>
                <w:iCs/>
                <w:sz w:val="20"/>
                <w:szCs w:val="20"/>
              </w:rPr>
              <w:t>PD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br. poglavlja / stranica / citata / tabela / slika / grafikona / priloga</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Scientific field, </w:t>
            </w:r>
            <w:r>
              <w:rPr>
                <w:rFonts w:ascii="Arial Narrow" w:hAnsi="Arial Narrow"/>
                <w:b/>
                <w:iCs/>
                <w:sz w:val="20"/>
                <w:szCs w:val="20"/>
              </w:rPr>
              <w:t>SF</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Electrical and Computer Engineering</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Scientific discipline, </w:t>
            </w:r>
            <w:r>
              <w:rPr>
                <w:rFonts w:ascii="Arial Narrow" w:hAnsi="Arial Narrow"/>
                <w:b/>
                <w:iCs/>
                <w:sz w:val="20"/>
                <w:szCs w:val="20"/>
              </w:rPr>
              <w:t>SD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sidRPr="001020F7">
              <w:rPr>
                <w:rFonts w:ascii="Arial Narrow" w:hAnsi="Arial Narrow"/>
                <w:iCs/>
                <w:sz w:val="20"/>
                <w:szCs w:val="20"/>
              </w:rPr>
              <w:t>Software Engineering</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Subject / Keywords, </w:t>
            </w:r>
            <w:r>
              <w:rPr>
                <w:rFonts w:ascii="Arial Narrow" w:hAnsi="Arial Narrow"/>
                <w:b/>
                <w:iCs/>
                <w:sz w:val="20"/>
                <w:szCs w:val="20"/>
              </w:rPr>
              <w:t>S/KW</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Pr>
                <w:rFonts w:ascii="Arial Narrow" w:hAnsi="Arial Narrow"/>
                <w:iCs/>
                <w:sz w:val="20"/>
                <w:szCs w:val="20"/>
              </w:rPr>
              <w:t>Gymnastics, constraints, communication, planning, schedule</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b/>
                <w:iCs/>
                <w:sz w:val="20"/>
                <w:szCs w:val="20"/>
              </w:rPr>
            </w:pPr>
            <w:r>
              <w:rPr>
                <w:rFonts w:ascii="Arial Narrow" w:hAnsi="Arial Narrow"/>
                <w:b/>
                <w:iCs/>
                <w:sz w:val="20"/>
                <w:szCs w:val="20"/>
              </w:rPr>
              <w:t>UDC</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Holding data, </w:t>
            </w:r>
            <w:r>
              <w:rPr>
                <w:rFonts w:ascii="Arial Narrow" w:hAnsi="Arial Narrow"/>
                <w:b/>
                <w:iCs/>
                <w:sz w:val="20"/>
                <w:szCs w:val="20"/>
              </w:rPr>
              <w:t>HD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Library of the Faculty of Technical Sciences, Trg Dositeja Obradovića 6,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Note, </w:t>
            </w:r>
            <w:r>
              <w:rPr>
                <w:rFonts w:ascii="Arial Narrow" w:hAnsi="Arial Narrow"/>
                <w:b/>
                <w:iCs/>
                <w:sz w:val="20"/>
                <w:szCs w:val="20"/>
              </w:rPr>
              <w:t>N</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Abstract, </w:t>
            </w:r>
            <w:r>
              <w:rPr>
                <w:rFonts w:ascii="Arial Narrow" w:hAnsi="Arial Narrow"/>
                <w:b/>
                <w:iCs/>
                <w:sz w:val="20"/>
                <w:szCs w:val="20"/>
              </w:rPr>
              <w:t>AB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8645FB">
            <w:pPr>
              <w:widowControl w:val="0"/>
              <w:jc w:val="both"/>
              <w:rPr>
                <w:rFonts w:ascii="Arial Narrow" w:hAnsi="Arial Narrow"/>
                <w:iCs/>
                <w:sz w:val="20"/>
                <w:szCs w:val="20"/>
              </w:rPr>
            </w:pPr>
            <w:r>
              <w:rPr>
                <w:rFonts w:ascii="Arial Narrow" w:hAnsi="Arial Narrow"/>
                <w:iCs/>
                <w:sz w:val="20"/>
                <w:szCs w:val="20"/>
              </w:rPr>
              <w:t>Planning problems</w:t>
            </w:r>
            <w:r w:rsidRPr="008645FB">
              <w:rPr>
                <w:rFonts w:ascii="Arial Narrow" w:hAnsi="Arial Narrow"/>
                <w:iCs/>
                <w:sz w:val="20"/>
                <w:szCs w:val="20"/>
              </w:rPr>
              <w:t xml:space="preserve"> have been described, along with how OptaPlanner is used to model and solve them by defining a series of constraints. Additionally, attention is given to the implementation of a web socket server, which enables real-time evaluation of gymnasts.</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lastRenderedPageBreak/>
              <w:t xml:space="preserve">Accepted by sci. Board on, </w:t>
            </w:r>
            <w:r>
              <w:rPr>
                <w:rFonts w:ascii="Arial Narrow" w:hAnsi="Arial Narrow"/>
                <w:b/>
                <w:iCs/>
                <w:sz w:val="20"/>
                <w:szCs w:val="20"/>
              </w:rPr>
              <w:t>ASB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Defended on, </w:t>
            </w:r>
            <w:r>
              <w:rPr>
                <w:rFonts w:ascii="Arial Narrow" w:hAnsi="Arial Narrow"/>
                <w:b/>
                <w:iCs/>
                <w:sz w:val="20"/>
                <w:szCs w:val="20"/>
              </w:rPr>
              <w:t>DE</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Defense board, </w:t>
            </w:r>
            <w:r>
              <w:rPr>
                <w:rFonts w:ascii="Arial Narrow" w:hAnsi="Arial Narrow"/>
                <w:b/>
                <w:iCs/>
                <w:sz w:val="20"/>
                <w:szCs w:val="20"/>
              </w:rPr>
              <w:t>DB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president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Ime i prezime, zvanje na eng., PhD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member</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highlight w:val="yellow"/>
              </w:rPr>
              <w:t>Ime i prezime, zvanje na eng., PhD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mentor</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sidRPr="001020F7">
              <w:rPr>
                <w:rFonts w:ascii="Arial Narrow" w:hAnsi="Arial Narrow"/>
                <w:iCs/>
                <w:sz w:val="20"/>
                <w:szCs w:val="20"/>
              </w:rPr>
              <w:t>Goran Sladić, PhD, full. prof., FTN Novi Sad</w:t>
            </w:r>
          </w:p>
        </w:tc>
      </w:tr>
      <w:tr w:rsidR="003B52B2">
        <w:tc>
          <w:tcPr>
            <w:tcW w:w="6714" w:type="dxa"/>
            <w:gridSpan w:val="2"/>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jc w:val="right"/>
              <w:rPr>
                <w:rFonts w:ascii="Arial Narrow" w:hAnsi="Arial Narrow"/>
                <w:iCs/>
                <w:sz w:val="20"/>
                <w:szCs w:val="20"/>
              </w:rPr>
            </w:pPr>
            <w:r>
              <w:rPr>
                <w:rFonts w:ascii="Arial Narrow" w:hAnsi="Arial Narrow"/>
                <w:iCs/>
                <w:sz w:val="20"/>
                <w:szCs w:val="20"/>
              </w:rPr>
              <w:t>Mentor's signature</w:t>
            </w:r>
          </w:p>
          <w:p w:rsidR="003B52B2" w:rsidRDefault="003B52B2">
            <w:pPr>
              <w:widowControl w:val="0"/>
              <w:jc w:val="right"/>
              <w:rPr>
                <w:rFonts w:ascii="Arial Narrow" w:hAnsi="Arial Narrow"/>
                <w:iCs/>
                <w:sz w:val="20"/>
                <w:szCs w:val="20"/>
              </w:rPr>
            </w:pPr>
          </w:p>
          <w:p w:rsidR="003B52B2" w:rsidRDefault="003B52B2">
            <w:pPr>
              <w:widowControl w:val="0"/>
              <w:jc w:val="right"/>
              <w:rPr>
                <w:rFonts w:ascii="Arial Narrow" w:hAnsi="Arial Narrow"/>
                <w:iCs/>
                <w:sz w:val="20"/>
                <w:szCs w:val="20"/>
              </w:rPr>
            </w:pPr>
          </w:p>
        </w:tc>
      </w:tr>
    </w:tbl>
    <w:p w:rsidR="003B52B2" w:rsidRDefault="003B52B2"/>
    <w:p w:rsidR="003B52B2" w:rsidRDefault="003B52B2"/>
    <w:p w:rsidR="003B52B2" w:rsidRDefault="003B52B2">
      <w:pPr>
        <w:sectPr w:rsidR="003B52B2">
          <w:headerReference w:type="even" r:id="rId14"/>
          <w:headerReference w:type="default" r:id="rId15"/>
          <w:footerReference w:type="even" r:id="rId16"/>
          <w:footerReference w:type="default" r:id="rId17"/>
          <w:headerReference w:type="first" r:id="rId18"/>
          <w:footerReference w:type="first" r:id="rId19"/>
          <w:pgSz w:w="10318" w:h="14570"/>
          <w:pgMar w:top="1440" w:right="1151" w:bottom="2552" w:left="2449" w:header="1021" w:footer="1021" w:gutter="0"/>
          <w:cols w:space="720"/>
          <w:formProt w:val="0"/>
          <w:docGrid w:linePitch="312"/>
        </w:sectPr>
      </w:pPr>
    </w:p>
    <w:p w:rsidR="003B52B2" w:rsidRDefault="00640E2B">
      <w:pPr>
        <w:spacing w:after="240"/>
        <w:rPr>
          <w:rFonts w:ascii="Arial" w:hAnsi="Arial" w:cs="Arial"/>
          <w:b/>
          <w:sz w:val="32"/>
          <w:szCs w:val="32"/>
        </w:rPr>
      </w:pPr>
      <w:r>
        <w:rPr>
          <w:rFonts w:ascii="Arial" w:hAnsi="Arial" w:cs="Arial"/>
          <w:b/>
          <w:sz w:val="32"/>
          <w:szCs w:val="32"/>
        </w:rPr>
        <w:lastRenderedPageBreak/>
        <w:t>Садржај</w:t>
      </w:r>
    </w:p>
    <w:sdt>
      <w:sdtPr>
        <w:rPr>
          <w:lang w:val="en-US" w:eastAsia="en-US"/>
        </w:rPr>
        <w:id w:val="9891954"/>
        <w:docPartObj>
          <w:docPartGallery w:val="Table of Contents"/>
          <w:docPartUnique/>
        </w:docPartObj>
      </w:sdtPr>
      <w:sdtContent>
        <w:p w:rsidR="001D549F" w:rsidRDefault="009A3431">
          <w:pPr>
            <w:pStyle w:val="TOC1"/>
            <w:rPr>
              <w:rFonts w:asciiTheme="minorHAnsi" w:eastAsiaTheme="minorEastAsia" w:hAnsiTheme="minorHAnsi" w:cstheme="minorBidi"/>
              <w:noProof/>
              <w:szCs w:val="22"/>
              <w:lang w:val="en-US" w:eastAsia="en-US"/>
            </w:rPr>
          </w:pPr>
          <w:r w:rsidRPr="009A3431">
            <w:fldChar w:fldCharType="begin"/>
          </w:r>
          <w:r w:rsidR="00640E2B">
            <w:rPr>
              <w:rStyle w:val="IndexLink"/>
              <w:webHidden/>
            </w:rPr>
            <w:instrText xml:space="preserve"> TOC \z \o "1-3" \h</w:instrText>
          </w:r>
          <w:r>
            <w:rPr>
              <w:rStyle w:val="IndexLink"/>
            </w:rPr>
            <w:fldChar w:fldCharType="separate"/>
          </w:r>
          <w:hyperlink w:anchor="_Toc143511807" w:history="1">
            <w:r w:rsidR="001D549F" w:rsidRPr="005F3AF8">
              <w:rPr>
                <w:rStyle w:val="Hyperlink"/>
                <w:noProof/>
              </w:rPr>
              <w:t>КЉУЧНА  ДОКУМЕНТАЦИЈСКА ИНФОРМАЦИЈА</w:t>
            </w:r>
            <w:r w:rsidR="001D549F">
              <w:rPr>
                <w:noProof/>
                <w:webHidden/>
              </w:rPr>
              <w:tab/>
            </w:r>
            <w:r>
              <w:rPr>
                <w:noProof/>
                <w:webHidden/>
              </w:rPr>
              <w:fldChar w:fldCharType="begin"/>
            </w:r>
            <w:r w:rsidR="001D549F">
              <w:rPr>
                <w:noProof/>
                <w:webHidden/>
              </w:rPr>
              <w:instrText xml:space="preserve"> PAGEREF _Toc143511807 \h </w:instrText>
            </w:r>
            <w:r>
              <w:rPr>
                <w:noProof/>
                <w:webHidden/>
              </w:rPr>
            </w:r>
            <w:r>
              <w:rPr>
                <w:noProof/>
                <w:webHidden/>
              </w:rPr>
              <w:fldChar w:fldCharType="separate"/>
            </w:r>
            <w:r w:rsidR="00524F5B">
              <w:rPr>
                <w:noProof/>
                <w:webHidden/>
              </w:rPr>
              <w:t>4</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08" w:history="1">
            <w:r w:rsidR="001D549F" w:rsidRPr="005F3AF8">
              <w:rPr>
                <w:rStyle w:val="Hyperlink"/>
                <w:noProof/>
              </w:rPr>
              <w:t>KEY WORDS DOCUMENTATION</w:t>
            </w:r>
            <w:r w:rsidR="001D549F">
              <w:rPr>
                <w:noProof/>
                <w:webHidden/>
              </w:rPr>
              <w:tab/>
            </w:r>
            <w:r>
              <w:rPr>
                <w:noProof/>
                <w:webHidden/>
              </w:rPr>
              <w:fldChar w:fldCharType="begin"/>
            </w:r>
            <w:r w:rsidR="001D549F">
              <w:rPr>
                <w:noProof/>
                <w:webHidden/>
              </w:rPr>
              <w:instrText xml:space="preserve"> PAGEREF _Toc143511808 \h </w:instrText>
            </w:r>
            <w:r>
              <w:rPr>
                <w:noProof/>
                <w:webHidden/>
              </w:rPr>
            </w:r>
            <w:r>
              <w:rPr>
                <w:noProof/>
                <w:webHidden/>
              </w:rPr>
              <w:fldChar w:fldCharType="separate"/>
            </w:r>
            <w:r w:rsidR="00524F5B">
              <w:rPr>
                <w:noProof/>
                <w:webHidden/>
              </w:rPr>
              <w:t>6</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09" w:history="1">
            <w:r w:rsidR="001D549F" w:rsidRPr="005F3AF8">
              <w:rPr>
                <w:rStyle w:val="Hyperlink"/>
                <w:noProof/>
              </w:rPr>
              <w:t>1.</w:t>
            </w:r>
            <w:r w:rsidR="001D549F">
              <w:rPr>
                <w:rFonts w:asciiTheme="minorHAnsi" w:eastAsiaTheme="minorEastAsia" w:hAnsiTheme="minorHAnsi" w:cstheme="minorBidi"/>
                <w:noProof/>
                <w:szCs w:val="22"/>
                <w:lang w:val="en-US" w:eastAsia="en-US"/>
              </w:rPr>
              <w:tab/>
            </w:r>
            <w:r w:rsidR="001D549F" w:rsidRPr="005F3AF8">
              <w:rPr>
                <w:rStyle w:val="Hyperlink"/>
                <w:noProof/>
              </w:rPr>
              <w:t>Увод</w:t>
            </w:r>
            <w:r w:rsidR="001D549F">
              <w:rPr>
                <w:noProof/>
                <w:webHidden/>
              </w:rPr>
              <w:tab/>
            </w:r>
            <w:r>
              <w:rPr>
                <w:noProof/>
                <w:webHidden/>
              </w:rPr>
              <w:fldChar w:fldCharType="begin"/>
            </w:r>
            <w:r w:rsidR="001D549F">
              <w:rPr>
                <w:noProof/>
                <w:webHidden/>
              </w:rPr>
              <w:instrText xml:space="preserve"> PAGEREF _Toc143511809 \h </w:instrText>
            </w:r>
            <w:r>
              <w:rPr>
                <w:noProof/>
                <w:webHidden/>
              </w:rPr>
            </w:r>
            <w:r>
              <w:rPr>
                <w:noProof/>
                <w:webHidden/>
              </w:rPr>
              <w:fldChar w:fldCharType="separate"/>
            </w:r>
            <w:r w:rsidR="00524F5B">
              <w:rPr>
                <w:noProof/>
                <w:webHidden/>
              </w:rPr>
              <w:t>10</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10" w:history="1">
            <w:r w:rsidR="001D549F" w:rsidRPr="005F3AF8">
              <w:rPr>
                <w:rStyle w:val="Hyperlink"/>
                <w:noProof/>
              </w:rPr>
              <w:t>2.</w:t>
            </w:r>
            <w:r w:rsidR="001D549F">
              <w:rPr>
                <w:rFonts w:asciiTheme="minorHAnsi" w:eastAsiaTheme="minorEastAsia" w:hAnsiTheme="minorHAnsi" w:cstheme="minorBidi"/>
                <w:noProof/>
                <w:szCs w:val="22"/>
                <w:lang w:val="en-US" w:eastAsia="en-US"/>
              </w:rPr>
              <w:tab/>
            </w:r>
            <w:r w:rsidR="001D549F" w:rsidRPr="005F3AF8">
              <w:rPr>
                <w:rStyle w:val="Hyperlink"/>
                <w:noProof/>
              </w:rPr>
              <w:t>Проблеми планирања</w:t>
            </w:r>
            <w:r w:rsidR="001D549F">
              <w:rPr>
                <w:noProof/>
                <w:webHidden/>
              </w:rPr>
              <w:tab/>
            </w:r>
            <w:r>
              <w:rPr>
                <w:noProof/>
                <w:webHidden/>
              </w:rPr>
              <w:fldChar w:fldCharType="begin"/>
            </w:r>
            <w:r w:rsidR="001D549F">
              <w:rPr>
                <w:noProof/>
                <w:webHidden/>
              </w:rPr>
              <w:instrText xml:space="preserve"> PAGEREF _Toc143511810 \h </w:instrText>
            </w:r>
            <w:r>
              <w:rPr>
                <w:noProof/>
                <w:webHidden/>
              </w:rPr>
            </w:r>
            <w:r>
              <w:rPr>
                <w:noProof/>
                <w:webHidden/>
              </w:rPr>
              <w:fldChar w:fldCharType="separate"/>
            </w:r>
            <w:r w:rsidR="00524F5B">
              <w:rPr>
                <w:noProof/>
                <w:webHidden/>
              </w:rPr>
              <w:t>12</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1" w:history="1">
            <w:r w:rsidR="001D549F" w:rsidRPr="005F3AF8">
              <w:rPr>
                <w:rStyle w:val="Hyperlink"/>
                <w:noProof/>
              </w:rPr>
              <w:t>2.1</w:t>
            </w:r>
            <w:r w:rsidR="001D549F">
              <w:rPr>
                <w:rFonts w:asciiTheme="minorHAnsi" w:eastAsiaTheme="minorEastAsia" w:hAnsiTheme="minorHAnsi" w:cstheme="minorBidi"/>
                <w:noProof/>
                <w:szCs w:val="22"/>
              </w:rPr>
              <w:tab/>
            </w:r>
            <w:r w:rsidR="001D549F" w:rsidRPr="005F3AF8">
              <w:rPr>
                <w:rStyle w:val="Hyperlink"/>
                <w:noProof/>
              </w:rPr>
              <w:t>Проблем планирања јe НП-комплетан</w:t>
            </w:r>
            <w:r w:rsidR="001D549F">
              <w:rPr>
                <w:noProof/>
                <w:webHidden/>
              </w:rPr>
              <w:tab/>
            </w:r>
            <w:r>
              <w:rPr>
                <w:noProof/>
                <w:webHidden/>
              </w:rPr>
              <w:fldChar w:fldCharType="begin"/>
            </w:r>
            <w:r w:rsidR="001D549F">
              <w:rPr>
                <w:noProof/>
                <w:webHidden/>
              </w:rPr>
              <w:instrText xml:space="preserve"> PAGEREF _Toc143511811 \h </w:instrText>
            </w:r>
            <w:r>
              <w:rPr>
                <w:noProof/>
                <w:webHidden/>
              </w:rPr>
            </w:r>
            <w:r>
              <w:rPr>
                <w:noProof/>
                <w:webHidden/>
              </w:rPr>
              <w:fldChar w:fldCharType="separate"/>
            </w:r>
            <w:r w:rsidR="00524F5B">
              <w:rPr>
                <w:noProof/>
                <w:webHidden/>
              </w:rPr>
              <w:t>12</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2" w:history="1">
            <w:r w:rsidR="001D549F" w:rsidRPr="005F3AF8">
              <w:rPr>
                <w:rStyle w:val="Hyperlink"/>
                <w:noProof/>
              </w:rPr>
              <w:t>2.2</w:t>
            </w:r>
            <w:r w:rsidR="001D549F">
              <w:rPr>
                <w:rFonts w:asciiTheme="minorHAnsi" w:eastAsiaTheme="minorEastAsia" w:hAnsiTheme="minorHAnsi" w:cstheme="minorBidi"/>
                <w:noProof/>
                <w:szCs w:val="22"/>
              </w:rPr>
              <w:tab/>
            </w:r>
            <w:r w:rsidR="001D549F" w:rsidRPr="005F3AF8">
              <w:rPr>
                <w:rStyle w:val="Hyperlink"/>
                <w:noProof/>
              </w:rPr>
              <w:t>Hard и Soft  ограничења</w:t>
            </w:r>
            <w:r w:rsidR="001D549F">
              <w:rPr>
                <w:noProof/>
                <w:webHidden/>
              </w:rPr>
              <w:tab/>
            </w:r>
            <w:r>
              <w:rPr>
                <w:noProof/>
                <w:webHidden/>
              </w:rPr>
              <w:fldChar w:fldCharType="begin"/>
            </w:r>
            <w:r w:rsidR="001D549F">
              <w:rPr>
                <w:noProof/>
                <w:webHidden/>
              </w:rPr>
              <w:instrText xml:space="preserve"> PAGEREF _Toc143511812 \h </w:instrText>
            </w:r>
            <w:r>
              <w:rPr>
                <w:noProof/>
                <w:webHidden/>
              </w:rPr>
            </w:r>
            <w:r>
              <w:rPr>
                <w:noProof/>
                <w:webHidden/>
              </w:rPr>
              <w:fldChar w:fldCharType="separate"/>
            </w:r>
            <w:r w:rsidR="00524F5B">
              <w:rPr>
                <w:noProof/>
                <w:webHidden/>
              </w:rPr>
              <w:t>14</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3" w:history="1">
            <w:r w:rsidR="001D549F" w:rsidRPr="005F3AF8">
              <w:rPr>
                <w:rStyle w:val="Hyperlink"/>
                <w:noProof/>
              </w:rPr>
              <w:t>2.3</w:t>
            </w:r>
            <w:r w:rsidR="001D549F">
              <w:rPr>
                <w:rFonts w:asciiTheme="minorHAnsi" w:eastAsiaTheme="minorEastAsia" w:hAnsiTheme="minorHAnsi" w:cstheme="minorBidi"/>
                <w:noProof/>
                <w:szCs w:val="22"/>
              </w:rPr>
              <w:tab/>
            </w:r>
            <w:r w:rsidR="001D549F" w:rsidRPr="005F3AF8">
              <w:rPr>
                <w:rStyle w:val="Hyperlink"/>
                <w:noProof/>
              </w:rPr>
              <w:t>Врсте решења проблема планирања</w:t>
            </w:r>
            <w:r w:rsidR="001D549F">
              <w:rPr>
                <w:noProof/>
                <w:webHidden/>
              </w:rPr>
              <w:tab/>
            </w:r>
            <w:r>
              <w:rPr>
                <w:noProof/>
                <w:webHidden/>
              </w:rPr>
              <w:fldChar w:fldCharType="begin"/>
            </w:r>
            <w:r w:rsidR="001D549F">
              <w:rPr>
                <w:noProof/>
                <w:webHidden/>
              </w:rPr>
              <w:instrText xml:space="preserve"> PAGEREF _Toc143511813 \h </w:instrText>
            </w:r>
            <w:r>
              <w:rPr>
                <w:noProof/>
                <w:webHidden/>
              </w:rPr>
            </w:r>
            <w:r>
              <w:rPr>
                <w:noProof/>
                <w:webHidden/>
              </w:rPr>
              <w:fldChar w:fldCharType="separate"/>
            </w:r>
            <w:r w:rsidR="00524F5B">
              <w:rPr>
                <w:noProof/>
                <w:webHidden/>
              </w:rPr>
              <w:t>14</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4" w:history="1">
            <w:r w:rsidR="001D549F" w:rsidRPr="005F3AF8">
              <w:rPr>
                <w:rStyle w:val="Hyperlink"/>
                <w:noProof/>
              </w:rPr>
              <w:t>2.4</w:t>
            </w:r>
            <w:r w:rsidR="001D549F">
              <w:rPr>
                <w:rFonts w:asciiTheme="minorHAnsi" w:eastAsiaTheme="minorEastAsia" w:hAnsiTheme="minorHAnsi" w:cstheme="minorBidi"/>
                <w:noProof/>
                <w:szCs w:val="22"/>
              </w:rPr>
              <w:tab/>
            </w:r>
            <w:r w:rsidR="001D549F" w:rsidRPr="005F3AF8">
              <w:rPr>
                <w:rStyle w:val="Hyperlink"/>
                <w:noProof/>
              </w:rPr>
              <w:t>Како OptaPlanner решава проблеме планирања</w:t>
            </w:r>
            <w:r w:rsidR="001D549F">
              <w:rPr>
                <w:noProof/>
                <w:webHidden/>
              </w:rPr>
              <w:tab/>
            </w:r>
            <w:r>
              <w:rPr>
                <w:noProof/>
                <w:webHidden/>
              </w:rPr>
              <w:fldChar w:fldCharType="begin"/>
            </w:r>
            <w:r w:rsidR="001D549F">
              <w:rPr>
                <w:noProof/>
                <w:webHidden/>
              </w:rPr>
              <w:instrText xml:space="preserve"> PAGEREF _Toc143511814 \h </w:instrText>
            </w:r>
            <w:r>
              <w:rPr>
                <w:noProof/>
                <w:webHidden/>
              </w:rPr>
            </w:r>
            <w:r>
              <w:rPr>
                <w:noProof/>
                <w:webHidden/>
              </w:rPr>
              <w:fldChar w:fldCharType="separate"/>
            </w:r>
            <w:r w:rsidR="00524F5B">
              <w:rPr>
                <w:noProof/>
                <w:webHidden/>
              </w:rPr>
              <w:t>15</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15" w:history="1">
            <w:r w:rsidR="001D549F" w:rsidRPr="005F3AF8">
              <w:rPr>
                <w:rStyle w:val="Hyperlink"/>
                <w:noProof/>
              </w:rPr>
              <w:t>3.</w:t>
            </w:r>
            <w:r w:rsidR="001D549F">
              <w:rPr>
                <w:rFonts w:asciiTheme="minorHAnsi" w:eastAsiaTheme="minorEastAsia" w:hAnsiTheme="minorHAnsi" w:cstheme="minorBidi"/>
                <w:noProof/>
                <w:szCs w:val="22"/>
                <w:lang w:val="en-US" w:eastAsia="en-US"/>
              </w:rPr>
              <w:tab/>
            </w:r>
            <w:r w:rsidR="001D549F" w:rsidRPr="005F3AF8">
              <w:rPr>
                <w:rStyle w:val="Hyperlink"/>
                <w:noProof/>
              </w:rPr>
              <w:t>Клијент - сервер комуникација у реалном времену</w:t>
            </w:r>
            <w:r w:rsidR="001D549F">
              <w:rPr>
                <w:noProof/>
                <w:webHidden/>
              </w:rPr>
              <w:tab/>
            </w:r>
            <w:r>
              <w:rPr>
                <w:noProof/>
                <w:webHidden/>
              </w:rPr>
              <w:fldChar w:fldCharType="begin"/>
            </w:r>
            <w:r w:rsidR="001D549F">
              <w:rPr>
                <w:noProof/>
                <w:webHidden/>
              </w:rPr>
              <w:instrText xml:space="preserve"> PAGEREF _Toc143511815 \h </w:instrText>
            </w:r>
            <w:r>
              <w:rPr>
                <w:noProof/>
                <w:webHidden/>
              </w:rPr>
            </w:r>
            <w:r>
              <w:rPr>
                <w:noProof/>
                <w:webHidden/>
              </w:rPr>
              <w:fldChar w:fldCharType="separate"/>
            </w:r>
            <w:r w:rsidR="00524F5B">
              <w:rPr>
                <w:noProof/>
                <w:webHidden/>
              </w:rPr>
              <w:t>16</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6" w:history="1">
            <w:r w:rsidR="001D549F" w:rsidRPr="005F3AF8">
              <w:rPr>
                <w:rStyle w:val="Hyperlink"/>
                <w:noProof/>
              </w:rPr>
              <w:t>3.1</w:t>
            </w:r>
            <w:r w:rsidR="001D549F">
              <w:rPr>
                <w:rFonts w:asciiTheme="minorHAnsi" w:eastAsiaTheme="minorEastAsia" w:hAnsiTheme="minorHAnsi" w:cstheme="minorBidi"/>
                <w:noProof/>
                <w:szCs w:val="22"/>
              </w:rPr>
              <w:tab/>
            </w:r>
            <w:r w:rsidR="001D549F" w:rsidRPr="005F3AF8">
              <w:rPr>
                <w:rStyle w:val="Hyperlink"/>
                <w:noProof/>
              </w:rPr>
              <w:t>Web socket</w:t>
            </w:r>
            <w:r w:rsidR="001D549F">
              <w:rPr>
                <w:noProof/>
                <w:webHidden/>
              </w:rPr>
              <w:tab/>
            </w:r>
            <w:r>
              <w:rPr>
                <w:noProof/>
                <w:webHidden/>
              </w:rPr>
              <w:fldChar w:fldCharType="begin"/>
            </w:r>
            <w:r w:rsidR="001D549F">
              <w:rPr>
                <w:noProof/>
                <w:webHidden/>
              </w:rPr>
              <w:instrText xml:space="preserve"> PAGEREF _Toc143511816 \h </w:instrText>
            </w:r>
            <w:r>
              <w:rPr>
                <w:noProof/>
                <w:webHidden/>
              </w:rPr>
            </w:r>
            <w:r>
              <w:rPr>
                <w:noProof/>
                <w:webHidden/>
              </w:rPr>
              <w:fldChar w:fldCharType="separate"/>
            </w:r>
            <w:r w:rsidR="00524F5B">
              <w:rPr>
                <w:noProof/>
                <w:webHidden/>
              </w:rPr>
              <w:t>16</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7" w:history="1">
            <w:r w:rsidR="001D549F" w:rsidRPr="005F3AF8">
              <w:rPr>
                <w:rStyle w:val="Hyperlink"/>
                <w:noProof/>
              </w:rPr>
              <w:t>3.2</w:t>
            </w:r>
            <w:r w:rsidR="001D549F">
              <w:rPr>
                <w:rFonts w:asciiTheme="minorHAnsi" w:eastAsiaTheme="minorEastAsia" w:hAnsiTheme="minorHAnsi" w:cstheme="minorBidi"/>
                <w:noProof/>
                <w:szCs w:val="22"/>
              </w:rPr>
              <w:tab/>
            </w:r>
            <w:r w:rsidR="001D549F" w:rsidRPr="005F3AF8">
              <w:rPr>
                <w:rStyle w:val="Hyperlink"/>
                <w:noProof/>
              </w:rPr>
              <w:t>Конкурентно програмирање у Go-у</w:t>
            </w:r>
            <w:r w:rsidR="001D549F">
              <w:rPr>
                <w:noProof/>
                <w:webHidden/>
              </w:rPr>
              <w:tab/>
            </w:r>
            <w:r>
              <w:rPr>
                <w:noProof/>
                <w:webHidden/>
              </w:rPr>
              <w:fldChar w:fldCharType="begin"/>
            </w:r>
            <w:r w:rsidR="001D549F">
              <w:rPr>
                <w:noProof/>
                <w:webHidden/>
              </w:rPr>
              <w:instrText xml:space="preserve"> PAGEREF _Toc143511817 \h </w:instrText>
            </w:r>
            <w:r>
              <w:rPr>
                <w:noProof/>
                <w:webHidden/>
              </w:rPr>
            </w:r>
            <w:r>
              <w:rPr>
                <w:noProof/>
                <w:webHidden/>
              </w:rPr>
              <w:fldChar w:fldCharType="separate"/>
            </w:r>
            <w:r w:rsidR="00524F5B">
              <w:rPr>
                <w:noProof/>
                <w:webHidden/>
              </w:rPr>
              <w:t>17</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18" w:history="1">
            <w:r w:rsidR="001D549F" w:rsidRPr="005F3AF8">
              <w:rPr>
                <w:rStyle w:val="Hyperlink"/>
                <w:noProof/>
              </w:rPr>
              <w:t>4.</w:t>
            </w:r>
            <w:r w:rsidR="001D549F">
              <w:rPr>
                <w:rFonts w:asciiTheme="minorHAnsi" w:eastAsiaTheme="minorEastAsia" w:hAnsiTheme="minorHAnsi" w:cstheme="minorBidi"/>
                <w:noProof/>
                <w:szCs w:val="22"/>
                <w:lang w:val="en-US" w:eastAsia="en-US"/>
              </w:rPr>
              <w:tab/>
            </w:r>
            <w:r w:rsidR="001D549F" w:rsidRPr="005F3AF8">
              <w:rPr>
                <w:rStyle w:val="Hyperlink"/>
                <w:noProof/>
              </w:rPr>
              <w:t>Апликација за организацију и спровођење гимнастичких такмичења</w:t>
            </w:r>
            <w:r w:rsidR="001D549F">
              <w:rPr>
                <w:noProof/>
                <w:webHidden/>
              </w:rPr>
              <w:tab/>
            </w:r>
            <w:r>
              <w:rPr>
                <w:noProof/>
                <w:webHidden/>
              </w:rPr>
              <w:fldChar w:fldCharType="begin"/>
            </w:r>
            <w:r w:rsidR="001D549F">
              <w:rPr>
                <w:noProof/>
                <w:webHidden/>
              </w:rPr>
              <w:instrText xml:space="preserve"> PAGEREF _Toc143511818 \h </w:instrText>
            </w:r>
            <w:r>
              <w:rPr>
                <w:noProof/>
                <w:webHidden/>
              </w:rPr>
            </w:r>
            <w:r>
              <w:rPr>
                <w:noProof/>
                <w:webHidden/>
              </w:rPr>
              <w:fldChar w:fldCharType="separate"/>
            </w:r>
            <w:r w:rsidR="00524F5B">
              <w:rPr>
                <w:noProof/>
                <w:webHidden/>
              </w:rPr>
              <w:t>19</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19" w:history="1">
            <w:r w:rsidR="001D549F" w:rsidRPr="005F3AF8">
              <w:rPr>
                <w:rStyle w:val="Hyperlink"/>
                <w:noProof/>
              </w:rPr>
              <w:t>4.1</w:t>
            </w:r>
            <w:r w:rsidR="001D549F">
              <w:rPr>
                <w:rFonts w:asciiTheme="minorHAnsi" w:eastAsiaTheme="minorEastAsia" w:hAnsiTheme="minorHAnsi" w:cstheme="minorBidi"/>
                <w:noProof/>
                <w:szCs w:val="22"/>
              </w:rPr>
              <w:tab/>
            </w:r>
            <w:r w:rsidR="001D549F" w:rsidRPr="005F3AF8">
              <w:rPr>
                <w:rStyle w:val="Hyperlink"/>
                <w:noProof/>
              </w:rPr>
              <w:t>Архитектура апликације</w:t>
            </w:r>
            <w:r w:rsidR="001D549F">
              <w:rPr>
                <w:noProof/>
                <w:webHidden/>
              </w:rPr>
              <w:tab/>
            </w:r>
            <w:r>
              <w:rPr>
                <w:noProof/>
                <w:webHidden/>
              </w:rPr>
              <w:fldChar w:fldCharType="begin"/>
            </w:r>
            <w:r w:rsidR="001D549F">
              <w:rPr>
                <w:noProof/>
                <w:webHidden/>
              </w:rPr>
              <w:instrText xml:space="preserve"> PAGEREF _Toc143511819 \h </w:instrText>
            </w:r>
            <w:r>
              <w:rPr>
                <w:noProof/>
                <w:webHidden/>
              </w:rPr>
            </w:r>
            <w:r>
              <w:rPr>
                <w:noProof/>
                <w:webHidden/>
              </w:rPr>
              <w:fldChar w:fldCharType="separate"/>
            </w:r>
            <w:r w:rsidR="00524F5B">
              <w:rPr>
                <w:noProof/>
                <w:webHidden/>
              </w:rPr>
              <w:t>19</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20" w:history="1">
            <w:r w:rsidR="001D549F" w:rsidRPr="005F3AF8">
              <w:rPr>
                <w:rStyle w:val="Hyperlink"/>
                <w:noProof/>
              </w:rPr>
              <w:t>4.2</w:t>
            </w:r>
            <w:r w:rsidR="001D549F">
              <w:rPr>
                <w:rFonts w:asciiTheme="minorHAnsi" w:eastAsiaTheme="minorEastAsia" w:hAnsiTheme="minorHAnsi" w:cstheme="minorBidi"/>
                <w:noProof/>
                <w:szCs w:val="22"/>
              </w:rPr>
              <w:tab/>
            </w:r>
            <w:r w:rsidR="001D549F" w:rsidRPr="005F3AF8">
              <w:rPr>
                <w:rStyle w:val="Hyperlink"/>
                <w:noProof/>
              </w:rPr>
              <w:t>Модел података</w:t>
            </w:r>
            <w:r w:rsidR="001D549F">
              <w:rPr>
                <w:noProof/>
                <w:webHidden/>
              </w:rPr>
              <w:tab/>
            </w:r>
            <w:r>
              <w:rPr>
                <w:noProof/>
                <w:webHidden/>
              </w:rPr>
              <w:fldChar w:fldCharType="begin"/>
            </w:r>
            <w:r w:rsidR="001D549F">
              <w:rPr>
                <w:noProof/>
                <w:webHidden/>
              </w:rPr>
              <w:instrText xml:space="preserve"> PAGEREF _Toc143511820 \h </w:instrText>
            </w:r>
            <w:r>
              <w:rPr>
                <w:noProof/>
                <w:webHidden/>
              </w:rPr>
            </w:r>
            <w:r>
              <w:rPr>
                <w:noProof/>
                <w:webHidden/>
              </w:rPr>
              <w:fldChar w:fldCharType="separate"/>
            </w:r>
            <w:r w:rsidR="00524F5B">
              <w:rPr>
                <w:noProof/>
                <w:webHidden/>
              </w:rPr>
              <w:t>21</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1" w:history="1">
            <w:r w:rsidR="001D549F" w:rsidRPr="005F3AF8">
              <w:rPr>
                <w:rStyle w:val="Hyperlink"/>
                <w:noProof/>
              </w:rPr>
              <w:t>4.2.1</w:t>
            </w:r>
            <w:r w:rsidR="001D549F">
              <w:rPr>
                <w:rFonts w:asciiTheme="minorHAnsi" w:eastAsiaTheme="minorEastAsia" w:hAnsiTheme="minorHAnsi" w:cstheme="minorBidi"/>
                <w:noProof/>
                <w:szCs w:val="22"/>
              </w:rPr>
              <w:tab/>
            </w:r>
            <w:r w:rsidR="001D549F" w:rsidRPr="005F3AF8">
              <w:rPr>
                <w:rStyle w:val="Hyperlink"/>
                <w:noProof/>
              </w:rPr>
              <w:t>Сервис за аутентификацију и ауторизацију</w:t>
            </w:r>
            <w:r w:rsidR="001D549F">
              <w:rPr>
                <w:noProof/>
                <w:webHidden/>
              </w:rPr>
              <w:tab/>
            </w:r>
            <w:r>
              <w:rPr>
                <w:noProof/>
                <w:webHidden/>
              </w:rPr>
              <w:fldChar w:fldCharType="begin"/>
            </w:r>
            <w:r w:rsidR="001D549F">
              <w:rPr>
                <w:noProof/>
                <w:webHidden/>
              </w:rPr>
              <w:instrText xml:space="preserve"> PAGEREF _Toc143511821 \h </w:instrText>
            </w:r>
            <w:r>
              <w:rPr>
                <w:noProof/>
                <w:webHidden/>
              </w:rPr>
            </w:r>
            <w:r>
              <w:rPr>
                <w:noProof/>
                <w:webHidden/>
              </w:rPr>
              <w:fldChar w:fldCharType="separate"/>
            </w:r>
            <w:r w:rsidR="00524F5B">
              <w:rPr>
                <w:noProof/>
                <w:webHidden/>
              </w:rPr>
              <w:t>21</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2" w:history="1">
            <w:r w:rsidR="001D549F" w:rsidRPr="005F3AF8">
              <w:rPr>
                <w:rStyle w:val="Hyperlink"/>
                <w:noProof/>
              </w:rPr>
              <w:t>4.2.2</w:t>
            </w:r>
            <w:r w:rsidR="001D549F">
              <w:rPr>
                <w:rFonts w:asciiTheme="minorHAnsi" w:eastAsiaTheme="minorEastAsia" w:hAnsiTheme="minorHAnsi" w:cstheme="minorBidi"/>
                <w:noProof/>
                <w:szCs w:val="22"/>
              </w:rPr>
              <w:tab/>
            </w:r>
            <w:r w:rsidR="001D549F" w:rsidRPr="005F3AF8">
              <w:rPr>
                <w:rStyle w:val="Hyperlink"/>
                <w:noProof/>
              </w:rPr>
              <w:t>Сервис за креирање и пријављивање на такмичења</w:t>
            </w:r>
            <w:r w:rsidR="001D549F">
              <w:rPr>
                <w:noProof/>
                <w:webHidden/>
              </w:rPr>
              <w:tab/>
            </w:r>
            <w:r>
              <w:rPr>
                <w:noProof/>
                <w:webHidden/>
              </w:rPr>
              <w:fldChar w:fldCharType="begin"/>
            </w:r>
            <w:r w:rsidR="001D549F">
              <w:rPr>
                <w:noProof/>
                <w:webHidden/>
              </w:rPr>
              <w:instrText xml:space="preserve"> PAGEREF _Toc143511822 \h </w:instrText>
            </w:r>
            <w:r>
              <w:rPr>
                <w:noProof/>
                <w:webHidden/>
              </w:rPr>
            </w:r>
            <w:r>
              <w:rPr>
                <w:noProof/>
                <w:webHidden/>
              </w:rPr>
              <w:fldChar w:fldCharType="separate"/>
            </w:r>
            <w:r w:rsidR="00524F5B">
              <w:rPr>
                <w:noProof/>
                <w:webHidden/>
              </w:rPr>
              <w:t>22</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3" w:history="1">
            <w:r w:rsidR="001D549F" w:rsidRPr="005F3AF8">
              <w:rPr>
                <w:rStyle w:val="Hyperlink"/>
                <w:noProof/>
              </w:rPr>
              <w:t>4.2.3</w:t>
            </w:r>
            <w:r w:rsidR="001D549F">
              <w:rPr>
                <w:rFonts w:asciiTheme="minorHAnsi" w:eastAsiaTheme="minorEastAsia" w:hAnsiTheme="minorHAnsi" w:cstheme="minorBidi"/>
                <w:noProof/>
                <w:szCs w:val="22"/>
              </w:rPr>
              <w:tab/>
            </w:r>
            <w:r w:rsidR="001D549F" w:rsidRPr="005F3AF8">
              <w:rPr>
                <w:rStyle w:val="Hyperlink"/>
                <w:noProof/>
              </w:rPr>
              <w:t>Сервис за креирање и оптимизацију распореда такмичара по справама</w:t>
            </w:r>
            <w:r w:rsidR="001D549F">
              <w:rPr>
                <w:noProof/>
                <w:webHidden/>
              </w:rPr>
              <w:tab/>
            </w:r>
            <w:r>
              <w:rPr>
                <w:noProof/>
                <w:webHidden/>
              </w:rPr>
              <w:fldChar w:fldCharType="begin"/>
            </w:r>
            <w:r w:rsidR="001D549F">
              <w:rPr>
                <w:noProof/>
                <w:webHidden/>
              </w:rPr>
              <w:instrText xml:space="preserve"> PAGEREF _Toc143511823 \h </w:instrText>
            </w:r>
            <w:r>
              <w:rPr>
                <w:noProof/>
                <w:webHidden/>
              </w:rPr>
            </w:r>
            <w:r>
              <w:rPr>
                <w:noProof/>
                <w:webHidden/>
              </w:rPr>
              <w:fldChar w:fldCharType="separate"/>
            </w:r>
            <w:r w:rsidR="00524F5B">
              <w:rPr>
                <w:noProof/>
                <w:webHidden/>
              </w:rPr>
              <w:t>24</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4" w:history="1">
            <w:r w:rsidR="001D549F" w:rsidRPr="005F3AF8">
              <w:rPr>
                <w:rStyle w:val="Hyperlink"/>
                <w:noProof/>
              </w:rPr>
              <w:t>4.2.4</w:t>
            </w:r>
            <w:r w:rsidR="001D549F">
              <w:rPr>
                <w:rFonts w:asciiTheme="minorHAnsi" w:eastAsiaTheme="minorEastAsia" w:hAnsiTheme="minorHAnsi" w:cstheme="minorBidi"/>
                <w:noProof/>
                <w:szCs w:val="22"/>
              </w:rPr>
              <w:tab/>
            </w:r>
            <w:r w:rsidR="001D549F" w:rsidRPr="005F3AF8">
              <w:rPr>
                <w:rStyle w:val="Hyperlink"/>
                <w:noProof/>
              </w:rPr>
              <w:t>Сервис за оцењивање такмичара</w:t>
            </w:r>
            <w:r w:rsidR="001D549F">
              <w:rPr>
                <w:noProof/>
                <w:webHidden/>
              </w:rPr>
              <w:tab/>
            </w:r>
            <w:r>
              <w:rPr>
                <w:noProof/>
                <w:webHidden/>
              </w:rPr>
              <w:fldChar w:fldCharType="begin"/>
            </w:r>
            <w:r w:rsidR="001D549F">
              <w:rPr>
                <w:noProof/>
                <w:webHidden/>
              </w:rPr>
              <w:instrText xml:space="preserve"> PAGEREF _Toc143511824 \h </w:instrText>
            </w:r>
            <w:r>
              <w:rPr>
                <w:noProof/>
                <w:webHidden/>
              </w:rPr>
            </w:r>
            <w:r>
              <w:rPr>
                <w:noProof/>
                <w:webHidden/>
              </w:rPr>
              <w:fldChar w:fldCharType="separate"/>
            </w:r>
            <w:r w:rsidR="00524F5B">
              <w:rPr>
                <w:noProof/>
                <w:webHidden/>
              </w:rPr>
              <w:t>25</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25" w:history="1">
            <w:r w:rsidR="001D549F" w:rsidRPr="005F3AF8">
              <w:rPr>
                <w:rStyle w:val="Hyperlink"/>
                <w:noProof/>
              </w:rPr>
              <w:t>5.</w:t>
            </w:r>
            <w:r w:rsidR="001D549F">
              <w:rPr>
                <w:rFonts w:asciiTheme="minorHAnsi" w:eastAsiaTheme="minorEastAsia" w:hAnsiTheme="minorHAnsi" w:cstheme="minorBidi"/>
                <w:noProof/>
                <w:szCs w:val="22"/>
                <w:lang w:val="en-US" w:eastAsia="en-US"/>
              </w:rPr>
              <w:tab/>
            </w:r>
            <w:r w:rsidR="001D549F" w:rsidRPr="005F3AF8">
              <w:rPr>
                <w:rStyle w:val="Hyperlink"/>
                <w:noProof/>
              </w:rPr>
              <w:t>Имплементација</w:t>
            </w:r>
            <w:r w:rsidR="001D549F">
              <w:rPr>
                <w:noProof/>
                <w:webHidden/>
              </w:rPr>
              <w:tab/>
            </w:r>
            <w:r>
              <w:rPr>
                <w:noProof/>
                <w:webHidden/>
              </w:rPr>
              <w:fldChar w:fldCharType="begin"/>
            </w:r>
            <w:r w:rsidR="001D549F">
              <w:rPr>
                <w:noProof/>
                <w:webHidden/>
              </w:rPr>
              <w:instrText xml:space="preserve"> PAGEREF _Toc143511825 \h </w:instrText>
            </w:r>
            <w:r>
              <w:rPr>
                <w:noProof/>
                <w:webHidden/>
              </w:rPr>
            </w:r>
            <w:r>
              <w:rPr>
                <w:noProof/>
                <w:webHidden/>
              </w:rPr>
              <w:fldChar w:fldCharType="separate"/>
            </w:r>
            <w:r w:rsidR="00524F5B">
              <w:rPr>
                <w:noProof/>
                <w:webHidden/>
              </w:rPr>
              <w:t>27</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26" w:history="1">
            <w:r w:rsidR="001D549F" w:rsidRPr="005F3AF8">
              <w:rPr>
                <w:rStyle w:val="Hyperlink"/>
                <w:noProof/>
              </w:rPr>
              <w:t>5.1</w:t>
            </w:r>
            <w:r w:rsidR="001D549F">
              <w:rPr>
                <w:rFonts w:asciiTheme="minorHAnsi" w:eastAsiaTheme="minorEastAsia" w:hAnsiTheme="minorHAnsi" w:cstheme="minorBidi"/>
                <w:noProof/>
                <w:szCs w:val="22"/>
              </w:rPr>
              <w:tab/>
            </w:r>
            <w:r w:rsidR="001D549F" w:rsidRPr="005F3AF8">
              <w:rPr>
                <w:rStyle w:val="Hyperlink"/>
                <w:noProof/>
              </w:rPr>
              <w:t>Креирање и оптимизација распореда</w:t>
            </w:r>
            <w:r w:rsidR="001D549F">
              <w:rPr>
                <w:noProof/>
                <w:webHidden/>
              </w:rPr>
              <w:tab/>
            </w:r>
            <w:r>
              <w:rPr>
                <w:noProof/>
                <w:webHidden/>
              </w:rPr>
              <w:fldChar w:fldCharType="begin"/>
            </w:r>
            <w:r w:rsidR="001D549F">
              <w:rPr>
                <w:noProof/>
                <w:webHidden/>
              </w:rPr>
              <w:instrText xml:space="preserve"> PAGEREF _Toc143511826 \h </w:instrText>
            </w:r>
            <w:r>
              <w:rPr>
                <w:noProof/>
                <w:webHidden/>
              </w:rPr>
            </w:r>
            <w:r>
              <w:rPr>
                <w:noProof/>
                <w:webHidden/>
              </w:rPr>
              <w:fldChar w:fldCharType="separate"/>
            </w:r>
            <w:r w:rsidR="00524F5B">
              <w:rPr>
                <w:noProof/>
                <w:webHidden/>
              </w:rPr>
              <w:t>27</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7" w:history="1">
            <w:r w:rsidR="001D549F" w:rsidRPr="005F3AF8">
              <w:rPr>
                <w:rStyle w:val="Hyperlink"/>
                <w:rFonts w:cs="Arial"/>
                <w:noProof/>
              </w:rPr>
              <w:t>5.1.1</w:t>
            </w:r>
            <w:r w:rsidR="001D549F">
              <w:rPr>
                <w:rFonts w:asciiTheme="minorHAnsi" w:eastAsiaTheme="minorEastAsia" w:hAnsiTheme="minorHAnsi" w:cstheme="minorBidi"/>
                <w:noProof/>
                <w:szCs w:val="22"/>
              </w:rPr>
              <w:tab/>
            </w:r>
            <w:r w:rsidR="001D549F" w:rsidRPr="005F3AF8">
              <w:rPr>
                <w:rStyle w:val="Hyperlink"/>
                <w:rFonts w:cs="Arial"/>
                <w:noProof/>
              </w:rPr>
              <w:t>Модел проблема</w:t>
            </w:r>
            <w:r w:rsidR="001D549F">
              <w:rPr>
                <w:noProof/>
                <w:webHidden/>
              </w:rPr>
              <w:tab/>
            </w:r>
            <w:r>
              <w:rPr>
                <w:noProof/>
                <w:webHidden/>
              </w:rPr>
              <w:fldChar w:fldCharType="begin"/>
            </w:r>
            <w:r w:rsidR="001D549F">
              <w:rPr>
                <w:noProof/>
                <w:webHidden/>
              </w:rPr>
              <w:instrText xml:space="preserve"> PAGEREF _Toc143511827 \h </w:instrText>
            </w:r>
            <w:r>
              <w:rPr>
                <w:noProof/>
                <w:webHidden/>
              </w:rPr>
            </w:r>
            <w:r>
              <w:rPr>
                <w:noProof/>
                <w:webHidden/>
              </w:rPr>
              <w:fldChar w:fldCharType="separate"/>
            </w:r>
            <w:r w:rsidR="00524F5B">
              <w:rPr>
                <w:noProof/>
                <w:webHidden/>
              </w:rPr>
              <w:t>27</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8" w:history="1">
            <w:r w:rsidR="001D549F" w:rsidRPr="005F3AF8">
              <w:rPr>
                <w:rStyle w:val="Hyperlink"/>
                <w:rFonts w:cs="Arial"/>
                <w:noProof/>
              </w:rPr>
              <w:t>5.1.2</w:t>
            </w:r>
            <w:r w:rsidR="001D549F">
              <w:rPr>
                <w:rFonts w:asciiTheme="minorHAnsi" w:eastAsiaTheme="minorEastAsia" w:hAnsiTheme="minorHAnsi" w:cstheme="minorBidi"/>
                <w:noProof/>
                <w:szCs w:val="22"/>
              </w:rPr>
              <w:tab/>
            </w:r>
            <w:r w:rsidR="001D549F" w:rsidRPr="005F3AF8">
              <w:rPr>
                <w:rStyle w:val="Hyperlink"/>
                <w:rFonts w:cs="Arial"/>
                <w:noProof/>
              </w:rPr>
              <w:t>Анотирање модела OptaPlanner анотацијама</w:t>
            </w:r>
            <w:r w:rsidR="001D549F">
              <w:rPr>
                <w:noProof/>
                <w:webHidden/>
              </w:rPr>
              <w:tab/>
            </w:r>
            <w:r>
              <w:rPr>
                <w:noProof/>
                <w:webHidden/>
              </w:rPr>
              <w:fldChar w:fldCharType="begin"/>
            </w:r>
            <w:r w:rsidR="001D549F">
              <w:rPr>
                <w:noProof/>
                <w:webHidden/>
              </w:rPr>
              <w:instrText xml:space="preserve"> PAGEREF _Toc143511828 \h </w:instrText>
            </w:r>
            <w:r>
              <w:rPr>
                <w:noProof/>
                <w:webHidden/>
              </w:rPr>
            </w:r>
            <w:r>
              <w:rPr>
                <w:noProof/>
                <w:webHidden/>
              </w:rPr>
              <w:fldChar w:fldCharType="separate"/>
            </w:r>
            <w:r w:rsidR="00524F5B">
              <w:rPr>
                <w:noProof/>
                <w:webHidden/>
              </w:rPr>
              <w:t>28</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29" w:history="1">
            <w:r w:rsidR="001D549F" w:rsidRPr="005F3AF8">
              <w:rPr>
                <w:rStyle w:val="Hyperlink"/>
                <w:rFonts w:cs="Arial"/>
                <w:noProof/>
              </w:rPr>
              <w:t>5.1.3</w:t>
            </w:r>
            <w:r w:rsidR="001D549F">
              <w:rPr>
                <w:rFonts w:asciiTheme="minorHAnsi" w:eastAsiaTheme="minorEastAsia" w:hAnsiTheme="minorHAnsi" w:cstheme="minorBidi"/>
                <w:noProof/>
                <w:szCs w:val="22"/>
              </w:rPr>
              <w:tab/>
            </w:r>
            <w:r w:rsidR="001D549F" w:rsidRPr="005F3AF8">
              <w:rPr>
                <w:rStyle w:val="Hyperlink"/>
                <w:rFonts w:cs="Arial"/>
                <w:noProof/>
              </w:rPr>
              <w:t>Дефинисање ограничења</w:t>
            </w:r>
            <w:r w:rsidR="001D549F">
              <w:rPr>
                <w:noProof/>
                <w:webHidden/>
              </w:rPr>
              <w:tab/>
            </w:r>
            <w:r>
              <w:rPr>
                <w:noProof/>
                <w:webHidden/>
              </w:rPr>
              <w:fldChar w:fldCharType="begin"/>
            </w:r>
            <w:r w:rsidR="001D549F">
              <w:rPr>
                <w:noProof/>
                <w:webHidden/>
              </w:rPr>
              <w:instrText xml:space="preserve"> PAGEREF _Toc143511829 \h </w:instrText>
            </w:r>
            <w:r>
              <w:rPr>
                <w:noProof/>
                <w:webHidden/>
              </w:rPr>
            </w:r>
            <w:r>
              <w:rPr>
                <w:noProof/>
                <w:webHidden/>
              </w:rPr>
              <w:fldChar w:fldCharType="separate"/>
            </w:r>
            <w:r w:rsidR="00524F5B">
              <w:rPr>
                <w:noProof/>
                <w:webHidden/>
              </w:rPr>
              <w:t>32</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30" w:history="1">
            <w:r w:rsidR="001D549F" w:rsidRPr="005F3AF8">
              <w:rPr>
                <w:rStyle w:val="Hyperlink"/>
                <w:noProof/>
              </w:rPr>
              <w:t>5.1.4</w:t>
            </w:r>
            <w:r w:rsidR="001D549F">
              <w:rPr>
                <w:rFonts w:asciiTheme="minorHAnsi" w:eastAsiaTheme="minorEastAsia" w:hAnsiTheme="minorHAnsi" w:cstheme="minorBidi"/>
                <w:noProof/>
                <w:szCs w:val="22"/>
              </w:rPr>
              <w:tab/>
            </w:r>
            <w:r w:rsidR="001D549F" w:rsidRPr="005F3AF8">
              <w:rPr>
                <w:rStyle w:val="Hyperlink"/>
                <w:noProof/>
              </w:rPr>
              <w:t>Проблем загављивања у локалном оптимуму</w:t>
            </w:r>
            <w:r w:rsidR="001D549F">
              <w:rPr>
                <w:noProof/>
                <w:webHidden/>
              </w:rPr>
              <w:tab/>
            </w:r>
            <w:r>
              <w:rPr>
                <w:noProof/>
                <w:webHidden/>
              </w:rPr>
              <w:fldChar w:fldCharType="begin"/>
            </w:r>
            <w:r w:rsidR="001D549F">
              <w:rPr>
                <w:noProof/>
                <w:webHidden/>
              </w:rPr>
              <w:instrText xml:space="preserve"> PAGEREF _Toc143511830 \h </w:instrText>
            </w:r>
            <w:r>
              <w:rPr>
                <w:noProof/>
                <w:webHidden/>
              </w:rPr>
            </w:r>
            <w:r>
              <w:rPr>
                <w:noProof/>
                <w:webHidden/>
              </w:rPr>
              <w:fldChar w:fldCharType="separate"/>
            </w:r>
            <w:r w:rsidR="00524F5B">
              <w:rPr>
                <w:noProof/>
                <w:webHidden/>
              </w:rPr>
              <w:t>34</w:t>
            </w:r>
            <w:r>
              <w:rPr>
                <w:noProof/>
                <w:webHidden/>
              </w:rPr>
              <w:fldChar w:fldCharType="end"/>
            </w:r>
          </w:hyperlink>
        </w:p>
        <w:p w:rsidR="001D549F" w:rsidRDefault="009A3431">
          <w:pPr>
            <w:pStyle w:val="TOC2"/>
            <w:rPr>
              <w:rFonts w:asciiTheme="minorHAnsi" w:eastAsiaTheme="minorEastAsia" w:hAnsiTheme="minorHAnsi" w:cstheme="minorBidi"/>
              <w:noProof/>
              <w:szCs w:val="22"/>
            </w:rPr>
          </w:pPr>
          <w:hyperlink w:anchor="_Toc143511831" w:history="1">
            <w:r w:rsidR="001D549F" w:rsidRPr="005F3AF8">
              <w:rPr>
                <w:rStyle w:val="Hyperlink"/>
                <w:noProof/>
              </w:rPr>
              <w:t>5.2</w:t>
            </w:r>
            <w:r w:rsidR="001D549F">
              <w:rPr>
                <w:rFonts w:asciiTheme="minorHAnsi" w:eastAsiaTheme="minorEastAsia" w:hAnsiTheme="minorHAnsi" w:cstheme="minorBidi"/>
                <w:noProof/>
                <w:szCs w:val="22"/>
              </w:rPr>
              <w:tab/>
            </w:r>
            <w:r w:rsidR="001D549F" w:rsidRPr="005F3AF8">
              <w:rPr>
                <w:rStyle w:val="Hyperlink"/>
                <w:noProof/>
              </w:rPr>
              <w:t>Оцењивање такмичара у реалном времену</w:t>
            </w:r>
            <w:r w:rsidR="001D549F">
              <w:rPr>
                <w:noProof/>
                <w:webHidden/>
              </w:rPr>
              <w:tab/>
            </w:r>
            <w:r>
              <w:rPr>
                <w:noProof/>
                <w:webHidden/>
              </w:rPr>
              <w:fldChar w:fldCharType="begin"/>
            </w:r>
            <w:r w:rsidR="001D549F">
              <w:rPr>
                <w:noProof/>
                <w:webHidden/>
              </w:rPr>
              <w:instrText xml:space="preserve"> PAGEREF _Toc143511831 \h </w:instrText>
            </w:r>
            <w:r>
              <w:rPr>
                <w:noProof/>
                <w:webHidden/>
              </w:rPr>
            </w:r>
            <w:r>
              <w:rPr>
                <w:noProof/>
                <w:webHidden/>
              </w:rPr>
              <w:fldChar w:fldCharType="separate"/>
            </w:r>
            <w:r w:rsidR="00524F5B">
              <w:rPr>
                <w:noProof/>
                <w:webHidden/>
              </w:rPr>
              <w:t>36</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32" w:history="1">
            <w:r w:rsidR="001D549F" w:rsidRPr="005F3AF8">
              <w:rPr>
                <w:rStyle w:val="Hyperlink"/>
                <w:rFonts w:cs="Arial"/>
                <w:noProof/>
              </w:rPr>
              <w:t>5.2.1</w:t>
            </w:r>
            <w:r w:rsidR="001D549F">
              <w:rPr>
                <w:rFonts w:asciiTheme="minorHAnsi" w:eastAsiaTheme="minorEastAsia" w:hAnsiTheme="minorHAnsi" w:cstheme="minorBidi"/>
                <w:noProof/>
                <w:szCs w:val="22"/>
              </w:rPr>
              <w:tab/>
            </w:r>
            <w:r w:rsidR="001D549F" w:rsidRPr="005F3AF8">
              <w:rPr>
                <w:rStyle w:val="Hyperlink"/>
                <w:rFonts w:cs="Arial"/>
                <w:noProof/>
              </w:rPr>
              <w:t>Кориштене структуре података</w:t>
            </w:r>
            <w:r w:rsidR="001D549F">
              <w:rPr>
                <w:noProof/>
                <w:webHidden/>
              </w:rPr>
              <w:tab/>
            </w:r>
            <w:r>
              <w:rPr>
                <w:noProof/>
                <w:webHidden/>
              </w:rPr>
              <w:fldChar w:fldCharType="begin"/>
            </w:r>
            <w:r w:rsidR="001D549F">
              <w:rPr>
                <w:noProof/>
                <w:webHidden/>
              </w:rPr>
              <w:instrText xml:space="preserve"> PAGEREF _Toc143511832 \h </w:instrText>
            </w:r>
            <w:r>
              <w:rPr>
                <w:noProof/>
                <w:webHidden/>
              </w:rPr>
            </w:r>
            <w:r>
              <w:rPr>
                <w:noProof/>
                <w:webHidden/>
              </w:rPr>
              <w:fldChar w:fldCharType="separate"/>
            </w:r>
            <w:r w:rsidR="00524F5B">
              <w:rPr>
                <w:noProof/>
                <w:webHidden/>
              </w:rPr>
              <w:t>37</w:t>
            </w:r>
            <w:r>
              <w:rPr>
                <w:noProof/>
                <w:webHidden/>
              </w:rPr>
              <w:fldChar w:fldCharType="end"/>
            </w:r>
          </w:hyperlink>
        </w:p>
        <w:p w:rsidR="001D549F" w:rsidRDefault="009A3431">
          <w:pPr>
            <w:pStyle w:val="TOC3"/>
            <w:rPr>
              <w:rFonts w:asciiTheme="minorHAnsi" w:eastAsiaTheme="minorEastAsia" w:hAnsiTheme="minorHAnsi" w:cstheme="minorBidi"/>
              <w:noProof/>
              <w:szCs w:val="22"/>
            </w:rPr>
          </w:pPr>
          <w:hyperlink w:anchor="_Toc143511833" w:history="1">
            <w:r w:rsidR="001D549F" w:rsidRPr="005F3AF8">
              <w:rPr>
                <w:rStyle w:val="Hyperlink"/>
                <w:rFonts w:cs="Arial"/>
                <w:noProof/>
              </w:rPr>
              <w:t>5.2.2</w:t>
            </w:r>
            <w:r w:rsidR="001D549F">
              <w:rPr>
                <w:rFonts w:asciiTheme="minorHAnsi" w:eastAsiaTheme="minorEastAsia" w:hAnsiTheme="minorHAnsi" w:cstheme="minorBidi"/>
                <w:noProof/>
                <w:szCs w:val="22"/>
              </w:rPr>
              <w:tab/>
            </w:r>
            <w:r w:rsidR="001D549F" w:rsidRPr="005F3AF8">
              <w:rPr>
                <w:rStyle w:val="Hyperlink"/>
                <w:rFonts w:cs="Arial"/>
                <w:noProof/>
              </w:rPr>
              <w:t>Отварање конекције и комуникација помоћу web socketa</w:t>
            </w:r>
            <w:r w:rsidR="001D549F">
              <w:rPr>
                <w:noProof/>
                <w:webHidden/>
              </w:rPr>
              <w:tab/>
            </w:r>
            <w:r>
              <w:rPr>
                <w:noProof/>
                <w:webHidden/>
              </w:rPr>
              <w:fldChar w:fldCharType="begin"/>
            </w:r>
            <w:r w:rsidR="001D549F">
              <w:rPr>
                <w:noProof/>
                <w:webHidden/>
              </w:rPr>
              <w:instrText xml:space="preserve"> PAGEREF _Toc143511833 \h </w:instrText>
            </w:r>
            <w:r>
              <w:rPr>
                <w:noProof/>
                <w:webHidden/>
              </w:rPr>
            </w:r>
            <w:r>
              <w:rPr>
                <w:noProof/>
                <w:webHidden/>
              </w:rPr>
              <w:fldChar w:fldCharType="separate"/>
            </w:r>
            <w:r w:rsidR="00524F5B">
              <w:rPr>
                <w:noProof/>
                <w:webHidden/>
              </w:rPr>
              <w:t>38</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34" w:history="1">
            <w:r w:rsidR="001D549F" w:rsidRPr="005F3AF8">
              <w:rPr>
                <w:rStyle w:val="Hyperlink"/>
                <w:noProof/>
              </w:rPr>
              <w:t>6.</w:t>
            </w:r>
            <w:r w:rsidR="001D549F">
              <w:rPr>
                <w:rFonts w:asciiTheme="minorHAnsi" w:eastAsiaTheme="minorEastAsia" w:hAnsiTheme="minorHAnsi" w:cstheme="minorBidi"/>
                <w:noProof/>
                <w:szCs w:val="22"/>
                <w:lang w:val="en-US" w:eastAsia="en-US"/>
              </w:rPr>
              <w:tab/>
            </w:r>
            <w:r w:rsidR="001D549F" w:rsidRPr="005F3AF8">
              <w:rPr>
                <w:rStyle w:val="Hyperlink"/>
                <w:noProof/>
              </w:rPr>
              <w:t>Демонстрација</w:t>
            </w:r>
            <w:r w:rsidR="001D549F">
              <w:rPr>
                <w:noProof/>
                <w:webHidden/>
              </w:rPr>
              <w:tab/>
            </w:r>
            <w:r>
              <w:rPr>
                <w:noProof/>
                <w:webHidden/>
              </w:rPr>
              <w:fldChar w:fldCharType="begin"/>
            </w:r>
            <w:r w:rsidR="001D549F">
              <w:rPr>
                <w:noProof/>
                <w:webHidden/>
              </w:rPr>
              <w:instrText xml:space="preserve"> PAGEREF _Toc143511834 \h </w:instrText>
            </w:r>
            <w:r>
              <w:rPr>
                <w:noProof/>
                <w:webHidden/>
              </w:rPr>
            </w:r>
            <w:r>
              <w:rPr>
                <w:noProof/>
                <w:webHidden/>
              </w:rPr>
              <w:fldChar w:fldCharType="separate"/>
            </w:r>
            <w:r w:rsidR="00524F5B">
              <w:rPr>
                <w:noProof/>
                <w:webHidden/>
              </w:rPr>
              <w:t>43</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35" w:history="1">
            <w:r w:rsidR="001D549F" w:rsidRPr="005F3AF8">
              <w:rPr>
                <w:rStyle w:val="Hyperlink"/>
                <w:noProof/>
              </w:rPr>
              <w:t>7.</w:t>
            </w:r>
            <w:r w:rsidR="001D549F">
              <w:rPr>
                <w:rFonts w:asciiTheme="minorHAnsi" w:eastAsiaTheme="minorEastAsia" w:hAnsiTheme="minorHAnsi" w:cstheme="minorBidi"/>
                <w:noProof/>
                <w:szCs w:val="22"/>
                <w:lang w:val="en-US" w:eastAsia="en-US"/>
              </w:rPr>
              <w:tab/>
            </w:r>
            <w:r w:rsidR="001D549F" w:rsidRPr="005F3AF8">
              <w:rPr>
                <w:rStyle w:val="Hyperlink"/>
                <w:noProof/>
              </w:rPr>
              <w:t>Закључак</w:t>
            </w:r>
            <w:r w:rsidR="001D549F">
              <w:rPr>
                <w:noProof/>
                <w:webHidden/>
              </w:rPr>
              <w:tab/>
            </w:r>
            <w:r>
              <w:rPr>
                <w:noProof/>
                <w:webHidden/>
              </w:rPr>
              <w:fldChar w:fldCharType="begin"/>
            </w:r>
            <w:r w:rsidR="001D549F">
              <w:rPr>
                <w:noProof/>
                <w:webHidden/>
              </w:rPr>
              <w:instrText xml:space="preserve"> PAGEREF _Toc143511835 \h </w:instrText>
            </w:r>
            <w:r>
              <w:rPr>
                <w:noProof/>
                <w:webHidden/>
              </w:rPr>
            </w:r>
            <w:r>
              <w:rPr>
                <w:noProof/>
                <w:webHidden/>
              </w:rPr>
              <w:fldChar w:fldCharType="separate"/>
            </w:r>
            <w:r w:rsidR="00524F5B">
              <w:rPr>
                <w:noProof/>
                <w:webHidden/>
              </w:rPr>
              <w:t>53</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36" w:history="1">
            <w:r w:rsidR="001D549F" w:rsidRPr="005F3AF8">
              <w:rPr>
                <w:rStyle w:val="Hyperlink"/>
                <w:noProof/>
              </w:rPr>
              <w:t>ЛИТЕРАТУРА</w:t>
            </w:r>
            <w:r w:rsidR="001D549F">
              <w:rPr>
                <w:noProof/>
                <w:webHidden/>
              </w:rPr>
              <w:tab/>
            </w:r>
            <w:r>
              <w:rPr>
                <w:noProof/>
                <w:webHidden/>
              </w:rPr>
              <w:fldChar w:fldCharType="begin"/>
            </w:r>
            <w:r w:rsidR="001D549F">
              <w:rPr>
                <w:noProof/>
                <w:webHidden/>
              </w:rPr>
              <w:instrText xml:space="preserve"> PAGEREF _Toc143511836 \h </w:instrText>
            </w:r>
            <w:r>
              <w:rPr>
                <w:noProof/>
                <w:webHidden/>
              </w:rPr>
            </w:r>
            <w:r>
              <w:rPr>
                <w:noProof/>
                <w:webHidden/>
              </w:rPr>
              <w:fldChar w:fldCharType="separate"/>
            </w:r>
            <w:r w:rsidR="00524F5B">
              <w:rPr>
                <w:noProof/>
                <w:webHidden/>
              </w:rPr>
              <w:t>55</w:t>
            </w:r>
            <w:r>
              <w:rPr>
                <w:noProof/>
                <w:webHidden/>
              </w:rPr>
              <w:fldChar w:fldCharType="end"/>
            </w:r>
          </w:hyperlink>
        </w:p>
        <w:p w:rsidR="001D549F" w:rsidRDefault="009A3431">
          <w:pPr>
            <w:pStyle w:val="TOC1"/>
            <w:rPr>
              <w:rFonts w:asciiTheme="minorHAnsi" w:eastAsiaTheme="minorEastAsia" w:hAnsiTheme="minorHAnsi" w:cstheme="minorBidi"/>
              <w:noProof/>
              <w:szCs w:val="22"/>
              <w:lang w:val="en-US" w:eastAsia="en-US"/>
            </w:rPr>
          </w:pPr>
          <w:hyperlink w:anchor="_Toc143511837" w:history="1">
            <w:r w:rsidR="001D549F" w:rsidRPr="005F3AF8">
              <w:rPr>
                <w:rStyle w:val="Hyperlink"/>
                <w:noProof/>
              </w:rPr>
              <w:t>БИОГРАФИЈА</w:t>
            </w:r>
            <w:r w:rsidR="001D549F">
              <w:rPr>
                <w:noProof/>
                <w:webHidden/>
              </w:rPr>
              <w:tab/>
            </w:r>
            <w:r>
              <w:rPr>
                <w:noProof/>
                <w:webHidden/>
              </w:rPr>
              <w:fldChar w:fldCharType="begin"/>
            </w:r>
            <w:r w:rsidR="001D549F">
              <w:rPr>
                <w:noProof/>
                <w:webHidden/>
              </w:rPr>
              <w:instrText xml:space="preserve"> PAGEREF _Toc143511837 \h </w:instrText>
            </w:r>
            <w:r>
              <w:rPr>
                <w:noProof/>
                <w:webHidden/>
              </w:rPr>
            </w:r>
            <w:r>
              <w:rPr>
                <w:noProof/>
                <w:webHidden/>
              </w:rPr>
              <w:fldChar w:fldCharType="separate"/>
            </w:r>
            <w:r w:rsidR="00524F5B">
              <w:rPr>
                <w:noProof/>
                <w:webHidden/>
              </w:rPr>
              <w:t>57</w:t>
            </w:r>
            <w:r>
              <w:rPr>
                <w:noProof/>
                <w:webHidden/>
              </w:rPr>
              <w:fldChar w:fldCharType="end"/>
            </w:r>
          </w:hyperlink>
        </w:p>
        <w:p w:rsidR="003B52B2" w:rsidRDefault="009A3431">
          <w:pPr>
            <w:pStyle w:val="TOC1"/>
            <w:rPr>
              <w:rFonts w:asciiTheme="minorHAnsi" w:eastAsiaTheme="minorEastAsia" w:hAnsiTheme="minorHAnsi" w:cstheme="minorBidi"/>
              <w:kern w:val="2"/>
              <w:sz w:val="24"/>
              <w:lang w:eastAsia="en-GB"/>
            </w:rPr>
          </w:pPr>
          <w:r>
            <w:rPr>
              <w:rStyle w:val="IndexLink"/>
            </w:rPr>
            <w:fldChar w:fldCharType="end"/>
          </w:r>
          <w:bookmarkStart w:id="8" w:name="_Toc74351910_Copy_1"/>
        </w:p>
        <w:p w:rsidR="003B52B2" w:rsidRDefault="009A3431">
          <w:pPr>
            <w:sectPr w:rsidR="003B52B2">
              <w:headerReference w:type="default" r:id="rId20"/>
              <w:footerReference w:type="default" r:id="rId21"/>
              <w:type w:val="oddPage"/>
              <w:pgSz w:w="10318" w:h="14570"/>
              <w:pgMar w:top="1304" w:right="1151" w:bottom="1304" w:left="2449" w:header="1021" w:footer="1021" w:gutter="0"/>
              <w:cols w:space="720"/>
              <w:formProt w:val="0"/>
              <w:docGrid w:linePitch="360"/>
            </w:sectPr>
          </w:pPr>
        </w:p>
      </w:sdtContent>
    </w:sdt>
    <w:p w:rsidR="003B52B2" w:rsidRDefault="00640E2B">
      <w:pPr>
        <w:pStyle w:val="Heading1"/>
      </w:pPr>
      <w:bookmarkStart w:id="9" w:name="_Toc71118735"/>
      <w:bookmarkStart w:id="10" w:name="_Toc71118734_Copy_1"/>
      <w:bookmarkStart w:id="11" w:name="_Toc74351923"/>
      <w:bookmarkStart w:id="12" w:name="_Toc143511809"/>
      <w:bookmarkEnd w:id="8"/>
      <w:bookmarkEnd w:id="9"/>
      <w:bookmarkEnd w:id="10"/>
      <w:bookmarkEnd w:id="11"/>
      <w:r>
        <w:lastRenderedPageBreak/>
        <w:t>Увод</w:t>
      </w:r>
      <w:bookmarkEnd w:id="12"/>
    </w:p>
    <w:p w:rsidR="00640E2B" w:rsidRDefault="00640E2B" w:rsidP="00640E2B">
      <w:pPr>
        <w:pStyle w:val="Kod"/>
      </w:pPr>
    </w:p>
    <w:p w:rsidR="00640E2B" w:rsidRPr="00640E2B" w:rsidRDefault="00640E2B" w:rsidP="00640E2B">
      <w:pPr>
        <w:pStyle w:val="Obiantekst"/>
        <w:ind w:firstLine="357"/>
      </w:pPr>
      <w:r w:rsidRPr="00640E2B">
        <w:t>Гимнастика, као веома изазован и елегантан спорт, обухвата широк спектар категорија и правила за оцењивање, што захтева прецизност и посвећеност како такмичара, тако и судија.  Судије морају пажљиво пратити сваки аспект изведбе, укључујући технику, креативност и вештину, како би донеле најтачније оцене. Овај ручни процес захтева велику концентрацију и сваки додатни посао попут прослеђивања и ручног сабирања оцена представља оптерећење по судије. Такође, ручни унос оцена и њихова даља обрада склони су грешкама које су недопустиве у професионалном спорту, одузимају много времена што доводи до фрустрације такмичара, њихових тренера и проблем по организацију такмичења. Пре самог такмичења потребно је обавити низ процеса  попут објављивања такмичења, регистрације и пријаве такмичара и судија, планирања и формирања финалног распореда такмичара по справама. Нажалост, већина ових процеса тренутно обављају се ручно</w:t>
      </w:r>
      <w:r w:rsidR="0073093A">
        <w:t>,</w:t>
      </w:r>
      <w:r w:rsidRPr="00640E2B">
        <w:t xml:space="preserve"> што представља велики проблем и посао организаторима.</w:t>
      </w:r>
    </w:p>
    <w:p w:rsidR="00640E2B" w:rsidRPr="00640E2B" w:rsidRDefault="00640E2B" w:rsidP="00640E2B">
      <w:pPr>
        <w:pStyle w:val="Obiantekst"/>
        <w:ind w:firstLine="357"/>
      </w:pPr>
      <w:r w:rsidRPr="00640E2B">
        <w:t>Циљ овог рада је да, уз помоћ савремених технологија, у што већој мери помогне дигитализацији и аутоматизацији ових процеса.</w:t>
      </w:r>
    </w:p>
    <w:p w:rsidR="00640E2B" w:rsidRPr="00640E2B" w:rsidRDefault="00640E2B" w:rsidP="00640E2B">
      <w:pPr>
        <w:pStyle w:val="Obiantekst"/>
        <w:ind w:firstLine="357"/>
      </w:pPr>
      <w:r w:rsidRPr="00640E2B">
        <w:t>У другом поглављу биће објашњени основни појмови проблема планирања и на који начин их специјализована библиотека OptaPlanner [1] решава.</w:t>
      </w:r>
    </w:p>
    <w:p w:rsidR="00640E2B" w:rsidRPr="00640E2B" w:rsidRDefault="00640E2B" w:rsidP="00640E2B">
      <w:pPr>
        <w:pStyle w:val="Obiantekst"/>
        <w:ind w:firstLine="357"/>
      </w:pPr>
      <w:r w:rsidRPr="00640E2B">
        <w:t>У трећем поглављу биће објашњени основни појмови комуникације између сервера и клијента у реалном времену и потребне технологије да би се она омогућила.</w:t>
      </w:r>
    </w:p>
    <w:p w:rsidR="00640E2B" w:rsidRPr="00640E2B" w:rsidRDefault="00640E2B" w:rsidP="00640E2B">
      <w:pPr>
        <w:pStyle w:val="Obiantekst"/>
        <w:ind w:firstLine="357"/>
      </w:pPr>
      <w:r w:rsidRPr="00640E2B">
        <w:t xml:space="preserve">У четвртом поглављу биће описана спецификација, модел и архитектура апликације за организацију и спровођење гиманстичких </w:t>
      </w:r>
      <w:r w:rsidRPr="00640E2B">
        <w:lastRenderedPageBreak/>
        <w:t>такмичења у коју су интегрисани претходно описани појмови оптимизације и комуникације у реалном времену.</w:t>
      </w:r>
    </w:p>
    <w:p w:rsidR="00640E2B" w:rsidRDefault="00640E2B" w:rsidP="00640E2B">
      <w:pPr>
        <w:pStyle w:val="Kod"/>
      </w:pPr>
    </w:p>
    <w:p w:rsidR="00640E2B" w:rsidRDefault="00640E2B" w:rsidP="00BC67BC">
      <w:pPr>
        <w:ind w:firstLine="357"/>
        <w:jc w:val="both"/>
        <w:rPr>
          <w:iCs/>
          <w:szCs w:val="22"/>
        </w:rPr>
      </w:pPr>
      <w:r>
        <w:rPr>
          <w:iCs/>
          <w:szCs w:val="22"/>
        </w:rPr>
        <w:t>У петом поглављу ће бити описана конкретна имплементација система. Биће приказани битни делови апликације и код којим је сама апликација имплементирана, а затим у шестом поглављу и случајеви коришћења каркатеристични за ову апликацију.</w:t>
      </w:r>
    </w:p>
    <w:p w:rsidR="00640E2B" w:rsidRPr="00640E2B" w:rsidRDefault="00640E2B" w:rsidP="00640E2B">
      <w:pPr>
        <w:pStyle w:val="Kod"/>
        <w:sectPr w:rsidR="00640E2B" w:rsidRPr="00640E2B">
          <w:headerReference w:type="default" r:id="rId22"/>
          <w:footerReference w:type="default" r:id="rId23"/>
          <w:headerReference w:type="first" r:id="rId24"/>
          <w:footerReference w:type="first" r:id="rId25"/>
          <w:pgSz w:w="10318" w:h="14570"/>
          <w:pgMar w:top="1304" w:right="1151" w:bottom="1304" w:left="2449" w:header="1021" w:footer="1021" w:gutter="0"/>
          <w:cols w:space="720"/>
          <w:formProt w:val="0"/>
          <w:titlePg/>
          <w:docGrid w:linePitch="360"/>
        </w:sectPr>
      </w:pPr>
    </w:p>
    <w:p w:rsidR="00BC67BC" w:rsidRDefault="00BC67BC" w:rsidP="00BC67BC">
      <w:pPr>
        <w:pStyle w:val="Heading1"/>
      </w:pPr>
      <w:bookmarkStart w:id="13" w:name="_Toc74351923_Copy_1"/>
      <w:bookmarkStart w:id="14" w:name="_Toc71118735_Copy_1"/>
      <w:bookmarkStart w:id="15" w:name="_Toc74352025"/>
      <w:bookmarkStart w:id="16" w:name="_Toc143511810"/>
      <w:bookmarkStart w:id="17" w:name="_Ref77688463"/>
      <w:bookmarkEnd w:id="13"/>
      <w:bookmarkEnd w:id="14"/>
      <w:bookmarkEnd w:id="15"/>
      <w:r w:rsidRPr="00BC67BC">
        <w:lastRenderedPageBreak/>
        <w:t>Проблеми планирања</w:t>
      </w:r>
      <w:bookmarkEnd w:id="16"/>
    </w:p>
    <w:p w:rsidR="00BC67BC" w:rsidRDefault="00BC67BC" w:rsidP="00BC67BC">
      <w:pPr>
        <w:pStyle w:val="Obiantekst"/>
        <w:ind w:firstLine="357"/>
      </w:pPr>
      <w:r>
        <w:t>Свака организација се суочава са проблемима планирања: обезбеђивањем производа или услуга са ограниченим скупом ограничених ресурса (запослени, средства, време и новац). Проблем планирања има оптималан циљ, заснован на ограниченим ресурсима и под специфичним ограничењима. Оптимални циљеви могу бити разнолики, на пример:</w:t>
      </w:r>
    </w:p>
    <w:p w:rsidR="00BC67BC" w:rsidRPr="00BC67BC" w:rsidRDefault="00BC67BC" w:rsidP="00BC67BC">
      <w:pPr>
        <w:pStyle w:val="Nabrajanje"/>
        <w:numPr>
          <w:ilvl w:val="0"/>
          <w:numId w:val="30"/>
        </w:numPr>
      </w:pPr>
      <w:r w:rsidRPr="00BC67BC">
        <w:t>Максимални профит – оптимални циљ резултује највећим могућим профитом</w:t>
      </w:r>
    </w:p>
    <w:p w:rsidR="00BC67BC" w:rsidRPr="00BC67BC" w:rsidRDefault="00BC67BC" w:rsidP="00BC67BC">
      <w:pPr>
        <w:pStyle w:val="Nabrajanje"/>
        <w:numPr>
          <w:ilvl w:val="0"/>
          <w:numId w:val="30"/>
        </w:numPr>
      </w:pPr>
      <w:r w:rsidRPr="00BC67BC">
        <w:t>Минимализован еколошки траг – оптимални циљ има најмањи утицај на животну средину</w:t>
      </w:r>
    </w:p>
    <w:p w:rsidR="00BC67BC" w:rsidRPr="00BC67BC" w:rsidRDefault="00BC67BC" w:rsidP="00BC67BC">
      <w:pPr>
        <w:pStyle w:val="Nabrajanje"/>
        <w:numPr>
          <w:ilvl w:val="0"/>
          <w:numId w:val="30"/>
        </w:numPr>
      </w:pPr>
      <w:r w:rsidRPr="00BC67BC">
        <w:t>Максимално задовољство запослених или купаца – оптимални циљ даје приоритет потребама запослених или купаца</w:t>
      </w:r>
      <w:r w:rsidR="0073093A">
        <w:t>.</w:t>
      </w:r>
    </w:p>
    <w:p w:rsidR="00BC67BC" w:rsidRDefault="00BC67BC" w:rsidP="00BC67BC">
      <w:pPr>
        <w:pStyle w:val="Obiantekst"/>
        <w:ind w:firstLine="360"/>
      </w:pPr>
      <w:r>
        <w:t>Могућност постизања ових циљева зависи од броја расположивих ресурса, као што су:</w:t>
      </w:r>
    </w:p>
    <w:p w:rsidR="00BC67BC" w:rsidRPr="00BC67BC" w:rsidRDefault="00BC67BC" w:rsidP="00BC67BC">
      <w:pPr>
        <w:pStyle w:val="Nabrajanje"/>
        <w:numPr>
          <w:ilvl w:val="0"/>
          <w:numId w:val="31"/>
        </w:numPr>
      </w:pPr>
      <w:r w:rsidRPr="00BC67BC">
        <w:t>Број људи</w:t>
      </w:r>
    </w:p>
    <w:p w:rsidR="00BC67BC" w:rsidRPr="00BC67BC" w:rsidRDefault="00BC67BC" w:rsidP="00BC67BC">
      <w:pPr>
        <w:pStyle w:val="Nabrajanje"/>
        <w:numPr>
          <w:ilvl w:val="0"/>
          <w:numId w:val="31"/>
        </w:numPr>
      </w:pPr>
      <w:r w:rsidRPr="00BC67BC">
        <w:t>Количина времена</w:t>
      </w:r>
    </w:p>
    <w:p w:rsidR="00BC67BC" w:rsidRPr="00BC67BC" w:rsidRDefault="00BC67BC" w:rsidP="00BC67BC">
      <w:pPr>
        <w:pStyle w:val="Nabrajanje"/>
        <w:numPr>
          <w:ilvl w:val="0"/>
          <w:numId w:val="31"/>
        </w:numPr>
      </w:pPr>
      <w:r w:rsidRPr="00BC67BC">
        <w:t>Буџет</w:t>
      </w:r>
    </w:p>
    <w:p w:rsidR="00BC67BC" w:rsidRPr="00BC67BC" w:rsidRDefault="00BC67BC" w:rsidP="00BC67BC">
      <w:pPr>
        <w:pStyle w:val="Nabrajanje"/>
        <w:numPr>
          <w:ilvl w:val="0"/>
          <w:numId w:val="31"/>
        </w:numPr>
      </w:pPr>
      <w:r w:rsidRPr="00BC67BC">
        <w:t>Физичка средства, на пример, машине, возила, рачунари, зграде итд</w:t>
      </w:r>
      <w:r w:rsidR="0073093A">
        <w:t>.</w:t>
      </w:r>
    </w:p>
    <w:p w:rsidR="00BC67BC" w:rsidRDefault="00BC67BC" w:rsidP="00BC67BC">
      <w:pPr>
        <w:pStyle w:val="Obiantekst"/>
        <w:ind w:firstLine="360"/>
      </w:pPr>
      <w:r>
        <w:t>Морају се узети у обзир и специфична ограничења везана за ове ресурсе, као што је број сати које особа ради, њихова способност да користе одређене машине или компатибилност између делова опреме.</w:t>
      </w:r>
    </w:p>
    <w:p w:rsidR="00BC67BC" w:rsidRPr="00BC67BC" w:rsidRDefault="00BC67BC" w:rsidP="00BC67BC">
      <w:pPr>
        <w:pStyle w:val="Heading2"/>
      </w:pPr>
      <w:bookmarkStart w:id="18" w:name="__RefHeading___Toc5326_1832540757"/>
      <w:bookmarkStart w:id="19" w:name="_Toc143511811"/>
      <w:bookmarkEnd w:id="18"/>
      <w:r w:rsidRPr="00BC67BC">
        <w:t>Проблем планирања јe НП-комплетан</w:t>
      </w:r>
      <w:bookmarkEnd w:id="19"/>
    </w:p>
    <w:p w:rsidR="00BC67BC" w:rsidRDefault="00BC67BC" w:rsidP="00BC67BC">
      <w:pPr>
        <w:pStyle w:val="Obiantekst"/>
        <w:ind w:firstLine="357"/>
      </w:pPr>
      <w:r>
        <w:t>Недетерминистички проблеми [2] су проблеми у области рачунарских наука који се одно</w:t>
      </w:r>
      <w:r w:rsidR="0073093A">
        <w:t>се на ситуације у којима постоји</w:t>
      </w:r>
      <w:r>
        <w:t xml:space="preserve"> више </w:t>
      </w:r>
      <w:r>
        <w:lastRenderedPageBreak/>
        <w:t>могућих решења и систем не може дефинитивно одабрати једно решење као "тачно" или "нетачно". У недетерминистичким проблемима, систем има могућност да истовремено разматра и исцрпи више различитих путања или решења.</w:t>
      </w:r>
    </w:p>
    <w:p w:rsidR="00BC67BC" w:rsidRDefault="00BC67BC" w:rsidP="00BC67BC">
      <w:pPr>
        <w:pStyle w:val="Obiantekst"/>
        <w:ind w:firstLine="357"/>
      </w:pPr>
      <w:r>
        <w:t>На пример, недетерминистички проблем може бити проблем проверавања да ли постоји подниз дужине к у низу целих бројева чији збир је једнак неком задатом броју. Овакви проблеми могу бити захтевни за решавање јер систем мора истовремено разматрати све могуће комбинације поднизова.</w:t>
      </w:r>
    </w:p>
    <w:p w:rsidR="00BC67BC" w:rsidRDefault="00BC67BC" w:rsidP="00BC67BC">
      <w:pPr>
        <w:pStyle w:val="Obiantekst"/>
      </w:pPr>
    </w:p>
    <w:p w:rsidR="00BC67BC" w:rsidRDefault="00BC67BC" w:rsidP="00BC67BC">
      <w:pPr>
        <w:pStyle w:val="Obiantekst"/>
        <w:ind w:firstLine="357"/>
      </w:pPr>
      <w:r>
        <w:t xml:space="preserve">У теорији комплексности, НП-комплетни проблеми [2] су најтежи проблеми у класи НП (недетерминистички, са полиномијалним временом) у смислу да су најмања подкласа НП, која би евентуално могла да остане изван класе П (још увек се не зна да ли су класе П и НП једнаке). Разлог је што би детерминистичко решење било ког НП-комплетног проблема у полиномијалном времену било такође решење сваког проблема из класе НП. Класа комплексности која се састоји од свих НП-комплетних проблема се понекад назива НП-Ц. </w:t>
      </w:r>
    </w:p>
    <w:p w:rsidR="00BC67BC" w:rsidRDefault="00BC67BC" w:rsidP="00BC67BC">
      <w:pPr>
        <w:pStyle w:val="Obiantekst"/>
        <w:ind w:firstLine="357"/>
      </w:pPr>
      <w:r>
        <w:t xml:space="preserve">Један пример НП-комплетног проблема је проблем збира подскупа, који гласи: ако је дат скуп целих бројева, одредити да ли постоји непразан подскуп овог скупа са збиром елемената нула. Ако имамо претпостављени одговор (подскуп), врло је лако проверити да ли му је збир нула, али није познат значајно бржи алгоритам за решавање овог проблема осим да се испроба сваки могући подскуп, што је врло споро. </w:t>
      </w:r>
    </w:p>
    <w:p w:rsidR="00BC67BC" w:rsidRDefault="00BC67BC" w:rsidP="00BC67BC">
      <w:pPr>
        <w:pStyle w:val="Obiantekst"/>
        <w:ind w:firstLine="357"/>
      </w:pPr>
      <w:r>
        <w:t>Импликација овога је да ће решавање проблема бити много теже него што је очекивано, због тога што две честе технике неће бити довољне:</w:t>
      </w:r>
    </w:p>
    <w:p w:rsidR="00BC67BC" w:rsidRPr="00BC67BC" w:rsidRDefault="00BC67BC" w:rsidP="00BC67BC">
      <w:pPr>
        <w:pStyle w:val="Nabrajanje"/>
        <w:numPr>
          <w:ilvl w:val="0"/>
          <w:numId w:val="32"/>
        </w:numPr>
      </w:pPr>
      <w:r w:rsidRPr="00BC67BC">
        <w:t>Испитивање свих могућих опција одузеће превише времена</w:t>
      </w:r>
    </w:p>
    <w:p w:rsidR="00BC67BC" w:rsidRPr="00BC67BC" w:rsidRDefault="00BC67BC" w:rsidP="00BC67BC">
      <w:pPr>
        <w:pStyle w:val="Nabrajanje"/>
        <w:numPr>
          <w:ilvl w:val="0"/>
          <w:numId w:val="32"/>
        </w:numPr>
      </w:pPr>
      <w:r w:rsidRPr="00BC67BC">
        <w:t>Брзи алгоритам, на пример у паковању у контејнер, стављајући прво највеће предмете, вратиће решење које је далеко од оптималног.</w:t>
      </w:r>
    </w:p>
    <w:p w:rsidR="00BC67BC" w:rsidRPr="00BC67BC" w:rsidRDefault="00BC67BC" w:rsidP="00BC67BC">
      <w:pPr>
        <w:pStyle w:val="Heading2"/>
      </w:pPr>
      <w:bookmarkStart w:id="20" w:name="__RefHeading___Toc5328_1832540757"/>
      <w:bookmarkStart w:id="21" w:name="_Toc143511812"/>
      <w:bookmarkEnd w:id="20"/>
      <w:r w:rsidRPr="00BC67BC">
        <w:lastRenderedPageBreak/>
        <w:t>Hard и Soft  ограничења</w:t>
      </w:r>
      <w:bookmarkEnd w:id="21"/>
    </w:p>
    <w:p w:rsidR="00BC67BC" w:rsidRPr="00602D76" w:rsidRDefault="00BC67BC" w:rsidP="00602D76">
      <w:pPr>
        <w:pStyle w:val="Obiantekst"/>
        <w:ind w:firstLine="360"/>
      </w:pPr>
      <w:r w:rsidRPr="00602D76">
        <w:t>Обично</w:t>
      </w:r>
      <w:r w:rsidR="0073093A">
        <w:rPr>
          <w:lang/>
        </w:rPr>
        <w:t>,</w:t>
      </w:r>
      <w:r w:rsidRPr="00602D76">
        <w:t xml:space="preserve"> проблем планирања има барем два нивоа ограничења. Hard ограничења су ограничења која не смеју бити прекршена (на пример један професор не може предавати два предавања истовремено), док soft ограничења не би требала бити прекршена уколико је то могуће (на пример професор не воли да предаје петком у подне) или би требала бити испуњена ако је то могуће у случају позитивих soft ограничења (професор воли да предаје понедељком ујутру). Такође,  могуће је направити категоризацију унутар ове две групе ограничења у односу на приоритет ограничења (hard 1, hard 2, soft 1, soft 2, soft 3) где би испуњење ограничења вишег ранга имало већи приоритет.</w:t>
      </w:r>
    </w:p>
    <w:p w:rsidR="00BC67BC" w:rsidRPr="00BC67BC" w:rsidRDefault="00BC67BC" w:rsidP="00BC67BC">
      <w:pPr>
        <w:pStyle w:val="Heading2"/>
      </w:pPr>
      <w:bookmarkStart w:id="22" w:name="__RefHeading___Toc5330_1832540757"/>
      <w:bookmarkStart w:id="23" w:name="_Toc143511813"/>
      <w:bookmarkEnd w:id="22"/>
      <w:r w:rsidRPr="00BC67BC">
        <w:t>Врсте решења проблема планирања</w:t>
      </w:r>
      <w:bookmarkEnd w:id="23"/>
    </w:p>
    <w:p w:rsidR="00BC67BC" w:rsidRDefault="00BC67BC" w:rsidP="00BC67BC">
      <w:pPr>
        <w:pStyle w:val="Obiantekst"/>
      </w:pPr>
      <w:r>
        <w:t>Постоји неколико категорија решења:</w:t>
      </w:r>
    </w:p>
    <w:p w:rsidR="00BC67BC" w:rsidRPr="00BC67BC" w:rsidRDefault="00BC67BC" w:rsidP="00BC67BC">
      <w:pPr>
        <w:pStyle w:val="Nabrajanje"/>
        <w:numPr>
          <w:ilvl w:val="0"/>
          <w:numId w:val="33"/>
        </w:numPr>
      </w:pPr>
      <w:r w:rsidRPr="00BC67BC">
        <w:t>Могуће решење је било које решење, без обзира да ли крши било који број ограничења. Проблеми планирања обично имају невероватно велики број могућих решења. Многа од тих решења су безвредна.</w:t>
      </w:r>
    </w:p>
    <w:p w:rsidR="00BC67BC" w:rsidRPr="00BC67BC" w:rsidRDefault="00BC67BC" w:rsidP="00BC67BC">
      <w:pPr>
        <w:pStyle w:val="Nabrajanje"/>
        <w:numPr>
          <w:ilvl w:val="0"/>
          <w:numId w:val="33"/>
        </w:numPr>
      </w:pPr>
      <w:r w:rsidRPr="00BC67BC">
        <w:t>Изводљиво решење је решење које не крши никаква (негативна) hard ограничења. Број изводљивих решења тежи да буде релативан у односу на број могућих решења. Понекад нема изводљивих решења. Свако изводљиво решење је могуће решење.</w:t>
      </w:r>
    </w:p>
    <w:p w:rsidR="00BC67BC" w:rsidRPr="00BC67BC" w:rsidRDefault="00BC67BC" w:rsidP="00BC67BC">
      <w:pPr>
        <w:pStyle w:val="Nabrajanje"/>
        <w:numPr>
          <w:ilvl w:val="0"/>
          <w:numId w:val="33"/>
        </w:numPr>
      </w:pPr>
      <w:r w:rsidRPr="00BC67BC">
        <w:t>Оптимално решење је решење са највећом оценом. Проблеми планирања обично имају једно или неколико оптималних решења. Увек постоји најмање једно оптимално решење, чак и у случају да нема изводљивих решења, а оптимално решење није изводљиво.</w:t>
      </w:r>
    </w:p>
    <w:p w:rsidR="00BC67BC" w:rsidRPr="00BC67BC" w:rsidRDefault="00BC67BC" w:rsidP="00BC67BC">
      <w:pPr>
        <w:pStyle w:val="Nabrajanje"/>
        <w:numPr>
          <w:ilvl w:val="0"/>
          <w:numId w:val="33"/>
        </w:numPr>
      </w:pPr>
      <w:r w:rsidRPr="00BC67BC">
        <w:t>Најбоље пронађено решење је решење са највећим резултатом које је пронашла имплементација у датом временском периоду. Најбоље пронађено решење ће вероватно бити изводљиво и, ако се има довољно времена, то је оптимално решење.</w:t>
      </w:r>
    </w:p>
    <w:p w:rsidR="00BC67BC" w:rsidRDefault="00BC67BC" w:rsidP="00BC67BC">
      <w:pPr>
        <w:pStyle w:val="Nabrajanje"/>
      </w:pPr>
    </w:p>
    <w:p w:rsidR="00BC67BC" w:rsidRDefault="00BC67BC" w:rsidP="00BC67BC">
      <w:pPr>
        <w:pStyle w:val="Obiantekst"/>
        <w:ind w:firstLine="360"/>
      </w:pPr>
      <w:r>
        <w:t>Проблем проблема планирања лежи у чињеници да и за мали скуп података број могућих решења је огроман и свака имплементација алгоритма је приморана да прође бар кроз неки подскуп ових решења.</w:t>
      </w:r>
    </w:p>
    <w:p w:rsidR="00BC67BC" w:rsidRDefault="00BC67BC" w:rsidP="00BC67BC">
      <w:pPr>
        <w:pStyle w:val="Obiantekst"/>
      </w:pPr>
    </w:p>
    <w:p w:rsidR="00BC67BC" w:rsidRPr="00602D76" w:rsidRDefault="00BC67BC" w:rsidP="00602D76">
      <w:pPr>
        <w:pStyle w:val="Heading2"/>
      </w:pPr>
      <w:bookmarkStart w:id="24" w:name="__RefHeading___Toc5332_1832540757"/>
      <w:bookmarkStart w:id="25" w:name="_Toc143511814"/>
      <w:bookmarkEnd w:id="24"/>
      <w:r w:rsidRPr="00602D76">
        <w:lastRenderedPageBreak/>
        <w:t>Како OptaPlanner решава проблеме планирања</w:t>
      </w:r>
      <w:bookmarkEnd w:id="25"/>
    </w:p>
    <w:p w:rsidR="00BC67BC" w:rsidRDefault="0073093A" w:rsidP="00BC67BC">
      <w:pPr>
        <w:pStyle w:val="BodyText"/>
      </w:pPr>
      <w:r>
        <w:t>OptaPlanner [</w:t>
      </w:r>
      <w:r>
        <w:rPr>
          <w:lang/>
        </w:rPr>
        <w:t>1</w:t>
      </w:r>
      <w:r w:rsidR="00BC67BC">
        <w:t>] је библиотека отвореног кода у Јави која је дизајнирана за решавање оптимизационих и проблема планирања. Обезбеђује скуп алгоритама за налажење најбољих могућих решења комплексних проблема распоређивања, доделе задатака и алокације ресурса. OptaPlanner користи приступ задовољења ограничења, где покушава да нађе решење које задовољава скуп ограничења док оптимизује одређени циљ. Ради тако што моделује проблем као скуп ентитета. Додатно, дефинишу се ограничења и захтеви које решење мора испунити.</w:t>
      </w:r>
    </w:p>
    <w:p w:rsidR="00BC67BC" w:rsidRDefault="00BC67BC" w:rsidP="00BC67BC">
      <w:pPr>
        <w:pStyle w:val="BodyText"/>
      </w:pPr>
    </w:p>
    <w:p w:rsidR="00BC67BC" w:rsidRDefault="00BC67BC" w:rsidP="00BC67BC">
      <w:pPr>
        <w:pStyle w:val="BodyText"/>
        <w:ind w:firstLine="0"/>
      </w:pPr>
      <w:r>
        <w:tab/>
        <w:t>У даљем тексту, дат је општи опис решавања проблема планирања уз помоћ  OptaPlanner-а, док ће конкретан начин решавања проблема планирања у контексту апликације за организовање и спровођење гимнастичких такмичења бити описан у петом поглављу.</w:t>
      </w:r>
    </w:p>
    <w:p w:rsidR="00BC67BC" w:rsidRDefault="00BC67BC" w:rsidP="00BC67BC">
      <w:pPr>
        <w:pStyle w:val="BodyText"/>
        <w:ind w:firstLine="0"/>
      </w:pPr>
    </w:p>
    <w:p w:rsidR="00BC67BC" w:rsidRDefault="00BC67BC" w:rsidP="00BC67BC">
      <w:pPr>
        <w:pStyle w:val="BodyText"/>
      </w:pPr>
    </w:p>
    <w:p w:rsidR="00BC67BC" w:rsidRDefault="00BC67BC" w:rsidP="00BC67BC">
      <w:pPr>
        <w:pStyle w:val="Nabrajanje"/>
        <w:numPr>
          <w:ilvl w:val="0"/>
          <w:numId w:val="34"/>
        </w:numPr>
      </w:pPr>
      <w:r>
        <w:t>Дефинисање модела специфичног за домен које укључује дефинисање ентитета, њихових својстава, веза и ограничења која се односе на проблем.</w:t>
      </w:r>
    </w:p>
    <w:p w:rsidR="00BC67BC" w:rsidRDefault="00BC67BC" w:rsidP="00BC67BC">
      <w:pPr>
        <w:pStyle w:val="Nabrajanje"/>
        <w:numPr>
          <w:ilvl w:val="0"/>
          <w:numId w:val="34"/>
        </w:numPr>
      </w:pPr>
      <w:r>
        <w:t>Конфигурација решавача са одговарајућим алгоритмима, стратегијама претраге и условима за завршетак.</w:t>
      </w:r>
    </w:p>
    <w:p w:rsidR="00BC67BC" w:rsidRDefault="00BC67BC" w:rsidP="00BC67BC">
      <w:pPr>
        <w:pStyle w:val="Nabrajanje"/>
        <w:numPr>
          <w:ilvl w:val="0"/>
          <w:numId w:val="34"/>
        </w:numPr>
      </w:pPr>
      <w:r>
        <w:t>Израчунавање резултата. OptaPlanner рачуна резултат за свако потенцијално решење. Резултат представља колико добро решење испуњава циљеве и ограничења. Циљ је максимизовати или минимизовати овај резултат, у зависности од проблема.</w:t>
      </w:r>
    </w:p>
    <w:p w:rsidR="00BC67BC" w:rsidRDefault="00BC67BC" w:rsidP="00BC67BC">
      <w:pPr>
        <w:pStyle w:val="Nabrajanje"/>
        <w:numPr>
          <w:ilvl w:val="0"/>
          <w:numId w:val="34"/>
        </w:numPr>
      </w:pPr>
      <w:r>
        <w:t>Процес претраге. OptaPlanner користи различите технике претраге да истражи простор решења и побољша резултат. Итеративно врши мале промене на тренутном решењу, процењујући утицај на резултат. Ако промена побољшава резултат, примењује се. Процес претраге наставља се док се не задовоље одређени услови завршетка. Ови услови могу бити максималан број итерација, временско ограничење или конкретан праг за резултат.</w:t>
      </w:r>
    </w:p>
    <w:p w:rsidR="00BC67BC" w:rsidRDefault="00BC67BC" w:rsidP="00BC67BC">
      <w:pPr>
        <w:pStyle w:val="Nabrajanje"/>
        <w:numPr>
          <w:ilvl w:val="0"/>
          <w:numId w:val="34"/>
        </w:numPr>
      </w:pPr>
      <w:r>
        <w:t>Фина подешавања. OptaPlanner омогућава фино подешавање конфигурације решавача и ограничења како би се побољшао квалитет и ефикасност решења.</w:t>
      </w:r>
    </w:p>
    <w:p w:rsidR="00BC67BC" w:rsidRDefault="00BC67BC" w:rsidP="00BC67BC">
      <w:pPr>
        <w:pStyle w:val="Nabrajanje"/>
      </w:pPr>
    </w:p>
    <w:p w:rsidR="00BC67BC" w:rsidRPr="00BC67BC" w:rsidRDefault="00BC67BC" w:rsidP="00BC67BC">
      <w:pPr>
        <w:pStyle w:val="BodyText"/>
      </w:pPr>
    </w:p>
    <w:p w:rsidR="00602D76" w:rsidRPr="00602D76" w:rsidRDefault="00602D76" w:rsidP="00602D76">
      <w:pPr>
        <w:pStyle w:val="Heading1"/>
      </w:pPr>
      <w:bookmarkStart w:id="26" w:name="_Ref85183690"/>
      <w:bookmarkStart w:id="27" w:name="_Toc143511815"/>
      <w:bookmarkEnd w:id="17"/>
      <w:bookmarkEnd w:id="26"/>
      <w:r w:rsidRPr="00602D76">
        <w:lastRenderedPageBreak/>
        <w:t>Клијент - сервер комуникација у реалном времену</w:t>
      </w:r>
      <w:bookmarkEnd w:id="27"/>
    </w:p>
    <w:p w:rsidR="00602D76" w:rsidRDefault="00602D76" w:rsidP="00602D76">
      <w:pPr>
        <w:pStyle w:val="Obiantekst"/>
        <w:ind w:firstLine="357"/>
      </w:pPr>
      <w:r>
        <w:t>У случајевима коришћења где је потребно да сервер обавести клијента у случају неког догађаја, класична HTTP комуникација која се заснива на захтеву клијента и одговору сервера није одговарајућа. У тим случајевима прелази се на друге видове комуникације попут комуникације помоћу web socket-а.</w:t>
      </w:r>
    </w:p>
    <w:p w:rsidR="00602D76" w:rsidRPr="00602D76" w:rsidRDefault="00602D76" w:rsidP="00602D76">
      <w:pPr>
        <w:pStyle w:val="Heading2"/>
      </w:pPr>
      <w:bookmarkStart w:id="28" w:name="__RefHeading___Toc5334_1832540757"/>
      <w:bookmarkStart w:id="29" w:name="_Toc143511816"/>
      <w:bookmarkEnd w:id="28"/>
      <w:r w:rsidRPr="00602D76">
        <w:t>Web socket</w:t>
      </w:r>
      <w:bookmarkEnd w:id="29"/>
    </w:p>
    <w:p w:rsidR="00602D76" w:rsidRDefault="00602D76" w:rsidP="00602D76">
      <w:pPr>
        <w:pStyle w:val="Obiantekst"/>
        <w:ind w:firstLine="357"/>
      </w:pPr>
      <w:r w:rsidRPr="00602D76">
        <w:t>Web socket протокол [3] омогућава двосмерну комуникацију између клијента, са непоузданим кодом, и удаљеним сервером који је прихватио комуникацију. Безбедносни модел који се користи је модел заснован на пореклу [7] који често користе веб претраживачи. Циљ ове технологије је да обезбеди механизам за апликације унутар web претраживача којима је потребна двосмерна комуникација са серверима, не ослањајући се на отварање више HTTP конекција. Протокол се успоставља "унапређивањем" класичне HTTP конекције. Web socket конекција траје све док је било који од учесника не прекине. Када једна страна прекине везу, друга страна неће моћи да комуницира јер се веза аутоматски прекида.</w:t>
      </w:r>
    </w:p>
    <w:p w:rsidR="00602D76" w:rsidRDefault="00602D76" w:rsidP="00A43D4A">
      <w:pPr>
        <w:pStyle w:val="Obiantekst"/>
        <w:keepNext/>
        <w:ind w:firstLine="357"/>
        <w:jc w:val="center"/>
      </w:pPr>
      <w:r>
        <w:rPr>
          <w:noProof/>
          <w:szCs w:val="28"/>
          <w:lang w:val="en-US"/>
        </w:rPr>
        <w:lastRenderedPageBreak/>
        <w:drawing>
          <wp:inline distT="0" distB="0" distL="0" distR="0">
            <wp:extent cx="4143517" cy="2504364"/>
            <wp:effectExtent l="19050" t="0" r="9383" b="0"/>
            <wp:docPr id="5" name="Picture 4" descr="websco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oket.png"/>
                    <pic:cNvPicPr/>
                  </pic:nvPicPr>
                  <pic:blipFill>
                    <a:blip r:embed="rId26"/>
                    <a:stretch>
                      <a:fillRect/>
                    </a:stretch>
                  </pic:blipFill>
                  <pic:spPr>
                    <a:xfrm>
                      <a:off x="0" y="0"/>
                      <a:ext cx="4145744" cy="2505710"/>
                    </a:xfrm>
                    <a:prstGeom prst="rect">
                      <a:avLst/>
                    </a:prstGeom>
                  </pic:spPr>
                </pic:pic>
              </a:graphicData>
            </a:graphic>
          </wp:inline>
        </w:drawing>
      </w:r>
    </w:p>
    <w:p w:rsidR="00602D76" w:rsidRDefault="00602D76" w:rsidP="00602D76">
      <w:pPr>
        <w:pStyle w:val="Labelaslike"/>
      </w:pPr>
      <w:r>
        <w:t xml:space="preserve">Слика </w:t>
      </w:r>
      <w:fldSimple w:instr=" STYLEREF 1 \s ">
        <w:r w:rsidR="00524F5B">
          <w:rPr>
            <w:noProof/>
          </w:rPr>
          <w:t>3</w:t>
        </w:r>
      </w:fldSimple>
      <w:r w:rsidR="004202E1">
        <w:t>.</w:t>
      </w:r>
      <w:fldSimple w:instr=" SEQ Слика \* ARABIC \s 1 ">
        <w:r w:rsidR="00524F5B">
          <w:rPr>
            <w:noProof/>
          </w:rPr>
          <w:t>1</w:t>
        </w:r>
      </w:fldSimple>
      <w:r>
        <w:t xml:space="preserve"> Успостављање и затварање web socket конекције [4]</w:t>
      </w:r>
    </w:p>
    <w:p w:rsidR="00602D76" w:rsidRPr="00602D76" w:rsidRDefault="00602D76" w:rsidP="00602D76">
      <w:pPr>
        <w:pStyle w:val="Labelaslike"/>
        <w:rPr>
          <w:szCs w:val="28"/>
        </w:rPr>
      </w:pPr>
    </w:p>
    <w:p w:rsidR="00602D76" w:rsidRPr="00602D76" w:rsidRDefault="00602D76" w:rsidP="00602D76">
      <w:pPr>
        <w:pStyle w:val="Obiantekst"/>
      </w:pPr>
    </w:p>
    <w:p w:rsidR="00602D76" w:rsidRDefault="00602D76" w:rsidP="00602D76">
      <w:pPr>
        <w:pStyle w:val="Obiantekst"/>
        <w:ind w:firstLine="360"/>
      </w:pPr>
      <w:r>
        <w:t>Будући да серверска апликација мора имати имплементирану логику за примање, обраду и слање порука прослеђених путем web socket-a, битно је изабрати програмски језик који би омогућио конкурентан приступ овим захтевима. Један од језика који ово омогућује је Go [5] помоћу горутина и канала [6].</w:t>
      </w:r>
    </w:p>
    <w:p w:rsidR="00602D76" w:rsidRPr="00602D76" w:rsidRDefault="00602D76" w:rsidP="00602D76">
      <w:pPr>
        <w:pStyle w:val="Heading2"/>
      </w:pPr>
      <w:bookmarkStart w:id="30" w:name="__RefHeading___Toc5336_1832540757"/>
      <w:bookmarkStart w:id="31" w:name="_Toc143511817"/>
      <w:bookmarkEnd w:id="30"/>
      <w:r w:rsidRPr="00602D76">
        <w:t>Конкурентно програмирање у Go-у</w:t>
      </w:r>
      <w:bookmarkEnd w:id="31"/>
    </w:p>
    <w:p w:rsidR="00602D76" w:rsidRDefault="00602D76" w:rsidP="00602D76">
      <w:pPr>
        <w:pStyle w:val="Obiantekst"/>
        <w:ind w:firstLine="360"/>
        <w:rPr>
          <w:sz w:val="24"/>
          <w:szCs w:val="24"/>
        </w:rPr>
      </w:pPr>
      <w:r>
        <w:t>Конкурентно програмирање у многим програмским језицима отежано је детаљима потребним за имплементацију исправног приступа дељеним ресурсима. Go подстиче другачији приступ у којем се дељени ресурси преносе кроз канале и, у ствари, никада активно не деле одвојене нити извршења. Само једна горутина има приступ ресурсу у било ком тренутку. Трке за ресурсима су превентоване овим дизајном.</w:t>
      </w:r>
    </w:p>
    <w:p w:rsidR="00602D76" w:rsidRDefault="00602D76" w:rsidP="00602D76">
      <w:pPr>
        <w:pStyle w:val="Obiantekst"/>
        <w:ind w:firstLine="357"/>
      </w:pPr>
      <w:r>
        <w:t xml:space="preserve">Горутине носе такав назив јер постојећи термини попут нит, корутина, процес итд, преносе нетачне конотације. Горутина има једноставан модел: то је функција која се извршава истовремено са </w:t>
      </w:r>
      <w:r>
        <w:lastRenderedPageBreak/>
        <w:t>другим горутинама у истом адресном простору. Лагане су, коштају мало више од доделе простора на стеку. Горутине су мултиплексиране на више нити оперативног система, тако да ако се једна блокира, на пример док се чека на улаз или излаз, друге настављају да раде. Њихов дизајн крије многе сложености креирања нити и њиховог управљања.</w:t>
      </w:r>
    </w:p>
    <w:p w:rsidR="00602D76" w:rsidRDefault="00602D76" w:rsidP="00602D76">
      <w:pPr>
        <w:pStyle w:val="Obiantekst"/>
        <w:ind w:firstLine="357"/>
      </w:pPr>
      <w:r>
        <w:t>Канал у Go програмском језику је ништа више него механизам за размену ресурса између различитих горутина. Горутина може да чита и да пише у канал. Операције читања и писања у канал су блокирајуће у смислу да део кода који је писао у канал неће наставити са извршавањем док нека друга горутина не прочита податак који је уписан у канал, аналогно томе, код који чита из канала неће наставити са извршавањем све док се у каналу из кога чита не нађе податак који може да прочита.</w:t>
      </w:r>
    </w:p>
    <w:p w:rsidR="003B52B2" w:rsidRDefault="003B52B2" w:rsidP="00602D76">
      <w:pPr>
        <w:pStyle w:val="Heading1"/>
        <w:sectPr w:rsidR="003B52B2">
          <w:headerReference w:type="default" r:id="rId27"/>
          <w:footerReference w:type="default" r:id="rId28"/>
          <w:pgSz w:w="10318" w:h="14570"/>
          <w:pgMar w:top="1440" w:right="1151" w:bottom="2552" w:left="2449" w:header="1021" w:footer="1021" w:gutter="0"/>
          <w:cols w:space="720"/>
          <w:formProt w:val="0"/>
          <w:docGrid w:linePitch="360"/>
        </w:sectPr>
      </w:pPr>
    </w:p>
    <w:p w:rsidR="00DF5476" w:rsidRDefault="00DF5476" w:rsidP="00DF5476">
      <w:pPr>
        <w:pStyle w:val="Heading1"/>
      </w:pPr>
      <w:bookmarkStart w:id="32" w:name="_Toc143511818"/>
      <w:r>
        <w:lastRenderedPageBreak/>
        <w:t>Апликација за организацију и спровођење гимнастичких такмичења</w:t>
      </w:r>
      <w:bookmarkEnd w:id="32"/>
    </w:p>
    <w:p w:rsidR="00DF5476" w:rsidRPr="00DF5476" w:rsidRDefault="00DF5476" w:rsidP="00DF5476">
      <w:pPr>
        <w:pStyle w:val="Obiantekst"/>
        <w:ind w:firstLine="357"/>
      </w:pPr>
      <w:r w:rsidRPr="00DF5476">
        <w:t>Будући да би апликација требала да подржи читав процес организације и спровођења такмичења, функционалне захтеве можемо груписати у три дистинктне групе:</w:t>
      </w:r>
    </w:p>
    <w:p w:rsidR="00DF5476" w:rsidRDefault="00DF5476" w:rsidP="00DF5476">
      <w:pPr>
        <w:pStyle w:val="Nabrajanje"/>
        <w:numPr>
          <w:ilvl w:val="0"/>
          <w:numId w:val="37"/>
        </w:numPr>
      </w:pPr>
      <w:r>
        <w:t>Регистрација спортских организација, њихових судија и такмичара, креирање такмичења и пријављивање на такмичења</w:t>
      </w:r>
    </w:p>
    <w:p w:rsidR="00DF5476" w:rsidRDefault="00DF5476" w:rsidP="00DF5476">
      <w:pPr>
        <w:pStyle w:val="Nabrajanje"/>
        <w:numPr>
          <w:ilvl w:val="0"/>
          <w:numId w:val="37"/>
        </w:numPr>
      </w:pPr>
      <w:r>
        <w:t>Креирање и оптимизација распореда, на основу пријављених такмичара.</w:t>
      </w:r>
    </w:p>
    <w:p w:rsidR="00DF5476" w:rsidRDefault="00DF5476" w:rsidP="00DF5476">
      <w:pPr>
        <w:pStyle w:val="Nabrajanje"/>
        <w:numPr>
          <w:ilvl w:val="0"/>
          <w:numId w:val="37"/>
        </w:numPr>
      </w:pPr>
      <w:r>
        <w:t>Оцењивање такмичара, прослеђивање оцена и њихова обрада у реалном времену.</w:t>
      </w:r>
    </w:p>
    <w:p w:rsidR="00DF5476" w:rsidRDefault="00DF5476" w:rsidP="00DF5476">
      <w:pPr>
        <w:pStyle w:val="Nabrajanje"/>
      </w:pPr>
    </w:p>
    <w:p w:rsidR="00DF5476" w:rsidRPr="00DF5476" w:rsidRDefault="00DF5476" w:rsidP="00DF5476">
      <w:pPr>
        <w:pStyle w:val="Heading2"/>
      </w:pPr>
      <w:bookmarkStart w:id="33" w:name="__RefHeading___Toc10628_2396292709"/>
      <w:bookmarkStart w:id="34" w:name="_Toc143511819"/>
      <w:bookmarkEnd w:id="33"/>
      <w:r w:rsidRPr="00DF5476">
        <w:t>Архитектура апликације</w:t>
      </w:r>
      <w:bookmarkEnd w:id="34"/>
    </w:p>
    <w:p w:rsidR="00DF5476" w:rsidRPr="00DF5476" w:rsidRDefault="00DF5476" w:rsidP="00DF5476">
      <w:pPr>
        <w:pStyle w:val="Obiantekst"/>
        <w:ind w:firstLine="360"/>
        <w:rPr>
          <w:szCs w:val="28"/>
        </w:rPr>
      </w:pPr>
      <w:r w:rsidRPr="00DF5476">
        <w:t>Јасна подела функционалних захтева омогућила је и формирање микросервиса намењих за по једну од група. Апликацију чине следеће компоненте:</w:t>
      </w:r>
    </w:p>
    <w:p w:rsidR="00DF5476" w:rsidRDefault="00DF5476" w:rsidP="00DF5476">
      <w:pPr>
        <w:pStyle w:val="Nabrajanje"/>
        <w:numPr>
          <w:ilvl w:val="0"/>
          <w:numId w:val="38"/>
        </w:numPr>
      </w:pPr>
      <w:r>
        <w:t>Сервис за аутентификацију и ауторизацију</w:t>
      </w:r>
    </w:p>
    <w:p w:rsidR="00DF5476" w:rsidRDefault="00DF5476" w:rsidP="00DF5476">
      <w:pPr>
        <w:pStyle w:val="Nabrajanje"/>
        <w:numPr>
          <w:ilvl w:val="0"/>
          <w:numId w:val="38"/>
        </w:numPr>
      </w:pPr>
      <w:r>
        <w:t>Сервис за креирање и пријављивање на такмичења (Application service)</w:t>
      </w:r>
    </w:p>
    <w:p w:rsidR="00DF5476" w:rsidRDefault="00DF5476" w:rsidP="00DF5476">
      <w:pPr>
        <w:pStyle w:val="Nabrajanje"/>
        <w:numPr>
          <w:ilvl w:val="0"/>
          <w:numId w:val="38"/>
        </w:numPr>
      </w:pPr>
      <w:r>
        <w:t>Сервис за креирање и оптимизацију распореда такмичара по справама (Scheduling service)</w:t>
      </w:r>
    </w:p>
    <w:p w:rsidR="00DF5476" w:rsidRDefault="00DF5476" w:rsidP="00DF5476">
      <w:pPr>
        <w:pStyle w:val="Nabrajanje"/>
        <w:numPr>
          <w:ilvl w:val="0"/>
          <w:numId w:val="38"/>
        </w:numPr>
      </w:pPr>
      <w:r>
        <w:t>Сервис за оцењивање такмичара (Scoring service)</w:t>
      </w:r>
    </w:p>
    <w:p w:rsidR="00DF5476" w:rsidRDefault="00DF5476" w:rsidP="00DF5476">
      <w:pPr>
        <w:pStyle w:val="Nabrajanje"/>
        <w:numPr>
          <w:ilvl w:val="0"/>
          <w:numId w:val="38"/>
        </w:numPr>
      </w:pPr>
      <w:r>
        <w:t>API gateway</w:t>
      </w:r>
    </w:p>
    <w:p w:rsidR="00DF5476" w:rsidRDefault="00DF5476" w:rsidP="00DF5476">
      <w:pPr>
        <w:pStyle w:val="Nabrajanje"/>
        <w:numPr>
          <w:ilvl w:val="0"/>
          <w:numId w:val="38"/>
        </w:numPr>
      </w:pPr>
      <w:r>
        <w:t>Јавна клијентска апликација</w:t>
      </w:r>
    </w:p>
    <w:p w:rsidR="00DF5476" w:rsidRDefault="00DF5476" w:rsidP="00DF5476">
      <w:pPr>
        <w:pStyle w:val="Nabrajanje"/>
        <w:numPr>
          <w:ilvl w:val="0"/>
          <w:numId w:val="38"/>
        </w:numPr>
      </w:pPr>
      <w:r>
        <w:t>Приватна клијентска апликација</w:t>
      </w:r>
      <w:r w:rsidR="004977B0">
        <w:rPr>
          <w:lang/>
        </w:rPr>
        <w:t>.</w:t>
      </w:r>
    </w:p>
    <w:p w:rsidR="00DF5476" w:rsidRDefault="00DF5476" w:rsidP="004977B0">
      <w:pPr>
        <w:pStyle w:val="Obiantekst"/>
        <w:ind w:firstLine="360"/>
      </w:pPr>
      <w:r>
        <w:t xml:space="preserve">Микросервис за креирање и оптимизацију распореда је, због компатибилности са OptaPlanner-ом, имплементиран у Јавином Spring Boot [8] радном оквиру, док су сви остали микросервиси и API gateway имплементирaни у Go-у. Клијентске апликације имплементиране су уз </w:t>
      </w:r>
      <w:r>
        <w:lastRenderedPageBreak/>
        <w:t xml:space="preserve">помоћ Angular [9] радног оквира и библиотека Angular Material [10], библиотека корисничког интерфејса која садржи готову имплементацију дизајна компоненти корисничког интерфејса, и RxJS [11], библиотека која олакшава рад са асинхроним позивима. </w:t>
      </w:r>
    </w:p>
    <w:p w:rsidR="00DF5476" w:rsidRDefault="00DF5476" w:rsidP="00DF5476">
      <w:pPr>
        <w:pStyle w:val="Obiantekst"/>
        <w:ind w:firstLine="360"/>
      </w:pPr>
      <w:r>
        <w:t>Сваки од микросервиса има себи намењену базу података. Већина микросервиса користи се PostgreSQL [14] релационом базом података, док сервис за креирање и оптимизацију распореда своје податке складишти у MongoDB [15] документ бази. Сви микросервиси и базе података покрећу се унутар Docker [13] контејнера ради лакшег управљања и изолације.</w:t>
      </w:r>
    </w:p>
    <w:p w:rsidR="00DF5476" w:rsidRDefault="00DF5476" w:rsidP="00DF5476">
      <w:pPr>
        <w:pStyle w:val="Obiantekst"/>
        <w:ind w:firstLine="360"/>
      </w:pPr>
      <w:r>
        <w:t>Одлука за креирање јавне и приватне клијентске апликације настала је из разлога што функционалности за креирање и оптимизацију распореда и оцењивање такмичара не би требале да буду јавно доступне, већ само уређајима који се налазе у приватној, локалној мрежи спортске организације која организује такмичење. Више о овоме биће речено у петом поглављу.</w:t>
      </w:r>
    </w:p>
    <w:p w:rsidR="00DF5476" w:rsidRDefault="00DF5476" w:rsidP="00DF5476">
      <w:pPr>
        <w:pStyle w:val="Obiantekst"/>
        <w:ind w:firstLine="357"/>
      </w:pPr>
      <w:r>
        <w:t>Meђусервисна комуникација обавља се помоћу gRPC [12] радног оквира за позивање удаљених процедура, док клијентске апликације са API gateway-ем комуницирају помоћу HTTP протокола.</w:t>
      </w:r>
    </w:p>
    <w:p w:rsidR="00A43D4A" w:rsidRDefault="00A43D4A" w:rsidP="00A43D4A">
      <w:pPr>
        <w:pStyle w:val="Obiantekst"/>
        <w:keepNext/>
        <w:jc w:val="center"/>
      </w:pPr>
      <w:r>
        <w:rPr>
          <w:noProof/>
          <w:lang w:val="en-US"/>
        </w:rPr>
        <w:drawing>
          <wp:inline distT="0" distB="0" distL="0" distR="0">
            <wp:extent cx="2813335" cy="2524441"/>
            <wp:effectExtent l="19050" t="0" r="6065" b="0"/>
            <wp:docPr id="6" name="Picture 5" descr="Architecture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services.png"/>
                    <pic:cNvPicPr/>
                  </pic:nvPicPr>
                  <pic:blipFill>
                    <a:blip r:embed="rId29" cstate="print"/>
                    <a:stretch>
                      <a:fillRect/>
                    </a:stretch>
                  </pic:blipFill>
                  <pic:spPr>
                    <a:xfrm>
                      <a:off x="0" y="0"/>
                      <a:ext cx="2817425" cy="2528111"/>
                    </a:xfrm>
                    <a:prstGeom prst="rect">
                      <a:avLst/>
                    </a:prstGeom>
                  </pic:spPr>
                </pic:pic>
              </a:graphicData>
            </a:graphic>
          </wp:inline>
        </w:drawing>
      </w:r>
    </w:p>
    <w:p w:rsidR="00DF5476" w:rsidRDefault="00A43D4A" w:rsidP="00A43D4A">
      <w:pPr>
        <w:pStyle w:val="Labelaslike"/>
      </w:pPr>
      <w:r>
        <w:t xml:space="preserve">Слика </w:t>
      </w:r>
      <w:fldSimple w:instr=" STYLEREF 1 \s ">
        <w:r w:rsidR="00524F5B">
          <w:rPr>
            <w:noProof/>
          </w:rPr>
          <w:t>4</w:t>
        </w:r>
      </w:fldSimple>
      <w:r w:rsidR="004202E1">
        <w:t>.</w:t>
      </w:r>
      <w:fldSimple w:instr=" SEQ Слика \* ARABIC \s 1 ">
        <w:r w:rsidR="00524F5B">
          <w:rPr>
            <w:noProof/>
          </w:rPr>
          <w:t>1</w:t>
        </w:r>
      </w:fldSimple>
      <w:r>
        <w:t xml:space="preserve"> Архитектура апликације</w:t>
      </w:r>
    </w:p>
    <w:p w:rsidR="00A43D4A" w:rsidRPr="004977B0" w:rsidRDefault="00A43D4A">
      <w:pPr>
        <w:rPr>
          <w:sz w:val="18"/>
          <w:szCs w:val="16"/>
          <w:lang/>
        </w:rPr>
      </w:pPr>
    </w:p>
    <w:p w:rsidR="00A43D4A" w:rsidRPr="00A43D4A" w:rsidRDefault="00A43D4A" w:rsidP="00A43D4A">
      <w:pPr>
        <w:pStyle w:val="Heading2"/>
      </w:pPr>
      <w:bookmarkStart w:id="35" w:name="_Toc143511820"/>
      <w:r w:rsidRPr="00A43D4A">
        <w:t>Модел података</w:t>
      </w:r>
      <w:bookmarkEnd w:id="35"/>
    </w:p>
    <w:p w:rsidR="00A43D4A" w:rsidRPr="00A43D4A" w:rsidRDefault="00A43D4A" w:rsidP="00A43D4A">
      <w:pPr>
        <w:pStyle w:val="Heading3"/>
        <w:rPr>
          <w:szCs w:val="28"/>
        </w:rPr>
      </w:pPr>
      <w:bookmarkStart w:id="36" w:name="__RefHeading___Toc11519_2396292709"/>
      <w:bookmarkStart w:id="37" w:name="_Toc143511821"/>
      <w:bookmarkEnd w:id="36"/>
      <w:r w:rsidRPr="00A43D4A">
        <w:t>Сервис за аутентификацију и ауторизацију</w:t>
      </w:r>
      <w:bookmarkEnd w:id="37"/>
    </w:p>
    <w:p w:rsidR="00A43D4A" w:rsidRDefault="00A43D4A" w:rsidP="00A43D4A">
      <w:pPr>
        <w:pStyle w:val="Labelaslike"/>
        <w:keepNext/>
      </w:pPr>
      <w:r>
        <w:rPr>
          <w:noProof/>
          <w:lang w:val="en-US"/>
        </w:rPr>
        <w:drawing>
          <wp:inline distT="0" distB="0" distL="0" distR="0">
            <wp:extent cx="4265930" cy="2279015"/>
            <wp:effectExtent l="19050" t="0" r="1270" b="0"/>
            <wp:docPr id="7" name="Picture 6" descr="Auth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_service.png"/>
                    <pic:cNvPicPr/>
                  </pic:nvPicPr>
                  <pic:blipFill>
                    <a:blip r:embed="rId30"/>
                    <a:stretch>
                      <a:fillRect/>
                    </a:stretch>
                  </pic:blipFill>
                  <pic:spPr>
                    <a:xfrm>
                      <a:off x="0" y="0"/>
                      <a:ext cx="4265930" cy="2279015"/>
                    </a:xfrm>
                    <a:prstGeom prst="rect">
                      <a:avLst/>
                    </a:prstGeom>
                  </pic:spPr>
                </pic:pic>
              </a:graphicData>
            </a:graphic>
          </wp:inline>
        </w:drawing>
      </w:r>
    </w:p>
    <w:p w:rsidR="00A43D4A" w:rsidRDefault="00A43D4A" w:rsidP="00A43D4A">
      <w:pPr>
        <w:pStyle w:val="Labelaslike"/>
      </w:pPr>
      <w:r>
        <w:t xml:space="preserve">Слика </w:t>
      </w:r>
      <w:fldSimple w:instr=" STYLEREF 1 \s ">
        <w:r w:rsidR="00524F5B">
          <w:rPr>
            <w:noProof/>
          </w:rPr>
          <w:t>4</w:t>
        </w:r>
      </w:fldSimple>
      <w:r w:rsidR="004202E1">
        <w:t>.</w:t>
      </w:r>
      <w:fldSimple w:instr=" SEQ Слика \* ARABIC \s 1 ">
        <w:r w:rsidR="00524F5B">
          <w:rPr>
            <w:noProof/>
          </w:rPr>
          <w:t>2</w:t>
        </w:r>
      </w:fldSimple>
      <w:r>
        <w:t xml:space="preserve"> </w:t>
      </w:r>
      <w:r w:rsidRPr="009E6931">
        <w:t>Модел података сервиса за аутентификацију и ауторизацију</w:t>
      </w:r>
    </w:p>
    <w:p w:rsidR="008561BA" w:rsidRDefault="008561BA" w:rsidP="008561BA">
      <w:pPr>
        <w:pStyle w:val="Obiantekst"/>
        <w:ind w:firstLine="708"/>
      </w:pPr>
      <w:r>
        <w:t xml:space="preserve">Сервис за аутентификацију и ауторизацију користи се RBAC [16] моделом контроле приступа на нивоу пермисија. Овај ауторизациони модел изабран је због мноштва функционалности за које дозволу имају различити типови корисника, те се помоћу пермисија постиже много прецизнија и једноставнија дефиниција и контрола дозволa приступа. </w:t>
      </w:r>
    </w:p>
    <w:p w:rsidR="003B7557" w:rsidRDefault="008561BA" w:rsidP="008561BA">
      <w:pPr>
        <w:pStyle w:val="Obiantekst"/>
        <w:ind w:firstLine="357"/>
      </w:pPr>
      <w:r>
        <w:t>Модел података је прилично једноставан. Кориснички налог садржи креденцијале потребне за аутентификацију, такође додељена му је рола која има одређене пермисије. Након аутентификације корисника интерни сервиси користе редукован скуп поља корисничког налога за потребе идентификације корисника који користи њихове функционалности, док се клијентским апликацијама прослеђује JWT токен [17].</w:t>
      </w:r>
    </w:p>
    <w:p w:rsidR="003B7557" w:rsidRDefault="003B7557">
      <w:pPr>
        <w:rPr>
          <w:szCs w:val="20"/>
          <w:lang w:val="sr-Latn-CS"/>
        </w:rPr>
      </w:pPr>
      <w:r>
        <w:br w:type="page"/>
      </w:r>
    </w:p>
    <w:p w:rsidR="003B7557" w:rsidRPr="003B7557" w:rsidRDefault="003B7557" w:rsidP="003B7557">
      <w:pPr>
        <w:pStyle w:val="Heading3"/>
      </w:pPr>
      <w:bookmarkStart w:id="38" w:name="_Toc143511822"/>
      <w:r w:rsidRPr="003B7557">
        <w:rPr>
          <w:szCs w:val="22"/>
        </w:rPr>
        <w:lastRenderedPageBreak/>
        <w:t>Сервис за креирање и пријављивање на такмичења</w:t>
      </w:r>
      <w:bookmarkEnd w:id="38"/>
    </w:p>
    <w:p w:rsidR="00AE5848" w:rsidRDefault="004202E1" w:rsidP="00AE5848">
      <w:pPr>
        <w:pStyle w:val="Labelaslike"/>
        <w:keepNext/>
      </w:pPr>
      <w:r>
        <w:rPr>
          <w:noProof/>
        </w:rPr>
        <w:pict>
          <v:shapetype id="_x0000_t202" coordsize="21600,21600" o:spt="202" path="m,l,21600r21600,l21600,xe">
            <v:stroke joinstyle="miter"/>
            <v:path gradientshapeok="t" o:connecttype="rect"/>
          </v:shapetype>
          <v:shape id="_x0000_s1068" type="#_x0000_t202" style="position:absolute;left:0;text-align:left;margin-left:-83.25pt;margin-top:576.15pt;width:541.6pt;height:23.35pt;z-index:251747840" stroked="f">
            <v:textbox style="mso-fit-shape-to-text:t" inset="0,0,0,0">
              <w:txbxContent>
                <w:p w:rsidR="004202E1" w:rsidRPr="009667ED" w:rsidRDefault="004202E1" w:rsidP="004202E1">
                  <w:pPr>
                    <w:pStyle w:val="Labelaslike"/>
                    <w:rPr>
                      <w:noProof/>
                    </w:rPr>
                  </w:pPr>
                  <w:r>
                    <w:t xml:space="preserve">Слика </w:t>
                  </w:r>
                  <w:fldSimple w:instr=" STYLEREF 1 \s ">
                    <w:r w:rsidR="00524F5B">
                      <w:rPr>
                        <w:noProof/>
                      </w:rPr>
                      <w:t>4</w:t>
                    </w:r>
                  </w:fldSimple>
                  <w:r>
                    <w:t>.</w:t>
                  </w:r>
                  <w:fldSimple w:instr=" SEQ Слика \* ARABIC \s 1 ">
                    <w:r w:rsidR="00524F5B">
                      <w:rPr>
                        <w:noProof/>
                      </w:rPr>
                      <w:t>3</w:t>
                    </w:r>
                  </w:fldSimple>
                  <w:r>
                    <w:t xml:space="preserve"> </w:t>
                  </w:r>
                  <w:r w:rsidRPr="00A6669B">
                    <w:t>Модел података сервиса за креирање и пријављивање на такмичења</w:t>
                  </w:r>
                </w:p>
              </w:txbxContent>
            </v:textbox>
            <w10:wrap type="square"/>
          </v:shape>
        </w:pict>
      </w:r>
      <w:r w:rsidR="00AE5848">
        <w:rPr>
          <w:noProof/>
          <w:lang w:val="en-US"/>
        </w:rPr>
        <w:drawing>
          <wp:anchor distT="0" distB="0" distL="114300" distR="114300" simplePos="0" relativeHeight="251658752" behindDoc="0" locked="0" layoutInCell="1" allowOverlap="1">
            <wp:simplePos x="0" y="0"/>
            <wp:positionH relativeFrom="column">
              <wp:posOffset>-1448435</wp:posOffset>
            </wp:positionH>
            <wp:positionV relativeFrom="paragraph">
              <wp:posOffset>1207770</wp:posOffset>
            </wp:positionV>
            <wp:extent cx="6878320" cy="4862830"/>
            <wp:effectExtent l="0" t="1009650" r="0" b="985520"/>
            <wp:wrapSquare wrapText="bothSides"/>
            <wp:docPr id="8" name="Picture 7" descr="Application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service.png"/>
                    <pic:cNvPicPr/>
                  </pic:nvPicPr>
                  <pic:blipFill>
                    <a:blip r:embed="rId31" cstate="print"/>
                    <a:stretch>
                      <a:fillRect/>
                    </a:stretch>
                  </pic:blipFill>
                  <pic:spPr>
                    <a:xfrm rot="5400000">
                      <a:off x="0" y="0"/>
                      <a:ext cx="6878320" cy="4862830"/>
                    </a:xfrm>
                    <a:prstGeom prst="rect">
                      <a:avLst/>
                    </a:prstGeom>
                  </pic:spPr>
                </pic:pic>
              </a:graphicData>
            </a:graphic>
          </wp:anchor>
        </w:drawing>
      </w:r>
    </w:p>
    <w:p w:rsidR="00AE5848" w:rsidRDefault="00AE5848">
      <w:pPr>
        <w:rPr>
          <w:sz w:val="18"/>
          <w:szCs w:val="16"/>
        </w:rPr>
      </w:pPr>
    </w:p>
    <w:p w:rsidR="00AE5848" w:rsidRPr="00C61803" w:rsidRDefault="00AE5848" w:rsidP="00C61803">
      <w:pPr>
        <w:pStyle w:val="Obiantekst"/>
        <w:ind w:firstLine="708"/>
      </w:pPr>
      <w:r w:rsidRPr="00C61803">
        <w:t>Унутар овог модела, моделовани су сви ентитети потребни за регистрацију спортских организација, њихових судија и такмичара, креирање нових такмичења и пријава судија и такмичара на иста.</w:t>
      </w:r>
    </w:p>
    <w:p w:rsidR="00AE5848" w:rsidRPr="00C61803" w:rsidRDefault="00AE5848" w:rsidP="00C61803">
      <w:pPr>
        <w:pStyle w:val="Obiantekst"/>
        <w:ind w:firstLine="708"/>
      </w:pPr>
      <w:r w:rsidRPr="00C61803">
        <w:t>Спортска организација садржи основне информације и адресу на којој се налази.</w:t>
      </w:r>
    </w:p>
    <w:p w:rsidR="00AE5848" w:rsidRPr="00C61803" w:rsidRDefault="00AE5848" w:rsidP="00C61803">
      <w:pPr>
        <w:pStyle w:val="Obiantekst"/>
        <w:ind w:firstLine="708"/>
      </w:pPr>
      <w:r w:rsidRPr="00C61803">
        <w:t>Чланови спортске делегације припадају једној спортској организацији и они се даље могу поделити на судије, које поседују лиценцу за суђење, и такмичаре различитих годишта.</w:t>
      </w:r>
    </w:p>
    <w:p w:rsidR="00AE5848" w:rsidRPr="00C61803" w:rsidRDefault="00AE5848" w:rsidP="00C61803">
      <w:pPr>
        <w:pStyle w:val="Obiantekst"/>
        <w:ind w:firstLine="708"/>
      </w:pPr>
      <w:r w:rsidRPr="00C61803">
        <w:t>Спортска организација има могућност креирања такмичења. Такмичење садржи основне информације попут имена, датума и места одржавања, али и информације које прецизно дефинишу тип, организацију и начин спровођења такмичења. Такмичење може бити квалификационог карактера, тимско, појединачно или финале по справама. Једно такмичење може бити искључиво организовано за жене или мушкарце. Tiebrake особина такмичења биће објашњена у склопу имплементације сервиса за оцењивање. За свако такмичење дефинишу се старосне категорије и састав тимова, као и минимални и максимални бројеви одређених чланова делегације.</w:t>
      </w:r>
    </w:p>
    <w:p w:rsidR="00C61803" w:rsidRPr="00C61803" w:rsidRDefault="00AE5848" w:rsidP="00C61803">
      <w:pPr>
        <w:pStyle w:val="Obiantekst"/>
        <w:ind w:firstLine="360"/>
      </w:pPr>
      <w:r w:rsidRPr="00C61803">
        <w:t>Такмичари и судије спортских организација пријављују се на такмичења путем такмичарске или судијске пријаве. Такмичари приликом пријаве најављују које ће справе такмичити и да ли ће бити у склопу тима спортске организације.</w:t>
      </w:r>
    </w:p>
    <w:p w:rsidR="00C61803" w:rsidRDefault="00C61803">
      <w:pPr>
        <w:rPr>
          <w:szCs w:val="20"/>
          <w:lang w:val="sr-Latn-CS"/>
        </w:rPr>
      </w:pPr>
      <w:r>
        <w:br w:type="page"/>
      </w:r>
    </w:p>
    <w:p w:rsidR="00C61803" w:rsidRDefault="009A3431" w:rsidP="00C61803">
      <w:pPr>
        <w:pStyle w:val="Heading3"/>
        <w:rPr>
          <w:szCs w:val="22"/>
        </w:rPr>
      </w:pPr>
      <w:r w:rsidRPr="009A3431">
        <w:rPr>
          <w:noProof/>
        </w:rPr>
        <w:lastRenderedPageBreak/>
        <w:pict>
          <v:shape id="_x0000_s1028" type="#_x0000_t202" style="position:absolute;left:0;text-align:left;margin-left:-22.95pt;margin-top:412.8pt;width:327.5pt;height:.05pt;z-index:251661824" stroked="f">
            <v:textbox style="mso-fit-shape-to-text:t" inset="0,0,0,0">
              <w:txbxContent>
                <w:p w:rsidR="00F61D62" w:rsidRPr="009A3FD0" w:rsidRDefault="00F61D62" w:rsidP="009A3FD0">
                  <w:pPr>
                    <w:pStyle w:val="Labelaslike"/>
                  </w:pPr>
                  <w:r>
                    <w:t xml:space="preserve">Слика </w:t>
                  </w:r>
                  <w:fldSimple w:instr=" STYLEREF 1 \s ">
                    <w:r w:rsidR="00524F5B">
                      <w:rPr>
                        <w:noProof/>
                      </w:rPr>
                      <w:t>4</w:t>
                    </w:r>
                  </w:fldSimple>
                  <w:r w:rsidR="004202E1">
                    <w:t>.</w:t>
                  </w:r>
                  <w:fldSimple w:instr=" SEQ Слика \* ARABIC \s 1 ">
                    <w:r w:rsidR="00524F5B">
                      <w:rPr>
                        <w:noProof/>
                      </w:rPr>
                      <w:t>4</w:t>
                    </w:r>
                  </w:fldSimple>
                  <w:r>
                    <w:t xml:space="preserve"> </w:t>
                  </w:r>
                  <w:r w:rsidRPr="003224E8">
                    <w:t>Модел података сервиса за креирање и оптимизацију распореда такмичара по справама</w:t>
                  </w:r>
                </w:p>
              </w:txbxContent>
            </v:textbox>
            <w10:wrap type="square"/>
          </v:shape>
        </w:pict>
      </w:r>
      <w:r w:rsidR="004002D0">
        <w:rPr>
          <w:noProof/>
          <w:szCs w:val="22"/>
          <w:lang w:val="en-US"/>
        </w:rPr>
        <w:drawing>
          <wp:anchor distT="0" distB="0" distL="114300" distR="114300" simplePos="0" relativeHeight="251659776" behindDoc="0" locked="0" layoutInCell="1" allowOverlap="1">
            <wp:simplePos x="0" y="0"/>
            <wp:positionH relativeFrom="column">
              <wp:posOffset>-291465</wp:posOffset>
            </wp:positionH>
            <wp:positionV relativeFrom="paragraph">
              <wp:posOffset>397510</wp:posOffset>
            </wp:positionV>
            <wp:extent cx="4159250" cy="4787900"/>
            <wp:effectExtent l="19050" t="0" r="0" b="0"/>
            <wp:wrapSquare wrapText="bothSides"/>
            <wp:docPr id="9" name="Picture 8" descr="Schedulin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service.png"/>
                    <pic:cNvPicPr/>
                  </pic:nvPicPr>
                  <pic:blipFill>
                    <a:blip r:embed="rId32"/>
                    <a:stretch>
                      <a:fillRect/>
                    </a:stretch>
                  </pic:blipFill>
                  <pic:spPr>
                    <a:xfrm>
                      <a:off x="0" y="0"/>
                      <a:ext cx="4159250" cy="4787900"/>
                    </a:xfrm>
                    <a:prstGeom prst="rect">
                      <a:avLst/>
                    </a:prstGeom>
                  </pic:spPr>
                </pic:pic>
              </a:graphicData>
            </a:graphic>
          </wp:anchor>
        </w:drawing>
      </w:r>
      <w:bookmarkStart w:id="39" w:name="_Toc143511823"/>
      <w:r w:rsidR="00C61803" w:rsidRPr="00C61803">
        <w:rPr>
          <w:szCs w:val="22"/>
        </w:rPr>
        <w:t>Сервис за креирање и оптимизацију распореда такмичара по справама</w:t>
      </w:r>
      <w:bookmarkEnd w:id="39"/>
    </w:p>
    <w:p w:rsidR="004002D0" w:rsidRPr="004002D0" w:rsidRDefault="004002D0" w:rsidP="004002D0">
      <w:pPr>
        <w:pStyle w:val="BodyText"/>
        <w:jc w:val="center"/>
      </w:pPr>
    </w:p>
    <w:p w:rsidR="00AE5848" w:rsidRDefault="00AE5848" w:rsidP="00AE5848">
      <w:pPr>
        <w:pStyle w:val="Obiantekst"/>
        <w:ind w:firstLine="357"/>
      </w:pPr>
    </w:p>
    <w:p w:rsidR="00AE5848" w:rsidRDefault="00AE5848"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AE5848">
      <w:pPr>
        <w:pStyle w:val="Labelaslike"/>
      </w:pPr>
    </w:p>
    <w:p w:rsidR="009A3FD0" w:rsidRDefault="009A3FD0" w:rsidP="009A3FD0">
      <w:pPr>
        <w:pStyle w:val="Obiantekst"/>
        <w:ind w:firstLine="708"/>
      </w:pPr>
      <w:r>
        <w:t>Улога овог сервиса је да на основу унетих параметара од стране огранизатора такмичења, уз помоћ OptaPlannera, изгенерише основне градивне јединице распореда такмичара по справама, односно временске интервале који дефинишу на којој справи и у којој сесији (турнусу) одређени такмичар започиње такмичење.</w:t>
      </w:r>
    </w:p>
    <w:p w:rsidR="009A3FD0" w:rsidRDefault="009A3FD0" w:rsidP="009A3FD0">
      <w:pPr>
        <w:pStyle w:val="Obiantekst"/>
        <w:ind w:firstLine="357"/>
      </w:pPr>
      <w:r>
        <w:lastRenderedPageBreak/>
        <w:t>Делови модела које OptaPlanner користи за креирање и оптимизацију распореда биће објашњени у оквиру поглавља имплементације овог сервиса.</w:t>
      </w:r>
    </w:p>
    <w:p w:rsidR="00F05ED1" w:rsidRDefault="00166C2E" w:rsidP="00F05ED1">
      <w:pPr>
        <w:pStyle w:val="Heading3"/>
        <w:rPr>
          <w:szCs w:val="22"/>
          <w:lang w:val="en-US"/>
        </w:rPr>
      </w:pPr>
      <w:r>
        <w:rPr>
          <w:noProof/>
          <w:szCs w:val="22"/>
          <w:lang w:val="en-US"/>
        </w:rPr>
        <w:drawing>
          <wp:anchor distT="0" distB="0" distL="114300" distR="114300" simplePos="0" relativeHeight="251662848" behindDoc="0" locked="0" layoutInCell="1" allowOverlap="1">
            <wp:simplePos x="0" y="0"/>
            <wp:positionH relativeFrom="column">
              <wp:posOffset>-185420</wp:posOffset>
            </wp:positionH>
            <wp:positionV relativeFrom="paragraph">
              <wp:posOffset>352425</wp:posOffset>
            </wp:positionV>
            <wp:extent cx="4258945" cy="1814830"/>
            <wp:effectExtent l="19050" t="0" r="8255" b="0"/>
            <wp:wrapSquare wrapText="bothSides"/>
            <wp:docPr id="10" name="Picture 9" descr="scoring_service_inher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service_inherited.png"/>
                    <pic:cNvPicPr/>
                  </pic:nvPicPr>
                  <pic:blipFill>
                    <a:blip r:embed="rId33" cstate="print"/>
                    <a:stretch>
                      <a:fillRect/>
                    </a:stretch>
                  </pic:blipFill>
                  <pic:spPr>
                    <a:xfrm>
                      <a:off x="0" y="0"/>
                      <a:ext cx="4258945" cy="1814830"/>
                    </a:xfrm>
                    <a:prstGeom prst="rect">
                      <a:avLst/>
                    </a:prstGeom>
                  </pic:spPr>
                </pic:pic>
              </a:graphicData>
            </a:graphic>
          </wp:anchor>
        </w:drawing>
      </w:r>
      <w:bookmarkStart w:id="40" w:name="_Toc143511824"/>
      <w:r w:rsidR="00F05ED1" w:rsidRPr="00F05ED1">
        <w:rPr>
          <w:szCs w:val="22"/>
        </w:rPr>
        <w:t>Сервис за оцењивање такмичара</w:t>
      </w:r>
      <w:bookmarkEnd w:id="40"/>
    </w:p>
    <w:p w:rsidR="00166C2E" w:rsidRDefault="009A3431" w:rsidP="002F4885">
      <w:pPr>
        <w:pStyle w:val="BodyText"/>
      </w:pPr>
      <w:r w:rsidRPr="009A3431">
        <w:rPr>
          <w:noProof/>
        </w:rPr>
        <w:pict>
          <v:shape id="_x0000_s1029" type="#_x0000_t202" style="position:absolute;left:0;text-align:left;margin-left:-45.95pt;margin-top:156.65pt;width:335.9pt;height:.05pt;z-index:251664896" stroked="f">
            <v:textbox style="mso-next-textbox:#_x0000_s1029;mso-fit-shape-to-text:t" inset="0,0,0,0">
              <w:txbxContent>
                <w:p w:rsidR="00F61D62" w:rsidRPr="000B58F3" w:rsidRDefault="00F61D62" w:rsidP="007D14AE">
                  <w:pPr>
                    <w:pStyle w:val="Labelaslike"/>
                    <w:ind w:firstLine="708"/>
                    <w:rPr>
                      <w:noProof/>
                      <w:szCs w:val="20"/>
                    </w:rPr>
                  </w:pPr>
                  <w:r>
                    <w:t xml:space="preserve">Слика </w:t>
                  </w:r>
                  <w:fldSimple w:instr=" STYLEREF 1 \s ">
                    <w:r w:rsidR="00524F5B">
                      <w:rPr>
                        <w:noProof/>
                      </w:rPr>
                      <w:t>4</w:t>
                    </w:r>
                  </w:fldSimple>
                  <w:r w:rsidR="004202E1">
                    <w:t>.</w:t>
                  </w:r>
                  <w:fldSimple w:instr=" SEQ Слика \* ARABIC \s 1 ">
                    <w:r w:rsidR="00524F5B">
                      <w:rPr>
                        <w:noProof/>
                      </w:rPr>
                      <w:t>5</w:t>
                    </w:r>
                  </w:fldSimple>
                  <w:r>
                    <w:t xml:space="preserve"> </w:t>
                  </w:r>
                  <w:r w:rsidRPr="00612B69">
                    <w:t>Модел података за оцењивање такмичара наслеђен од претходна два сервиса</w:t>
                  </w:r>
                </w:p>
              </w:txbxContent>
            </v:textbox>
            <w10:wrap type="square"/>
          </v:shape>
        </w:pict>
      </w:r>
      <w:r w:rsidR="007D14AE">
        <w:t xml:space="preserve">Будући да овај сервис користи информације о пријављеним такмичарима и судијама из сервиса за креирање и пријављивање на такмичења, као и распоред такмичара по справама креиран у сервису за креирање и оптимизацију распореда такмичара по справама он наслеђује део ентитета из претходно наведених сервиса, с тиме да је број поља редукован на само она која су потребна за извршавање функцоиналности овог сервиса. </w:t>
      </w:r>
    </w:p>
    <w:p w:rsidR="00166C2E" w:rsidRDefault="00166C2E">
      <w:pPr>
        <w:rPr>
          <w:szCs w:val="20"/>
          <w:lang w:val="sr-Latn-CS"/>
        </w:rPr>
      </w:pPr>
      <w:r>
        <w:br w:type="page"/>
      </w:r>
    </w:p>
    <w:p w:rsidR="007D14AE" w:rsidRDefault="007D14AE" w:rsidP="007D14AE">
      <w:pPr>
        <w:pStyle w:val="Obiantekst"/>
        <w:ind w:firstLine="357"/>
      </w:pPr>
    </w:p>
    <w:p w:rsidR="007D14AE" w:rsidRDefault="007D14AE" w:rsidP="007D14AE">
      <w:pPr>
        <w:pStyle w:val="Labelaslike"/>
        <w:keepNext/>
      </w:pPr>
      <w:r>
        <w:rPr>
          <w:noProof/>
          <w:lang w:val="en-US"/>
        </w:rPr>
        <w:drawing>
          <wp:inline distT="0" distB="0" distL="0" distR="0">
            <wp:extent cx="4263172" cy="2374555"/>
            <wp:effectExtent l="19050" t="0" r="4028" b="0"/>
            <wp:docPr id="11" name="Picture 10" descr="scorin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service.png"/>
                    <pic:cNvPicPr/>
                  </pic:nvPicPr>
                  <pic:blipFill>
                    <a:blip r:embed="rId34" cstate="print"/>
                    <a:stretch>
                      <a:fillRect/>
                    </a:stretch>
                  </pic:blipFill>
                  <pic:spPr>
                    <a:xfrm>
                      <a:off x="0" y="0"/>
                      <a:ext cx="4265930" cy="2376091"/>
                    </a:xfrm>
                    <a:prstGeom prst="rect">
                      <a:avLst/>
                    </a:prstGeom>
                  </pic:spPr>
                </pic:pic>
              </a:graphicData>
            </a:graphic>
          </wp:inline>
        </w:drawing>
      </w:r>
    </w:p>
    <w:p w:rsidR="007D14AE" w:rsidRDefault="007D14AE" w:rsidP="007D14AE">
      <w:pPr>
        <w:pStyle w:val="Labelaslike"/>
      </w:pPr>
      <w:r>
        <w:t xml:space="preserve">Слика </w:t>
      </w:r>
      <w:fldSimple w:instr=" STYLEREF 1 \s ">
        <w:r w:rsidR="00524F5B">
          <w:rPr>
            <w:noProof/>
          </w:rPr>
          <w:t>4</w:t>
        </w:r>
      </w:fldSimple>
      <w:r w:rsidR="004202E1">
        <w:t>.</w:t>
      </w:r>
      <w:fldSimple w:instr=" SEQ Слика \* ARABIC \s 1 ">
        <w:r w:rsidR="00524F5B">
          <w:rPr>
            <w:noProof/>
          </w:rPr>
          <w:t>6</w:t>
        </w:r>
      </w:fldSimple>
      <w:r>
        <w:t xml:space="preserve"> </w:t>
      </w:r>
      <w:r w:rsidRPr="00967481">
        <w:t>Модел података за оцењивање такмичара везан за оцењивање и обраду резултата</w:t>
      </w:r>
    </w:p>
    <w:p w:rsidR="007D14AE" w:rsidRDefault="007D14AE" w:rsidP="007D14AE">
      <w:pPr>
        <w:pStyle w:val="Obiantekst"/>
        <w:ind w:firstLine="708"/>
      </w:pPr>
      <w:r>
        <w:t xml:space="preserve">Остатак модела односи се на ентитете потребне за оцењивање такмичара и обраду резултата у реалном времену. </w:t>
      </w:r>
    </w:p>
    <w:p w:rsidR="007D14AE" w:rsidRDefault="007D14AE" w:rsidP="007D14AE">
      <w:pPr>
        <w:pStyle w:val="Obiantekst"/>
        <w:ind w:firstLine="708"/>
      </w:pPr>
      <w:r>
        <w:t>На почетку такмичења, креирају се Д и Е судијски панели којима се додељује одређен број судија и дефинише се начин рачунања Е оцене.</w:t>
      </w:r>
    </w:p>
    <w:p w:rsidR="007D14AE" w:rsidRDefault="007D14AE" w:rsidP="007D14AE">
      <w:pPr>
        <w:pStyle w:val="Obiantekst"/>
        <w:ind w:firstLine="708"/>
      </w:pPr>
      <w:r>
        <w:t>Након наступа такмичара на справи, сваки од судија који се налазе у Д или Е панелу те справе додељује своју (привремену) оцену, које се, када све судије доделе оцену такмичару, прерачунавају у коначну оцену за ту справу.</w:t>
      </w:r>
    </w:p>
    <w:p w:rsidR="007D14AE" w:rsidRDefault="007D14AE" w:rsidP="007D14AE">
      <w:pPr>
        <w:pStyle w:val="Obiantekst"/>
        <w:ind w:firstLine="357"/>
      </w:pPr>
      <w:r>
        <w:t>Ранг листе такмичара се креирају агрегацијом коначних оцена такмичара по одређеним правилима.</w:t>
      </w:r>
    </w:p>
    <w:p w:rsidR="007D14AE" w:rsidRPr="007D14AE" w:rsidRDefault="007D14AE" w:rsidP="007D14AE">
      <w:pPr>
        <w:pStyle w:val="Labelaslike"/>
        <w:rPr>
          <w:lang w:val="en-US"/>
        </w:rPr>
      </w:pPr>
    </w:p>
    <w:p w:rsidR="003B52B2" w:rsidRDefault="00640E2B">
      <w:pPr>
        <w:pStyle w:val="Heading1"/>
      </w:pPr>
      <w:bookmarkStart w:id="41" w:name="_Toc143511825"/>
      <w:r>
        <w:lastRenderedPageBreak/>
        <w:t>Имплементација</w:t>
      </w:r>
      <w:bookmarkEnd w:id="41"/>
    </w:p>
    <w:p w:rsidR="00166C2E" w:rsidRDefault="00166C2E" w:rsidP="00166C2E">
      <w:pPr>
        <w:pStyle w:val="obian-tekst-western"/>
      </w:pPr>
      <w:r w:rsidRPr="00166C2E">
        <w:rPr>
          <w:rStyle w:val="ObiantekstChar"/>
        </w:rPr>
        <w:t>У наставку биће приказани неки од битнијих делова имплементације апликације за организацију и спровођење гимнастичких такмичења, описане у претходном поглављу</w:t>
      </w:r>
      <w:r>
        <w:t>.</w:t>
      </w:r>
    </w:p>
    <w:p w:rsidR="00166C2E" w:rsidRDefault="00166C2E" w:rsidP="00166C2E">
      <w:pPr>
        <w:pStyle w:val="Heading2"/>
      </w:pPr>
      <w:bookmarkStart w:id="42" w:name="__RefHeading___Toc11527_2396292709"/>
      <w:bookmarkStart w:id="43" w:name="_Toc143511826"/>
      <w:bookmarkEnd w:id="42"/>
      <w:r>
        <w:t>Креирање и оптимизација распореда</w:t>
      </w:r>
      <w:bookmarkEnd w:id="43"/>
    </w:p>
    <w:p w:rsidR="00166C2E" w:rsidRDefault="00166C2E" w:rsidP="00166C2E">
      <w:pPr>
        <w:pStyle w:val="Heading3"/>
        <w:rPr>
          <w:rFonts w:cs="Arial"/>
          <w:szCs w:val="22"/>
        </w:rPr>
      </w:pPr>
      <w:bookmarkStart w:id="44" w:name="__RefHeading___Toc11529_2396292709"/>
      <w:bookmarkStart w:id="45" w:name="_Toc143511827"/>
      <w:bookmarkEnd w:id="44"/>
      <w:r>
        <w:rPr>
          <w:rFonts w:cs="Arial"/>
          <w:szCs w:val="22"/>
        </w:rPr>
        <w:t>Модел проблема</w:t>
      </w:r>
      <w:bookmarkEnd w:id="45"/>
    </w:p>
    <w:p w:rsidR="00166C2E" w:rsidRDefault="00166C2E" w:rsidP="00166C2E">
      <w:pPr>
        <w:pStyle w:val="western"/>
        <w:rPr>
          <w:lang w:val="sr-Latn-CS"/>
        </w:rPr>
      </w:pPr>
      <w:r>
        <w:rPr>
          <w:lang w:val="sr-Latn-CS"/>
        </w:rPr>
        <w:t>Пре почетка оптимизације требало би се упознати са самим проблемом.</w:t>
      </w:r>
    </w:p>
    <w:p w:rsidR="00166C2E" w:rsidRDefault="00166C2E" w:rsidP="00166C2E">
      <w:pPr>
        <w:pStyle w:val="western"/>
        <w:rPr>
          <w:lang w:val="sr-Latn-CS"/>
        </w:rPr>
      </w:pPr>
      <w:r>
        <w:rPr>
          <w:lang w:val="sr-Latn-CS"/>
        </w:rPr>
        <w:t xml:space="preserve"> </w:t>
      </w:r>
    </w:p>
    <w:p w:rsidR="00166C2E" w:rsidRDefault="00166C2E" w:rsidP="00166C2E">
      <w:pPr>
        <w:pStyle w:val="BodyText"/>
        <w:keepNext/>
      </w:pPr>
      <w:r>
        <w:rPr>
          <w:noProof/>
          <w:lang w:val="en-US"/>
        </w:rPr>
        <w:drawing>
          <wp:anchor distT="0" distB="0" distL="114300" distR="114300" simplePos="0" relativeHeight="251665920" behindDoc="0" locked="0" layoutInCell="1" allowOverlap="1">
            <wp:simplePos x="0" y="0"/>
            <wp:positionH relativeFrom="column">
              <wp:posOffset>858520</wp:posOffset>
            </wp:positionH>
            <wp:positionV relativeFrom="paragraph">
              <wp:posOffset>-1905</wp:posOffset>
            </wp:positionV>
            <wp:extent cx="2361565" cy="2415540"/>
            <wp:effectExtent l="19050" t="0" r="635" b="0"/>
            <wp:wrapSquare wrapText="bothSides"/>
            <wp:docPr id="12" name="Picture 11" descr="scheduling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model.png"/>
                    <pic:cNvPicPr/>
                  </pic:nvPicPr>
                  <pic:blipFill>
                    <a:blip r:embed="rId35"/>
                    <a:stretch>
                      <a:fillRect/>
                    </a:stretch>
                  </pic:blipFill>
                  <pic:spPr>
                    <a:xfrm>
                      <a:off x="0" y="0"/>
                      <a:ext cx="2361565" cy="2415540"/>
                    </a:xfrm>
                    <a:prstGeom prst="rect">
                      <a:avLst/>
                    </a:prstGeom>
                  </pic:spPr>
                </pic:pic>
              </a:graphicData>
            </a:graphic>
          </wp:anchor>
        </w:drawing>
      </w: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p>
    <w:p w:rsidR="00166C2E" w:rsidRDefault="00166C2E" w:rsidP="00166C2E">
      <w:pPr>
        <w:pStyle w:val="Labelaslike"/>
      </w:pPr>
      <w:r>
        <w:t xml:space="preserve">Слика </w:t>
      </w:r>
      <w:fldSimple w:instr=" STYLEREF 1 \s ">
        <w:r w:rsidR="00524F5B">
          <w:rPr>
            <w:noProof/>
          </w:rPr>
          <w:t>5</w:t>
        </w:r>
      </w:fldSimple>
      <w:r w:rsidR="004202E1">
        <w:t>.</w:t>
      </w:r>
      <w:fldSimple w:instr=" SEQ Слика \* ARABIC \s 1 ">
        <w:r w:rsidR="00524F5B">
          <w:rPr>
            <w:noProof/>
          </w:rPr>
          <w:t>1</w:t>
        </w:r>
      </w:fldSimple>
      <w:r>
        <w:t xml:space="preserve"> </w:t>
      </w:r>
      <w:r w:rsidRPr="00C7709F">
        <w:t>Модел оптимизационог проблема</w:t>
      </w:r>
    </w:p>
    <w:p w:rsidR="00166C2E" w:rsidRDefault="00166C2E" w:rsidP="00166C2E">
      <w:pPr>
        <w:pStyle w:val="Obiantekst"/>
        <w:ind w:firstLine="708"/>
      </w:pPr>
      <w:r>
        <w:lastRenderedPageBreak/>
        <w:t xml:space="preserve">Након завршених пријава такмичара, информације о такмичарима и справама на којим наступају прослеђују се сервису за креирање и оптимизацију распореда, где се прилагођавају моделу оптимизационог проблема (класа Contestant). Спрам броја пријављених такмичара креира се одговарајући број временских интервала (ScheduleSlot) којима се одмах додељује по један такмичар. Не може се десити да је један такмичар додељен у два временска интервала или да није додељен ниједном интервалу. </w:t>
      </w:r>
    </w:p>
    <w:p w:rsidR="00166C2E" w:rsidRDefault="00166C2E" w:rsidP="00166C2E">
      <w:pPr>
        <w:pStyle w:val="Obiantekst"/>
        <w:ind w:firstLine="708"/>
      </w:pPr>
      <w:r>
        <w:t>Класа такмичар (Contestant) садржи информације о такмичару које ће се даље користити за оптимизацију распореда такмичара по справама.</w:t>
      </w:r>
    </w:p>
    <w:p w:rsidR="00166C2E" w:rsidRDefault="00166C2E" w:rsidP="00166C2E">
      <w:pPr>
        <w:pStyle w:val="Obiantekst"/>
        <w:ind w:firstLine="360"/>
      </w:pPr>
      <w:r>
        <w:t>Класа временски интервал (ScheduleSlot) је централни део проблема оптимизације и она садржи такмичара, који је унапред додељен, а задатак оптимизационог проблема је да му додели почетну справу и сесију тако да сва ограничења буду максимално задовољена тј. минимално прекршена. Такође, класа временски интервал садржи помоћна поља (planningId, ApparatusOrder) која омогућавају проверу ограничења о којима ће бити више речено у наставку поглавља.</w:t>
      </w:r>
    </w:p>
    <w:p w:rsidR="00166C2E" w:rsidRDefault="00166C2E" w:rsidP="00166C2E">
      <w:pPr>
        <w:pStyle w:val="Heading3"/>
        <w:rPr>
          <w:rFonts w:cs="Arial"/>
          <w:szCs w:val="22"/>
        </w:rPr>
      </w:pPr>
      <w:bookmarkStart w:id="46" w:name="__RefHeading___Toc11531_2396292709"/>
      <w:bookmarkStart w:id="47" w:name="_Toc143511828"/>
      <w:bookmarkEnd w:id="46"/>
      <w:r>
        <w:rPr>
          <w:rFonts w:cs="Arial"/>
          <w:szCs w:val="22"/>
        </w:rPr>
        <w:t>Анотирање модела OptaPlanner анотацијама</w:t>
      </w:r>
      <w:bookmarkEnd w:id="47"/>
    </w:p>
    <w:p w:rsidR="00166C2E" w:rsidRDefault="00166C2E" w:rsidP="00166C2E">
      <w:pPr>
        <w:pStyle w:val="Obiantekst"/>
        <w:ind w:firstLine="357"/>
      </w:pPr>
      <w:r>
        <w:t>Да би могли користити OptaPlanner као алат за оптимизацију, морамо измоделовати наш проблем према одређеним правилима. Наиме, сваки проблем који ОptaPlanner треба да реши треба да се састоји из неколико класа које су анотиране на одговарајући начин.</w:t>
      </w:r>
    </w:p>
    <w:p w:rsidR="00166C2E" w:rsidRDefault="009A3431" w:rsidP="00166C2E">
      <w:pPr>
        <w:pStyle w:val="Obiantekst"/>
        <w:ind w:firstLine="357"/>
        <w:rPr>
          <w:sz w:val="24"/>
          <w:szCs w:val="24"/>
        </w:rPr>
      </w:pPr>
      <w:r w:rsidRPr="009A3431">
        <w:rPr>
          <w:noProof/>
        </w:rPr>
        <w:pict>
          <v:shape id="_x0000_s1031" type="#_x0000_t202" style="position:absolute;left:0;text-align:left;margin-left:-4.85pt;margin-top:205.4pt;width:345.6pt;height:.05pt;z-index:251670016" stroked="f">
            <v:textbox style="mso-fit-shape-to-text:t" inset="0,0,0,0">
              <w:txbxContent>
                <w:p w:rsidR="00F61D62" w:rsidRPr="00B17A7A" w:rsidRDefault="00F61D62" w:rsidP="00166C2E">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1</w:t>
                    </w:r>
                  </w:fldSimple>
                </w:p>
              </w:txbxContent>
            </v:textbox>
          </v:shape>
        </w:pict>
      </w:r>
      <w:r w:rsidRPr="009A3431">
        <w:rPr>
          <w:noProof/>
        </w:rPr>
        <w:pict>
          <v:shape id="_x0000_s1032" type="#_x0000_t202" style="position:absolute;left:0;text-align:left;margin-left:-4.85pt;margin-top:205.4pt;width:345.6pt;height:.05pt;z-index:251672064" stroked="f">
            <v:textbox style="mso-fit-shape-to-text:t" inset="0,0,0,0">
              <w:txbxContent>
                <w:p w:rsidR="00F61D62" w:rsidRPr="00D43AB9" w:rsidRDefault="00F61D62" w:rsidP="006A675A">
                  <w:pPr>
                    <w:pStyle w:val="Labelaslike"/>
                    <w:rPr>
                      <w:noProof/>
                      <w:szCs w:val="20"/>
                    </w:rPr>
                  </w:pPr>
                  <w:r>
                    <w:t xml:space="preserve">Листинг </w:t>
                  </w:r>
                  <w:fldSimple w:instr=" STYLEREF 1 \s ">
                    <w:r w:rsidR="00524F5B">
                      <w:rPr>
                        <w:noProof/>
                      </w:rPr>
                      <w:t>5</w:t>
                    </w:r>
                  </w:fldSimple>
                  <w:r>
                    <w:t xml:space="preserve">.1 </w:t>
                  </w:r>
                  <w:r w:rsidRPr="00E27186">
                    <w:t>Класа ScheduleSlot</w:t>
                  </w:r>
                </w:p>
              </w:txbxContent>
            </v:textbox>
          </v:shape>
        </w:pict>
      </w:r>
      <w:r w:rsidRPr="009A3431">
        <w:rPr>
          <w:noProof/>
          <w:lang w:eastAsia="zh-TW"/>
        </w:rPr>
        <w:pict>
          <v:shape id="_x0000_s1030" type="#_x0000_t202" style="position:absolute;left:0;text-align:left;margin-left:0;margin-top:0;width:345.6pt;height:200.5pt;z-index:251667968;mso-position-horizontal:center;mso-width-relative:margin;mso-height-relative:margin">
            <v:textbox style="mso-next-textbox:#_x0000_s1030">
              <w:txbxContent>
                <w:p w:rsidR="00F61D62" w:rsidRPr="00166C2E" w:rsidRDefault="00F61D62" w:rsidP="00166C2E">
                  <w:pPr>
                    <w:pStyle w:val="Kod"/>
                  </w:pPr>
                  <w:r w:rsidRPr="00166C2E">
                    <w:t>@PlanningEntity</w:t>
                  </w:r>
                </w:p>
                <w:p w:rsidR="00F61D62" w:rsidRPr="00166C2E" w:rsidRDefault="00F61D62" w:rsidP="00166C2E">
                  <w:pPr>
                    <w:pStyle w:val="Kod"/>
                  </w:pPr>
                  <w:r w:rsidRPr="00166C2E">
                    <w:t>public class ScheduleSlot {</w:t>
                  </w:r>
                </w:p>
                <w:p w:rsidR="00F61D62" w:rsidRPr="00166C2E" w:rsidRDefault="00F61D62" w:rsidP="00166C2E">
                  <w:pPr>
                    <w:pStyle w:val="Kod"/>
                  </w:pPr>
                  <w:r w:rsidRPr="00166C2E">
                    <w:t>@PlanningId</w:t>
                  </w:r>
                </w:p>
                <w:p w:rsidR="00F61D62" w:rsidRPr="00166C2E" w:rsidRDefault="00F61D62" w:rsidP="00166C2E">
                  <w:pPr>
                    <w:pStyle w:val="Kod"/>
                  </w:pPr>
                  <w:r w:rsidRPr="00166C2E">
                    <w:t>long planningId;</w:t>
                  </w:r>
                </w:p>
                <w:p w:rsidR="00F61D62" w:rsidRPr="00166C2E" w:rsidRDefault="00F61D62" w:rsidP="00166C2E">
                  <w:pPr>
                    <w:pStyle w:val="Kod"/>
                  </w:pPr>
                  <w:r w:rsidRPr="00166C2E">
                    <w:t>Contestant contestant;</w:t>
                  </w:r>
                </w:p>
                <w:p w:rsidR="00F61D62" w:rsidRPr="00166C2E" w:rsidRDefault="00F61D62" w:rsidP="00166C2E">
                  <w:pPr>
                    <w:pStyle w:val="Kod"/>
                  </w:pPr>
                </w:p>
                <w:p w:rsidR="00F61D62" w:rsidRPr="00166C2E" w:rsidRDefault="00F61D62" w:rsidP="00166C2E">
                  <w:pPr>
                    <w:pStyle w:val="Kod"/>
                  </w:pPr>
                  <w:r w:rsidRPr="00166C2E">
                    <w:t>//Helping fields</w:t>
                  </w:r>
                </w:p>
                <w:p w:rsidR="00F61D62" w:rsidRPr="00166C2E" w:rsidRDefault="00F61D62" w:rsidP="00166C2E">
                  <w:pPr>
                    <w:pStyle w:val="Kod"/>
                  </w:pPr>
                  <w:r w:rsidRPr="00166C2E">
                    <w:t>int contestantsPerApparatus;</w:t>
                  </w:r>
                </w:p>
                <w:p w:rsidR="00F61D62" w:rsidRPr="00166C2E" w:rsidRDefault="00F61D62" w:rsidP="00166C2E">
                  <w:pPr>
                    <w:pStyle w:val="Kod"/>
                  </w:pPr>
                  <w:r w:rsidRPr="00166C2E">
                    <w:t>List&lt;ApparatusType&gt; apparatusOrder;</w:t>
                  </w:r>
                </w:p>
                <w:p w:rsidR="00F61D62" w:rsidRPr="00166C2E" w:rsidRDefault="00F61D62" w:rsidP="00166C2E">
                  <w:pPr>
                    <w:pStyle w:val="Kod"/>
                  </w:pPr>
                </w:p>
                <w:p w:rsidR="00F61D62" w:rsidRPr="00166C2E" w:rsidRDefault="00F61D62" w:rsidP="00166C2E">
                  <w:pPr>
                    <w:pStyle w:val="Kod"/>
                  </w:pPr>
                  <w:r w:rsidRPr="00166C2E">
                    <w:t>//Using Integer instead of int, because it is nullable</w:t>
                  </w:r>
                </w:p>
                <w:p w:rsidR="00F61D62" w:rsidRPr="00166C2E" w:rsidRDefault="00F61D62" w:rsidP="00166C2E">
                  <w:pPr>
                    <w:pStyle w:val="Kod"/>
                  </w:pPr>
                  <w:r w:rsidRPr="00166C2E">
                    <w:t>@PlanningVariable(nullable = false)</w:t>
                  </w:r>
                </w:p>
                <w:p w:rsidR="00F61D62" w:rsidRPr="00166C2E" w:rsidRDefault="00F61D62" w:rsidP="00166C2E">
                  <w:pPr>
                    <w:pStyle w:val="Kod"/>
                  </w:pPr>
                  <w:r w:rsidRPr="00166C2E">
                    <w:t>Integer session;</w:t>
                  </w:r>
                </w:p>
                <w:p w:rsidR="00F61D62" w:rsidRPr="00166C2E" w:rsidRDefault="00F61D62" w:rsidP="00166C2E">
                  <w:pPr>
                    <w:pStyle w:val="Kod"/>
                  </w:pPr>
                </w:p>
                <w:p w:rsidR="00F61D62" w:rsidRPr="00166C2E" w:rsidRDefault="00F61D62" w:rsidP="00166C2E">
                  <w:pPr>
                    <w:pStyle w:val="Kod"/>
                  </w:pPr>
                  <w:r w:rsidRPr="00166C2E">
                    <w:t>@PlanningVariable(nullable = false)</w:t>
                  </w:r>
                </w:p>
                <w:p w:rsidR="00F61D62" w:rsidRPr="00166C2E" w:rsidRDefault="00F61D62" w:rsidP="00166C2E">
                  <w:pPr>
                    <w:pStyle w:val="Kod"/>
                  </w:pPr>
                  <w:r w:rsidRPr="00166C2E">
                    <w:t>ApparatusType startingApparatus;</w:t>
                  </w:r>
                </w:p>
                <w:p w:rsidR="00F61D62" w:rsidRPr="00166C2E" w:rsidRDefault="00F61D62" w:rsidP="00166C2E">
                  <w:pPr>
                    <w:pStyle w:val="Kod"/>
                  </w:pPr>
                  <w:r w:rsidRPr="00166C2E">
                    <w:t>}</w:t>
                  </w:r>
                </w:p>
                <w:p w:rsidR="00F61D62" w:rsidRDefault="00F61D62" w:rsidP="00166C2E">
                  <w:pPr>
                    <w:pStyle w:val="Kod"/>
                  </w:pPr>
                </w:p>
              </w:txbxContent>
            </v:textbox>
          </v:shape>
        </w:pict>
      </w:r>
      <w:r w:rsidR="00166C2E">
        <w:t xml:space="preserve"> </w:t>
      </w:r>
    </w:p>
    <w:p w:rsidR="00166C2E" w:rsidRDefault="00166C2E" w:rsidP="00166C2E">
      <w:pPr>
        <w:pStyle w:val="Obiantekst"/>
      </w:pPr>
    </w:p>
    <w:p w:rsidR="005E2204" w:rsidRDefault="005E2204" w:rsidP="00166C2E">
      <w:pPr>
        <w:pStyle w:val="Obiantekst"/>
      </w:pPr>
    </w:p>
    <w:p w:rsidR="005E2204" w:rsidRDefault="005E2204" w:rsidP="00166C2E">
      <w:pPr>
        <w:pStyle w:val="Obiantekst"/>
      </w:pPr>
    </w:p>
    <w:p w:rsidR="005E2204" w:rsidRDefault="005E2204" w:rsidP="00166C2E">
      <w:pPr>
        <w:pStyle w:val="Obiantekst"/>
      </w:pPr>
    </w:p>
    <w:p w:rsidR="005E2204" w:rsidRDefault="005E2204" w:rsidP="00166C2E">
      <w:pPr>
        <w:pStyle w:val="Obiantekst"/>
      </w:pPr>
    </w:p>
    <w:p w:rsidR="005E2204" w:rsidRDefault="005E2204" w:rsidP="00166C2E">
      <w:pPr>
        <w:pStyle w:val="Obiantekst"/>
      </w:pPr>
    </w:p>
    <w:p w:rsidR="005E2204" w:rsidRDefault="005E2204" w:rsidP="005E2204">
      <w:pPr>
        <w:pStyle w:val="Obiantekst"/>
        <w:ind w:firstLine="708"/>
      </w:pPr>
      <w:r>
        <w:lastRenderedPageBreak/>
        <w:t xml:space="preserve">Будући да је класа ScheduleSlot та која се оптимизује, она се анотира анотацијом @PlanningEntity. Класа анотирана са @PlanningEntity анотацијом у себи мора да садржи још неколико одговарајуће анотираних поља. </w:t>
      </w:r>
    </w:p>
    <w:p w:rsidR="005E2204" w:rsidRDefault="005E2204" w:rsidP="005E2204">
      <w:pPr>
        <w:pStyle w:val="Obiantekst"/>
        <w:ind w:firstLine="708"/>
      </w:pPr>
      <w:r>
        <w:t>@PlanningId служи решавачу да јединствено идентификује сваки временски интервал и он се додељује на почетку оптимизације.</w:t>
      </w:r>
    </w:p>
    <w:p w:rsidR="005E2204" w:rsidRDefault="005E2204" w:rsidP="005E2204">
      <w:pPr>
        <w:pStyle w:val="Obiantekst"/>
        <w:ind w:firstLine="708"/>
      </w:pPr>
      <w:r>
        <w:t>@PlanningVariable анотација стоји изнад поља које је потребно оптимизовати. На почетку оптимизације, решавач им додељује null вредности, а током процеса оптимизације им додељује разне вредности из прослеђеног скупа могућих вредности, све док не дође до оптималног решења. У случају овог проблема поља која се оптимизују су почетна справа и сесија.</w:t>
      </w:r>
    </w:p>
    <w:p w:rsidR="00EA6436" w:rsidRDefault="009A3431" w:rsidP="005E2204">
      <w:pPr>
        <w:pStyle w:val="Obiantekst"/>
        <w:ind w:firstLine="357"/>
      </w:pPr>
      <w:r w:rsidRPr="009A3431">
        <w:rPr>
          <w:noProof/>
        </w:rPr>
        <w:pict>
          <v:shape id="_x0000_s1034" type="#_x0000_t202" style="position:absolute;left:0;text-align:left;margin-left:-4.85pt;margin-top:488.25pt;width:345.6pt;height:.05pt;z-index:251676160" stroked="f">
            <v:textbox style="mso-fit-shape-to-text:t" inset="0,0,0,0">
              <w:txbxContent>
                <w:p w:rsidR="00F61D62" w:rsidRPr="003669FC" w:rsidRDefault="00F61D62" w:rsidP="00EA6436">
                  <w:pPr>
                    <w:pStyle w:val="Caption"/>
                    <w:rPr>
                      <w:rFonts w:ascii="Times New Roman" w:hAnsi="Times New Roman"/>
                      <w:noProof/>
                      <w:lang w:eastAsia="zh-TW"/>
                    </w:rPr>
                  </w:pPr>
                  <w:r>
                    <w:t xml:space="preserve">Листинг </w:t>
                  </w:r>
                  <w:fldSimple w:instr=" STYLEREF 1 \s ">
                    <w:r w:rsidR="00524F5B">
                      <w:rPr>
                        <w:noProof/>
                      </w:rPr>
                      <w:t>5</w:t>
                    </w:r>
                  </w:fldSimple>
                  <w:r>
                    <w:t>.</w:t>
                  </w:r>
                  <w:fldSimple w:instr=" SEQ Листинг \* ARABIC \s 1 ">
                    <w:r w:rsidR="00524F5B">
                      <w:rPr>
                        <w:noProof/>
                      </w:rPr>
                      <w:t>2</w:t>
                    </w:r>
                  </w:fldSimple>
                  <w:r>
                    <w:t xml:space="preserve"> </w:t>
                  </w:r>
                  <w:r w:rsidRPr="00C007B3">
                    <w:t>Класа Schedule</w:t>
                  </w:r>
                </w:p>
              </w:txbxContent>
            </v:textbox>
          </v:shape>
        </w:pict>
      </w:r>
      <w:r w:rsidR="005E2204">
        <w:t>Поред наведених поља, класа временски интервал мора да имплементира методе hashCode и equals које ради прегледности нису приказане, а потребне су за функционисање решавача.</w:t>
      </w:r>
    </w:p>
    <w:p w:rsidR="00EA6436" w:rsidRDefault="00EA6436">
      <w:pPr>
        <w:rPr>
          <w:szCs w:val="20"/>
          <w:lang w:val="sr-Latn-CS"/>
        </w:rPr>
      </w:pPr>
      <w:r>
        <w:br w:type="page"/>
      </w:r>
    </w:p>
    <w:p w:rsidR="005E2204" w:rsidRDefault="009A3431" w:rsidP="005E2204">
      <w:pPr>
        <w:pStyle w:val="Obiantekst"/>
        <w:ind w:firstLine="357"/>
      </w:pPr>
      <w:r w:rsidRPr="009A3431">
        <w:rPr>
          <w:noProof/>
        </w:rPr>
        <w:lastRenderedPageBreak/>
        <w:pict>
          <v:shape id="_x0000_s1036" type="#_x0000_t202" style="position:absolute;left:0;text-align:left;margin-left:-4.85pt;margin-top:453.5pt;width:345.6pt;height:.05pt;z-index:251680256" stroked="f">
            <v:textbox style="mso-fit-shape-to-text:t" inset="0,0,0,0">
              <w:txbxContent>
                <w:p w:rsidR="00F61D62" w:rsidRPr="008418BD" w:rsidRDefault="00F61D62" w:rsidP="00EA6436">
                  <w:pPr>
                    <w:pStyle w:val="Labelaslike"/>
                    <w:rPr>
                      <w:noProof/>
                      <w:szCs w:val="20"/>
                      <w:lang w:eastAsia="zh-TW"/>
                    </w:rPr>
                  </w:pPr>
                  <w:r>
                    <w:t xml:space="preserve">Листинг </w:t>
                  </w:r>
                  <w:fldSimple w:instr=" STYLEREF 1 \s ">
                    <w:r w:rsidR="00524F5B">
                      <w:rPr>
                        <w:noProof/>
                      </w:rPr>
                      <w:t>5</w:t>
                    </w:r>
                  </w:fldSimple>
                  <w:r>
                    <w:t xml:space="preserve">.2 </w:t>
                  </w:r>
                  <w:r w:rsidRPr="0056261D">
                    <w:t>Класа Schedule</w:t>
                  </w:r>
                </w:p>
              </w:txbxContent>
            </v:textbox>
          </v:shape>
        </w:pict>
      </w:r>
      <w:r w:rsidRPr="009A3431">
        <w:rPr>
          <w:noProof/>
          <w:lang w:eastAsia="zh-TW"/>
        </w:rPr>
        <w:pict>
          <v:shape id="_x0000_s1035" type="#_x0000_t202" style="position:absolute;left:0;text-align:left;margin-left:0;margin-top:0;width:345.6pt;height:448.6pt;z-index:251678208;mso-position-horizontal:center;mso-width-relative:margin;mso-height-relative:margin">
            <v:textbox>
              <w:txbxContent>
                <w:p w:rsidR="00F61D62" w:rsidRPr="00EA6436" w:rsidRDefault="00F61D62" w:rsidP="00EA6436">
                  <w:pPr>
                    <w:pStyle w:val="Kod"/>
                    <w:rPr>
                      <w:sz w:val="24"/>
                    </w:rPr>
                  </w:pPr>
                  <w:r w:rsidRPr="00EA6436">
                    <w:t>@PlanningSolution</w:t>
                  </w:r>
                  <w:r w:rsidRPr="00EA6436">
                    <w:br/>
                    <w:t>@Data</w:t>
                  </w:r>
                  <w:r w:rsidRPr="00EA6436">
                    <w:br/>
                    <w:t>@NoArgsConstructor</w:t>
                  </w:r>
                  <w:r w:rsidRPr="00EA6436">
                    <w:br/>
                    <w:t>@AllArgsConstructor</w:t>
                  </w:r>
                  <w:r w:rsidRPr="00EA6436">
                    <w:br/>
                    <w:t>@Document</w:t>
                  </w:r>
                  <w:r w:rsidRPr="00EA6436">
                    <w:br/>
                    <w:t>public class Schedule {</w:t>
                  </w:r>
                  <w:r w:rsidRPr="00EA6436">
                    <w:br/>
                    <w:t>@Id</w:t>
                  </w:r>
                  <w:r w:rsidRPr="00EA6436">
                    <w:br/>
                    <w:t>UUID id;</w:t>
                  </w:r>
                  <w:r w:rsidRPr="00EA6436">
                    <w:br/>
                    <w:t>//Things that change inside schedule: slot (session, apparatus)</w:t>
                  </w:r>
                  <w:r w:rsidRPr="00EA6436">
                    <w:br/>
                    <w:t>// States that contestant is readonly.</w:t>
                  </w:r>
                  <w:r w:rsidRPr="00EA6436">
                    <w:br/>
                    <w:t>// ProblemFactCollectionProperties are available to constraint streams</w:t>
                  </w:r>
                  <w:r w:rsidRPr="00EA6436">
                    <w:br/>
                    <w:t>@ValueRangeProvider</w:t>
                  </w:r>
                  <w:r w:rsidRPr="00EA6436">
                    <w:br/>
                    <w:t>@ProblemFactCollectionProperty</w:t>
                  </w:r>
                  <w:r w:rsidRPr="00EA6436">
                    <w:br/>
                    <w:t>@Transient</w:t>
                  </w:r>
                  <w:r w:rsidRPr="00EA6436">
                    <w:br/>
                    <w:t>private List&lt;Integer&gt; sessions;</w:t>
                  </w:r>
                  <w:r w:rsidRPr="00EA6436">
                    <w:br/>
                  </w:r>
                  <w:r w:rsidRPr="00EA6436">
                    <w:br/>
                    <w:t>@ValueRangeProvider</w:t>
                  </w:r>
                  <w:r w:rsidRPr="00EA6436">
                    <w:br/>
                    <w:t>@ProblemFactCollectionProperty</w:t>
                  </w:r>
                  <w:r w:rsidRPr="00EA6436">
                    <w:br/>
                    <w:t>@Transient</w:t>
                  </w:r>
                  <w:r w:rsidRPr="00EA6436">
                    <w:br/>
                    <w:t>private List&lt;ApparatusType&gt; startingApparatuses;</w:t>
                  </w:r>
                  <w:r w:rsidRPr="00EA6436">
                    <w:br/>
                  </w:r>
                  <w:r w:rsidRPr="00EA6436">
                    <w:br/>
                    <w:t>@PlanningEntityCollectionProperty</w:t>
                  </w:r>
                  <w:r w:rsidRPr="00EA6436">
                    <w:br/>
                    <w:t>private List&lt;ScheduleSlot&gt; slots;</w:t>
                  </w:r>
                  <w:r w:rsidRPr="00EA6436">
                    <w:br/>
                  </w:r>
                  <w:r w:rsidRPr="00EA6436">
                    <w:br/>
                    <w:t>@PlanningScore(bendableHardLevelsSize = 2, bendableSoftLevelsSize = 3)</w:t>
                  </w:r>
                  <w:r w:rsidRPr="00EA6436">
                    <w:br/>
                    <w:t>@Transient</w:t>
                  </w:r>
                  <w:r w:rsidRPr="00EA6436">
                    <w:br/>
                    <w:t>// Solution is feasible if all hard score levels are at least 0</w:t>
                  </w:r>
                  <w:r w:rsidRPr="00EA6436">
                    <w:br/>
                    <w:t>private BendableScore score;</w:t>
                  </w:r>
                  <w:r w:rsidRPr="00EA6436">
                    <w:br/>
                  </w:r>
                  <w:r w:rsidRPr="00EA6436">
                    <w:br/>
                    <w:t>//For persisting order when reading from database</w:t>
                  </w:r>
                  <w:r w:rsidRPr="00EA6436">
                    <w:br/>
                    <w:t>private List&lt;Long&gt; startingTimes;</w:t>
                  </w:r>
                  <w:r w:rsidRPr="00EA6436">
                    <w:br/>
                    <w:t>private List&lt;ApparatusType&gt; apparatusOrder;</w:t>
                  </w:r>
                  <w:r w:rsidRPr="00EA6436">
                    <w:br/>
                    <w:t>@Index</w:t>
                  </w:r>
                  <w:r>
                    <w:t>ed</w:t>
                  </w:r>
                  <w:r>
                    <w:br/>
                    <w:t>private UUID competitionId;</w:t>
                  </w:r>
                  <w:r w:rsidRPr="00EA6436">
                    <w:br/>
                    <w:t>}</w:t>
                  </w:r>
                </w:p>
                <w:p w:rsidR="00F61D62" w:rsidRPr="00EA6436" w:rsidRDefault="00F61D62" w:rsidP="00EA6436">
                  <w:pPr>
                    <w:pStyle w:val="Kod"/>
                  </w:pPr>
                </w:p>
              </w:txbxContent>
            </v:textbox>
          </v:shape>
        </w:pict>
      </w:r>
    </w:p>
    <w:p w:rsidR="005E2204" w:rsidRDefault="005E2204"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166C2E">
      <w:pPr>
        <w:pStyle w:val="Obiantekst"/>
      </w:pPr>
    </w:p>
    <w:p w:rsidR="00243B53" w:rsidRDefault="00243B53" w:rsidP="00243B53">
      <w:pPr>
        <w:pStyle w:val="Obiantekst"/>
        <w:ind w:firstLine="357"/>
      </w:pPr>
      <w:r>
        <w:t>Класа Schedule анотирана је анотацијом @PlanningSolution и представља решење оптимизационог проблема.</w:t>
      </w:r>
    </w:p>
    <w:p w:rsidR="00243B53" w:rsidRDefault="00243B53" w:rsidP="00243B53">
      <w:pPr>
        <w:pStyle w:val="Obiantekst"/>
        <w:ind w:firstLine="357"/>
      </w:pPr>
      <w:r>
        <w:lastRenderedPageBreak/>
        <w:t xml:space="preserve">Помоћу анотација @ValueRangeProvider и @ProblemFactCollectionProperty назначавамо да ће поља sessions и </w:t>
      </w:r>
      <w:r>
        <w:rPr>
          <w:szCs w:val="22"/>
        </w:rPr>
        <w:t>startingApparatuses</w:t>
      </w:r>
      <w:r>
        <w:t xml:space="preserve"> обезбедити податке са којима решавач може да ради. У овом случају обезбедиће све могуће вредности сесија и почетних справа. Информација о почетним справама добија се из прослеђених параметара од стране организатора и такође на основу тих параметара израчунава се максималан број сесија које могу да се реализују у задатаом временском интервалу.</w:t>
      </w:r>
    </w:p>
    <w:p w:rsidR="00392ABF" w:rsidRPr="00392ABF" w:rsidRDefault="009A3431" w:rsidP="00243B53">
      <w:pPr>
        <w:pStyle w:val="Obiantekst"/>
        <w:ind w:firstLine="357"/>
      </w:pPr>
      <w:r w:rsidRPr="009A3431">
        <w:rPr>
          <w:noProof/>
        </w:rPr>
        <w:pict>
          <v:shape id="_x0000_s1038" type="#_x0000_t202" style="position:absolute;left:0;text-align:left;margin-left:-4.85pt;margin-top:478.75pt;width:345.6pt;height:.05pt;z-index:251684352" stroked="f">
            <v:textbox style="mso-fit-shape-to-text:t" inset="0,0,0,0">
              <w:txbxContent>
                <w:p w:rsidR="00F61D62" w:rsidRPr="005F7867" w:rsidRDefault="00F61D62" w:rsidP="00EE1E42">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3</w:t>
                    </w:r>
                  </w:fldSimple>
                  <w:r>
                    <w:t xml:space="preserve"> </w:t>
                  </w:r>
                  <w:r w:rsidRPr="00246A0C">
                    <w:t>Код за израчунавање максималног могућег броја сесија</w:t>
                  </w:r>
                </w:p>
              </w:txbxContent>
            </v:textbox>
          </v:shape>
        </w:pict>
      </w:r>
      <w:r w:rsidRPr="009A3431">
        <w:rPr>
          <w:noProof/>
          <w:lang w:eastAsia="zh-TW"/>
        </w:rPr>
        <w:pict>
          <v:shape id="_x0000_s1037" type="#_x0000_t202" style="position:absolute;left:0;text-align:left;margin-left:0;margin-top:0;width:345.6pt;height:473.85pt;z-index:251682304;mso-position-horizontal:center;mso-width-relative:margin;mso-height-relative:margin">
            <v:textbox>
              <w:txbxContent>
                <w:p w:rsidR="00F61D62" w:rsidRPr="00EE1E42" w:rsidRDefault="00F61D62" w:rsidP="00EE1E42">
                  <w:pPr>
                    <w:pStyle w:val="Kod"/>
                  </w:pPr>
                  <w:r w:rsidRPr="00EE1E42">
                    <w:t>private int calculateMaxSessionNum(SchedulingParameters params) {</w:t>
                  </w:r>
                </w:p>
                <w:p w:rsidR="00F61D62" w:rsidRPr="00EE1E42" w:rsidRDefault="00F61D62" w:rsidP="00EE1E42">
                  <w:pPr>
                    <w:pStyle w:val="Kod"/>
                  </w:pPr>
                  <w:r w:rsidRPr="00EE1E42">
                    <w:t>long totalTime = Duration.between(params.getStartTime(), params.getEndTime()).toMinutes();</w:t>
                  </w:r>
                </w:p>
                <w:p w:rsidR="00F61D62" w:rsidRPr="00EE1E42" w:rsidRDefault="00F61D62" w:rsidP="00EE1E42">
                  <w:pPr>
                    <w:pStyle w:val="Kod"/>
                  </w:pPr>
                </w:p>
                <w:p w:rsidR="00F61D62" w:rsidRPr="00EE1E42" w:rsidRDefault="00F61D62" w:rsidP="00EE1E42">
                  <w:pPr>
                    <w:pStyle w:val="Kod"/>
                  </w:pPr>
                  <w:r w:rsidRPr="00EE1E42">
                    <w:t>long availableTime = totalTime - params.getFinalMedalCeremonyTime();</w:t>
                  </w:r>
                </w:p>
                <w:p w:rsidR="00F61D62" w:rsidRPr="00EE1E42" w:rsidRDefault="00F61D62" w:rsidP="00EE1E42">
                  <w:pPr>
                    <w:pStyle w:val="Kod"/>
                  </w:pPr>
                  <w:r w:rsidRPr="00EE1E42">
                    <w:t>int sessionTime = calculateSessionDuration(params);</w:t>
                  </w:r>
                </w:p>
                <w:p w:rsidR="00F61D62" w:rsidRPr="00EE1E42" w:rsidRDefault="00F61D62" w:rsidP="00EE1E42">
                  <w:pPr>
                    <w:pStyle w:val="Kod"/>
                  </w:pPr>
                </w:p>
                <w:p w:rsidR="00F61D62" w:rsidRPr="00EE1E42" w:rsidRDefault="00F61D62" w:rsidP="00EE1E42">
                  <w:pPr>
                    <w:pStyle w:val="Kod"/>
                  </w:pPr>
                  <w:r w:rsidRPr="00EE1E42">
                    <w:t>return (int) Math.floor((double) availableTime / sessionTime);</w:t>
                  </w:r>
                </w:p>
                <w:p w:rsidR="00F61D62" w:rsidRPr="00EE1E42" w:rsidRDefault="00F61D62" w:rsidP="00EE1E42">
                  <w:pPr>
                    <w:pStyle w:val="Kod"/>
                  </w:pPr>
                  <w:r w:rsidRPr="00EE1E42">
                    <w:t>}</w:t>
                  </w:r>
                </w:p>
                <w:p w:rsidR="00F61D62" w:rsidRPr="00EE1E42" w:rsidRDefault="00F61D62" w:rsidP="00EE1E42">
                  <w:pPr>
                    <w:pStyle w:val="Kod"/>
                  </w:pPr>
                </w:p>
                <w:p w:rsidR="00F61D62" w:rsidRPr="00EE1E42" w:rsidRDefault="00F61D62" w:rsidP="00EE1E42">
                  <w:pPr>
                    <w:pStyle w:val="Kod"/>
                  </w:pPr>
                  <w:r w:rsidRPr="00EE1E42">
                    <w:t>private int calculateSessionDuration(SchedulingParameters params){</w:t>
                  </w:r>
                </w:p>
                <w:p w:rsidR="00F61D62" w:rsidRPr="00EE1E42" w:rsidRDefault="00F61D62" w:rsidP="00EE1E42">
                  <w:pPr>
                    <w:pStyle w:val="Kod"/>
                  </w:pPr>
                  <w:r w:rsidRPr="00EE1E42">
                    <w:t>int generalWarmupTime;</w:t>
                  </w:r>
                </w:p>
                <w:p w:rsidR="00F61D62" w:rsidRPr="00EE1E42" w:rsidRDefault="00F61D62" w:rsidP="00EE1E42">
                  <w:pPr>
                    <w:pStyle w:val="Kod"/>
                  </w:pPr>
                  <w:r w:rsidRPr="00EE1E42">
                    <w:t>if(params.isWarmupRoomAvailable()){</w:t>
                  </w:r>
                </w:p>
                <w:p w:rsidR="00F61D62" w:rsidRPr="00EE1E42" w:rsidRDefault="00F61D62" w:rsidP="00EE1E42">
                  <w:pPr>
                    <w:pStyle w:val="Kod"/>
                  </w:pPr>
                  <w:r w:rsidRPr="00EE1E42">
                    <w:t>generalWarmupTime = 0;</w:t>
                  </w:r>
                </w:p>
                <w:p w:rsidR="00F61D62" w:rsidRPr="00EE1E42" w:rsidRDefault="00F61D62" w:rsidP="00EE1E42">
                  <w:pPr>
                    <w:pStyle w:val="Kod"/>
                  </w:pPr>
                  <w:r w:rsidRPr="00EE1E42">
                    <w:t>}</w:t>
                  </w:r>
                </w:p>
                <w:p w:rsidR="00F61D62" w:rsidRPr="00EE1E42" w:rsidRDefault="00F61D62" w:rsidP="00EE1E42">
                  <w:pPr>
                    <w:pStyle w:val="Kod"/>
                  </w:pPr>
                  <w:r w:rsidRPr="00EE1E42">
                    <w:t>else {</w:t>
                  </w:r>
                </w:p>
                <w:p w:rsidR="00F61D62" w:rsidRPr="00EE1E42" w:rsidRDefault="00F61D62" w:rsidP="00EE1E42">
                  <w:pPr>
                    <w:pStyle w:val="Kod"/>
                  </w:pPr>
                  <w:r w:rsidRPr="00EE1E42">
                    <w:t>generalWarmupTime = params.getGeneralWarmupTime();</w:t>
                  </w:r>
                </w:p>
                <w:p w:rsidR="00F61D62" w:rsidRPr="00EE1E42" w:rsidRDefault="00F61D62" w:rsidP="00EE1E42">
                  <w:pPr>
                    <w:pStyle w:val="Kod"/>
                  </w:pPr>
                  <w:r w:rsidRPr="00EE1E42">
                    <w:t>}</w:t>
                  </w:r>
                </w:p>
                <w:p w:rsidR="00F61D62" w:rsidRPr="00EE1E42" w:rsidRDefault="00F61D62" w:rsidP="00EE1E42">
                  <w:pPr>
                    <w:pStyle w:val="Kod"/>
                  </w:pPr>
                </w:p>
                <w:p w:rsidR="00F61D62" w:rsidRPr="00EE1E42" w:rsidRDefault="00F61D62" w:rsidP="00EE1E42">
                  <w:pPr>
                    <w:pStyle w:val="Kod"/>
                  </w:pPr>
                  <w:r w:rsidRPr="00EE1E42">
                    <w:t>int numOfApparatusesInSession = params.getApparatusOrder().size();</w:t>
                  </w:r>
                </w:p>
                <w:p w:rsidR="00F61D62" w:rsidRPr="00EE1E42" w:rsidRDefault="00F61D62" w:rsidP="00EE1E42">
                  <w:pPr>
                    <w:pStyle w:val="Kod"/>
                  </w:pPr>
                </w:p>
                <w:p w:rsidR="00F61D62" w:rsidRPr="00EE1E42" w:rsidRDefault="00F61D62" w:rsidP="00EE1E42">
                  <w:pPr>
                    <w:pStyle w:val="Kod"/>
                  </w:pPr>
                  <w:r w:rsidRPr="00EE1E42">
                    <w:t>int apparatusWarmupTime = params.getWarmupTime()* params.getWarmupsPerApparatus()*numOfApparatusesInSession;</w:t>
                  </w:r>
                </w:p>
                <w:p w:rsidR="00F61D62" w:rsidRPr="00EE1E42" w:rsidRDefault="00F61D62" w:rsidP="00EE1E42">
                  <w:pPr>
                    <w:pStyle w:val="Kod"/>
                  </w:pPr>
                  <w:r w:rsidRPr="00EE1E42">
                    <w:t>int executionTime = params.getExecutionTime() * params.getContestantNumPerApparatus() * numOfApparatusesInSession;</w:t>
                  </w:r>
                </w:p>
                <w:p w:rsidR="00F61D62" w:rsidRPr="00EE1E42" w:rsidRDefault="00F61D62" w:rsidP="00EE1E42">
                  <w:pPr>
                    <w:pStyle w:val="Kod"/>
                  </w:pPr>
                  <w:r w:rsidRPr="00EE1E42">
                    <w:t>int rotationTime = params.getApparatusRotationTime() * (numOfApparatusesInSession - 1);</w:t>
                  </w:r>
                </w:p>
                <w:p w:rsidR="00F61D62" w:rsidRPr="00EE1E42" w:rsidRDefault="00F61D62" w:rsidP="00EE1E42">
                  <w:pPr>
                    <w:pStyle w:val="Kod"/>
                  </w:pPr>
                </w:p>
                <w:p w:rsidR="00F61D62" w:rsidRPr="00EE1E42" w:rsidRDefault="00F61D62" w:rsidP="00EE1E42">
                  <w:pPr>
                    <w:pStyle w:val="Kod"/>
                  </w:pPr>
                </w:p>
                <w:p w:rsidR="00F61D62" w:rsidRPr="00EE1E42" w:rsidRDefault="00F61D62" w:rsidP="00EE1E42">
                  <w:pPr>
                    <w:pStyle w:val="Kod"/>
                  </w:pPr>
                  <w:r w:rsidRPr="00EE1E42">
                    <w:t>return generalWarmupTime + apparatusWarmupTime + executionTime + rotationTime + params.getMedalCeremonyAfterOneSessionTime();</w:t>
                  </w:r>
                </w:p>
                <w:p w:rsidR="00F61D62" w:rsidRPr="00EE1E42" w:rsidRDefault="00F61D62" w:rsidP="00EE1E42">
                  <w:pPr>
                    <w:pStyle w:val="Kod"/>
                  </w:pPr>
                  <w:r w:rsidRPr="00EE1E42">
                    <w:t>}</w:t>
                  </w:r>
                </w:p>
              </w:txbxContent>
            </v:textbox>
          </v:shape>
        </w:pict>
      </w:r>
    </w:p>
    <w:p w:rsidR="00243B53" w:rsidRDefault="00243B53"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166C2E">
      <w:pPr>
        <w:pStyle w:val="Obiantekst"/>
      </w:pPr>
    </w:p>
    <w:p w:rsidR="00EE1E42" w:rsidRDefault="00EE1E42" w:rsidP="00EE1E42">
      <w:pPr>
        <w:pStyle w:val="Obiantekst"/>
        <w:ind w:firstLine="708"/>
      </w:pPr>
      <w:r>
        <w:lastRenderedPageBreak/>
        <w:t xml:space="preserve">Анотацијом @PlanningEntityCollectionProperty назначавамо да ће поље slots представљати колекцију ентитета које треба оптимизовати. </w:t>
      </w:r>
    </w:p>
    <w:p w:rsidR="00EE1E42" w:rsidRDefault="00EE1E42" w:rsidP="00EE1E42">
      <w:pPr>
        <w:pStyle w:val="Obiantekst"/>
        <w:ind w:firstLine="708"/>
      </w:pPr>
      <w:r>
        <w:t>Решавач ће за време оптимизације мапирати вредности из колекција sessions и startingApparatuses класе Schedule на поља session и startingApparatus свих објеката који се налазе у колекцији slots типа ScheduleSlot, све док не дође до оптималног решења.</w:t>
      </w:r>
    </w:p>
    <w:p w:rsidR="00EE1E42" w:rsidRDefault="00EE1E42" w:rsidP="00EE1E42">
      <w:pPr>
        <w:pStyle w:val="Obiantekst"/>
        <w:ind w:firstLine="708"/>
      </w:pPr>
      <w:r>
        <w:t>Финално решење представљаће колекција slots чији ће сваки члан на крају оптимизације имати додељене одређене вредности сесије и почетне справе.</w:t>
      </w:r>
    </w:p>
    <w:p w:rsidR="00EE1E42" w:rsidRDefault="00EE1E42" w:rsidP="00EE1E42">
      <w:pPr>
        <w:pStyle w:val="Obiantekst"/>
        <w:ind w:firstLine="357"/>
      </w:pPr>
      <w:r>
        <w:t>Анотацијом @PlanningScore анотирано је поље које означава резултат за дато решење које се израчунава на основу задатих ограничења о којима ће више бити речено у наставку поглавља. Битно је приметити да је ово поље типа BendableScore чиме, као што је наведено као могућност у поглављу 2.2, Hard и Soft резултате (који заједно формирају коначан резултат) додатно раслојавамо и то Hard на два, а Soft резултат на три хијерахијска слоја. Као оптимално решење у овом случају узима се решење чија су оба слоја Hard резултата једнака нули и уз то има максималне вредности на сваком слоју Soft резултата.</w:t>
      </w:r>
    </w:p>
    <w:p w:rsidR="00507216" w:rsidRDefault="00507216" w:rsidP="00507216">
      <w:pPr>
        <w:pStyle w:val="Heading3"/>
        <w:rPr>
          <w:rFonts w:cs="Arial"/>
          <w:szCs w:val="22"/>
        </w:rPr>
      </w:pPr>
      <w:bookmarkStart w:id="48" w:name="_Toc143511829"/>
      <w:r>
        <w:rPr>
          <w:rFonts w:cs="Arial"/>
          <w:szCs w:val="22"/>
        </w:rPr>
        <w:t>Дефинисање ограничења</w:t>
      </w:r>
      <w:bookmarkEnd w:id="48"/>
    </w:p>
    <w:p w:rsidR="00507216" w:rsidRPr="00382C12" w:rsidRDefault="009A3431" w:rsidP="00507216">
      <w:pPr>
        <w:pStyle w:val="Obiantekst"/>
        <w:ind w:firstLine="357"/>
      </w:pPr>
      <w:r w:rsidRPr="009A3431">
        <w:rPr>
          <w:noProof/>
          <w:lang w:eastAsia="zh-TW"/>
        </w:rPr>
        <w:pict>
          <v:shape id="_x0000_s1039" type="#_x0000_t202" style="position:absolute;left:0;text-align:left;margin-left:-4.85pt;margin-top:65.15pt;width:345.6pt;height:222.4pt;z-index:251686400;mso-width-relative:margin;mso-height-relative:margin">
            <v:textbox>
              <w:txbxContent>
                <w:p w:rsidR="00F61D62" w:rsidRDefault="00F61D62" w:rsidP="00507216">
                  <w:pPr>
                    <w:pStyle w:val="Kod"/>
                  </w:pPr>
                  <w:r w:rsidRPr="00507216">
                    <w:t>private Constraint apparatusNumGreaterThanGiven(ConstraintFactory factory) {</w:t>
                  </w:r>
                  <w:r w:rsidRPr="00507216">
                    <w:br/>
                    <w:t>// Group by the number of contestants per apparatus</w:t>
                  </w:r>
                  <w:r w:rsidRPr="00507216">
                    <w:br/>
                    <w:t>return factory.forEach(ScheduleSlot.class)</w:t>
                  </w:r>
                  <w:r w:rsidRPr="00507216">
                    <w:br/>
                    <w:t xml:space="preserve">.groupBy( slot -&gt; new CustomKey(slot.getSession(), slot.getStartingApparatus(), slot.getContestantsPerApparatus()), </w:t>
                  </w:r>
                  <w:r w:rsidRPr="00507216">
                    <w:rPr>
                      <w:i/>
                      <w:iCs/>
                    </w:rPr>
                    <w:t>count</w:t>
                  </w:r>
                  <w:r w:rsidRPr="00507216">
                    <w:t>())</w:t>
                  </w:r>
                  <w:r w:rsidRPr="00507216">
                    <w:br/>
                    <w:t>.filter((key, count) -&gt;{</w:t>
                  </w:r>
                  <w:r w:rsidRPr="00507216">
                    <w:br/>
                    <w:t>return count &gt; key.getContestantsNum();</w:t>
                  </w:r>
                  <w:r w:rsidRPr="00507216">
                    <w:br/>
                    <w:t>})</w:t>
                  </w:r>
                  <w:r w:rsidRPr="00507216">
                    <w:br/>
                    <w:t>.penalize(BendableScore.</w:t>
                  </w:r>
                  <w:r w:rsidRPr="00507216">
                    <w:rPr>
                      <w:i/>
                      <w:iCs/>
                    </w:rPr>
                    <w:t>ofHard</w:t>
                  </w:r>
                  <w:r w:rsidRPr="00507216">
                    <w:t>(</w:t>
                  </w:r>
                  <w:r w:rsidRPr="00507216">
                    <w:br/>
                  </w:r>
                  <w:r w:rsidRPr="00507216">
                    <w:rPr>
                      <w:i/>
                      <w:iCs/>
                    </w:rPr>
                    <w:t>BENDABLE_SCORE_HARD_LEVELS_SIZE</w:t>
                  </w:r>
                  <w:r w:rsidRPr="00507216">
                    <w:t>,</w:t>
                  </w:r>
                  <w:r w:rsidRPr="00507216">
                    <w:br/>
                  </w:r>
                  <w:r w:rsidRPr="00507216">
                    <w:rPr>
                      <w:i/>
                      <w:iCs/>
                    </w:rPr>
                    <w:t>BENDABLE_SCORE_SOFT_LEVELS_SIZE</w:t>
                  </w:r>
                  <w:r w:rsidRPr="00507216">
                    <w:t>,</w:t>
                  </w:r>
                  <w:r w:rsidRPr="00507216">
                    <w:br/>
                    <w:t>0,</w:t>
                  </w:r>
                  <w:r w:rsidRPr="00507216">
                    <w:br/>
                    <w:t>1</w:t>
                  </w:r>
                  <w:r w:rsidRPr="00507216">
                    <w:br/>
                    <w:t>))</w:t>
                  </w:r>
                  <w:r w:rsidRPr="00507216">
                    <w:br/>
                    <w:t>.asConstraint("Apparatus number greater than given");</w:t>
                  </w:r>
                  <w:r w:rsidRPr="00507216">
                    <w:br/>
                    <w:t>}</w:t>
                  </w:r>
                </w:p>
                <w:p w:rsidR="00F61D62" w:rsidRPr="00507216" w:rsidRDefault="00F61D62" w:rsidP="00507216">
                  <w:pPr>
                    <w:pStyle w:val="Kod"/>
                    <w:rPr>
                      <w:sz w:val="24"/>
                      <w:lang w:val="sr-Latn-CS"/>
                    </w:rPr>
                  </w:pPr>
                  <w:r w:rsidRPr="00507216">
                    <w:rPr>
                      <w:sz w:val="24"/>
                      <w:lang w:val="sr-Latn-CS"/>
                    </w:rPr>
                    <w:t>Листинг 5.1.3.1. Пример дефиниције Hard ограничења</w:t>
                  </w:r>
                </w:p>
                <w:p w:rsidR="00F61D62" w:rsidRPr="00507216" w:rsidRDefault="00F61D62" w:rsidP="00507216">
                  <w:pPr>
                    <w:pStyle w:val="Kod"/>
                  </w:pPr>
                </w:p>
              </w:txbxContent>
            </v:textbox>
          </v:shape>
        </w:pict>
      </w:r>
      <w:r w:rsidR="00507216">
        <w:t xml:space="preserve">OptaPlanner се служи Java Streams API-јем [18] да дефинише ограничења оптимизационог проблема на функционалан начин који је веома близак SQL упитима. Како тачно ограничења функционишу најлакше је обајснити помоћу примера. </w:t>
      </w:r>
    </w:p>
    <w:p w:rsidR="00507216" w:rsidRPr="00507216" w:rsidRDefault="009A3431" w:rsidP="00507216">
      <w:pPr>
        <w:pStyle w:val="Obiantekst"/>
        <w:ind w:firstLine="357"/>
        <w:rPr>
          <w:szCs w:val="22"/>
        </w:rPr>
      </w:pPr>
      <w:r w:rsidRPr="009A3431">
        <w:rPr>
          <w:noProof/>
        </w:rPr>
        <w:pict>
          <v:shape id="_x0000_s1040" type="#_x0000_t202" style="position:absolute;left:0;text-align:left;margin-left:-4.85pt;margin-top:227.3pt;width:345.6pt;height:.05pt;z-index:251688448" stroked="f">
            <v:textbox style="mso-fit-shape-to-text:t" inset="0,0,0,0">
              <w:txbxContent>
                <w:p w:rsidR="00F61D62" w:rsidRPr="005013A7" w:rsidRDefault="00F61D62" w:rsidP="00507216">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4</w:t>
                    </w:r>
                  </w:fldSimple>
                  <w:r>
                    <w:t xml:space="preserve"> </w:t>
                  </w:r>
                  <w:r w:rsidRPr="007D4CE9">
                    <w:t>Пример дефиниције Hard ограничења</w:t>
                  </w:r>
                </w:p>
              </w:txbxContent>
            </v:textbox>
          </v:shape>
        </w:pict>
      </w:r>
    </w:p>
    <w:p w:rsidR="00507216" w:rsidRPr="00507216" w:rsidRDefault="00507216" w:rsidP="00EE1E42">
      <w:pPr>
        <w:pStyle w:val="Obiantekst"/>
        <w:ind w:firstLine="357"/>
      </w:pPr>
    </w:p>
    <w:p w:rsidR="00382C12" w:rsidRDefault="00382C12" w:rsidP="00166C2E">
      <w:pPr>
        <w:pStyle w:val="Obiantekst"/>
      </w:pPr>
    </w:p>
    <w:p w:rsidR="00382C12" w:rsidRPr="00382C12" w:rsidRDefault="00382C12" w:rsidP="00382C12"/>
    <w:p w:rsidR="00382C12" w:rsidRPr="00382C12" w:rsidRDefault="00382C12" w:rsidP="00382C12"/>
    <w:p w:rsidR="00382C12" w:rsidRPr="00382C12" w:rsidRDefault="00382C12" w:rsidP="00382C12"/>
    <w:p w:rsidR="00382C12" w:rsidRPr="00382C12" w:rsidRDefault="00382C12" w:rsidP="00382C12"/>
    <w:p w:rsidR="00382C12" w:rsidRPr="00382C12" w:rsidRDefault="00382C12" w:rsidP="00382C12"/>
    <w:p w:rsidR="00382C12" w:rsidRPr="00382C12" w:rsidRDefault="00382C12" w:rsidP="00382C12"/>
    <w:p w:rsidR="00382C12" w:rsidRDefault="00382C12" w:rsidP="00382C12"/>
    <w:p w:rsidR="00382C12" w:rsidRPr="00382C12" w:rsidRDefault="00382C12" w:rsidP="00382C12"/>
    <w:p w:rsidR="00382C12" w:rsidRPr="00382C12" w:rsidRDefault="00382C12" w:rsidP="00382C12"/>
    <w:p w:rsidR="00EE1E42" w:rsidRDefault="00EE1E42" w:rsidP="00382C12">
      <w:pPr>
        <w:jc w:val="right"/>
      </w:pPr>
    </w:p>
    <w:p w:rsidR="00382C12" w:rsidRDefault="00382C12" w:rsidP="00E90DDC">
      <w:pPr>
        <w:pStyle w:val="Obiantekst"/>
        <w:ind w:firstLine="357"/>
      </w:pPr>
      <w:r>
        <w:t>Решавач у овом примеру пролази кроз све комбинације времеснких интервала једног решења и проналази групе које задовољавају дефинисан упит (у овом случају, проналазе се све групе интервала који имају исту сесију и почетну справу, а њихов укупни број премашује дозвољен број такмичара на једној справи). За сваку пронађену групу, решавач смањује Hard резултат на првом слоју за један.</w:t>
      </w:r>
    </w:p>
    <w:p w:rsidR="007A1961" w:rsidRPr="007A1961" w:rsidRDefault="009A3431" w:rsidP="00E90DDC">
      <w:pPr>
        <w:pStyle w:val="Obiantekst"/>
        <w:ind w:firstLine="357"/>
      </w:pPr>
      <w:r w:rsidRPr="009A3431">
        <w:rPr>
          <w:noProof/>
          <w:lang w:eastAsia="zh-TW"/>
        </w:rPr>
        <w:pict>
          <v:shape id="_x0000_s1041" type="#_x0000_t202" style="position:absolute;left:0;text-align:left;margin-left:0;margin-top:0;width:345.6pt;height:246.95pt;z-index:251690496;mso-position-horizontal:center;mso-width-relative:margin;mso-height-relative:margin">
            <v:textbox>
              <w:txbxContent>
                <w:p w:rsidR="00F61D62" w:rsidRPr="007A1961" w:rsidRDefault="00F61D62" w:rsidP="007A1961">
                  <w:pPr>
                    <w:pStyle w:val="Kod"/>
                  </w:pPr>
                  <w:r w:rsidRPr="007A1961">
                    <w:t>private Constraint contestantsWithSameCityInSameSessionOnSameApparatus(ConstraintFactory factory) {</w:t>
                  </w:r>
                  <w:r w:rsidRPr="007A1961">
                    <w:br/>
                    <w:t>return factory.forEach(ScheduleSlot.class)</w:t>
                  </w:r>
                  <w:r w:rsidRPr="007A1961">
                    <w:br/>
                    <w:t>.join(ScheduleSlot.class,</w:t>
                  </w:r>
                  <w:r w:rsidRPr="007A1961">
                    <w:br/>
                    <w:t>equal(ScheduleSlot::getStartingApparatus, ScheduleSlot::getStartingApparatus)</w:t>
                  </w:r>
                  <w:r w:rsidRPr="007A1961">
                    <w:br/>
                    <w:t>)</w:t>
                  </w:r>
                  <w:r w:rsidRPr="007A1961">
                    <w:br/>
                    <w:t>.filter(</w:t>
                  </w:r>
                  <w:r w:rsidRPr="007A1961">
                    <w:br/>
                    <w:t>(slot1, slot2) -&gt; slot1.getContestant().getCity().equals(slot2.getContestant().getCity())</w:t>
                  </w:r>
                  <w:r w:rsidRPr="007A1961">
                    <w:br/>
                    <w:t>)</w:t>
                  </w:r>
                  <w:r w:rsidRPr="007A1961">
                    <w:br/>
                    <w:t>.reward(BendableScore.ofSoft(</w:t>
                  </w:r>
                  <w:r w:rsidRPr="007A1961">
                    <w:br/>
                    <w:t>BENDABLE_SCORE_HARD_LEVELS_SIZE,</w:t>
                  </w:r>
                  <w:r w:rsidRPr="007A1961">
                    <w:br/>
                    <w:t>BENDABLE_SCORE_SOFT_LEVELS_SIZE,</w:t>
                  </w:r>
                  <w:r w:rsidRPr="007A1961">
                    <w:br/>
                    <w:t>1,</w:t>
                  </w:r>
                  <w:r w:rsidRPr="007A1961">
                    <w:br/>
                    <w:t>2</w:t>
                  </w:r>
                  <w:r w:rsidRPr="007A1961">
                    <w:br/>
                    <w:t>))</w:t>
                  </w:r>
                  <w:r w:rsidRPr="007A1961">
                    <w:br/>
                    <w:t>.asConstraint("Contestants from same city in same session");</w:t>
                  </w:r>
                  <w:r w:rsidRPr="007A1961">
                    <w:br/>
                    <w:t>}</w:t>
                  </w:r>
                </w:p>
                <w:p w:rsidR="00F61D62" w:rsidRPr="007A1961" w:rsidRDefault="00F61D62" w:rsidP="007A1961">
                  <w:pPr>
                    <w:pStyle w:val="Kod"/>
                  </w:pPr>
                </w:p>
                <w:p w:rsidR="00F61D62" w:rsidRPr="007A1961" w:rsidRDefault="00F61D62" w:rsidP="007A1961">
                  <w:pPr>
                    <w:pStyle w:val="Kod"/>
                  </w:pPr>
                  <w:r w:rsidRPr="007A1961">
                    <w:t>Листинг 5.1.3.2. Пример дефиниције Soft ограничења</w:t>
                  </w:r>
                </w:p>
                <w:p w:rsidR="00F61D62" w:rsidRPr="007A1961" w:rsidRDefault="00F61D62" w:rsidP="007A1961">
                  <w:pPr>
                    <w:pStyle w:val="Kod"/>
                  </w:pPr>
                </w:p>
              </w:txbxContent>
            </v:textbox>
          </v:shape>
        </w:pict>
      </w:r>
    </w:p>
    <w:p w:rsidR="00382C12" w:rsidRDefault="00382C12"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ED7CFA" w:rsidRDefault="009A3431" w:rsidP="007A1961">
      <w:pPr>
        <w:pStyle w:val="Obiantekst"/>
        <w:ind w:firstLine="357"/>
      </w:pPr>
      <w:r w:rsidRPr="009A3431">
        <w:rPr>
          <w:noProof/>
        </w:rPr>
        <w:pict>
          <v:shape id="_x0000_s1042" type="#_x0000_t202" style="position:absolute;left:0;text-align:left;margin-left:-4.85pt;margin-top:2.45pt;width:345.6pt;height:16.35pt;z-index:251692544" stroked="f">
            <v:textbox style="mso-fit-shape-to-text:t" inset="0,0,0,0">
              <w:txbxContent>
                <w:p w:rsidR="00F61D62" w:rsidRPr="001944C3" w:rsidRDefault="00F61D62" w:rsidP="00ED7CFA">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5</w:t>
                    </w:r>
                  </w:fldSimple>
                  <w:r>
                    <w:t xml:space="preserve"> </w:t>
                  </w:r>
                  <w:r w:rsidRPr="00C83881">
                    <w:t>Пример дефиниције Soft ограничења</w:t>
                  </w:r>
                </w:p>
              </w:txbxContent>
            </v:textbox>
          </v:shape>
        </w:pict>
      </w:r>
    </w:p>
    <w:p w:rsidR="007A1961" w:rsidRDefault="007A1961" w:rsidP="007A1961">
      <w:pPr>
        <w:pStyle w:val="Obiantekst"/>
        <w:ind w:firstLine="357"/>
      </w:pPr>
      <w:r>
        <w:t>У овом примеру решавач проналази све парове интервала који имају исту почетну справу и такмичари долазе из истог града. За сваки пронађени пар, решавач повећава Soft резултат на другом слоју за два.</w:t>
      </w:r>
    </w:p>
    <w:p w:rsidR="00536DA3" w:rsidRPr="00536DA3" w:rsidRDefault="00536DA3" w:rsidP="00536DA3">
      <w:pPr>
        <w:pStyle w:val="Heading3"/>
      </w:pPr>
      <w:bookmarkStart w:id="49" w:name="_Toc143511830"/>
      <w:r w:rsidRPr="00536DA3">
        <w:lastRenderedPageBreak/>
        <w:t>Проблем загављивања у локалном оптимуму</w:t>
      </w:r>
      <w:bookmarkEnd w:id="49"/>
    </w:p>
    <w:p w:rsidR="00536DA3" w:rsidRDefault="00536DA3" w:rsidP="00536DA3">
      <w:pPr>
        <w:pStyle w:val="Obiantekst"/>
        <w:ind w:firstLine="357"/>
      </w:pPr>
      <w:r w:rsidRPr="00536DA3">
        <w:t xml:space="preserve">Уколико другачије није конфигурисан, OptaPlanner користи подразумеване алгоритме за иницијализовање почетног (Конструкционе хеуристике [19]) и налажење оптималног решења. Као подразумевани алгоритам за проналажење оптималног решења користи се Hill Climbing алгоритам локалне претраге [20] који је склон заглављивању у локалном оптимуму и због тога често не успева да пронађе глобално оптимално решење. Из тог разлога, користе се алгоритми који имају могућност да, у тренутку када се заглаве у локалном оптимуму, покушају да истраже делове простора решења који су ван околине тог оптимума и на тај начин побегну из њега ако </w:t>
      </w:r>
      <w:r>
        <w:rPr>
          <w:noProof/>
          <w:lang w:val="en-US"/>
        </w:rPr>
        <w:drawing>
          <wp:anchor distT="0" distB="0" distL="114300" distR="114300" simplePos="0" relativeHeight="251693568" behindDoc="0" locked="0" layoutInCell="1" allowOverlap="1">
            <wp:simplePos x="0" y="0"/>
            <wp:positionH relativeFrom="column">
              <wp:posOffset>-280670</wp:posOffset>
            </wp:positionH>
            <wp:positionV relativeFrom="paragraph">
              <wp:posOffset>624840</wp:posOffset>
            </wp:positionV>
            <wp:extent cx="4257675" cy="3091180"/>
            <wp:effectExtent l="19050" t="0" r="9525" b="0"/>
            <wp:wrapSquare wrapText="bothSides"/>
            <wp:docPr id="4" name="Picture 3" descr="opta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aconv.png"/>
                    <pic:cNvPicPr/>
                  </pic:nvPicPr>
                  <pic:blipFill>
                    <a:blip r:embed="rId36"/>
                    <a:stretch>
                      <a:fillRect/>
                    </a:stretch>
                  </pic:blipFill>
                  <pic:spPr>
                    <a:xfrm>
                      <a:off x="0" y="0"/>
                      <a:ext cx="4257675" cy="3091180"/>
                    </a:xfrm>
                    <a:prstGeom prst="rect">
                      <a:avLst/>
                    </a:prstGeom>
                  </pic:spPr>
                </pic:pic>
              </a:graphicData>
            </a:graphic>
          </wp:anchor>
        </w:drawing>
      </w:r>
      <w:r w:rsidRPr="00536DA3">
        <w:t>се испостави да је само локални оптимум.</w:t>
      </w:r>
    </w:p>
    <w:p w:rsidR="00536DA3" w:rsidRDefault="00536DA3" w:rsidP="00536DA3">
      <w:pPr>
        <w:pStyle w:val="Obiantekst"/>
        <w:keepNext/>
        <w:ind w:firstLine="357"/>
        <w:jc w:val="center"/>
      </w:pPr>
    </w:p>
    <w:p w:rsidR="00536DA3" w:rsidRPr="00536DA3" w:rsidRDefault="00536DA3" w:rsidP="00536DA3">
      <w:pPr>
        <w:pStyle w:val="Labelaslike"/>
        <w:rPr>
          <w:szCs w:val="22"/>
        </w:rPr>
      </w:pPr>
      <w:r>
        <w:t xml:space="preserve">Слика </w:t>
      </w:r>
      <w:fldSimple w:instr=" STYLEREF 1 \s ">
        <w:r w:rsidR="00524F5B">
          <w:rPr>
            <w:noProof/>
          </w:rPr>
          <w:t>5</w:t>
        </w:r>
      </w:fldSimple>
      <w:r w:rsidR="004202E1">
        <w:t>.</w:t>
      </w:r>
      <w:fldSimple w:instr=" SEQ Слика \* ARABIC \s 1 ">
        <w:r w:rsidR="00524F5B">
          <w:rPr>
            <w:noProof/>
          </w:rPr>
          <w:t>2</w:t>
        </w:r>
      </w:fldSimple>
      <w:r>
        <w:t xml:space="preserve"> </w:t>
      </w:r>
      <w:r w:rsidRPr="008D1F2D">
        <w:t>Пример конвергирања алгоритма ка најбољем решењу  [21]</w:t>
      </w:r>
    </w:p>
    <w:p w:rsidR="00536DA3" w:rsidRDefault="00536DA3" w:rsidP="007A1961">
      <w:pPr>
        <w:pStyle w:val="Obiantekst"/>
        <w:ind w:firstLine="357"/>
      </w:pPr>
    </w:p>
    <w:p w:rsidR="006E1C1E" w:rsidRDefault="006E1C1E" w:rsidP="006E1C1E">
      <w:pPr>
        <w:pStyle w:val="Obiantekst"/>
        <w:ind w:firstLine="357"/>
      </w:pPr>
      <w:bookmarkStart w:id="50" w:name="tw-target-text"/>
      <w:bookmarkEnd w:id="50"/>
      <w:r>
        <w:t xml:space="preserve">Тренутна имплементација користи Табу претрагу [22] као алгоритам за проналажење оптималног решења. Табу претрага је </w:t>
      </w:r>
      <w:r>
        <w:lastRenderedPageBreak/>
        <w:t xml:space="preserve">локална претрага која одржава табу листу у којој се налазе интерни објекти које решавач користи за проналажење решења који су тренутно маркирани као табу и не смеју се привремено користити како би се избегло заглављивање у локалном оптимуму. </w:t>
      </w:r>
    </w:p>
    <w:p w:rsidR="00C22E83" w:rsidRDefault="00C22E83" w:rsidP="00C22E83">
      <w:pPr>
        <w:pStyle w:val="Heading2"/>
        <w:pageBreakBefore/>
      </w:pPr>
      <w:bookmarkStart w:id="51" w:name="_Toc143511831"/>
      <w:r>
        <w:lastRenderedPageBreak/>
        <w:t>Оцењивање такмичара у реалном времену</w:t>
      </w:r>
      <w:bookmarkEnd w:id="51"/>
    </w:p>
    <w:p w:rsidR="00C22E83" w:rsidRDefault="00C22E83" w:rsidP="00C22E83">
      <w:pPr>
        <w:pStyle w:val="Obiantekst"/>
        <w:ind w:firstLine="360"/>
        <w:rPr>
          <w:sz w:val="24"/>
          <w:szCs w:val="24"/>
        </w:rPr>
      </w:pPr>
      <w:r>
        <w:t>Природа проблема оцењивања такмичара у реалном времену, као што је описано у трећем поглављу, намеће потребу преласка са стандардног начина комуникације клијента и сервера по принципу захтев-одговор на комуникацију путем web socket-а, због тога што би све судије и администратор такмичења требали да буду обавештени о приспећу нове оцене у самом тренутку њеног пристизања, без икаквог закашњења.</w:t>
      </w:r>
    </w:p>
    <w:p w:rsidR="00A513DA" w:rsidRDefault="00C22E83" w:rsidP="00C22E83">
      <w:pPr>
        <w:pStyle w:val="Obiantekst"/>
        <w:ind w:firstLine="357"/>
      </w:pPr>
      <w:r>
        <w:t>Решење овог проблема заснива се на web socket серверу управљаном догађајима чија ће импплементација бити описана у наставку поглавља.</w:t>
      </w:r>
    </w:p>
    <w:p w:rsidR="00A513DA" w:rsidRDefault="00A513DA">
      <w:pPr>
        <w:rPr>
          <w:szCs w:val="20"/>
          <w:lang w:val="sr-Latn-CS"/>
        </w:rPr>
      </w:pPr>
      <w:r>
        <w:br w:type="page"/>
      </w:r>
    </w:p>
    <w:p w:rsidR="00C22E83" w:rsidRDefault="00C22E83" w:rsidP="00C22E83">
      <w:pPr>
        <w:pStyle w:val="Obiantekst"/>
        <w:ind w:firstLine="357"/>
      </w:pPr>
    </w:p>
    <w:p w:rsidR="00A513DA" w:rsidRDefault="00A513DA" w:rsidP="00A513DA">
      <w:pPr>
        <w:pStyle w:val="Heading3"/>
        <w:rPr>
          <w:rFonts w:cs="Arial"/>
          <w:szCs w:val="22"/>
        </w:rPr>
      </w:pPr>
      <w:bookmarkStart w:id="52" w:name="_Toc143511832"/>
      <w:r>
        <w:rPr>
          <w:rFonts w:cs="Arial"/>
          <w:szCs w:val="22"/>
        </w:rPr>
        <w:t>Кориштене структуре података</w:t>
      </w:r>
      <w:bookmarkEnd w:id="52"/>
    </w:p>
    <w:p w:rsidR="00A513DA" w:rsidRDefault="009A3431" w:rsidP="00C22E83">
      <w:pPr>
        <w:pStyle w:val="Obiantekst"/>
        <w:ind w:firstLine="357"/>
      </w:pPr>
      <w:r w:rsidRPr="009A3431">
        <w:rPr>
          <w:noProof/>
        </w:rPr>
        <w:pict>
          <v:shape id="_x0000_s1046" type="#_x0000_t202" style="position:absolute;left:0;text-align:left;margin-left:-4.85pt;margin-top:453.55pt;width:345.6pt;height:.05pt;z-index:251697664" stroked="f">
            <v:textbox style="mso-fit-shape-to-text:t" inset="0,0,0,0">
              <w:txbxContent>
                <w:p w:rsidR="00F61D62" w:rsidRPr="00CB56AC" w:rsidRDefault="00F61D62" w:rsidP="00A513DA">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6</w:t>
                    </w:r>
                  </w:fldSimple>
                  <w:r>
                    <w:t xml:space="preserve"> </w:t>
                  </w:r>
                  <w:r w:rsidRPr="00D447B6">
                    <w:t>Кориштене структуре података</w:t>
                  </w:r>
                </w:p>
              </w:txbxContent>
            </v:textbox>
          </v:shape>
        </w:pict>
      </w:r>
      <w:r w:rsidRPr="009A3431">
        <w:rPr>
          <w:noProof/>
          <w:lang w:eastAsia="zh-TW"/>
        </w:rPr>
        <w:pict>
          <v:shape id="_x0000_s1045" type="#_x0000_t202" style="position:absolute;left:0;text-align:left;margin-left:0;margin-top:0;width:345.6pt;height:448.65pt;z-index:251695616;mso-position-horizontal:center;mso-width-relative:margin;mso-height-relative:margin">
            <v:textbox>
              <w:txbxContent>
                <w:p w:rsidR="00F61D62" w:rsidRPr="00A513DA" w:rsidRDefault="00F61D62" w:rsidP="00A513DA">
                  <w:pPr>
                    <w:pStyle w:val="Kod"/>
                  </w:pPr>
                  <w:r w:rsidRPr="00A513DA">
                    <w:t>type Server struct {</w:t>
                  </w:r>
                </w:p>
                <w:p w:rsidR="00F61D62" w:rsidRPr="00A513DA" w:rsidRDefault="00F61D62" w:rsidP="00A513DA">
                  <w:pPr>
                    <w:pStyle w:val="Kod"/>
                  </w:pPr>
                  <w:r w:rsidRPr="00A513DA">
                    <w:t>//bool value is irrelevant, we use map because of convenient search and delete</w:t>
                  </w:r>
                </w:p>
                <w:p w:rsidR="00F61D62" w:rsidRPr="00A513DA" w:rsidRDefault="00F61D62" w:rsidP="00A513DA">
                  <w:pPr>
                    <w:pStyle w:val="Kod"/>
                  </w:pPr>
                  <w:r w:rsidRPr="00A513DA">
                    <w:t>clients map[*Client]bool</w:t>
                  </w:r>
                </w:p>
                <w:p w:rsidR="00F61D62" w:rsidRPr="00A513DA" w:rsidRDefault="00F61D62" w:rsidP="00A513DA">
                  <w:pPr>
                    <w:pStyle w:val="Kod"/>
                  </w:pPr>
                  <w:r w:rsidRPr="00A513DA">
                    <w:t>broadcast chan EventMessage</w:t>
                  </w:r>
                </w:p>
                <w:p w:rsidR="00F61D62" w:rsidRPr="00A513DA" w:rsidRDefault="00F61D62" w:rsidP="00A513DA">
                  <w:pPr>
                    <w:pStyle w:val="Kod"/>
                  </w:pPr>
                  <w:r w:rsidRPr="00A513DA">
                    <w:t>register chan *Client</w:t>
                  </w:r>
                </w:p>
                <w:p w:rsidR="00F61D62" w:rsidRPr="00A513DA" w:rsidRDefault="00F61D62" w:rsidP="00A513DA">
                  <w:pPr>
                    <w:pStyle w:val="Kod"/>
                  </w:pPr>
                  <w:r w:rsidRPr="00A513DA">
                    <w:t>unregister chan *Client</w:t>
                  </w:r>
                </w:p>
                <w:p w:rsidR="00F61D62" w:rsidRPr="00A513DA" w:rsidRDefault="00F61D62" w:rsidP="00A513DA">
                  <w:pPr>
                    <w:pStyle w:val="Kod"/>
                  </w:pPr>
                  <w:r w:rsidRPr="00A513DA">
                    <w:t>eventHandler *EventHandler</w:t>
                  </w:r>
                </w:p>
                <w:p w:rsidR="00F61D62" w:rsidRPr="00A513DA" w:rsidRDefault="00F61D62" w:rsidP="00A513DA">
                  <w:pPr>
                    <w:pStyle w:val="Kod"/>
                  </w:pPr>
                  <w:r w:rsidRPr="00A513DA">
                    <w:t>}</w:t>
                  </w:r>
                </w:p>
                <w:p w:rsidR="00F61D62" w:rsidRPr="00A513DA" w:rsidRDefault="00F61D62" w:rsidP="00A513DA">
                  <w:pPr>
                    <w:pStyle w:val="Kod"/>
                  </w:pPr>
                </w:p>
                <w:p w:rsidR="00F61D62" w:rsidRPr="00A513DA" w:rsidRDefault="00F61D62" w:rsidP="00A513DA">
                  <w:pPr>
                    <w:pStyle w:val="Kod"/>
                  </w:pPr>
                  <w:r w:rsidRPr="00A513DA">
                    <w:t>type EventHandler struct {</w:t>
                  </w:r>
                </w:p>
                <w:p w:rsidR="00F61D62" w:rsidRPr="00A513DA" w:rsidRDefault="00F61D62" w:rsidP="00A513DA">
                  <w:pPr>
                    <w:pStyle w:val="Kod"/>
                  </w:pPr>
                  <w:r w:rsidRPr="00A513DA">
                    <w:t>client scoring_pb.ScoringServiceClient</w:t>
                  </w:r>
                </w:p>
                <w:p w:rsidR="00F61D62" w:rsidRPr="00A513DA" w:rsidRDefault="00F61D62" w:rsidP="00A513DA">
                  <w:pPr>
                    <w:pStyle w:val="Kod"/>
                  </w:pPr>
                  <w:r w:rsidRPr="00A513DA">
                    <w:t>}</w:t>
                  </w:r>
                </w:p>
                <w:p w:rsidR="00F61D62" w:rsidRPr="00A513DA" w:rsidRDefault="00F61D62" w:rsidP="00A513DA">
                  <w:pPr>
                    <w:pStyle w:val="Kod"/>
                  </w:pPr>
                </w:p>
                <w:p w:rsidR="00F61D62" w:rsidRPr="00A513DA" w:rsidRDefault="00F61D62" w:rsidP="00A513DA">
                  <w:pPr>
                    <w:pStyle w:val="Kod"/>
                  </w:pPr>
                  <w:r w:rsidRPr="00A513DA">
                    <w:t>type Client struct {</w:t>
                  </w:r>
                </w:p>
                <w:p w:rsidR="00F61D62" w:rsidRPr="00A513DA" w:rsidRDefault="00F61D62" w:rsidP="00A513DA">
                  <w:pPr>
                    <w:pStyle w:val="Kod"/>
                  </w:pPr>
                  <w:r w:rsidRPr="00A513DA">
                    <w:t>id uuid.UUID</w:t>
                  </w:r>
                </w:p>
                <w:p w:rsidR="00F61D62" w:rsidRPr="00A513DA" w:rsidRDefault="00F61D62" w:rsidP="00A513DA">
                  <w:pPr>
                    <w:pStyle w:val="Kod"/>
                  </w:pPr>
                  <w:r w:rsidRPr="00A513DA">
                    <w:t>socket *websocket.Conn</w:t>
                  </w:r>
                </w:p>
                <w:p w:rsidR="00F61D62" w:rsidRPr="00A513DA" w:rsidRDefault="00F61D62" w:rsidP="00A513DA">
                  <w:pPr>
                    <w:pStyle w:val="Kod"/>
                  </w:pPr>
                  <w:r w:rsidRPr="00A513DA">
                    <w:t>send chan EventResponse</w:t>
                  </w:r>
                </w:p>
                <w:p w:rsidR="00F61D62" w:rsidRPr="00A513DA" w:rsidRDefault="00F61D62" w:rsidP="00A513DA">
                  <w:pPr>
                    <w:pStyle w:val="Kod"/>
                  </w:pPr>
                  <w:r w:rsidRPr="00A513DA">
                    <w:t>//Used for filtering to which client response will be sent</w:t>
                  </w:r>
                </w:p>
                <w:p w:rsidR="00F61D62" w:rsidRPr="00A513DA" w:rsidRDefault="00F61D62" w:rsidP="00A513DA">
                  <w:pPr>
                    <w:pStyle w:val="Kod"/>
                  </w:pPr>
                  <w:r w:rsidRPr="00A513DA">
                    <w:t>Apparatus Apparatus</w:t>
                  </w:r>
                </w:p>
                <w:p w:rsidR="00F61D62" w:rsidRPr="00A513DA" w:rsidRDefault="00F61D62" w:rsidP="00A513DA">
                  <w:pPr>
                    <w:pStyle w:val="Kod"/>
                  </w:pPr>
                  <w:r w:rsidRPr="00A513DA">
                    <w:t>CompetitionId string</w:t>
                  </w:r>
                </w:p>
                <w:p w:rsidR="00F61D62" w:rsidRPr="00A513DA" w:rsidRDefault="00F61D62" w:rsidP="00A513DA">
                  <w:pPr>
                    <w:pStyle w:val="Kod"/>
                  </w:pPr>
                  <w:r w:rsidRPr="00A513DA">
                    <w:t>}</w:t>
                  </w:r>
                </w:p>
                <w:p w:rsidR="00F61D62" w:rsidRPr="00A513DA" w:rsidRDefault="00F61D62" w:rsidP="00A513DA">
                  <w:pPr>
                    <w:pStyle w:val="Kod"/>
                  </w:pPr>
                </w:p>
                <w:p w:rsidR="00F61D62" w:rsidRPr="00A513DA" w:rsidRDefault="00F61D62" w:rsidP="00A513DA">
                  <w:pPr>
                    <w:pStyle w:val="Kod"/>
                  </w:pPr>
                  <w:r w:rsidRPr="00A513DA">
                    <w:t>type EventMessage struct {</w:t>
                  </w:r>
                </w:p>
                <w:p w:rsidR="00F61D62" w:rsidRPr="00A513DA" w:rsidRDefault="00F61D62" w:rsidP="00A513DA">
                  <w:pPr>
                    <w:pStyle w:val="Kod"/>
                  </w:pPr>
                  <w:r w:rsidRPr="00A513DA">
                    <w:t>Event Event `json:"event,omitempty"`</w:t>
                  </w:r>
                </w:p>
                <w:p w:rsidR="00F61D62" w:rsidRPr="00A513DA" w:rsidRDefault="00F61D62" w:rsidP="00A513DA">
                  <w:pPr>
                    <w:pStyle w:val="Kod"/>
                  </w:pPr>
                  <w:r w:rsidRPr="00A513DA">
                    <w:t>Apparatus Apparatus `json:"apparatus,omitempty"`</w:t>
                  </w:r>
                </w:p>
                <w:p w:rsidR="00F61D62" w:rsidRPr="00A513DA" w:rsidRDefault="00F61D62" w:rsidP="00A513DA">
                  <w:pPr>
                    <w:pStyle w:val="Kod"/>
                  </w:pPr>
                  <w:r w:rsidRPr="00A513DA">
                    <w:t>CompetitionId string `json:"competitionId,omitempty"`</w:t>
                  </w:r>
                </w:p>
                <w:p w:rsidR="00F61D62" w:rsidRPr="00A513DA" w:rsidRDefault="00F61D62" w:rsidP="00A513DA">
                  <w:pPr>
                    <w:pStyle w:val="Kod"/>
                  </w:pPr>
                  <w:r w:rsidRPr="00A513DA">
                    <w:t>ContestantId string `json:"contestantId,omitempty"`</w:t>
                  </w:r>
                </w:p>
                <w:p w:rsidR="00F61D62" w:rsidRPr="00A513DA" w:rsidRDefault="00F61D62" w:rsidP="00A513DA">
                  <w:pPr>
                    <w:pStyle w:val="Kod"/>
                  </w:pPr>
                  <w:r w:rsidRPr="00A513DA">
                    <w:t>}</w:t>
                  </w:r>
                </w:p>
                <w:p w:rsidR="00F61D62" w:rsidRPr="00A513DA" w:rsidRDefault="00F61D62" w:rsidP="00A513DA">
                  <w:pPr>
                    <w:pStyle w:val="Kod"/>
                  </w:pPr>
                </w:p>
                <w:p w:rsidR="00F61D62" w:rsidRPr="00A513DA" w:rsidRDefault="00F61D62" w:rsidP="00A513DA">
                  <w:pPr>
                    <w:pStyle w:val="Kod"/>
                  </w:pPr>
                  <w:r w:rsidRPr="00A513DA">
                    <w:t>type EventResponse struct {</w:t>
                  </w:r>
                </w:p>
                <w:p w:rsidR="00F61D62" w:rsidRPr="00A513DA" w:rsidRDefault="00F61D62" w:rsidP="00A513DA">
                  <w:pPr>
                    <w:pStyle w:val="Kod"/>
                  </w:pPr>
                  <w:r w:rsidRPr="00A513DA">
                    <w:t>Event Event `json:"event,omitempty"`</w:t>
                  </w:r>
                </w:p>
                <w:p w:rsidR="00F61D62" w:rsidRPr="00A513DA" w:rsidRDefault="00F61D62" w:rsidP="00A513DA">
                  <w:pPr>
                    <w:pStyle w:val="Kod"/>
                  </w:pPr>
                  <w:r w:rsidRPr="00A513DA">
                    <w:t>Apparatus Apparatus `json:"apparatus,omitempty"`</w:t>
                  </w:r>
                </w:p>
                <w:p w:rsidR="00F61D62" w:rsidRPr="00A513DA" w:rsidRDefault="00F61D62" w:rsidP="00A513DA">
                  <w:pPr>
                    <w:pStyle w:val="Kod"/>
                  </w:pPr>
                  <w:r w:rsidRPr="00A513DA">
                    <w:t>CompetitionId string `json:"competitionId,omitempty"`</w:t>
                  </w:r>
                </w:p>
                <w:p w:rsidR="00F61D62" w:rsidRPr="00A513DA" w:rsidRDefault="00F61D62" w:rsidP="00A513DA">
                  <w:pPr>
                    <w:pStyle w:val="Kod"/>
                  </w:pPr>
                  <w:r w:rsidRPr="00A513DA">
                    <w:t>ContestantId string `json:"contestantId,omitempty"`</w:t>
                  </w:r>
                </w:p>
                <w:p w:rsidR="00F61D62" w:rsidRPr="00A513DA" w:rsidRDefault="00F61D62" w:rsidP="00A513DA">
                  <w:pPr>
                    <w:pStyle w:val="Kod"/>
                  </w:pPr>
                  <w:r w:rsidRPr="00A513DA">
                    <w:t>Response interface{} `json:"response,omitempty"`</w:t>
                  </w:r>
                </w:p>
                <w:p w:rsidR="00F61D62" w:rsidRPr="00A513DA" w:rsidRDefault="00F61D62" w:rsidP="00A513DA">
                  <w:pPr>
                    <w:pStyle w:val="Kod"/>
                  </w:pPr>
                  <w:r w:rsidRPr="00A513DA">
                    <w:t>}</w:t>
                  </w:r>
                </w:p>
                <w:p w:rsidR="00F61D62" w:rsidRPr="00A513DA" w:rsidRDefault="00F61D62" w:rsidP="00A513DA">
                  <w:pPr>
                    <w:pStyle w:val="Kod"/>
                  </w:pPr>
                </w:p>
                <w:p w:rsidR="00F61D62" w:rsidRDefault="00F61D62" w:rsidP="00A513DA">
                  <w:pPr>
                    <w:pStyle w:val="Kod"/>
                  </w:pPr>
                </w:p>
              </w:txbxContent>
            </v:textbox>
          </v:shape>
        </w:pict>
      </w:r>
    </w:p>
    <w:p w:rsidR="00C22E83" w:rsidRDefault="00C22E83" w:rsidP="00C22E83">
      <w:pPr>
        <w:pStyle w:val="Obiantekst"/>
      </w:pPr>
    </w:p>
    <w:p w:rsidR="002E38D3" w:rsidRPr="002E38D3" w:rsidRDefault="002E38D3" w:rsidP="00C22E83">
      <w:pPr>
        <w:pStyle w:val="Obiantekst"/>
      </w:pPr>
    </w:p>
    <w:p w:rsidR="007A1961" w:rsidRDefault="007A1961"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5D7DA4">
      <w:pPr>
        <w:pStyle w:val="Obiantekst"/>
        <w:ind w:firstLine="708"/>
      </w:pPr>
      <w:r>
        <w:lastRenderedPageBreak/>
        <w:t>Структура Server састоји се од колекције клијената који су успоставили web socket конекцију са сервером, канала за емитовање порука (broadcast), канала за регистрацију и канала за одјављивање клијената са сервера. Сервер такође садржи обрађивач догађаја помоћу кога на основу тренутног догађаја припрема одговарајући одговор.</w:t>
      </w:r>
    </w:p>
    <w:p w:rsidR="0082749A" w:rsidRDefault="0082749A" w:rsidP="005D7DA4">
      <w:pPr>
        <w:pStyle w:val="Obiantekst"/>
        <w:ind w:firstLine="708"/>
      </w:pPr>
      <w:r>
        <w:t>Структура клијент садржи поља id, Apparatus i CompetitionId помоћу којих се јединствено идентификује и на основу којих сервер одређује да ли је њима одређена порука намењена. Канал send клијенту служи за примање порука које треба да пошаље помоћу socket успостављене web socket конекције клијентској апликацији.</w:t>
      </w:r>
    </w:p>
    <w:p w:rsidR="0082749A" w:rsidRDefault="0082749A" w:rsidP="005D7DA4">
      <w:pPr>
        <w:pStyle w:val="Obiantekst"/>
        <w:ind w:firstLine="708"/>
      </w:pPr>
      <w:r>
        <w:t xml:space="preserve">Као што је већ поменуто код описа поља структуре Client, структуре EventMessage и EventResponse оба садрже поља Apparatus и CompetitionId којима се сервер служи да одреди којим клијентима су поруке и одговори на њих намењени. </w:t>
      </w:r>
    </w:p>
    <w:p w:rsidR="0082749A" w:rsidRDefault="0082749A" w:rsidP="005D7DA4">
      <w:pPr>
        <w:pStyle w:val="Obiantekst"/>
        <w:ind w:firstLine="708"/>
      </w:pPr>
      <w:r>
        <w:t>Структура EventMessage садржи поља Event које носи информацију који догађај се десио и ContestantId који нам говори за ког такмичара је догађај везан.</w:t>
      </w:r>
    </w:p>
    <w:p w:rsidR="0082749A" w:rsidRDefault="0082749A" w:rsidP="005D7DA4">
      <w:pPr>
        <w:pStyle w:val="Obiantekst"/>
        <w:ind w:firstLine="360"/>
      </w:pPr>
      <w:r>
        <w:t>Структура EventResponse садржи поља Event и ContestantId која имају исту улогу као и код структуре EventMessage, као и поље Response у коме је смештена структура података која представља одговор сервера на дати догађај.</w:t>
      </w:r>
    </w:p>
    <w:p w:rsidR="0082749A" w:rsidRDefault="0082749A" w:rsidP="0082749A">
      <w:pPr>
        <w:pStyle w:val="Heading3"/>
        <w:rPr>
          <w:rFonts w:cs="Arial"/>
          <w:szCs w:val="22"/>
        </w:rPr>
      </w:pPr>
      <w:bookmarkStart w:id="53" w:name="_Toc143511833"/>
      <w:r>
        <w:rPr>
          <w:rFonts w:cs="Arial"/>
          <w:szCs w:val="22"/>
        </w:rPr>
        <w:t>Отварање конекције и комуникација помоћу web socketa</w:t>
      </w:r>
      <w:bookmarkEnd w:id="53"/>
    </w:p>
    <w:p w:rsidR="0082749A" w:rsidRDefault="0082749A" w:rsidP="00056E64">
      <w:pPr>
        <w:pStyle w:val="Obiantekst"/>
        <w:ind w:firstLine="357"/>
      </w:pPr>
      <w:r>
        <w:t>Имплементација web socket сервера налази се у API gateway-у и покреће се позивом методе сервера Start унутар засебне горутине.</w:t>
      </w:r>
    </w:p>
    <w:p w:rsidR="00F112EF" w:rsidRDefault="009A3431" w:rsidP="00056E64">
      <w:pPr>
        <w:pStyle w:val="Obiantekst"/>
        <w:ind w:firstLine="357"/>
      </w:pPr>
      <w:r w:rsidRPr="009A3431">
        <w:rPr>
          <w:noProof/>
          <w:lang w:eastAsia="zh-TW"/>
        </w:rPr>
        <w:pict>
          <v:shape id="_x0000_s1047" type="#_x0000_t202" style="position:absolute;left:0;text-align:left;margin-left:0;margin-top:0;width:345.6pt;height:223.25pt;z-index:251699712;mso-position-horizontal:center;mso-width-relative:margin;mso-height-relative:margin">
            <v:textbox>
              <w:txbxContent>
                <w:p w:rsidR="00F61D62" w:rsidRPr="00F112EF" w:rsidRDefault="00F61D62" w:rsidP="007A7BB4">
                  <w:pPr>
                    <w:pStyle w:val="Kod"/>
                  </w:pPr>
                  <w:r w:rsidRPr="00F112EF">
                    <w:t>func (server *Server) Start() {</w:t>
                  </w:r>
                </w:p>
                <w:p w:rsidR="00F61D62" w:rsidRPr="00F112EF" w:rsidRDefault="00F61D62" w:rsidP="007A7BB4">
                  <w:pPr>
                    <w:pStyle w:val="Kod"/>
                    <w:ind w:firstLine="708"/>
                  </w:pPr>
                  <w:r w:rsidRPr="00F112EF">
                    <w:t>//Runs forever</w:t>
                  </w:r>
                </w:p>
                <w:p w:rsidR="00F61D62" w:rsidRPr="00F112EF" w:rsidRDefault="00F61D62" w:rsidP="007A7BB4">
                  <w:pPr>
                    <w:pStyle w:val="Kod"/>
                    <w:ind w:firstLine="708"/>
                  </w:pPr>
                  <w:r w:rsidRPr="00F112EF">
                    <w:t>for {</w:t>
                  </w:r>
                </w:p>
                <w:p w:rsidR="00F61D62" w:rsidRPr="00F112EF" w:rsidRDefault="00F61D62" w:rsidP="007A7BB4">
                  <w:pPr>
                    <w:pStyle w:val="Kod"/>
                    <w:ind w:left="708" w:firstLine="708"/>
                  </w:pPr>
                  <w:r w:rsidRPr="00F112EF">
                    <w:t>select {</w:t>
                  </w:r>
                </w:p>
                <w:p w:rsidR="00F61D62" w:rsidRPr="00F112EF" w:rsidRDefault="00F61D62" w:rsidP="007A7BB4">
                  <w:pPr>
                    <w:pStyle w:val="Kod"/>
                    <w:ind w:left="708" w:firstLine="708"/>
                  </w:pPr>
                  <w:r w:rsidRPr="00F112EF">
                    <w:t>case client := &lt;-server.register:</w:t>
                  </w:r>
                </w:p>
                <w:p w:rsidR="00F61D62" w:rsidRPr="00F112EF" w:rsidRDefault="00F61D62" w:rsidP="007A7BB4">
                  <w:pPr>
                    <w:pStyle w:val="Kod"/>
                    <w:ind w:left="1416" w:firstLine="708"/>
                  </w:pPr>
                  <w:r w:rsidRPr="00F112EF">
                    <w:t>server.clients[client] = true</w:t>
                  </w:r>
                </w:p>
                <w:p w:rsidR="00F61D62" w:rsidRPr="00F112EF" w:rsidRDefault="00F61D62" w:rsidP="007A7BB4">
                  <w:pPr>
                    <w:pStyle w:val="Kod"/>
                    <w:ind w:left="708" w:firstLine="708"/>
                  </w:pPr>
                  <w:r w:rsidRPr="00F112EF">
                    <w:t>case client := &lt;-server.unregister:</w:t>
                  </w:r>
                </w:p>
                <w:p w:rsidR="00F61D62" w:rsidRPr="00F112EF" w:rsidRDefault="00F61D62" w:rsidP="007A7BB4">
                  <w:pPr>
                    <w:pStyle w:val="Kod"/>
                    <w:ind w:left="1416" w:firstLine="708"/>
                  </w:pPr>
                  <w:r w:rsidRPr="00F112EF">
                    <w:t>if _, ok := server.clients[client]; ok {</w:t>
                  </w:r>
                </w:p>
                <w:p w:rsidR="00F61D62" w:rsidRPr="00F112EF" w:rsidRDefault="00F61D62" w:rsidP="007A7BB4">
                  <w:pPr>
                    <w:pStyle w:val="Kod"/>
                    <w:ind w:left="1416" w:firstLine="708"/>
                  </w:pPr>
                  <w:r w:rsidRPr="00F112EF">
                    <w:t>close(client.send)</w:t>
                  </w:r>
                </w:p>
                <w:p w:rsidR="00F61D62" w:rsidRPr="00F112EF" w:rsidRDefault="00F61D62" w:rsidP="007A7BB4">
                  <w:pPr>
                    <w:pStyle w:val="Kod"/>
                    <w:ind w:left="1416" w:firstLine="708"/>
                  </w:pPr>
                  <w:r w:rsidRPr="00F112EF">
                    <w:t>delete(server.clients, client)</w:t>
                  </w:r>
                </w:p>
                <w:p w:rsidR="00F61D62" w:rsidRPr="00F112EF" w:rsidRDefault="00F61D62" w:rsidP="007A7BB4">
                  <w:pPr>
                    <w:pStyle w:val="Kod"/>
                  </w:pPr>
                  <w:r w:rsidRPr="00F112EF">
                    <w:t>}</w:t>
                  </w:r>
                </w:p>
                <w:p w:rsidR="00F61D62" w:rsidRPr="00F112EF" w:rsidRDefault="00F61D62" w:rsidP="007A7BB4">
                  <w:pPr>
                    <w:pStyle w:val="Kod"/>
                    <w:ind w:left="708" w:firstLine="708"/>
                  </w:pPr>
                  <w:r w:rsidRPr="00F112EF">
                    <w:t>case message := &lt;-server.broadcast:</w:t>
                  </w:r>
                </w:p>
                <w:p w:rsidR="00F61D62" w:rsidRPr="00F112EF" w:rsidRDefault="00F61D62" w:rsidP="007A7BB4">
                  <w:pPr>
                    <w:pStyle w:val="Kod"/>
                    <w:ind w:left="1416" w:firstLine="708"/>
                  </w:pPr>
                  <w:r w:rsidRPr="00F112EF">
                    <w:t>response := server.PrepareResponse(&amp;message)</w:t>
                  </w:r>
                </w:p>
                <w:p w:rsidR="00F61D62" w:rsidRPr="00F112EF" w:rsidRDefault="00F61D62" w:rsidP="007A7BB4">
                  <w:pPr>
                    <w:pStyle w:val="Kod"/>
                    <w:ind w:left="708" w:firstLine="708"/>
                  </w:pPr>
                  <w:r w:rsidRPr="00F112EF">
                    <w:t>server.sendToAll(response)</w:t>
                  </w:r>
                </w:p>
                <w:p w:rsidR="00F61D62" w:rsidRPr="00F112EF" w:rsidRDefault="00F61D62" w:rsidP="007A7BB4">
                  <w:pPr>
                    <w:pStyle w:val="Kod"/>
                    <w:ind w:left="708" w:firstLine="708"/>
                  </w:pPr>
                  <w:r w:rsidRPr="00F112EF">
                    <w:t>}</w:t>
                  </w:r>
                </w:p>
                <w:p w:rsidR="00F61D62" w:rsidRPr="00F112EF" w:rsidRDefault="00F61D62" w:rsidP="007A7BB4">
                  <w:pPr>
                    <w:pStyle w:val="Kod"/>
                    <w:ind w:firstLine="708"/>
                  </w:pPr>
                  <w:r w:rsidRPr="00F112EF">
                    <w:t>}</w:t>
                  </w:r>
                </w:p>
                <w:p w:rsidR="00F61D62" w:rsidRPr="00F112EF" w:rsidRDefault="00F61D62" w:rsidP="007A7BB4">
                  <w:pPr>
                    <w:pStyle w:val="Kod"/>
                  </w:pPr>
                  <w:r w:rsidRPr="00F112EF">
                    <w:t>}</w:t>
                  </w:r>
                </w:p>
                <w:p w:rsidR="00F61D62" w:rsidRDefault="00F61D62" w:rsidP="007A7BB4">
                  <w:pPr>
                    <w:pStyle w:val="Kod"/>
                  </w:pPr>
                </w:p>
              </w:txbxContent>
            </v:textbox>
          </v:shape>
        </w:pict>
      </w:r>
    </w:p>
    <w:p w:rsidR="0082749A" w:rsidRDefault="0082749A"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4977B0" w:rsidP="00382C12">
      <w:pPr>
        <w:jc w:val="right"/>
      </w:pPr>
      <w:r w:rsidRPr="009A3431">
        <w:rPr>
          <w:noProof/>
          <w:lang w:val="sr-Latn-CS"/>
        </w:rPr>
        <w:pict>
          <v:shape id="_x0000_s1048" type="#_x0000_t202" style="position:absolute;left:0;text-align:left;margin-left:-4.85pt;margin-top:137.85pt;width:345.6pt;height:16.35pt;z-index:251701760" stroked="f">
            <v:textbox style="mso-fit-shape-to-text:t" inset="0,0,0,0">
              <w:txbxContent>
                <w:p w:rsidR="00F61D62" w:rsidRPr="008A2B02" w:rsidRDefault="00F61D62" w:rsidP="00EB7AD3">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7</w:t>
                    </w:r>
                  </w:fldSimple>
                  <w:r>
                    <w:t xml:space="preserve"> Start метода сервера</w:t>
                  </w:r>
                </w:p>
              </w:txbxContent>
            </v:textbox>
          </v:shape>
        </w:pict>
      </w: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382C12">
      <w:pPr>
        <w:jc w:val="right"/>
      </w:pPr>
    </w:p>
    <w:p w:rsidR="00F272B1" w:rsidRDefault="00F272B1" w:rsidP="00F272B1">
      <w:pPr>
        <w:pStyle w:val="Obiantekst"/>
        <w:ind w:firstLine="357"/>
      </w:pPr>
      <w:r>
        <w:t>Улога ове методе је да чека да подаци буду уписани у неки од канала сервера и реагује на одговарајући начин. Уколико је податак уписан у канале register или unregister, сервер уписује или брише клијента из колекције конектованих клијената. Ако је порука стигла на broadcast канал, сервер помоћу обрађивача захтева припрема одговарајући одговор за тренутни догађај наведен у поруци и помоћу методе sendToAll прослеђује одговор клијентима којима је намењен.</w:t>
      </w:r>
    </w:p>
    <w:p w:rsidR="002C6AB3" w:rsidRPr="002C6AB3" w:rsidRDefault="009A3431" w:rsidP="00F272B1">
      <w:pPr>
        <w:pStyle w:val="Obiantekst"/>
        <w:ind w:firstLine="357"/>
      </w:pPr>
      <w:r w:rsidRPr="009A3431">
        <w:rPr>
          <w:noProof/>
        </w:rPr>
        <w:pict>
          <v:shape id="_x0000_s1050" type="#_x0000_t202" style="position:absolute;left:0;text-align:left;margin-left:-4.85pt;margin-top:249.7pt;width:345.6pt;height:.05pt;z-index:251705856" stroked="f">
            <v:textbox style="mso-fit-shape-to-text:t" inset="0,0,0,0">
              <w:txbxContent>
                <w:p w:rsidR="00F61D62" w:rsidRPr="003C1E80" w:rsidRDefault="00F61D62" w:rsidP="003C1E80">
                  <w:pPr>
                    <w:pStyle w:val="Labelaslike"/>
                  </w:pPr>
                  <w:r w:rsidRPr="003C1E80">
                    <w:t xml:space="preserve">Листинг </w:t>
                  </w:r>
                  <w:fldSimple w:instr=" STYLEREF 1 \s ">
                    <w:r w:rsidR="00524F5B">
                      <w:rPr>
                        <w:noProof/>
                      </w:rPr>
                      <w:t>5</w:t>
                    </w:r>
                  </w:fldSimple>
                  <w:r>
                    <w:t>.</w:t>
                  </w:r>
                  <w:fldSimple w:instr=" SEQ Листинг \* ARABIC \s 1 ">
                    <w:r w:rsidR="00524F5B">
                      <w:rPr>
                        <w:noProof/>
                      </w:rPr>
                      <w:t>8</w:t>
                    </w:r>
                  </w:fldSimple>
                  <w:r w:rsidRPr="003C1E80">
                    <w:t xml:space="preserve"> sendToAll метода сервера</w:t>
                  </w:r>
                </w:p>
              </w:txbxContent>
            </v:textbox>
          </v:shape>
        </w:pict>
      </w:r>
      <w:r w:rsidRPr="009A3431">
        <w:rPr>
          <w:noProof/>
          <w:lang w:eastAsia="zh-TW"/>
        </w:rPr>
        <w:pict>
          <v:shape id="_x0000_s1049" type="#_x0000_t202" style="position:absolute;left:0;text-align:left;margin-left:0;margin-top:0;width:345.6pt;height:244.8pt;z-index:251703808;mso-position-horizontal:center;mso-width-relative:margin;mso-height-relative:margin">
            <v:textbox>
              <w:txbxContent>
                <w:p w:rsidR="00F61D62" w:rsidRDefault="00F61D62" w:rsidP="002C6AB3">
                  <w:pPr>
                    <w:pStyle w:val="Kod"/>
                  </w:pPr>
                  <w:r w:rsidRPr="002C6AB3">
                    <w:t xml:space="preserve">func (server *Server) sendToAll(response </w:t>
                  </w:r>
                </w:p>
                <w:p w:rsidR="00F61D62" w:rsidRPr="00770D43" w:rsidRDefault="00F61D62" w:rsidP="002C6AB3">
                  <w:pPr>
                    <w:pStyle w:val="Kod"/>
                  </w:pPr>
                  <w:r w:rsidRPr="002C6AB3">
                    <w:t>*EventResponse) {</w:t>
                  </w:r>
                </w:p>
                <w:p w:rsidR="00F61D62" w:rsidRPr="002C6AB3" w:rsidRDefault="00F61D62" w:rsidP="002C6AB3">
                  <w:pPr>
                    <w:pStyle w:val="Kod"/>
                  </w:pPr>
                  <w:r w:rsidRPr="002C6AB3">
                    <w:t>// Send only to clients with same competitionId and same apparatus</w:t>
                  </w:r>
                </w:p>
                <w:p w:rsidR="00F61D62" w:rsidRPr="002C6AB3" w:rsidRDefault="00F61D62" w:rsidP="002C6AB3">
                  <w:pPr>
                    <w:pStyle w:val="Kod"/>
                  </w:pPr>
                  <w:r w:rsidRPr="002C6AB3">
                    <w:t>for client := range server.clients {</w:t>
                  </w:r>
                </w:p>
                <w:p w:rsidR="00F61D62" w:rsidRPr="002C6AB3" w:rsidRDefault="00F61D62" w:rsidP="002C6AB3">
                  <w:pPr>
                    <w:pStyle w:val="Kod"/>
                  </w:pPr>
                  <w:r w:rsidRPr="002C6AB3">
                    <w:t>//If admin sends message everyone gets it, also admin always gets every message</w:t>
                  </w:r>
                </w:p>
                <w:p w:rsidR="00F61D62" w:rsidRPr="002C6AB3" w:rsidRDefault="00F61D62" w:rsidP="002C6AB3">
                  <w:pPr>
                    <w:pStyle w:val="Kod"/>
                  </w:pPr>
                  <w:r w:rsidRPr="002C6AB3">
                    <w:t>if (client.CompetitionId == response.CompetitionId &amp;&amp; (client.Apparatus == response.Apparatus || client.Apparatus == CompetitionAdmin)) || response.Apparatus == CompetitionAdmin {</w:t>
                  </w:r>
                </w:p>
                <w:p w:rsidR="00F61D62" w:rsidRPr="002C6AB3" w:rsidRDefault="00F61D62" w:rsidP="002C6AB3">
                  <w:pPr>
                    <w:pStyle w:val="Kod"/>
                  </w:pPr>
                  <w:r w:rsidRPr="002C6AB3">
                    <w:t>select {</w:t>
                  </w:r>
                </w:p>
                <w:p w:rsidR="00F61D62" w:rsidRPr="002C6AB3" w:rsidRDefault="00F61D62" w:rsidP="002C6AB3">
                  <w:pPr>
                    <w:pStyle w:val="Kod"/>
                  </w:pPr>
                  <w:r w:rsidRPr="002C6AB3">
                    <w:t>case client.send &lt;- *response:</w:t>
                  </w:r>
                </w:p>
                <w:p w:rsidR="00F61D62" w:rsidRPr="002C6AB3" w:rsidRDefault="00F61D62" w:rsidP="002C6AB3">
                  <w:pPr>
                    <w:pStyle w:val="Kod"/>
                  </w:pPr>
                  <w:r w:rsidRPr="002C6AB3">
                    <w:t>default:</w:t>
                  </w:r>
                </w:p>
                <w:p w:rsidR="00F61D62" w:rsidRPr="002C6AB3" w:rsidRDefault="00F61D62" w:rsidP="002C6AB3">
                  <w:pPr>
                    <w:pStyle w:val="Kod"/>
                  </w:pPr>
                  <w:r w:rsidRPr="002C6AB3">
                    <w:t>close(client.send)</w:t>
                  </w:r>
                </w:p>
                <w:p w:rsidR="00F61D62" w:rsidRPr="002C6AB3" w:rsidRDefault="00F61D62" w:rsidP="002C6AB3">
                  <w:pPr>
                    <w:pStyle w:val="Kod"/>
                  </w:pPr>
                  <w:r w:rsidRPr="002C6AB3">
                    <w:t>delete(server.clients, client)</w:t>
                  </w:r>
                </w:p>
                <w:p w:rsidR="00F61D62" w:rsidRPr="002C6AB3" w:rsidRDefault="00F61D62" w:rsidP="002C6AB3">
                  <w:pPr>
                    <w:pStyle w:val="Kod"/>
                  </w:pPr>
                  <w:r w:rsidRPr="002C6AB3">
                    <w:t>}</w:t>
                  </w:r>
                </w:p>
                <w:p w:rsidR="00F61D62" w:rsidRPr="002C6AB3" w:rsidRDefault="00F61D62" w:rsidP="002C6AB3">
                  <w:pPr>
                    <w:pStyle w:val="Kod"/>
                  </w:pPr>
                  <w:r w:rsidRPr="002C6AB3">
                    <w:t>}</w:t>
                  </w:r>
                </w:p>
                <w:p w:rsidR="00F61D62" w:rsidRPr="003C1E80" w:rsidRDefault="00F61D62" w:rsidP="003C1E80">
                  <w:pPr>
                    <w:pStyle w:val="Caption"/>
                  </w:pPr>
                  <w:r w:rsidRPr="002C6AB3">
                    <w:t>}</w:t>
                  </w:r>
                </w:p>
                <w:p w:rsidR="00F61D62" w:rsidRPr="002C6AB3" w:rsidRDefault="00F61D62" w:rsidP="002C6AB3">
                  <w:pPr>
                    <w:pStyle w:val="Kod"/>
                  </w:pPr>
                  <w:r w:rsidRPr="002C6AB3">
                    <w:t>}</w:t>
                  </w:r>
                </w:p>
                <w:p w:rsidR="00F61D62" w:rsidRDefault="00F61D62" w:rsidP="002C6AB3">
                  <w:pPr>
                    <w:pStyle w:val="Kod"/>
                  </w:pPr>
                </w:p>
              </w:txbxContent>
            </v:textbox>
          </v:shape>
        </w:pict>
      </w:r>
    </w:p>
    <w:p w:rsidR="00F272B1" w:rsidRDefault="00F272B1"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D75C74" w:rsidRDefault="00770D43" w:rsidP="00770D43">
      <w:pPr>
        <w:pStyle w:val="Obiantekst"/>
        <w:ind w:firstLine="357"/>
      </w:pPr>
      <w:r>
        <w:lastRenderedPageBreak/>
        <w:t>Ha захтев клијентске апликације нова web socket конекција отвара се уз помоћ методе OpenConnection. Унутар ове методе, стандардна HTTP конекција унапређује се у web socket конекцију, креира се нови клијент и шаље на серверов register канал. Након регистрације клијента, покрећу се његове read и write методе у засебним горутинама које имају улогу примања и слања порука и одговора на њих клијентској апликацији.</w:t>
      </w:r>
    </w:p>
    <w:p w:rsidR="00D75C74" w:rsidRDefault="00D75C74">
      <w:pPr>
        <w:rPr>
          <w:szCs w:val="20"/>
          <w:lang w:val="sr-Latn-CS"/>
        </w:rPr>
      </w:pPr>
      <w:r>
        <w:br w:type="page"/>
      </w:r>
    </w:p>
    <w:p w:rsidR="00770D43" w:rsidRDefault="00770D43" w:rsidP="00770D43">
      <w:pPr>
        <w:pStyle w:val="Obiantekst"/>
        <w:ind w:firstLine="357"/>
      </w:pPr>
    </w:p>
    <w:p w:rsidR="00D75C74" w:rsidRPr="00D75C74" w:rsidRDefault="009A3431" w:rsidP="00770D43">
      <w:pPr>
        <w:pStyle w:val="Obiantekst"/>
        <w:ind w:firstLine="357"/>
      </w:pPr>
      <w:r w:rsidRPr="009A3431">
        <w:rPr>
          <w:noProof/>
        </w:rPr>
        <w:pict>
          <v:shape id="_x0000_s1052" type="#_x0000_t202" style="position:absolute;left:0;text-align:left;margin-left:-4.85pt;margin-top:578.75pt;width:345.6pt;height:.05pt;z-index:251709952" stroked="f">
            <v:textbox style="mso-fit-shape-to-text:t" inset="0,0,0,0">
              <w:txbxContent>
                <w:p w:rsidR="00F61D62" w:rsidRPr="0079113F" w:rsidRDefault="00F61D62" w:rsidP="00D75C74">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9</w:t>
                    </w:r>
                  </w:fldSimple>
                  <w:r>
                    <w:t xml:space="preserve"> </w:t>
                  </w:r>
                  <w:r w:rsidRPr="0033015B">
                    <w:t>OpenConnection метода сервера</w:t>
                  </w:r>
                </w:p>
              </w:txbxContent>
            </v:textbox>
          </v:shape>
        </w:pict>
      </w:r>
      <w:r w:rsidRPr="009A3431">
        <w:rPr>
          <w:noProof/>
          <w:lang w:eastAsia="zh-TW"/>
        </w:rPr>
        <w:pict>
          <v:shape id="_x0000_s1051" type="#_x0000_t202" style="position:absolute;left:0;text-align:left;margin-left:0;margin-top:0;width:345.6pt;height:573.85pt;z-index:251707904;mso-position-horizontal:center;mso-width-relative:margin;mso-height-relative:margin">
            <v:textbox>
              <w:txbxContent>
                <w:p w:rsidR="00F61D62" w:rsidRPr="00D75C74" w:rsidRDefault="00F61D62" w:rsidP="00D75C74">
                  <w:pPr>
                    <w:pStyle w:val="Kod"/>
                  </w:pPr>
                  <w:r w:rsidRPr="00D75C74">
                    <w:t>func (server *Server) OpenConnection(ctx *gin.Context) {</w:t>
                  </w:r>
                </w:p>
                <w:p w:rsidR="00F61D62" w:rsidRPr="00D75C74" w:rsidRDefault="00F61D62" w:rsidP="00D75C74">
                  <w:pPr>
                    <w:pStyle w:val="Kod"/>
                  </w:pPr>
                  <w:r w:rsidRPr="00D75C74">
                    <w:t>competitionId := ctx.Query("competitionId")</w:t>
                  </w:r>
                </w:p>
                <w:p w:rsidR="00F61D62" w:rsidRPr="00D75C74" w:rsidRDefault="00F61D62" w:rsidP="00D75C74">
                  <w:pPr>
                    <w:pStyle w:val="Kod"/>
                  </w:pPr>
                  <w:r w:rsidRPr="00D75C74">
                    <w:t>if competitionId == "" {</w:t>
                  </w:r>
                </w:p>
                <w:p w:rsidR="00F61D62" w:rsidRPr="00D75C74" w:rsidRDefault="00F61D62" w:rsidP="00D75C74">
                  <w:pPr>
                    <w:pStyle w:val="Kod"/>
                  </w:pPr>
                  <w:r w:rsidRPr="00D75C74">
                    <w:t>// If "apparatusStr" is not provided in the query, return an error contestant</w:t>
                  </w:r>
                </w:p>
                <w:p w:rsidR="00F61D62" w:rsidRPr="00D75C74" w:rsidRDefault="00F61D62" w:rsidP="00D75C74">
                  <w:pPr>
                    <w:pStyle w:val="Kod"/>
                  </w:pPr>
                  <w:r w:rsidRPr="00D75C74">
                    <w:t>ctx.JSON(400, gin.H{"error": "competitionId query parameter is missing"})</w:t>
                  </w:r>
                </w:p>
                <w:p w:rsidR="00F61D62" w:rsidRPr="00D75C74" w:rsidRDefault="00F61D62" w:rsidP="00D75C74">
                  <w:pPr>
                    <w:pStyle w:val="Kod"/>
                  </w:pPr>
                  <w:r w:rsidRPr="00D75C74">
                    <w:t>return</w:t>
                  </w:r>
                </w:p>
                <w:p w:rsidR="00F61D62" w:rsidRPr="00D75C74" w:rsidRDefault="00F61D62" w:rsidP="00D75C74">
                  <w:pPr>
                    <w:pStyle w:val="Kod"/>
                  </w:pPr>
                  <w:r w:rsidRPr="00D75C74">
                    <w:t>}</w:t>
                  </w:r>
                </w:p>
                <w:p w:rsidR="00F61D62" w:rsidRPr="00D75C74" w:rsidRDefault="00F61D62" w:rsidP="00D75C74">
                  <w:pPr>
                    <w:pStyle w:val="Kod"/>
                  </w:pPr>
                </w:p>
                <w:p w:rsidR="00F61D62" w:rsidRPr="00D75C74" w:rsidRDefault="00F61D62" w:rsidP="00D75C74">
                  <w:pPr>
                    <w:pStyle w:val="Kod"/>
                  </w:pPr>
                  <w:r w:rsidRPr="00D75C74">
                    <w:t>apparatusStr := ctx.Query("apparatus")</w:t>
                  </w:r>
                </w:p>
                <w:p w:rsidR="00F61D62" w:rsidRPr="00D75C74" w:rsidRDefault="00F61D62" w:rsidP="00D75C74">
                  <w:pPr>
                    <w:pStyle w:val="Kod"/>
                  </w:pPr>
                  <w:r w:rsidRPr="00D75C74">
                    <w:t>if apparatusStr == "" {</w:t>
                  </w:r>
                </w:p>
                <w:p w:rsidR="00F61D62" w:rsidRPr="00D75C74" w:rsidRDefault="00F61D62" w:rsidP="00D75C74">
                  <w:pPr>
                    <w:pStyle w:val="Kod"/>
                  </w:pPr>
                  <w:r w:rsidRPr="00D75C74">
                    <w:t>// If "apparatusStr" is not provided in the query, return an error contestant</w:t>
                  </w:r>
                </w:p>
                <w:p w:rsidR="00F61D62" w:rsidRPr="00D75C74" w:rsidRDefault="00F61D62" w:rsidP="00D75C74">
                  <w:pPr>
                    <w:pStyle w:val="Kod"/>
                  </w:pPr>
                  <w:r w:rsidRPr="00D75C74">
                    <w:t>ctx.JSON(400, gin.H{"error": "apparatus query parameter is missing"})</w:t>
                  </w:r>
                </w:p>
                <w:p w:rsidR="00F61D62" w:rsidRPr="00D75C74" w:rsidRDefault="00F61D62" w:rsidP="00D75C74">
                  <w:pPr>
                    <w:pStyle w:val="Kod"/>
                  </w:pPr>
                  <w:r w:rsidRPr="00D75C74">
                    <w:t>return</w:t>
                  </w:r>
                </w:p>
                <w:p w:rsidR="00F61D62" w:rsidRPr="00D75C74" w:rsidRDefault="00F61D62" w:rsidP="00D75C74">
                  <w:pPr>
                    <w:pStyle w:val="Kod"/>
                  </w:pPr>
                  <w:r w:rsidRPr="00D75C74">
                    <w:t>}</w:t>
                  </w:r>
                </w:p>
                <w:p w:rsidR="00F61D62" w:rsidRPr="00D75C74" w:rsidRDefault="00F61D62" w:rsidP="00D75C74">
                  <w:pPr>
                    <w:pStyle w:val="Kod"/>
                  </w:pPr>
                  <w:r w:rsidRPr="00D75C74">
                    <w:t>apparatus, err := strconv.Atoi(apparatusStr)</w:t>
                  </w:r>
                </w:p>
                <w:p w:rsidR="00F61D62" w:rsidRPr="00D75C74" w:rsidRDefault="00F61D62" w:rsidP="00D75C74">
                  <w:pPr>
                    <w:pStyle w:val="Kod"/>
                  </w:pPr>
                  <w:r w:rsidRPr="00D75C74">
                    <w:t>if err != nil {</w:t>
                  </w:r>
                </w:p>
                <w:p w:rsidR="00F61D62" w:rsidRPr="00D75C74" w:rsidRDefault="00F61D62" w:rsidP="00D75C74">
                  <w:pPr>
                    <w:pStyle w:val="Kod"/>
                  </w:pPr>
                  <w:r w:rsidRPr="00D75C74">
                    <w:t>ctx.JSON(400, gin.H{"error": "invalid apparatus query parameter"})</w:t>
                  </w:r>
                </w:p>
                <w:p w:rsidR="00F61D62" w:rsidRPr="00D75C74" w:rsidRDefault="00F61D62" w:rsidP="00D75C74">
                  <w:pPr>
                    <w:pStyle w:val="Kod"/>
                  </w:pPr>
                  <w:r w:rsidRPr="00D75C74">
                    <w:t>return</w:t>
                  </w:r>
                </w:p>
                <w:p w:rsidR="00F61D62" w:rsidRPr="00D75C74" w:rsidRDefault="00F61D62" w:rsidP="00D75C74">
                  <w:pPr>
                    <w:pStyle w:val="Kod"/>
                  </w:pPr>
                  <w:r w:rsidRPr="00D75C74">
                    <w:t>}</w:t>
                  </w:r>
                </w:p>
                <w:p w:rsidR="00F61D62" w:rsidRPr="00D75C74" w:rsidRDefault="00F61D62" w:rsidP="00D75C74">
                  <w:pPr>
                    <w:pStyle w:val="Kod"/>
                  </w:pPr>
                </w:p>
                <w:p w:rsidR="00F61D62" w:rsidRPr="00D75C74" w:rsidRDefault="00F61D62" w:rsidP="00D75C74">
                  <w:pPr>
                    <w:pStyle w:val="Kod"/>
                  </w:pPr>
                  <w:r w:rsidRPr="00D75C74">
                    <w:t>//Upgrade connection to web socket duplex</w:t>
                  </w:r>
                </w:p>
                <w:p w:rsidR="00F61D62" w:rsidRPr="00D75C74" w:rsidRDefault="00F61D62" w:rsidP="00D75C74">
                  <w:pPr>
                    <w:pStyle w:val="Kod"/>
                  </w:pPr>
                  <w:r w:rsidRPr="00D75C74">
                    <w:t>//Check origin function is used for CORS (this one allows everything)</w:t>
                  </w:r>
                </w:p>
                <w:p w:rsidR="00F61D62" w:rsidRPr="00D75C74" w:rsidRDefault="00F61D62" w:rsidP="00D75C74">
                  <w:pPr>
                    <w:pStyle w:val="Kod"/>
                  </w:pPr>
                  <w:r w:rsidRPr="00D75C74">
                    <w:t>connection, err := (&amp;websocket.Upgrader{CheckOrigin: func(r *http.Request) bool { return true }}).Upgrade(ctx.Writer, ctx.Request, nil)</w:t>
                  </w:r>
                </w:p>
                <w:p w:rsidR="00F61D62" w:rsidRPr="00D75C74" w:rsidRDefault="00F61D62" w:rsidP="00D75C74">
                  <w:pPr>
                    <w:pStyle w:val="Kod"/>
                  </w:pPr>
                  <w:r w:rsidRPr="00D75C74">
                    <w:t>if err != nil {</w:t>
                  </w:r>
                </w:p>
                <w:p w:rsidR="00F61D62" w:rsidRPr="00D75C74" w:rsidRDefault="00F61D62" w:rsidP="00D75C74">
                  <w:pPr>
                    <w:pStyle w:val="Kod"/>
                  </w:pPr>
                  <w:r w:rsidRPr="00D75C74">
                    <w:t>ctx.Status(http.StatusNotFound)</w:t>
                  </w:r>
                </w:p>
                <w:p w:rsidR="00F61D62" w:rsidRPr="00D75C74" w:rsidRDefault="00F61D62" w:rsidP="00D75C74">
                  <w:pPr>
                    <w:pStyle w:val="Kod"/>
                  </w:pPr>
                  <w:r w:rsidRPr="00D75C74">
                    <w:t>return</w:t>
                  </w:r>
                </w:p>
                <w:p w:rsidR="00F61D62" w:rsidRPr="00D75C74" w:rsidRDefault="00F61D62" w:rsidP="00D75C74">
                  <w:pPr>
                    <w:pStyle w:val="Kod"/>
                  </w:pPr>
                  <w:r w:rsidRPr="00D75C74">
                    <w:t>}</w:t>
                  </w:r>
                </w:p>
                <w:p w:rsidR="00F61D62" w:rsidRPr="00D75C74" w:rsidRDefault="00F61D62" w:rsidP="00D75C74">
                  <w:pPr>
                    <w:pStyle w:val="Kod"/>
                  </w:pPr>
                </w:p>
                <w:p w:rsidR="00F61D62" w:rsidRPr="00D75C74" w:rsidRDefault="00F61D62" w:rsidP="00D75C74">
                  <w:pPr>
                    <w:pStyle w:val="Kod"/>
                  </w:pPr>
                  <w:r w:rsidRPr="00D75C74">
                    <w:t>client := &amp;Client{</w:t>
                  </w:r>
                </w:p>
                <w:p w:rsidR="00F61D62" w:rsidRPr="00D75C74" w:rsidRDefault="00F61D62" w:rsidP="00D75C74">
                  <w:pPr>
                    <w:pStyle w:val="Kod"/>
                  </w:pPr>
                  <w:r w:rsidRPr="00D75C74">
                    <w:t>id: uuid.New(),</w:t>
                  </w:r>
                </w:p>
                <w:p w:rsidR="00F61D62" w:rsidRPr="00D75C74" w:rsidRDefault="00F61D62" w:rsidP="00D75C74">
                  <w:pPr>
                    <w:pStyle w:val="Kod"/>
                  </w:pPr>
                  <w:r w:rsidRPr="00D75C74">
                    <w:t>socket: connection,</w:t>
                  </w:r>
                </w:p>
                <w:p w:rsidR="00F61D62" w:rsidRPr="00D75C74" w:rsidRDefault="00F61D62" w:rsidP="00D75C74">
                  <w:pPr>
                    <w:pStyle w:val="Kod"/>
                  </w:pPr>
                  <w:r w:rsidRPr="00D75C74">
                    <w:t>send: make(chan EventResponse),</w:t>
                  </w:r>
                </w:p>
                <w:p w:rsidR="00F61D62" w:rsidRPr="00D75C74" w:rsidRDefault="00F61D62" w:rsidP="00D75C74">
                  <w:pPr>
                    <w:pStyle w:val="Kod"/>
                  </w:pPr>
                  <w:r w:rsidRPr="00D75C74">
                    <w:t>Apparatus: Apparatus(apparatus),</w:t>
                  </w:r>
                </w:p>
                <w:p w:rsidR="00F61D62" w:rsidRPr="00D75C74" w:rsidRDefault="00F61D62" w:rsidP="00D75C74">
                  <w:pPr>
                    <w:pStyle w:val="Kod"/>
                  </w:pPr>
                  <w:r w:rsidRPr="00D75C74">
                    <w:t>CompetitionId: competitionId,</w:t>
                  </w:r>
                </w:p>
                <w:p w:rsidR="00F61D62" w:rsidRPr="00D75C74" w:rsidRDefault="00F61D62" w:rsidP="00D75C74">
                  <w:pPr>
                    <w:pStyle w:val="Kod"/>
                  </w:pPr>
                  <w:r w:rsidRPr="00D75C74">
                    <w:t>}</w:t>
                  </w:r>
                </w:p>
                <w:p w:rsidR="00F61D62" w:rsidRPr="00D75C74" w:rsidRDefault="00F61D62" w:rsidP="00D75C74">
                  <w:pPr>
                    <w:pStyle w:val="Kod"/>
                  </w:pPr>
                </w:p>
                <w:p w:rsidR="00F61D62" w:rsidRPr="00D75C74" w:rsidRDefault="00F61D62" w:rsidP="00D75C74">
                  <w:pPr>
                    <w:pStyle w:val="Kod"/>
                  </w:pPr>
                  <w:r w:rsidRPr="00D75C74">
                    <w:t>server.register &lt;- client</w:t>
                  </w:r>
                </w:p>
                <w:p w:rsidR="00F61D62" w:rsidRPr="00D75C74" w:rsidRDefault="00F61D62" w:rsidP="00D75C74">
                  <w:pPr>
                    <w:pStyle w:val="Kod"/>
                  </w:pPr>
                </w:p>
                <w:p w:rsidR="00F61D62" w:rsidRPr="00D75C74" w:rsidRDefault="00F61D62" w:rsidP="00D75C74">
                  <w:pPr>
                    <w:pStyle w:val="Kod"/>
                  </w:pPr>
                  <w:r w:rsidRPr="00D75C74">
                    <w:t>go client.read(server)</w:t>
                  </w:r>
                </w:p>
                <w:p w:rsidR="00F61D62" w:rsidRPr="00D75C74" w:rsidRDefault="00F61D62" w:rsidP="00D75C74">
                  <w:pPr>
                    <w:pStyle w:val="Kod"/>
                  </w:pPr>
                  <w:r w:rsidRPr="00D75C74">
                    <w:t>go client.write()</w:t>
                  </w:r>
                </w:p>
                <w:p w:rsidR="00F61D62" w:rsidRPr="00D75C74" w:rsidRDefault="00F61D62" w:rsidP="00D75C74">
                  <w:pPr>
                    <w:pStyle w:val="Kod"/>
                  </w:pPr>
                  <w:r w:rsidRPr="00D75C74">
                    <w:t>}</w:t>
                  </w:r>
                </w:p>
              </w:txbxContent>
            </v:textbox>
          </v:shape>
        </w:pict>
      </w:r>
    </w:p>
    <w:p w:rsidR="00770D43" w:rsidRDefault="00770D43"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1D1F82">
      <w:pPr>
        <w:pStyle w:val="Obiantekst"/>
        <w:ind w:firstLine="357"/>
      </w:pPr>
      <w:r>
        <w:t>На самом крају приказан је део примера комуникације са сервером, вођен догађајима, од стране клијентске апликације.</w:t>
      </w:r>
    </w:p>
    <w:p w:rsidR="001D1F82" w:rsidRPr="001D1F82" w:rsidRDefault="009A3431" w:rsidP="001D1F82">
      <w:pPr>
        <w:pStyle w:val="Obiantekst"/>
        <w:ind w:firstLine="357"/>
      </w:pPr>
      <w:r w:rsidRPr="009A3431">
        <w:rPr>
          <w:noProof/>
        </w:rPr>
        <w:pict>
          <v:shape id="_x0000_s1054" type="#_x0000_t202" style="position:absolute;left:0;text-align:left;margin-left:-4.85pt;margin-top:411.55pt;width:345.6pt;height:.05pt;z-index:251714048" stroked="f">
            <v:textbox style="mso-fit-shape-to-text:t" inset="0,0,0,0">
              <w:txbxContent>
                <w:p w:rsidR="00F61D62" w:rsidRPr="0044613C" w:rsidRDefault="00F61D62" w:rsidP="00157715">
                  <w:pPr>
                    <w:pStyle w:val="Labelaslike"/>
                    <w:rPr>
                      <w:noProof/>
                      <w:szCs w:val="20"/>
                      <w:lang w:eastAsia="zh-TW"/>
                    </w:rPr>
                  </w:pPr>
                  <w:r>
                    <w:t xml:space="preserve">Листинг </w:t>
                  </w:r>
                  <w:fldSimple w:instr=" STYLEREF 1 \s ">
                    <w:r w:rsidR="00524F5B">
                      <w:rPr>
                        <w:noProof/>
                      </w:rPr>
                      <w:t>5</w:t>
                    </w:r>
                  </w:fldSimple>
                  <w:r>
                    <w:t>.</w:t>
                  </w:r>
                  <w:fldSimple w:instr=" SEQ Листинг \* ARABIC \s 1 ">
                    <w:r w:rsidR="00524F5B">
                      <w:rPr>
                        <w:noProof/>
                      </w:rPr>
                      <w:t>10</w:t>
                    </w:r>
                  </w:fldSimple>
                  <w:r>
                    <w:t xml:space="preserve"> </w:t>
                  </w:r>
                  <w:r w:rsidRPr="00743E6D">
                    <w:t>Пример комуникације клијентске апликације са сервером</w:t>
                  </w:r>
                </w:p>
              </w:txbxContent>
            </v:textbox>
          </v:shape>
        </w:pict>
      </w:r>
      <w:r w:rsidRPr="009A3431">
        <w:rPr>
          <w:noProof/>
          <w:lang w:eastAsia="zh-TW"/>
        </w:rPr>
        <w:pict>
          <v:shape id="_x0000_s1053" type="#_x0000_t202" style="position:absolute;left:0;text-align:left;margin-left:0;margin-top:0;width:345.6pt;height:406.65pt;z-index:251712000;mso-position-horizontal:center;mso-width-relative:margin;mso-height-relative:margin">
            <v:textbox>
              <w:txbxContent>
                <w:p w:rsidR="00F61D62" w:rsidRPr="001D1F82" w:rsidRDefault="00F61D62" w:rsidP="00157715">
                  <w:pPr>
                    <w:pStyle w:val="Kod"/>
                  </w:pPr>
                  <w:r w:rsidRPr="001D1F82">
                    <w:t>if (event.type == "message") {</w:t>
                  </w:r>
                </w:p>
                <w:p w:rsidR="00F61D62" w:rsidRPr="001D1F82" w:rsidRDefault="00F61D62" w:rsidP="00157715">
                  <w:pPr>
                    <w:pStyle w:val="Kod"/>
                  </w:pPr>
                  <w:r w:rsidRPr="001D1F82">
                    <w:t>switch(event.data.event){</w:t>
                  </w:r>
                </w:p>
                <w:p w:rsidR="00F61D62" w:rsidRPr="001D1F82" w:rsidRDefault="00F61D62" w:rsidP="00157715">
                  <w:pPr>
                    <w:pStyle w:val="Kod"/>
                  </w:pPr>
                  <w:r w:rsidRPr="001D1F82">
                    <w:t>case ScoringEvent.RetrievedContestantsTempScores:</w:t>
                  </w:r>
                </w:p>
                <w:p w:rsidR="00F61D62" w:rsidRPr="001D1F82" w:rsidRDefault="00F61D62" w:rsidP="00157715">
                  <w:pPr>
                    <w:pStyle w:val="Kod"/>
                  </w:pPr>
                  <w:r w:rsidRPr="001D1F82">
                    <w:t xml:space="preserve">this.parseTempScoresResponse(event.data.response) </w:t>
                  </w:r>
                </w:p>
                <w:p w:rsidR="00F61D62" w:rsidRPr="001D1F82" w:rsidRDefault="00F61D62" w:rsidP="00157715">
                  <w:pPr>
                    <w:pStyle w:val="Kod"/>
                  </w:pPr>
                </w:p>
                <w:p w:rsidR="00F61D62" w:rsidRPr="001D1F82" w:rsidRDefault="00F61D62" w:rsidP="00157715">
                  <w:pPr>
                    <w:pStyle w:val="Kod"/>
                  </w:pPr>
                  <w:r w:rsidRPr="001D1F82">
                    <w:t>this.sendEvent(ScoringEvent.RetrievedContestantsTempScores);</w:t>
                  </w:r>
                </w:p>
                <w:p w:rsidR="00F61D62" w:rsidRPr="001D1F82" w:rsidRDefault="00F61D62" w:rsidP="00157715">
                  <w:pPr>
                    <w:pStyle w:val="Kod"/>
                  </w:pPr>
                  <w:r w:rsidRPr="001D1F82">
                    <w:t>break;</w:t>
                  </w:r>
                </w:p>
                <w:p w:rsidR="00F61D62" w:rsidRPr="001D1F82" w:rsidRDefault="00F61D62" w:rsidP="00157715">
                  <w:pPr>
                    <w:pStyle w:val="Kod"/>
                  </w:pPr>
                  <w:r w:rsidRPr="001D1F82">
                    <w:t>case ScoringEvent.RetrievedCanCalculate:</w:t>
                  </w:r>
                </w:p>
                <w:p w:rsidR="00F61D62" w:rsidRPr="001D1F82" w:rsidRDefault="00F61D62" w:rsidP="00157715">
                  <w:pPr>
                    <w:pStyle w:val="Kod"/>
                  </w:pPr>
                  <w:r w:rsidRPr="001D1F82">
                    <w:t>this.canCalculateScore = event.data.response;</w:t>
                  </w:r>
                </w:p>
                <w:p w:rsidR="00F61D62" w:rsidRPr="001D1F82" w:rsidRDefault="00F61D62" w:rsidP="00157715">
                  <w:pPr>
                    <w:pStyle w:val="Kod"/>
                  </w:pPr>
                  <w:r w:rsidRPr="001D1F82">
                    <w:t>break;</w:t>
                  </w:r>
                </w:p>
                <w:p w:rsidR="00F61D62" w:rsidRPr="001D1F82" w:rsidRDefault="00F61D62" w:rsidP="00157715">
                  <w:pPr>
                    <w:pStyle w:val="Kod"/>
                  </w:pPr>
                  <w:r w:rsidRPr="001D1F82">
                    <w:t>case ScoringEvent.RetrievedScore:</w:t>
                  </w:r>
                </w:p>
                <w:p w:rsidR="00F61D62" w:rsidRPr="001D1F82" w:rsidRDefault="00F61D62" w:rsidP="00157715">
                  <w:pPr>
                    <w:pStyle w:val="Kod"/>
                  </w:pPr>
                  <w:r w:rsidRPr="001D1F82">
                    <w:t>this.score = event.data.response;</w:t>
                  </w:r>
                </w:p>
                <w:p w:rsidR="00F61D62" w:rsidRPr="001D1F82" w:rsidRDefault="00F61D62" w:rsidP="00157715">
                  <w:pPr>
                    <w:pStyle w:val="Kod"/>
                  </w:pPr>
                  <w:r w:rsidRPr="001D1F82">
                    <w:t>if(this.score?.submitted ?? false){</w:t>
                  </w:r>
                </w:p>
                <w:p w:rsidR="00F61D62" w:rsidRPr="001D1F82" w:rsidRDefault="00F61D62" w:rsidP="00157715">
                  <w:pPr>
                    <w:pStyle w:val="Kod"/>
                  </w:pPr>
                  <w:r w:rsidRPr="001D1F82">
                    <w:t>this.contestantScored = true ;</w:t>
                  </w:r>
                </w:p>
                <w:p w:rsidR="00F61D62" w:rsidRPr="001D1F82" w:rsidRDefault="00F61D62" w:rsidP="00157715">
                  <w:pPr>
                    <w:pStyle w:val="Kod"/>
                  </w:pPr>
                  <w:r w:rsidRPr="001D1F82">
                    <w:t>this.sendEvent(ScoringEvent.ScoredContestant);</w:t>
                  </w:r>
                </w:p>
                <w:p w:rsidR="00F61D62" w:rsidRPr="001D1F82" w:rsidRDefault="00F61D62" w:rsidP="00157715">
                  <w:pPr>
                    <w:pStyle w:val="Kod"/>
                  </w:pPr>
                  <w:r w:rsidRPr="001D1F82">
                    <w:t>}</w:t>
                  </w:r>
                </w:p>
                <w:p w:rsidR="00F61D62" w:rsidRPr="001D1F82" w:rsidRDefault="00F61D62" w:rsidP="00157715">
                  <w:pPr>
                    <w:pStyle w:val="Kod"/>
                  </w:pPr>
                  <w:r w:rsidRPr="001D1F82">
                    <w:t>break;</w:t>
                  </w:r>
                </w:p>
                <w:p w:rsidR="00F61D62" w:rsidRPr="001D1F82" w:rsidRDefault="00F61D62" w:rsidP="00157715">
                  <w:pPr>
                    <w:pStyle w:val="Kod"/>
                  </w:pPr>
                  <w:r w:rsidRPr="001D1F82">
                    <w:t>case ScoringEvent.RetrievedNextCurrentApparatusContestant:</w:t>
                  </w:r>
                </w:p>
                <w:p w:rsidR="00F61D62" w:rsidRPr="001D1F82" w:rsidRDefault="00F61D62" w:rsidP="00157715">
                  <w:pPr>
                    <w:pStyle w:val="Kod"/>
                  </w:pPr>
                  <w:r w:rsidRPr="001D1F82">
                    <w:t>if(!event.data.response.competingId){</w:t>
                  </w:r>
                </w:p>
                <w:p w:rsidR="00F61D62" w:rsidRPr="001D1F82" w:rsidRDefault="00F61D62" w:rsidP="00157715">
                  <w:pPr>
                    <w:pStyle w:val="Kod"/>
                  </w:pPr>
                  <w:r w:rsidRPr="001D1F82">
                    <w:t>this.rotationFinished = true;</w:t>
                  </w:r>
                </w:p>
                <w:p w:rsidR="00F61D62" w:rsidRPr="001D1F82" w:rsidRDefault="00F61D62" w:rsidP="00157715">
                  <w:pPr>
                    <w:pStyle w:val="Kod"/>
                  </w:pPr>
                  <w:r w:rsidRPr="001D1F82">
                    <w:t>break;</w:t>
                  </w:r>
                </w:p>
                <w:p w:rsidR="00F61D62" w:rsidRPr="001D1F82" w:rsidRDefault="00F61D62" w:rsidP="00157715">
                  <w:pPr>
                    <w:pStyle w:val="Kod"/>
                  </w:pPr>
                  <w:r w:rsidRPr="001D1F82">
                    <w:t>}</w:t>
                  </w:r>
                </w:p>
                <w:p w:rsidR="00F61D62" w:rsidRPr="001D1F82" w:rsidRDefault="00F61D62" w:rsidP="00157715">
                  <w:pPr>
                    <w:pStyle w:val="Kod"/>
                  </w:pPr>
                  <w:r w:rsidRPr="001D1F82">
                    <w:t>//Restarting all data for next contestant</w:t>
                  </w:r>
                </w:p>
                <w:p w:rsidR="00F61D62" w:rsidRPr="001D1F82" w:rsidRDefault="00F61D62" w:rsidP="00157715">
                  <w:pPr>
                    <w:pStyle w:val="Kod"/>
                  </w:pPr>
                  <w:r w:rsidRPr="001D1F82">
                    <w:t>this.rotationFinished = false;</w:t>
                  </w:r>
                </w:p>
                <w:p w:rsidR="00F61D62" w:rsidRPr="001D1F82" w:rsidRDefault="00F61D62" w:rsidP="00157715">
                  <w:pPr>
                    <w:pStyle w:val="Kod"/>
                  </w:pPr>
                  <w:r w:rsidRPr="001D1F82">
                    <w:t>this.currentContestant = event.data.response;</w:t>
                  </w:r>
                </w:p>
                <w:p w:rsidR="00F61D62" w:rsidRPr="001D1F82" w:rsidRDefault="00F61D62" w:rsidP="00157715">
                  <w:pPr>
                    <w:pStyle w:val="Kod"/>
                  </w:pPr>
                  <w:r w:rsidRPr="001D1F82">
                    <w:t>this.tempScoreSubmitted = false;</w:t>
                  </w:r>
                </w:p>
                <w:p w:rsidR="00F61D62" w:rsidRPr="001D1F82" w:rsidRDefault="00F61D62" w:rsidP="00157715">
                  <w:pPr>
                    <w:pStyle w:val="Kod"/>
                  </w:pPr>
                  <w:r w:rsidRPr="001D1F82">
                    <w:t>this.score = null;</w:t>
                  </w:r>
                </w:p>
                <w:p w:rsidR="00F61D62" w:rsidRPr="001D1F82" w:rsidRDefault="00F61D62" w:rsidP="00157715">
                  <w:pPr>
                    <w:pStyle w:val="Kod"/>
                  </w:pPr>
                  <w:r w:rsidRPr="001D1F82">
                    <w:t>this.contestantScored = false;</w:t>
                  </w:r>
                </w:p>
                <w:p w:rsidR="00F61D62" w:rsidRPr="001D1F82" w:rsidRDefault="00F61D62" w:rsidP="00157715">
                  <w:pPr>
                    <w:pStyle w:val="Kod"/>
                  </w:pPr>
                  <w:r w:rsidRPr="001D1F82">
                    <w:t>this.sendEvent(ScoringEvent.RetrievedNextCurrentApparatusContestant);</w:t>
                  </w:r>
                </w:p>
                <w:p w:rsidR="00F61D62" w:rsidRPr="001D1F82" w:rsidRDefault="00F61D62" w:rsidP="00157715">
                  <w:pPr>
                    <w:pStyle w:val="Kod"/>
                  </w:pPr>
                  <w:r w:rsidRPr="001D1F82">
                    <w:t>break;</w:t>
                  </w:r>
                </w:p>
                <w:p w:rsidR="00F61D62" w:rsidRPr="001D1F82" w:rsidRDefault="00F61D62" w:rsidP="00157715">
                  <w:pPr>
                    <w:pStyle w:val="Kod"/>
                  </w:pPr>
                  <w:r w:rsidRPr="001D1F82">
                    <w:t>}</w:t>
                  </w:r>
                </w:p>
                <w:p w:rsidR="00F61D62" w:rsidRPr="00157715" w:rsidRDefault="00F61D62" w:rsidP="00157715">
                  <w:pPr>
                    <w:pStyle w:val="Kod"/>
                  </w:pPr>
                  <w:r w:rsidRPr="001D1F82">
                    <w:t>}</w:t>
                  </w:r>
                </w:p>
              </w:txbxContent>
            </v:textbox>
          </v:shape>
        </w:pict>
      </w:r>
    </w:p>
    <w:p w:rsidR="001D1F82" w:rsidRPr="00F272B1" w:rsidRDefault="001D1F82" w:rsidP="00F272B1">
      <w:pPr>
        <w:pStyle w:val="Obiantekst"/>
      </w:pPr>
    </w:p>
    <w:p w:rsidR="003B52B2" w:rsidRDefault="00640E2B">
      <w:pPr>
        <w:pStyle w:val="Heading1"/>
      </w:pPr>
      <w:bookmarkStart w:id="54" w:name="_Ref77688623"/>
      <w:bookmarkStart w:id="55" w:name="_Toc98832035"/>
      <w:bookmarkStart w:id="56" w:name="_Toc143511834"/>
      <w:bookmarkEnd w:id="54"/>
      <w:r>
        <w:lastRenderedPageBreak/>
        <w:t>Д</w:t>
      </w:r>
      <w:bookmarkEnd w:id="55"/>
      <w:r>
        <w:t>емонстрација</w:t>
      </w:r>
      <w:bookmarkEnd w:id="56"/>
    </w:p>
    <w:p w:rsidR="00BB7FA3" w:rsidRDefault="00BB7FA3" w:rsidP="00BB7FA3">
      <w:pPr>
        <w:pStyle w:val="Obiantekst"/>
        <w:ind w:left="357" w:firstLine="351"/>
      </w:pPr>
      <w:r>
        <w:t>У овом поглављу биће приказан читав ток рада</w:t>
      </w:r>
      <w:r w:rsidR="00C979A1">
        <w:t xml:space="preserve"> апликације</w:t>
      </w:r>
      <w:r>
        <w:t>, од креирања такмичења, све до формирања финалних ранг листа такмичара.</w:t>
      </w:r>
    </w:p>
    <w:p w:rsidR="00333D4C" w:rsidRPr="00333D4C" w:rsidRDefault="00333D4C" w:rsidP="00BB7FA3">
      <w:pPr>
        <w:pStyle w:val="Obiantekst"/>
        <w:ind w:left="357" w:firstLine="351"/>
      </w:pPr>
      <w:r>
        <w:t xml:space="preserve">Након што се администратор спортске организације </w:t>
      </w:r>
      <w:r w:rsidR="00225E06">
        <w:t>пријави</w:t>
      </w:r>
      <w:r>
        <w:t xml:space="preserve"> у јавну апликацију, у могућности је да прегледа све регистроване судије и такмичаре у тој спортској организацији, као и да види сва већ организована такмичења.</w:t>
      </w:r>
    </w:p>
    <w:p w:rsidR="00333D4C" w:rsidRDefault="009A3431" w:rsidP="00BB7FA3">
      <w:pPr>
        <w:pStyle w:val="Obiantekst"/>
        <w:ind w:left="357" w:firstLine="351"/>
      </w:pPr>
      <w:r w:rsidRPr="009A3431">
        <w:rPr>
          <w:noProof/>
        </w:rPr>
        <w:pict>
          <v:shape id="_x0000_s1055" type="#_x0000_t202" style="position:absolute;left:0;text-align:left;margin-left:11.95pt;margin-top:134.4pt;width:335.35pt;height:16.35pt;z-index:251717120" stroked="f">
            <v:textbox style="mso-next-textbox:#_x0000_s1055;mso-fit-shape-to-text:t" inset="0,0,0,0">
              <w:txbxContent>
                <w:p w:rsidR="00F61D62" w:rsidRPr="008A1E2A" w:rsidRDefault="00F61D62" w:rsidP="004F7A2C">
                  <w:pPr>
                    <w:pStyle w:val="Labelaslike"/>
                    <w:rPr>
                      <w:noProof/>
                      <w:szCs w:val="20"/>
                    </w:rPr>
                  </w:pPr>
                  <w:r>
                    <w:t xml:space="preserve">Слика </w:t>
                  </w:r>
                  <w:fldSimple w:instr=" STYLEREF 1 \s ">
                    <w:r w:rsidR="00524F5B">
                      <w:rPr>
                        <w:noProof/>
                      </w:rPr>
                      <w:t>6</w:t>
                    </w:r>
                  </w:fldSimple>
                  <w:r w:rsidR="004202E1">
                    <w:t>.</w:t>
                  </w:r>
                  <w:fldSimple w:instr=" SEQ Слика \* ARABIC \s 1 ">
                    <w:r w:rsidR="00524F5B">
                      <w:rPr>
                        <w:noProof/>
                      </w:rPr>
                      <w:t>1</w:t>
                    </w:r>
                  </w:fldSimple>
                  <w:r>
                    <w:t xml:space="preserve"> Приказ постојећих такмичења</w:t>
                  </w:r>
                </w:p>
              </w:txbxContent>
            </v:textbox>
            <w10:wrap type="square"/>
          </v:shape>
        </w:pict>
      </w:r>
      <w:r w:rsidR="00333D4C">
        <w:rPr>
          <w:noProof/>
          <w:lang w:val="en-US"/>
        </w:rPr>
        <w:drawing>
          <wp:anchor distT="0" distB="0" distL="114300" distR="114300" simplePos="0" relativeHeight="251715072" behindDoc="0" locked="0" layoutInCell="1" allowOverlap="1">
            <wp:simplePos x="0" y="0"/>
            <wp:positionH relativeFrom="column">
              <wp:posOffset>40005</wp:posOffset>
            </wp:positionH>
            <wp:positionV relativeFrom="paragraph">
              <wp:posOffset>5715</wp:posOffset>
            </wp:positionV>
            <wp:extent cx="4258945" cy="1630680"/>
            <wp:effectExtent l="19050" t="0" r="8255" b="0"/>
            <wp:wrapSquare wrapText="bothSides"/>
            <wp:docPr id="13" name="Picture 12" descr="com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view.png"/>
                    <pic:cNvPicPr/>
                  </pic:nvPicPr>
                  <pic:blipFill>
                    <a:blip r:embed="rId37"/>
                    <a:stretch>
                      <a:fillRect/>
                    </a:stretch>
                  </pic:blipFill>
                  <pic:spPr>
                    <a:xfrm>
                      <a:off x="0" y="0"/>
                      <a:ext cx="4258945" cy="1630680"/>
                    </a:xfrm>
                    <a:prstGeom prst="rect">
                      <a:avLst/>
                    </a:prstGeom>
                  </pic:spPr>
                </pic:pic>
              </a:graphicData>
            </a:graphic>
          </wp:anchor>
        </w:drawing>
      </w:r>
      <w:r w:rsidR="00225E06">
        <w:t>Такође, администратор може да организује такмичење. На почетку уноси основне инфорамције о такмичењу, попут назива, датума, адресе, као и информације о типу такмичења, начину формирања екипа и начину пресуде победника у случају истог крајњег резу</w:t>
      </w:r>
      <w:r w:rsidR="007B644B">
        <w:t>лтата. Затим креира пропозиције за састав</w:t>
      </w:r>
      <w:r w:rsidR="00225E06">
        <w:t xml:space="preserve"> делегације, односно минимални и максимални број судија и такмичара који се могу </w:t>
      </w:r>
      <w:r w:rsidR="007B644B">
        <w:t xml:space="preserve">пријавити на такмичење у име једне спортске организације. На крају креира старосне категорије што подразумева дефинисање </w:t>
      </w:r>
      <w:r w:rsidR="007B644B">
        <w:lastRenderedPageBreak/>
        <w:t>назива, минималне и максималне старости такмичара у тој категорији.</w:t>
      </w:r>
    </w:p>
    <w:p w:rsidR="007B644B" w:rsidRDefault="007B644B" w:rsidP="007B644B">
      <w:pPr>
        <w:pStyle w:val="Obiantekst"/>
        <w:keepNext/>
        <w:ind w:left="357" w:firstLine="351"/>
      </w:pPr>
      <w:r>
        <w:rPr>
          <w:noProof/>
          <w:lang w:val="en-US"/>
        </w:rPr>
        <w:drawing>
          <wp:anchor distT="0" distB="0" distL="114300" distR="114300" simplePos="0" relativeHeight="251718144" behindDoc="0" locked="0" layoutInCell="1" allowOverlap="1">
            <wp:simplePos x="0" y="0"/>
            <wp:positionH relativeFrom="column">
              <wp:posOffset>40005</wp:posOffset>
            </wp:positionH>
            <wp:positionV relativeFrom="paragraph">
              <wp:posOffset>133985</wp:posOffset>
            </wp:positionV>
            <wp:extent cx="1775460" cy="3677920"/>
            <wp:effectExtent l="19050" t="0" r="0" b="0"/>
            <wp:wrapSquare wrapText="bothSides"/>
            <wp:docPr id="14" name="Picture 13" descr="comp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1.png"/>
                    <pic:cNvPicPr/>
                  </pic:nvPicPr>
                  <pic:blipFill>
                    <a:blip r:embed="rId38"/>
                    <a:stretch>
                      <a:fillRect/>
                    </a:stretch>
                  </pic:blipFill>
                  <pic:spPr>
                    <a:xfrm>
                      <a:off x="0" y="0"/>
                      <a:ext cx="1775460" cy="3677920"/>
                    </a:xfrm>
                    <a:prstGeom prst="rect">
                      <a:avLst/>
                    </a:prstGeom>
                  </pic:spPr>
                </pic:pic>
              </a:graphicData>
            </a:graphic>
          </wp:anchor>
        </w:drawing>
      </w:r>
      <w:r w:rsidR="009A3431" w:rsidRPr="009A3431">
        <w:rPr>
          <w:noProof/>
        </w:rPr>
        <w:pict>
          <v:shape id="_x0000_s1056" type="#_x0000_t202" style="position:absolute;left:0;text-align:left;margin-left:7.45pt;margin-top:304.65pt;width:139.8pt;height:.05pt;z-index:251721216;mso-position-horizontal-relative:text;mso-position-vertical-relative:text" stroked="f">
            <v:textbox style="mso-next-textbox:#_x0000_s1056;mso-fit-shape-to-text:t" inset="0,0,0,0">
              <w:txbxContent>
                <w:p w:rsidR="00F61D62" w:rsidRPr="00356EF5" w:rsidRDefault="00F61D62" w:rsidP="007B644B">
                  <w:pPr>
                    <w:pStyle w:val="Labelaslike"/>
                    <w:rPr>
                      <w:noProof/>
                      <w:szCs w:val="20"/>
                    </w:rPr>
                  </w:pPr>
                  <w:r>
                    <w:t xml:space="preserve">Слика </w:t>
                  </w:r>
                  <w:fldSimple w:instr=" STYLEREF 1 \s ">
                    <w:r w:rsidR="00524F5B">
                      <w:rPr>
                        <w:noProof/>
                      </w:rPr>
                      <w:t>6</w:t>
                    </w:r>
                  </w:fldSimple>
                  <w:r w:rsidR="004202E1">
                    <w:t>.</w:t>
                  </w:r>
                  <w:fldSimple w:instr=" SEQ Слика \* ARABIC \s 1 ">
                    <w:r w:rsidR="00524F5B">
                      <w:rPr>
                        <w:noProof/>
                      </w:rPr>
                      <w:t>2</w:t>
                    </w:r>
                  </w:fldSimple>
                  <w:r>
                    <w:t xml:space="preserve"> Унос основних информација такмичења</w:t>
                  </w:r>
                </w:p>
              </w:txbxContent>
            </v:textbox>
            <w10:wrap type="square"/>
          </v:shape>
        </w:pict>
      </w:r>
      <w:r w:rsidR="00225E06">
        <w:rPr>
          <w:noProof/>
          <w:lang w:val="en-US"/>
        </w:rPr>
        <w:drawing>
          <wp:inline distT="0" distB="0" distL="0" distR="0">
            <wp:extent cx="2216402" cy="1821014"/>
            <wp:effectExtent l="19050" t="0" r="0" b="0"/>
            <wp:docPr id="17" name="Picture 16" descr="comp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2.png"/>
                    <pic:cNvPicPr/>
                  </pic:nvPicPr>
                  <pic:blipFill>
                    <a:blip r:embed="rId39"/>
                    <a:stretch>
                      <a:fillRect/>
                    </a:stretch>
                  </pic:blipFill>
                  <pic:spPr>
                    <a:xfrm>
                      <a:off x="0" y="0"/>
                      <a:ext cx="2219183" cy="1821976"/>
                    </a:xfrm>
                    <a:prstGeom prst="rect">
                      <a:avLst/>
                    </a:prstGeom>
                  </pic:spPr>
                </pic:pic>
              </a:graphicData>
            </a:graphic>
          </wp:inline>
        </w:drawing>
      </w:r>
    </w:p>
    <w:p w:rsidR="00C979A1" w:rsidRDefault="009A3431" w:rsidP="00C979A1">
      <w:pPr>
        <w:pStyle w:val="Labelaslike"/>
      </w:pPr>
      <w:r w:rsidRPr="009A3431">
        <w:rPr>
          <w:noProof/>
        </w:rPr>
        <w:pict>
          <v:shape id="_x0000_s1057" type="#_x0000_t202" style="position:absolute;left:0;text-align:left;margin-left:12.95pt;margin-top:165.3pt;width:172.05pt;height:.05pt;z-index:251724288" stroked="f">
            <v:textbox style="mso-fit-shape-to-text:t" inset="0,0,0,0">
              <w:txbxContent>
                <w:p w:rsidR="00F61D62" w:rsidRPr="004E4FDC" w:rsidRDefault="00F61D62" w:rsidP="007B644B">
                  <w:pPr>
                    <w:pStyle w:val="Labelaslike"/>
                    <w:rPr>
                      <w:noProof/>
                    </w:rPr>
                  </w:pPr>
                  <w:r>
                    <w:t xml:space="preserve">Слика </w:t>
                  </w:r>
                  <w:fldSimple w:instr=" STYLEREF 1 \s ">
                    <w:r w:rsidR="00524F5B">
                      <w:rPr>
                        <w:noProof/>
                      </w:rPr>
                      <w:t>6</w:t>
                    </w:r>
                  </w:fldSimple>
                  <w:r>
                    <w:t>.4 Креирање старосних категорија</w:t>
                  </w:r>
                </w:p>
              </w:txbxContent>
            </v:textbox>
            <w10:wrap type="square"/>
          </v:shape>
        </w:pict>
      </w:r>
      <w:r w:rsidR="007B644B">
        <w:rPr>
          <w:noProof/>
          <w:lang w:val="en-US"/>
        </w:rPr>
        <w:drawing>
          <wp:anchor distT="0" distB="0" distL="114300" distR="114300" simplePos="0" relativeHeight="251722240" behindDoc="0" locked="0" layoutInCell="1" allowOverlap="1">
            <wp:simplePos x="0" y="0"/>
            <wp:positionH relativeFrom="column">
              <wp:posOffset>164465</wp:posOffset>
            </wp:positionH>
            <wp:positionV relativeFrom="paragraph">
              <wp:posOffset>302260</wp:posOffset>
            </wp:positionV>
            <wp:extent cx="2185035" cy="1739900"/>
            <wp:effectExtent l="19050" t="0" r="5715" b="0"/>
            <wp:wrapSquare wrapText="bothSides"/>
            <wp:docPr id="19" name="Picture 18" descr="comp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3.png"/>
                    <pic:cNvPicPr/>
                  </pic:nvPicPr>
                  <pic:blipFill>
                    <a:blip r:embed="rId40"/>
                    <a:stretch>
                      <a:fillRect/>
                    </a:stretch>
                  </pic:blipFill>
                  <pic:spPr>
                    <a:xfrm>
                      <a:off x="0" y="0"/>
                      <a:ext cx="2185035" cy="1739900"/>
                    </a:xfrm>
                    <a:prstGeom prst="rect">
                      <a:avLst/>
                    </a:prstGeom>
                  </pic:spPr>
                </pic:pic>
              </a:graphicData>
            </a:graphic>
          </wp:anchor>
        </w:drawing>
      </w:r>
      <w:r w:rsidR="007B644B">
        <w:t xml:space="preserve">Слика </w:t>
      </w:r>
      <w:fldSimple w:instr=" STYLEREF 1 \s ">
        <w:r w:rsidR="00524F5B">
          <w:rPr>
            <w:noProof/>
          </w:rPr>
          <w:t>6</w:t>
        </w:r>
      </w:fldSimple>
      <w:r w:rsidR="007B644B">
        <w:t xml:space="preserve">.3 </w:t>
      </w:r>
      <w:r w:rsidR="007B644B" w:rsidRPr="00281BDC">
        <w:t>Креирање пропозиција за састав делегације</w:t>
      </w:r>
    </w:p>
    <w:p w:rsidR="00C979A1" w:rsidRPr="00C979A1" w:rsidRDefault="00C979A1" w:rsidP="00C979A1"/>
    <w:p w:rsidR="00C979A1" w:rsidRPr="00C979A1" w:rsidRDefault="00C979A1" w:rsidP="00C979A1"/>
    <w:p w:rsidR="00C979A1" w:rsidRDefault="00C979A1" w:rsidP="00C979A1">
      <w:pPr>
        <w:jc w:val="right"/>
      </w:pPr>
    </w:p>
    <w:p w:rsidR="00C979A1" w:rsidRDefault="00C979A1" w:rsidP="00C979A1">
      <w:pPr>
        <w:pStyle w:val="Obiantekst"/>
        <w:ind w:firstLine="708"/>
      </w:pPr>
      <w:r>
        <w:t>Након што је такмичење организовано, постаје видљиво и осталим спортским организацијама које тада могу да пријаве своје судије и такмичаре на њега. Приликом пријаве такмичара наводи, се број екипе, старосна категорија и справе на којима ће се такмичар такмичити.</w:t>
      </w:r>
    </w:p>
    <w:p w:rsidR="00C979A1" w:rsidRDefault="009A3431" w:rsidP="00C979A1">
      <w:pPr>
        <w:pStyle w:val="Obiantekst"/>
        <w:ind w:firstLine="708"/>
      </w:pPr>
      <w:r w:rsidRPr="009A3431">
        <w:rPr>
          <w:noProof/>
        </w:rPr>
        <w:lastRenderedPageBreak/>
        <w:pict>
          <v:shape id="_x0000_s1058" type="#_x0000_t202" style="position:absolute;left:0;text-align:left;margin-left:-14.6pt;margin-top:239.25pt;width:335.65pt;height:16.35pt;z-index:251727360" stroked="f">
            <v:textbox style="mso-fit-shape-to-text:t" inset="0,0,0,0">
              <w:txbxContent>
                <w:p w:rsidR="00F61D62" w:rsidRPr="00716153" w:rsidRDefault="00F61D62" w:rsidP="00C979A1">
                  <w:pPr>
                    <w:pStyle w:val="Labelaslike"/>
                    <w:rPr>
                      <w:noProof/>
                      <w:szCs w:val="20"/>
                    </w:rPr>
                  </w:pPr>
                  <w:r>
                    <w:t xml:space="preserve">Слика </w:t>
                  </w:r>
                  <w:fldSimple w:instr=" STYLEREF 1 \s ">
                    <w:r w:rsidR="00524F5B">
                      <w:rPr>
                        <w:noProof/>
                      </w:rPr>
                      <w:t>6</w:t>
                    </w:r>
                  </w:fldSimple>
                  <w:r>
                    <w:t>.5 Пријава такмичара на такмичење</w:t>
                  </w:r>
                </w:p>
              </w:txbxContent>
            </v:textbox>
            <w10:wrap type="square"/>
          </v:shape>
        </w:pict>
      </w:r>
      <w:r w:rsidR="005F1750">
        <w:rPr>
          <w:noProof/>
          <w:lang w:val="en-US"/>
        </w:rPr>
        <w:drawing>
          <wp:anchor distT="0" distB="0" distL="114300" distR="114300" simplePos="0" relativeHeight="251725312" behindDoc="0" locked="0" layoutInCell="1" allowOverlap="1">
            <wp:simplePos x="0" y="0"/>
            <wp:positionH relativeFrom="column">
              <wp:posOffset>-185420</wp:posOffset>
            </wp:positionH>
            <wp:positionV relativeFrom="paragraph">
              <wp:posOffset>-43815</wp:posOffset>
            </wp:positionV>
            <wp:extent cx="4257675" cy="3015615"/>
            <wp:effectExtent l="19050" t="0" r="9525" b="0"/>
            <wp:wrapSquare wrapText="bothSides"/>
            <wp:docPr id="21" name="Picture 20" desc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41"/>
                    <a:stretch>
                      <a:fillRect/>
                    </a:stretch>
                  </pic:blipFill>
                  <pic:spPr>
                    <a:xfrm>
                      <a:off x="0" y="0"/>
                      <a:ext cx="4257675" cy="3015615"/>
                    </a:xfrm>
                    <a:prstGeom prst="rect">
                      <a:avLst/>
                    </a:prstGeom>
                  </pic:spPr>
                </pic:pic>
              </a:graphicData>
            </a:graphic>
          </wp:anchor>
        </w:drawing>
      </w:r>
    </w:p>
    <w:p w:rsidR="00C979A1" w:rsidRDefault="00EB0625" w:rsidP="00C979A1">
      <w:pPr>
        <w:pStyle w:val="Obiantekst"/>
        <w:ind w:firstLine="708"/>
      </w:pPr>
      <w:r>
        <w:t>Када се рок за пријаву заврши, администратор спортске организације која организује такмичење може да креира распоред такмичара по справама</w:t>
      </w:r>
      <w:r w:rsidR="00F97E2A">
        <w:t xml:space="preserve"> унутар приватне апликације</w:t>
      </w:r>
      <w:r>
        <w:t>. Унутар форме уноси информације о временском трајању свих делова једне такмичарске сесије</w:t>
      </w:r>
      <w:r w:rsidR="00F67BE6">
        <w:t xml:space="preserve"> (турнуса)</w:t>
      </w:r>
      <w:r>
        <w:t>, максималан број такмичара на једној справи и справе за које ће бити одржано такмичење. Помоћу ових информација сервис за креирање и оптимизацију распореда такмичара по справама генерише оптималан распоред.</w:t>
      </w:r>
    </w:p>
    <w:p w:rsidR="00C979A1" w:rsidRPr="00E83FBE" w:rsidRDefault="00EB0625" w:rsidP="00E83FBE">
      <w:pPr>
        <w:rPr>
          <w:lang/>
        </w:rPr>
      </w:pPr>
      <w:r>
        <w:br w:type="page"/>
      </w:r>
    </w:p>
    <w:p w:rsidR="00506015" w:rsidRDefault="00506015" w:rsidP="00506015">
      <w:pPr>
        <w:keepNext/>
      </w:pPr>
      <w:r>
        <w:rPr>
          <w:noProof/>
        </w:rPr>
        <w:lastRenderedPageBreak/>
        <w:drawing>
          <wp:inline distT="0" distB="0" distL="0" distR="0">
            <wp:extent cx="3280660" cy="6005015"/>
            <wp:effectExtent l="19050" t="0" r="0" b="0"/>
            <wp:docPr id="26" name="Picture 25" descr="schedul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c.png"/>
                    <pic:cNvPicPr/>
                  </pic:nvPicPr>
                  <pic:blipFill>
                    <a:blip r:embed="rId42"/>
                    <a:stretch>
                      <a:fillRect/>
                    </a:stretch>
                  </pic:blipFill>
                  <pic:spPr>
                    <a:xfrm>
                      <a:off x="0" y="0"/>
                      <a:ext cx="3280660" cy="6005015"/>
                    </a:xfrm>
                    <a:prstGeom prst="rect">
                      <a:avLst/>
                    </a:prstGeom>
                  </pic:spPr>
                </pic:pic>
              </a:graphicData>
            </a:graphic>
          </wp:inline>
        </w:drawing>
      </w:r>
    </w:p>
    <w:p w:rsidR="00C979A1" w:rsidRPr="00C979A1" w:rsidRDefault="00506015" w:rsidP="00FF2A39">
      <w:pPr>
        <w:pStyle w:val="Labelaslike"/>
      </w:pPr>
      <w:r>
        <w:t xml:space="preserve">Слика </w:t>
      </w:r>
      <w:fldSimple w:instr=" STYLEREF 1 \s ">
        <w:r w:rsidR="00524F5B">
          <w:rPr>
            <w:noProof/>
          </w:rPr>
          <w:t>6</w:t>
        </w:r>
      </w:fldSimple>
      <w:r>
        <w:t>.</w:t>
      </w:r>
      <w:r w:rsidR="00FF2A39">
        <w:t>6</w:t>
      </w:r>
      <w:r>
        <w:t xml:space="preserve"> Унос параметара за креирање распореда</w:t>
      </w:r>
    </w:p>
    <w:p w:rsidR="00A62254" w:rsidRDefault="00A62254" w:rsidP="00A62254">
      <w:pPr>
        <w:keepNext/>
      </w:pPr>
      <w:r>
        <w:rPr>
          <w:noProof/>
        </w:rPr>
        <w:lastRenderedPageBreak/>
        <w:drawing>
          <wp:inline distT="0" distB="0" distL="0" distR="0">
            <wp:extent cx="4263807" cy="2892929"/>
            <wp:effectExtent l="19050" t="0" r="3393" b="0"/>
            <wp:docPr id="27" name="Picture 26" descr="schedule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v1.png"/>
                    <pic:cNvPicPr/>
                  </pic:nvPicPr>
                  <pic:blipFill>
                    <a:blip r:embed="rId43"/>
                    <a:stretch>
                      <a:fillRect/>
                    </a:stretch>
                  </pic:blipFill>
                  <pic:spPr>
                    <a:xfrm>
                      <a:off x="0" y="0"/>
                      <a:ext cx="4265930" cy="2894369"/>
                    </a:xfrm>
                    <a:prstGeom prst="rect">
                      <a:avLst/>
                    </a:prstGeom>
                  </pic:spPr>
                </pic:pic>
              </a:graphicData>
            </a:graphic>
          </wp:inline>
        </w:drawing>
      </w:r>
    </w:p>
    <w:p w:rsidR="00C979A1" w:rsidRPr="00C979A1" w:rsidRDefault="00A62254" w:rsidP="00A62254">
      <w:pPr>
        <w:pStyle w:val="Labelaslike"/>
      </w:pPr>
      <w:r>
        <w:t xml:space="preserve">Слика </w:t>
      </w:r>
      <w:fldSimple w:instr=" STYLEREF 1 \s ">
        <w:r w:rsidR="00524F5B">
          <w:rPr>
            <w:noProof/>
          </w:rPr>
          <w:t>6</w:t>
        </w:r>
      </w:fldSimple>
      <w:r>
        <w:t>.7 Приказ генерисаног распореда 1</w:t>
      </w:r>
    </w:p>
    <w:p w:rsidR="00C979A1" w:rsidRPr="00C979A1" w:rsidRDefault="00C979A1" w:rsidP="00C979A1"/>
    <w:p w:rsidR="00C979A1" w:rsidRPr="00C979A1" w:rsidRDefault="00C979A1" w:rsidP="00C979A1"/>
    <w:p w:rsidR="00C979A1" w:rsidRPr="00C979A1" w:rsidRDefault="00C979A1" w:rsidP="00C979A1"/>
    <w:p w:rsidR="00A62254" w:rsidRDefault="00A62254" w:rsidP="00A62254">
      <w:pPr>
        <w:keepNext/>
      </w:pPr>
      <w:r>
        <w:rPr>
          <w:noProof/>
        </w:rPr>
        <w:drawing>
          <wp:inline distT="0" distB="0" distL="0" distR="0">
            <wp:extent cx="4264442" cy="2770495"/>
            <wp:effectExtent l="19050" t="0" r="2758" b="0"/>
            <wp:docPr id="28" name="Picture 27" descr="schedu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v2.png"/>
                    <pic:cNvPicPr/>
                  </pic:nvPicPr>
                  <pic:blipFill>
                    <a:blip r:embed="rId44"/>
                    <a:stretch>
                      <a:fillRect/>
                    </a:stretch>
                  </pic:blipFill>
                  <pic:spPr>
                    <a:xfrm>
                      <a:off x="0" y="0"/>
                      <a:ext cx="4265930" cy="2771462"/>
                    </a:xfrm>
                    <a:prstGeom prst="rect">
                      <a:avLst/>
                    </a:prstGeom>
                  </pic:spPr>
                </pic:pic>
              </a:graphicData>
            </a:graphic>
          </wp:inline>
        </w:drawing>
      </w:r>
    </w:p>
    <w:p w:rsidR="00C979A1" w:rsidRPr="00C979A1" w:rsidRDefault="00A62254" w:rsidP="00A62254">
      <w:pPr>
        <w:pStyle w:val="Labelaslike"/>
      </w:pPr>
      <w:r>
        <w:t xml:space="preserve">Слика </w:t>
      </w:r>
      <w:fldSimple w:instr=" STYLEREF 1 \s ">
        <w:r w:rsidR="00524F5B">
          <w:rPr>
            <w:noProof/>
          </w:rPr>
          <w:t>6</w:t>
        </w:r>
      </w:fldSimple>
      <w:r>
        <w:t>.8 Приказ генерисаног распореда 2</w:t>
      </w:r>
    </w:p>
    <w:p w:rsidR="00A826AE" w:rsidRDefault="00A826AE" w:rsidP="00C979A1">
      <w:r>
        <w:lastRenderedPageBreak/>
        <w:tab/>
        <w:t>Када је администатор задовољан генерисаним распоредом, може да започне такмичење. Пре почетка оцењивања судије се  додељују Е и Д судијским панелима, као и правило за рачунање Е оцене за сваку справу понаособ</w:t>
      </w:r>
      <w:r w:rsidR="00F51503">
        <w:t>.</w:t>
      </w:r>
    </w:p>
    <w:p w:rsidR="00A826AE" w:rsidRDefault="00A826AE" w:rsidP="00A826AE">
      <w:pPr>
        <w:keepNext/>
      </w:pPr>
      <w:r>
        <w:rPr>
          <w:noProof/>
        </w:rPr>
        <w:drawing>
          <wp:inline distT="0" distB="0" distL="0" distR="0">
            <wp:extent cx="4264442" cy="2947916"/>
            <wp:effectExtent l="19050" t="0" r="2758" b="0"/>
            <wp:docPr id="29" name="Picture 28" descr="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png"/>
                    <pic:cNvPicPr/>
                  </pic:nvPicPr>
                  <pic:blipFill>
                    <a:blip r:embed="rId45"/>
                    <a:stretch>
                      <a:fillRect/>
                    </a:stretch>
                  </pic:blipFill>
                  <pic:spPr>
                    <a:xfrm>
                      <a:off x="0" y="0"/>
                      <a:ext cx="4265930" cy="2948945"/>
                    </a:xfrm>
                    <a:prstGeom prst="rect">
                      <a:avLst/>
                    </a:prstGeom>
                  </pic:spPr>
                </pic:pic>
              </a:graphicData>
            </a:graphic>
          </wp:inline>
        </w:drawing>
      </w:r>
    </w:p>
    <w:p w:rsidR="00C979A1" w:rsidRPr="00C979A1" w:rsidRDefault="00A826AE" w:rsidP="00A826AE">
      <w:pPr>
        <w:pStyle w:val="Labelaslike"/>
      </w:pPr>
      <w:r>
        <w:t xml:space="preserve">Слика </w:t>
      </w:r>
      <w:fldSimple w:instr=" STYLEREF 1 \s ">
        <w:r w:rsidR="00524F5B">
          <w:rPr>
            <w:noProof/>
          </w:rPr>
          <w:t>6</w:t>
        </w:r>
      </w:fldSimple>
      <w:r w:rsidR="00F51503">
        <w:t>.</w:t>
      </w:r>
      <w:r w:rsidR="00716FB4">
        <w:t>9</w:t>
      </w:r>
      <w:r>
        <w:t xml:space="preserve"> Додељивање судија Д судијском панелу</w:t>
      </w:r>
    </w:p>
    <w:p w:rsidR="00C979A1" w:rsidRPr="00C979A1" w:rsidRDefault="00C979A1" w:rsidP="00C979A1"/>
    <w:p w:rsidR="00C979A1" w:rsidRPr="00C979A1" w:rsidRDefault="00C979A1" w:rsidP="00C979A1"/>
    <w:p w:rsidR="00A826AE" w:rsidRDefault="00A826AE" w:rsidP="00A826AE">
      <w:pPr>
        <w:keepNext/>
      </w:pPr>
      <w:r>
        <w:rPr>
          <w:noProof/>
        </w:rPr>
        <w:lastRenderedPageBreak/>
        <w:drawing>
          <wp:inline distT="0" distB="0" distL="0" distR="0">
            <wp:extent cx="4261902" cy="3664424"/>
            <wp:effectExtent l="19050" t="0" r="5298" b="0"/>
            <wp:docPr id="30" name="Picture 29" descr="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3.png"/>
                    <pic:cNvPicPr/>
                  </pic:nvPicPr>
                  <pic:blipFill>
                    <a:blip r:embed="rId46"/>
                    <a:stretch>
                      <a:fillRect/>
                    </a:stretch>
                  </pic:blipFill>
                  <pic:spPr>
                    <a:xfrm>
                      <a:off x="0" y="0"/>
                      <a:ext cx="4265930" cy="3667887"/>
                    </a:xfrm>
                    <a:prstGeom prst="rect">
                      <a:avLst/>
                    </a:prstGeom>
                  </pic:spPr>
                </pic:pic>
              </a:graphicData>
            </a:graphic>
          </wp:inline>
        </w:drawing>
      </w:r>
    </w:p>
    <w:p w:rsidR="007B644B" w:rsidRDefault="00A826AE" w:rsidP="00A826AE">
      <w:pPr>
        <w:pStyle w:val="Labelaslike"/>
      </w:pPr>
      <w:r>
        <w:t xml:space="preserve">Слика </w:t>
      </w:r>
      <w:fldSimple w:instr=" STYLEREF 1 \s ">
        <w:r w:rsidR="00524F5B">
          <w:rPr>
            <w:noProof/>
          </w:rPr>
          <w:t>6</w:t>
        </w:r>
      </w:fldSimple>
      <w:r w:rsidR="00F51503">
        <w:t>.</w:t>
      </w:r>
      <w:r w:rsidR="00716FB4">
        <w:t>10</w:t>
      </w:r>
      <w:r>
        <w:t xml:space="preserve"> Додељивање судија и правила за рачунање Е оцене</w:t>
      </w:r>
    </w:p>
    <w:p w:rsidR="00A826AE" w:rsidRDefault="00A826AE" w:rsidP="00A826AE">
      <w:pPr>
        <w:pStyle w:val="Labelaslike"/>
      </w:pPr>
    </w:p>
    <w:p w:rsidR="00F51503" w:rsidRDefault="00F51503" w:rsidP="00F51503">
      <w:pPr>
        <w:pStyle w:val="Obiantekst"/>
        <w:ind w:firstLine="360"/>
      </w:pPr>
      <w:r>
        <w:t>Приликом доделе судија панелима, судијама се аутоматски креира налог унутар приватне апликације</w:t>
      </w:r>
      <w:r w:rsidR="00F67BE6">
        <w:t>, а</w:t>
      </w:r>
      <w:r>
        <w:t xml:space="preserve"> шифра му се доставља путем електронске поште. Након тога, судије се могу улоговати и започети са оцењивањем такмичара, док администатор може да надгледа генерално стање такмичења и завршава ротације и сесије, када је </w:t>
      </w:r>
      <w:r w:rsidR="00716FB4">
        <w:t>то могуће</w:t>
      </w:r>
      <w:r>
        <w:t>.</w:t>
      </w:r>
    </w:p>
    <w:p w:rsidR="00004506" w:rsidRDefault="009A3431" w:rsidP="00F51503">
      <w:pPr>
        <w:pStyle w:val="Obiantekst"/>
        <w:ind w:firstLine="360"/>
      </w:pPr>
      <w:r w:rsidRPr="009A3431">
        <w:rPr>
          <w:noProof/>
        </w:rPr>
        <w:pict>
          <v:shape id="_x0000_s1060" type="#_x0000_t202" style="position:absolute;left:0;text-align:left;margin-left:19.25pt;margin-top:174.95pt;width:248.75pt;height:.05pt;z-index:251730432" stroked="f">
            <v:textbox style="mso-fit-shape-to-text:t" inset="0,0,0,0">
              <w:txbxContent>
                <w:p w:rsidR="00F61D62" w:rsidRPr="00F25F36" w:rsidRDefault="00F61D62" w:rsidP="00AD3C75">
                  <w:pPr>
                    <w:pStyle w:val="Labelaslike"/>
                    <w:rPr>
                      <w:noProof/>
                      <w:szCs w:val="20"/>
                    </w:rPr>
                  </w:pPr>
                  <w:r>
                    <w:t xml:space="preserve">Слика </w:t>
                  </w:r>
                  <w:fldSimple w:instr=" STYLEREF 1 \s ">
                    <w:r w:rsidR="00524F5B">
                      <w:rPr>
                        <w:noProof/>
                      </w:rPr>
                      <w:t>6</w:t>
                    </w:r>
                  </w:fldSimple>
                  <w:r>
                    <w:t>.11 Администраторов интерфејс за надгледање генералног такмичења</w:t>
                  </w:r>
                </w:p>
              </w:txbxContent>
            </v:textbox>
            <w10:wrap type="square"/>
          </v:shape>
        </w:pict>
      </w:r>
      <w:r w:rsidR="00F51503">
        <w:rPr>
          <w:noProof/>
          <w:lang w:val="en-US"/>
        </w:rPr>
        <w:drawing>
          <wp:anchor distT="0" distB="0" distL="114300" distR="114300" simplePos="0" relativeHeight="251728384" behindDoc="0" locked="0" layoutInCell="1" allowOverlap="1">
            <wp:simplePos x="0" y="0"/>
            <wp:positionH relativeFrom="column">
              <wp:posOffset>244968</wp:posOffset>
            </wp:positionH>
            <wp:positionV relativeFrom="paragraph">
              <wp:posOffset>2531</wp:posOffset>
            </wp:positionV>
            <wp:extent cx="3159608" cy="2163170"/>
            <wp:effectExtent l="19050" t="0" r="2692" b="0"/>
            <wp:wrapSquare wrapText="bothSides"/>
            <wp:docPr id="31" name="Picture 30" descr="scoring_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mon.png"/>
                    <pic:cNvPicPr/>
                  </pic:nvPicPr>
                  <pic:blipFill>
                    <a:blip r:embed="rId47"/>
                    <a:stretch>
                      <a:fillRect/>
                    </a:stretch>
                  </pic:blipFill>
                  <pic:spPr>
                    <a:xfrm>
                      <a:off x="0" y="0"/>
                      <a:ext cx="3159608" cy="2163170"/>
                    </a:xfrm>
                    <a:prstGeom prst="rect">
                      <a:avLst/>
                    </a:prstGeom>
                  </pic:spPr>
                </pic:pic>
              </a:graphicData>
            </a:graphic>
          </wp:anchor>
        </w:drawing>
      </w:r>
    </w:p>
    <w:p w:rsidR="00004506" w:rsidRPr="00004506" w:rsidRDefault="0072167D" w:rsidP="00004506">
      <w:r>
        <w:rPr>
          <w:noProof/>
        </w:rPr>
        <w:lastRenderedPageBreak/>
        <w:drawing>
          <wp:anchor distT="0" distB="0" distL="114300" distR="114300" simplePos="0" relativeHeight="251731456" behindDoc="0" locked="0" layoutInCell="1" allowOverlap="1">
            <wp:simplePos x="0" y="0"/>
            <wp:positionH relativeFrom="column">
              <wp:posOffset>-608330</wp:posOffset>
            </wp:positionH>
            <wp:positionV relativeFrom="paragraph">
              <wp:posOffset>-109220</wp:posOffset>
            </wp:positionV>
            <wp:extent cx="2116455" cy="1644015"/>
            <wp:effectExtent l="19050" t="0" r="0" b="0"/>
            <wp:wrapSquare wrapText="bothSides"/>
            <wp:docPr id="32" name="Picture 31" descr="scoring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e.png"/>
                    <pic:cNvPicPr/>
                  </pic:nvPicPr>
                  <pic:blipFill>
                    <a:blip r:embed="rId48"/>
                    <a:stretch>
                      <a:fillRect/>
                    </a:stretch>
                  </pic:blipFill>
                  <pic:spPr>
                    <a:xfrm>
                      <a:off x="0" y="0"/>
                      <a:ext cx="2116455" cy="1644015"/>
                    </a:xfrm>
                    <a:prstGeom prst="rect">
                      <a:avLst/>
                    </a:prstGeom>
                  </pic:spPr>
                </pic:pic>
              </a:graphicData>
            </a:graphic>
          </wp:anchor>
        </w:drawing>
      </w:r>
      <w:r>
        <w:rPr>
          <w:noProof/>
        </w:rPr>
        <w:drawing>
          <wp:anchor distT="0" distB="0" distL="114300" distR="114300" simplePos="0" relativeHeight="251732480" behindDoc="0" locked="0" layoutInCell="1" allowOverlap="1">
            <wp:simplePos x="0" y="0"/>
            <wp:positionH relativeFrom="column">
              <wp:posOffset>2026285</wp:posOffset>
            </wp:positionH>
            <wp:positionV relativeFrom="paragraph">
              <wp:posOffset>-354965</wp:posOffset>
            </wp:positionV>
            <wp:extent cx="2402840" cy="2654300"/>
            <wp:effectExtent l="19050" t="0" r="0" b="0"/>
            <wp:wrapSquare wrapText="bothSides"/>
            <wp:docPr id="33" name="Picture 32" descr="scoring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d1.png"/>
                    <pic:cNvPicPr/>
                  </pic:nvPicPr>
                  <pic:blipFill>
                    <a:blip r:embed="rId49"/>
                    <a:stretch>
                      <a:fillRect/>
                    </a:stretch>
                  </pic:blipFill>
                  <pic:spPr>
                    <a:xfrm>
                      <a:off x="0" y="0"/>
                      <a:ext cx="2402840" cy="2654300"/>
                    </a:xfrm>
                    <a:prstGeom prst="rect">
                      <a:avLst/>
                    </a:prstGeom>
                  </pic:spPr>
                </pic:pic>
              </a:graphicData>
            </a:graphic>
          </wp:anchor>
        </w:drawing>
      </w:r>
    </w:p>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Default="00004506" w:rsidP="00004506"/>
    <w:p w:rsidR="00004506" w:rsidRPr="00004506" w:rsidRDefault="00004506" w:rsidP="00004506"/>
    <w:p w:rsidR="00004506" w:rsidRPr="00004506" w:rsidRDefault="00471BD5" w:rsidP="00004506">
      <w:r w:rsidRPr="009A3431">
        <w:rPr>
          <w:noProof/>
          <w:lang w:val="sr-Latn-CS"/>
        </w:rPr>
        <w:pict>
          <v:shape id="_x0000_s1061" type="#_x0000_t202" style="position:absolute;margin-left:-173.45pt;margin-top:5.45pt;width:166.65pt;height:26.7pt;z-index:251734528" stroked="f">
            <v:textbox style="mso-fit-shape-to-text:t" inset="0,0,0,0">
              <w:txbxContent>
                <w:p w:rsidR="00F61D62" w:rsidRPr="00D13425" w:rsidRDefault="00F61D62" w:rsidP="00AD3C75">
                  <w:pPr>
                    <w:pStyle w:val="Labelaslike"/>
                    <w:rPr>
                      <w:noProof/>
                      <w:szCs w:val="20"/>
                    </w:rPr>
                  </w:pPr>
                  <w:r>
                    <w:t xml:space="preserve">Слика </w:t>
                  </w:r>
                  <w:fldSimple w:instr=" STYLEREF 1 \s ">
                    <w:r w:rsidR="00524F5B">
                      <w:rPr>
                        <w:noProof/>
                      </w:rPr>
                      <w:t>6</w:t>
                    </w:r>
                  </w:fldSimple>
                  <w:r>
                    <w:t>.12 Интерфејс за оцењивање Е судије</w:t>
                  </w:r>
                </w:p>
              </w:txbxContent>
            </v:textbox>
            <w10:wrap type="square"/>
          </v:shape>
        </w:pict>
      </w:r>
    </w:p>
    <w:p w:rsidR="00004506" w:rsidRDefault="00004506" w:rsidP="00004506"/>
    <w:p w:rsidR="00F51503" w:rsidRDefault="00F51503" w:rsidP="00004506"/>
    <w:p w:rsidR="00004506" w:rsidRDefault="00004506" w:rsidP="00004506"/>
    <w:p w:rsidR="00004506" w:rsidRDefault="00004506" w:rsidP="00004506"/>
    <w:p w:rsidR="00004506" w:rsidRDefault="0072167D" w:rsidP="00004506">
      <w:r w:rsidRPr="009A3431">
        <w:rPr>
          <w:noProof/>
          <w:lang w:val="sr-Latn-CS"/>
        </w:rPr>
        <w:pict>
          <v:shape id="_x0000_s1062" type="#_x0000_t202" style="position:absolute;margin-left:174.55pt;margin-top:5.3pt;width:189.2pt;height:16.35pt;z-index:251736576" stroked="f">
            <v:textbox style="mso-fit-shape-to-text:t" inset="0,0,0,0">
              <w:txbxContent>
                <w:p w:rsidR="00F61D62" w:rsidRPr="00004506" w:rsidRDefault="00F61D62" w:rsidP="00004506">
                  <w:pPr>
                    <w:pStyle w:val="Labelaslike"/>
                  </w:pPr>
                  <w:r>
                    <w:t xml:space="preserve">Слика </w:t>
                  </w:r>
                  <w:fldSimple w:instr=" STYLEREF 1 \s ">
                    <w:r w:rsidR="00524F5B">
                      <w:rPr>
                        <w:noProof/>
                      </w:rPr>
                      <w:t>6</w:t>
                    </w:r>
                  </w:fldSimple>
                  <w:r>
                    <w:t>.13</w:t>
                  </w:r>
                  <w:r w:rsidRPr="00C50CCE">
                    <w:t xml:space="preserve"> Интерфејс за оцењивањ</w:t>
                  </w:r>
                  <w:r>
                    <w:t>е Д</w:t>
                  </w:r>
                  <w:r w:rsidRPr="00C50CCE">
                    <w:t xml:space="preserve"> судије</w:t>
                  </w:r>
                </w:p>
              </w:txbxContent>
            </v:textbox>
            <w10:wrap type="square"/>
          </v:shape>
        </w:pict>
      </w:r>
    </w:p>
    <w:p w:rsidR="00004506" w:rsidRDefault="00004506" w:rsidP="00004506"/>
    <w:p w:rsidR="00004506" w:rsidRDefault="00004506" w:rsidP="00004506"/>
    <w:p w:rsidR="00004506" w:rsidRDefault="00004506" w:rsidP="00004506"/>
    <w:p w:rsidR="00004506" w:rsidRDefault="00004506" w:rsidP="00004506"/>
    <w:p w:rsidR="00004506" w:rsidRDefault="00004506" w:rsidP="00004506"/>
    <w:p w:rsidR="00354282" w:rsidRDefault="00354282" w:rsidP="00004506">
      <w:pPr>
        <w:ind w:firstLine="360"/>
      </w:pPr>
    </w:p>
    <w:p w:rsidR="00004506" w:rsidRDefault="00004506" w:rsidP="00004506">
      <w:pPr>
        <w:ind w:firstLine="360"/>
      </w:pPr>
      <w:r>
        <w:t>Када Е или Д судија доделе оцену, она постаје видљива Д судијама те справе. Када све судије доделе своју оцену</w:t>
      </w:r>
      <w:r w:rsidR="00F67BE6">
        <w:t>,</w:t>
      </w:r>
      <w:r>
        <w:t xml:space="preserve"> Д судија може да искалкулише и потврди финалн</w:t>
      </w:r>
      <w:r w:rsidR="00354282">
        <w:t>у оцену такмичара на тој справи и након тога се прелази на оцењивање следећег такмичара.</w:t>
      </w:r>
    </w:p>
    <w:p w:rsidR="00354282" w:rsidRDefault="00354282" w:rsidP="00004506">
      <w:pPr>
        <w:ind w:firstLine="360"/>
      </w:pPr>
    </w:p>
    <w:p w:rsidR="00952EFC" w:rsidRDefault="009A3431" w:rsidP="00004506">
      <w:pPr>
        <w:ind w:firstLine="360"/>
      </w:pPr>
      <w:r>
        <w:rPr>
          <w:noProof/>
        </w:rPr>
        <w:pict>
          <v:shape id="_x0000_s1063" type="#_x0000_t202" style="position:absolute;left:0;text-align:left;margin-left:19.25pt;margin-top:307.5pt;width:275.55pt;height:.05pt;z-index:251739648" stroked="f">
            <v:textbox style="mso-fit-shape-to-text:t" inset="0,0,0,0">
              <w:txbxContent>
                <w:p w:rsidR="00F61D62" w:rsidRPr="00DC16DE" w:rsidRDefault="00F61D62" w:rsidP="00354282">
                  <w:pPr>
                    <w:pStyle w:val="Labelaslike"/>
                    <w:rPr>
                      <w:noProof/>
                      <w:szCs w:val="24"/>
                    </w:rPr>
                  </w:pPr>
                  <w:r>
                    <w:t xml:space="preserve">Слика </w:t>
                  </w:r>
                  <w:fldSimple w:instr=" STYLEREF 1 \s ">
                    <w:r w:rsidR="00524F5B">
                      <w:rPr>
                        <w:noProof/>
                      </w:rPr>
                      <w:t>6</w:t>
                    </w:r>
                  </w:fldSimple>
                  <w:r>
                    <w:t>.14 Изглед интерфејса Д судије приликом калкулисања финалне оцене</w:t>
                  </w:r>
                </w:p>
              </w:txbxContent>
            </v:textbox>
            <w10:wrap type="square"/>
          </v:shape>
        </w:pict>
      </w:r>
      <w:r w:rsidR="00354282">
        <w:rPr>
          <w:noProof/>
        </w:rPr>
        <w:drawing>
          <wp:anchor distT="0" distB="0" distL="114300" distR="114300" simplePos="0" relativeHeight="251737600" behindDoc="0" locked="0" layoutInCell="1" allowOverlap="1">
            <wp:simplePos x="0" y="0"/>
            <wp:positionH relativeFrom="column">
              <wp:posOffset>244968</wp:posOffset>
            </wp:positionH>
            <wp:positionV relativeFrom="paragraph">
              <wp:posOffset>-408</wp:posOffset>
            </wp:positionV>
            <wp:extent cx="3499532" cy="3848669"/>
            <wp:effectExtent l="19050" t="0" r="5668" b="0"/>
            <wp:wrapSquare wrapText="bothSides"/>
            <wp:docPr id="34" name="Picture 33" descr="scoring_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d2.png"/>
                    <pic:cNvPicPr/>
                  </pic:nvPicPr>
                  <pic:blipFill>
                    <a:blip r:embed="rId50"/>
                    <a:stretch>
                      <a:fillRect/>
                    </a:stretch>
                  </pic:blipFill>
                  <pic:spPr>
                    <a:xfrm>
                      <a:off x="0" y="0"/>
                      <a:ext cx="3499532" cy="3848669"/>
                    </a:xfrm>
                    <a:prstGeom prst="rect">
                      <a:avLst/>
                    </a:prstGeom>
                  </pic:spPr>
                </pic:pic>
              </a:graphicData>
            </a:graphic>
          </wp:anchor>
        </w:drawing>
      </w:r>
    </w:p>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Default="00952EFC" w:rsidP="00952EFC">
      <w:pPr>
        <w:pStyle w:val="Obiantekst"/>
        <w:ind w:firstLine="360"/>
      </w:pPr>
      <w:r>
        <w:lastRenderedPageBreak/>
        <w:t>Када се сви такмичари оцене на свим справама које такмиче, администратор такмичења означава завршетак такмичења и генеришу се финалне ранг листе такмичара. Овим се завршава процес организације и спровођења гимнастичког такмичења.</w:t>
      </w:r>
    </w:p>
    <w:p w:rsidR="00952EFC" w:rsidRDefault="00952EFC">
      <w:pPr>
        <w:rPr>
          <w:szCs w:val="20"/>
        </w:rPr>
      </w:pPr>
      <w:r>
        <w:br w:type="page"/>
      </w:r>
    </w:p>
    <w:p w:rsidR="00354282" w:rsidRDefault="009A3431" w:rsidP="00952EFC">
      <w:pPr>
        <w:pStyle w:val="Obiantekst"/>
        <w:ind w:firstLine="360"/>
      </w:pPr>
      <w:r w:rsidRPr="009A3431">
        <w:rPr>
          <w:noProof/>
        </w:rPr>
        <w:lastRenderedPageBreak/>
        <w:pict>
          <v:shape id="_x0000_s1065" type="#_x0000_t202" style="position:absolute;left:0;text-align:left;margin-left:-32.3pt;margin-top:391.1pt;width:392.6pt;height:.05pt;z-index:251745792" stroked="f">
            <v:textbox style="mso-fit-shape-to-text:t" inset="0,0,0,0">
              <w:txbxContent>
                <w:p w:rsidR="00F61D62" w:rsidRPr="00AB0873" w:rsidRDefault="00F61D62" w:rsidP="00952EFC">
                  <w:pPr>
                    <w:pStyle w:val="Labelaslike"/>
                    <w:rPr>
                      <w:noProof/>
                      <w:szCs w:val="20"/>
                    </w:rPr>
                  </w:pPr>
                  <w:r>
                    <w:t xml:space="preserve">Слика </w:t>
                  </w:r>
                  <w:fldSimple w:instr=" STYLEREF 1 \s ">
                    <w:r w:rsidR="00524F5B">
                      <w:rPr>
                        <w:noProof/>
                      </w:rPr>
                      <w:t>6</w:t>
                    </w:r>
                  </w:fldSimple>
                  <w:r>
                    <w:t xml:space="preserve">.16 </w:t>
                  </w:r>
                  <w:r w:rsidRPr="004F51FF">
                    <w:t>Изглед финалне ранг листе (</w:t>
                  </w:r>
                  <w:r>
                    <w:t>екипе</w:t>
                  </w:r>
                  <w:r w:rsidRPr="004F51FF">
                    <w:t>)</w:t>
                  </w:r>
                </w:p>
              </w:txbxContent>
            </v:textbox>
            <w10:wrap type="square"/>
          </v:shape>
        </w:pict>
      </w:r>
      <w:r w:rsidR="00952EFC">
        <w:rPr>
          <w:noProof/>
          <w:lang w:val="en-US"/>
        </w:rPr>
        <w:drawing>
          <wp:anchor distT="0" distB="0" distL="114300" distR="114300" simplePos="0" relativeHeight="251743744" behindDoc="0" locked="0" layoutInCell="1" allowOverlap="1">
            <wp:simplePos x="0" y="0"/>
            <wp:positionH relativeFrom="column">
              <wp:posOffset>-410210</wp:posOffset>
            </wp:positionH>
            <wp:positionV relativeFrom="paragraph">
              <wp:posOffset>3340735</wp:posOffset>
            </wp:positionV>
            <wp:extent cx="4986020" cy="1569085"/>
            <wp:effectExtent l="19050" t="0" r="5080" b="0"/>
            <wp:wrapSquare wrapText="bothSides"/>
            <wp:docPr id="36" name="Picture 35" descr="score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board2.png"/>
                    <pic:cNvPicPr/>
                  </pic:nvPicPr>
                  <pic:blipFill>
                    <a:blip r:embed="rId51"/>
                    <a:stretch>
                      <a:fillRect/>
                    </a:stretch>
                  </pic:blipFill>
                  <pic:spPr>
                    <a:xfrm>
                      <a:off x="0" y="0"/>
                      <a:ext cx="4986020" cy="1569085"/>
                    </a:xfrm>
                    <a:prstGeom prst="rect">
                      <a:avLst/>
                    </a:prstGeom>
                  </pic:spPr>
                </pic:pic>
              </a:graphicData>
            </a:graphic>
          </wp:anchor>
        </w:drawing>
      </w:r>
      <w:r w:rsidRPr="009A3431">
        <w:rPr>
          <w:noProof/>
        </w:rPr>
        <w:pict>
          <v:shape id="_x0000_s1064" type="#_x0000_t202" style="position:absolute;left:0;text-align:left;margin-left:-39.2pt;margin-top:216.3pt;width:400pt;height:.05pt;z-index:251742720;mso-position-horizontal-relative:text;mso-position-vertical-relative:text" stroked="f">
            <v:textbox style="mso-fit-shape-to-text:t" inset="0,0,0,0">
              <w:txbxContent>
                <w:p w:rsidR="00F61D62" w:rsidRPr="009C2D98" w:rsidRDefault="00F61D62" w:rsidP="00952EFC">
                  <w:pPr>
                    <w:pStyle w:val="Labelaslike"/>
                    <w:rPr>
                      <w:noProof/>
                      <w:szCs w:val="20"/>
                    </w:rPr>
                  </w:pPr>
                  <w:r>
                    <w:t xml:space="preserve">Слика </w:t>
                  </w:r>
                  <w:fldSimple w:instr=" STYLEREF 1 \s ">
                    <w:r w:rsidR="00524F5B">
                      <w:rPr>
                        <w:noProof/>
                      </w:rPr>
                      <w:t>6</w:t>
                    </w:r>
                  </w:fldSimple>
                  <w:r>
                    <w:t>.15 Изглед финалне ранг листе (појединци)</w:t>
                  </w:r>
                </w:p>
              </w:txbxContent>
            </v:textbox>
            <w10:wrap type="square"/>
          </v:shape>
        </w:pict>
      </w:r>
      <w:r w:rsidR="00952EFC">
        <w:rPr>
          <w:noProof/>
          <w:lang w:val="en-US"/>
        </w:rPr>
        <w:drawing>
          <wp:anchor distT="0" distB="0" distL="114300" distR="114300" simplePos="0" relativeHeight="251740672" behindDoc="0" locked="0" layoutInCell="1" allowOverlap="1">
            <wp:simplePos x="0" y="0"/>
            <wp:positionH relativeFrom="column">
              <wp:posOffset>-497840</wp:posOffset>
            </wp:positionH>
            <wp:positionV relativeFrom="paragraph">
              <wp:posOffset>215900</wp:posOffset>
            </wp:positionV>
            <wp:extent cx="5080000" cy="2473960"/>
            <wp:effectExtent l="19050" t="0" r="6350" b="0"/>
            <wp:wrapSquare wrapText="bothSides"/>
            <wp:docPr id="35" name="Picture 34" descr="score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board1.png"/>
                    <pic:cNvPicPr/>
                  </pic:nvPicPr>
                  <pic:blipFill>
                    <a:blip r:embed="rId52"/>
                    <a:stretch>
                      <a:fillRect/>
                    </a:stretch>
                  </pic:blipFill>
                  <pic:spPr>
                    <a:xfrm>
                      <a:off x="0" y="0"/>
                      <a:ext cx="5080000" cy="2473960"/>
                    </a:xfrm>
                    <a:prstGeom prst="rect">
                      <a:avLst/>
                    </a:prstGeom>
                  </pic:spPr>
                </pic:pic>
              </a:graphicData>
            </a:graphic>
          </wp:anchor>
        </w:drawing>
      </w:r>
    </w:p>
    <w:p w:rsidR="00952EFC" w:rsidRPr="00952EFC" w:rsidRDefault="00952EFC" w:rsidP="00952EFC">
      <w:pPr>
        <w:pStyle w:val="Obiantekst"/>
        <w:ind w:firstLine="360"/>
      </w:pPr>
    </w:p>
    <w:p w:rsidR="003B52B2" w:rsidRDefault="00451932">
      <w:pPr>
        <w:pStyle w:val="Heading1"/>
        <w:ind w:left="360" w:hanging="360"/>
      </w:pPr>
      <w:bookmarkStart w:id="57" w:name="_Ref77688623_Copy_1"/>
      <w:bookmarkStart w:id="58" w:name="_Toc143511835"/>
      <w:bookmarkEnd w:id="57"/>
      <w:r>
        <w:lastRenderedPageBreak/>
        <w:t>З</w:t>
      </w:r>
      <w:r w:rsidR="00640E2B">
        <w:t>акључак</w:t>
      </w:r>
      <w:bookmarkEnd w:id="58"/>
    </w:p>
    <w:p w:rsidR="00465734" w:rsidRPr="00465734" w:rsidRDefault="00465734" w:rsidP="00465734">
      <w:pPr>
        <w:pStyle w:val="BodyText"/>
      </w:pPr>
    </w:p>
    <w:p w:rsidR="005F1750" w:rsidRDefault="005F1750" w:rsidP="005F1750">
      <w:pPr>
        <w:pStyle w:val="BodyText"/>
      </w:pPr>
    </w:p>
    <w:p w:rsidR="005F1750" w:rsidRDefault="005F1750" w:rsidP="005F1750">
      <w:pPr>
        <w:pStyle w:val="BodyText"/>
      </w:pPr>
    </w:p>
    <w:p w:rsidR="005F1750" w:rsidRDefault="00465734" w:rsidP="005F1750">
      <w:pPr>
        <w:pStyle w:val="BodyText"/>
      </w:pPr>
      <w:r>
        <w:t>У овом раду описана је реализација апликације за организацију и спровођење гимнастичкх такмичења са нагласком на сервисе за креирање и оптмизацију распореда и комуникацију клијента и сервера у реалном времену. Апликација би требала да потпомогне читав процес од с</w:t>
      </w:r>
      <w:r w:rsidR="00F61D62">
        <w:t>амог креирања такмичења, пријаве</w:t>
      </w:r>
      <w:r>
        <w:t xml:space="preserve"> такмичара и судија, преко креирања и оптимизације распореда такмичара по справама све до самог оцењивања такмичара и обраде њихових резултата.</w:t>
      </w:r>
    </w:p>
    <w:p w:rsidR="00465734" w:rsidRDefault="00F61D62" w:rsidP="005F1750">
      <w:pPr>
        <w:pStyle w:val="BodyText"/>
      </w:pPr>
      <w:r>
        <w:t>Описано је шта су проблеми</w:t>
      </w:r>
      <w:r w:rsidR="00465734">
        <w:t xml:space="preserve"> планирања и како се помоћу Opta</w:t>
      </w:r>
      <w:r w:rsidR="00465734">
        <w:rPr>
          <w:lang w:val="en-US"/>
        </w:rPr>
        <w:t>P</w:t>
      </w:r>
      <w:r w:rsidR="00465734">
        <w:t>lannera</w:t>
      </w:r>
      <w:r w:rsidR="00465734">
        <w:rPr>
          <w:lang w:val="en-US"/>
        </w:rPr>
        <w:t xml:space="preserve"> они моделују и</w:t>
      </w:r>
      <w:r w:rsidR="003F21BF">
        <w:t xml:space="preserve"> дефинисањем низа ограничења</w:t>
      </w:r>
      <w:r w:rsidR="003F21BF">
        <w:rPr>
          <w:lang w:val="en-US"/>
        </w:rPr>
        <w:t xml:space="preserve"> решавају</w:t>
      </w:r>
      <w:r w:rsidR="003F21BF">
        <w:t xml:space="preserve">. Такође, посвећена је пажња имплементацји </w:t>
      </w:r>
      <w:r w:rsidR="003F21BF">
        <w:rPr>
          <w:lang w:val="en-US"/>
        </w:rPr>
        <w:t>web socket сервера, који омогућава оцењивање гимнастичара у реалном времену.</w:t>
      </w:r>
    </w:p>
    <w:p w:rsidR="00530D50" w:rsidRDefault="00530D50" w:rsidP="005F1750">
      <w:pPr>
        <w:pStyle w:val="BodyText"/>
      </w:pPr>
      <w:r>
        <w:t>На крају је приказана конкретна имплементација система и демонстрација његовог рада кроз читав процес организације и спровођења гимнастичких такмичења.</w:t>
      </w:r>
    </w:p>
    <w:p w:rsidR="00530D50" w:rsidRPr="00530D50" w:rsidRDefault="00530D50" w:rsidP="005F1750">
      <w:pPr>
        <w:pStyle w:val="BodyText"/>
      </w:pPr>
      <w:r>
        <w:t>У даљем развоју апликације би се додатно могло порадити на конфигурацији OptaPlanner решавача како би се убрзало конвергирање ка глобалном и спречило било какво заглављивање у локланом оптимуму као и додавање нових ограничења која би потпомогла прављењу оптималнијег решења. Поред техничких унапређења, увек постоји простор за унапређење корисничког</w:t>
      </w:r>
      <w:r>
        <w:rPr>
          <w:lang w:val="en-US"/>
        </w:rPr>
        <w:t xml:space="preserve"> искуства увођењем нових функционалности у апликацију</w:t>
      </w:r>
      <w:r>
        <w:t>, попут анализе и креирања статистика успешности сваког од такмичара на такмичењима или праћења њиховог здравственог стања</w:t>
      </w:r>
      <w:r>
        <w:rPr>
          <w:lang w:val="en-US"/>
        </w:rPr>
        <w:t>.</w:t>
      </w:r>
    </w:p>
    <w:p w:rsidR="005F1750" w:rsidRDefault="005F1750" w:rsidP="005F1750">
      <w:pPr>
        <w:pStyle w:val="BodyText"/>
      </w:pPr>
    </w:p>
    <w:p w:rsidR="005F1750" w:rsidRDefault="005F1750" w:rsidP="005F1750">
      <w:pPr>
        <w:pStyle w:val="BodyText"/>
      </w:pPr>
    </w:p>
    <w:p w:rsidR="005F1750" w:rsidRDefault="005F1750" w:rsidP="005F1750">
      <w:pPr>
        <w:pStyle w:val="BodyText"/>
      </w:pPr>
    </w:p>
    <w:p w:rsidR="005F1750" w:rsidRDefault="005F1750" w:rsidP="005F1750">
      <w:pPr>
        <w:pStyle w:val="BodyText"/>
      </w:pPr>
    </w:p>
    <w:p w:rsidR="005F1750" w:rsidRPr="005F1750" w:rsidRDefault="005F1750" w:rsidP="005F1750">
      <w:pPr>
        <w:pStyle w:val="BodyText"/>
      </w:pPr>
    </w:p>
    <w:p w:rsidR="003B52B2" w:rsidRDefault="003B52B2">
      <w:pPr>
        <w:pStyle w:val="Heading1"/>
        <w:numPr>
          <w:ilvl w:val="0"/>
          <w:numId w:val="0"/>
        </w:numPr>
        <w:rPr>
          <w:sz w:val="2"/>
          <w:szCs w:val="2"/>
        </w:rPr>
        <w:sectPr w:rsidR="003B52B2">
          <w:headerReference w:type="default" r:id="rId53"/>
          <w:footerReference w:type="default" r:id="rId54"/>
          <w:pgSz w:w="10318" w:h="14570"/>
          <w:pgMar w:top="1440" w:right="1151" w:bottom="2552" w:left="2449" w:header="1021" w:footer="1021" w:gutter="0"/>
          <w:cols w:space="720"/>
          <w:formProt w:val="0"/>
          <w:docGrid w:linePitch="360"/>
        </w:sectPr>
      </w:pPr>
    </w:p>
    <w:p w:rsidR="003B52B2" w:rsidRDefault="00640E2B">
      <w:pPr>
        <w:pStyle w:val="Heading1"/>
        <w:numPr>
          <w:ilvl w:val="0"/>
          <w:numId w:val="0"/>
        </w:numPr>
        <w:ind w:left="360"/>
      </w:pPr>
      <w:bookmarkStart w:id="59" w:name="_Toc74352025_Copy_1"/>
      <w:bookmarkStart w:id="60" w:name="_Toc143511836"/>
      <w:bookmarkEnd w:id="59"/>
      <w:r>
        <w:lastRenderedPageBreak/>
        <w:t>ЛИТЕРАТУРА</w:t>
      </w:r>
      <w:bookmarkEnd w:id="60"/>
    </w:p>
    <w:p w:rsidR="003B52B2" w:rsidRPr="0052721F" w:rsidRDefault="0052721F" w:rsidP="0052721F">
      <w:pPr>
        <w:pStyle w:val="ListParagraph"/>
        <w:numPr>
          <w:ilvl w:val="0"/>
          <w:numId w:val="5"/>
        </w:numPr>
        <w:spacing w:after="120"/>
        <w:contextualSpacing w:val="0"/>
        <w:jc w:val="left"/>
      </w:pPr>
      <w:r w:rsidRPr="0052721F">
        <w:rPr>
          <w:iCs/>
        </w:rPr>
        <w:t>OptaPlanner</w:t>
      </w:r>
      <w:r>
        <w:rPr>
          <w:iCs/>
        </w:rPr>
        <w:t xml:space="preserve"> </w:t>
      </w:r>
      <w:hyperlink r:id="rId55" w:history="1">
        <w:r w:rsidRPr="00156B3C">
          <w:rPr>
            <w:rStyle w:val="Hyperlink"/>
            <w:iCs/>
          </w:rPr>
          <w:t>https://www.optaplanner.org/docs/optaplanner/latest/planner-introduction/planner-introduction.html</w:t>
        </w:r>
      </w:hyperlink>
    </w:p>
    <w:p w:rsidR="0052721F" w:rsidRDefault="0052721F" w:rsidP="0052721F">
      <w:pPr>
        <w:pStyle w:val="ListParagraph"/>
        <w:numPr>
          <w:ilvl w:val="0"/>
          <w:numId w:val="5"/>
        </w:numPr>
        <w:spacing w:after="120"/>
        <w:contextualSpacing w:val="0"/>
        <w:jc w:val="left"/>
      </w:pPr>
      <w:r w:rsidRPr="0052721F">
        <w:t>Недертиминистики проблеми и НП-комплетни проблеми Garey, M.R.; Johnson, D.S. (1979). Computers and Intractability: A Guide to the Theory of NP-Completeness.</w:t>
      </w:r>
    </w:p>
    <w:p w:rsidR="0052721F" w:rsidRDefault="0052721F" w:rsidP="0052721F">
      <w:pPr>
        <w:pStyle w:val="ListParagraph"/>
        <w:numPr>
          <w:ilvl w:val="0"/>
          <w:numId w:val="5"/>
        </w:numPr>
        <w:spacing w:after="120"/>
        <w:contextualSpacing w:val="0"/>
        <w:jc w:val="left"/>
      </w:pPr>
      <w:r w:rsidRPr="0052721F">
        <w:t xml:space="preserve">Web socket протокол  </w:t>
      </w:r>
      <w:hyperlink r:id="rId56" w:history="1">
        <w:r w:rsidRPr="00156B3C">
          <w:rPr>
            <w:rStyle w:val="Hyperlink"/>
          </w:rPr>
          <w:t>https://www.rfc-editor.org/rfc/rfc6455</w:t>
        </w:r>
      </w:hyperlink>
    </w:p>
    <w:p w:rsidR="0052721F" w:rsidRDefault="0052721F" w:rsidP="0052721F">
      <w:pPr>
        <w:pStyle w:val="ListParagraph"/>
        <w:numPr>
          <w:ilvl w:val="0"/>
          <w:numId w:val="5"/>
        </w:numPr>
        <w:spacing w:after="120"/>
        <w:contextualSpacing w:val="0"/>
        <w:jc w:val="left"/>
      </w:pPr>
      <w:r w:rsidRPr="0052721F">
        <w:t xml:space="preserve">Web socket конекција </w:t>
      </w:r>
      <w:hyperlink r:id="rId57" w:history="1">
        <w:r w:rsidRPr="00156B3C">
          <w:rPr>
            <w:rStyle w:val="Hyperlink"/>
          </w:rPr>
          <w:t>https://www.wallarm.com/what/a-simple-explanation-of-what-a-websocket-is</w:t>
        </w:r>
      </w:hyperlink>
    </w:p>
    <w:p w:rsidR="0052721F" w:rsidRDefault="0052721F" w:rsidP="0052721F">
      <w:pPr>
        <w:pStyle w:val="ListParagraph"/>
        <w:numPr>
          <w:ilvl w:val="0"/>
          <w:numId w:val="5"/>
        </w:numPr>
        <w:spacing w:after="120"/>
        <w:contextualSpacing w:val="0"/>
        <w:jc w:val="left"/>
      </w:pPr>
      <w:r w:rsidRPr="0052721F">
        <w:t xml:space="preserve">Go </w:t>
      </w:r>
      <w:hyperlink r:id="rId58" w:history="1">
        <w:r w:rsidRPr="00156B3C">
          <w:rPr>
            <w:rStyle w:val="Hyperlink"/>
          </w:rPr>
          <w:t>https://go.dev/doc/</w:t>
        </w:r>
      </w:hyperlink>
    </w:p>
    <w:p w:rsidR="0052721F" w:rsidRDefault="0052721F" w:rsidP="0052721F">
      <w:pPr>
        <w:pStyle w:val="ListParagraph"/>
        <w:numPr>
          <w:ilvl w:val="0"/>
          <w:numId w:val="5"/>
        </w:numPr>
        <w:spacing w:after="120"/>
        <w:contextualSpacing w:val="0"/>
        <w:jc w:val="left"/>
      </w:pPr>
      <w:r w:rsidRPr="0052721F">
        <w:t xml:space="preserve">Конкурентност у Go-у </w:t>
      </w:r>
      <w:hyperlink r:id="rId59" w:anchor="concurrency" w:history="1">
        <w:r w:rsidRPr="00156B3C">
          <w:rPr>
            <w:rStyle w:val="Hyperlink"/>
          </w:rPr>
          <w:t>https://go.dev/doc/effective_go#concurrency</w:t>
        </w:r>
      </w:hyperlink>
    </w:p>
    <w:p w:rsidR="0052721F" w:rsidRDefault="0052721F" w:rsidP="0052721F">
      <w:pPr>
        <w:pStyle w:val="ListParagraph"/>
        <w:numPr>
          <w:ilvl w:val="0"/>
          <w:numId w:val="5"/>
        </w:numPr>
        <w:spacing w:after="120"/>
        <w:contextualSpacing w:val="0"/>
        <w:jc w:val="left"/>
      </w:pPr>
      <w:r w:rsidRPr="0052721F">
        <w:t xml:space="preserve">Same-origin policy </w:t>
      </w:r>
      <w:hyperlink r:id="rId60" w:history="1">
        <w:r w:rsidRPr="00156B3C">
          <w:rPr>
            <w:rStyle w:val="Hyperlink"/>
          </w:rPr>
          <w:t>https://developer.mozilla.org/en-US/docs/Web/Security/Same-origin_policy</w:t>
        </w:r>
      </w:hyperlink>
    </w:p>
    <w:p w:rsidR="0052721F" w:rsidRDefault="0052721F" w:rsidP="0052721F">
      <w:pPr>
        <w:pStyle w:val="ListParagraph"/>
        <w:numPr>
          <w:ilvl w:val="0"/>
          <w:numId w:val="5"/>
        </w:numPr>
        <w:spacing w:after="120"/>
        <w:contextualSpacing w:val="0"/>
        <w:jc w:val="left"/>
      </w:pPr>
      <w:r w:rsidRPr="0052721F">
        <w:t xml:space="preserve">Spring Boot </w:t>
      </w:r>
      <w:hyperlink r:id="rId61" w:history="1">
        <w:r w:rsidRPr="00156B3C">
          <w:rPr>
            <w:rStyle w:val="Hyperlink"/>
          </w:rPr>
          <w:t>https://spring.io/projects/spring-boot</w:t>
        </w:r>
      </w:hyperlink>
    </w:p>
    <w:p w:rsidR="0052721F" w:rsidRDefault="0052721F" w:rsidP="0052721F">
      <w:pPr>
        <w:pStyle w:val="ListParagraph"/>
        <w:numPr>
          <w:ilvl w:val="0"/>
          <w:numId w:val="5"/>
        </w:numPr>
        <w:spacing w:after="120"/>
        <w:contextualSpacing w:val="0"/>
        <w:jc w:val="left"/>
      </w:pPr>
      <w:r w:rsidRPr="0052721F">
        <w:t xml:space="preserve">Angular </w:t>
      </w:r>
      <w:hyperlink r:id="rId62" w:history="1">
        <w:r w:rsidRPr="00156B3C">
          <w:rPr>
            <w:rStyle w:val="Hyperlink"/>
          </w:rPr>
          <w:t>https://angular.io/</w:t>
        </w:r>
      </w:hyperlink>
    </w:p>
    <w:p w:rsidR="0052721F" w:rsidRDefault="0052721F" w:rsidP="00653183">
      <w:pPr>
        <w:pStyle w:val="ListParagraph"/>
        <w:numPr>
          <w:ilvl w:val="0"/>
          <w:numId w:val="5"/>
        </w:numPr>
        <w:spacing w:after="120"/>
        <w:contextualSpacing w:val="0"/>
      </w:pPr>
      <w:r w:rsidRPr="0052721F">
        <w:t xml:space="preserve">Angular Material </w:t>
      </w:r>
      <w:hyperlink r:id="rId63" w:history="1">
        <w:r w:rsidRPr="00156B3C">
          <w:rPr>
            <w:rStyle w:val="Hyperlink"/>
          </w:rPr>
          <w:t>https://material.angular.io/</w:t>
        </w:r>
      </w:hyperlink>
    </w:p>
    <w:p w:rsidR="0052721F" w:rsidRDefault="0052721F" w:rsidP="0052721F">
      <w:pPr>
        <w:pStyle w:val="ListParagraph"/>
        <w:numPr>
          <w:ilvl w:val="0"/>
          <w:numId w:val="5"/>
        </w:numPr>
        <w:spacing w:after="120"/>
        <w:contextualSpacing w:val="0"/>
        <w:jc w:val="left"/>
      </w:pPr>
      <w:r w:rsidRPr="0052721F">
        <w:t xml:space="preserve">RxJS  </w:t>
      </w:r>
      <w:hyperlink r:id="rId64" w:history="1">
        <w:r w:rsidRPr="00156B3C">
          <w:rPr>
            <w:rStyle w:val="Hyperlink"/>
          </w:rPr>
          <w:t>https://rxjs.dev/</w:t>
        </w:r>
      </w:hyperlink>
    </w:p>
    <w:p w:rsidR="0052721F" w:rsidRDefault="0052721F" w:rsidP="0052721F">
      <w:pPr>
        <w:pStyle w:val="ListParagraph"/>
        <w:numPr>
          <w:ilvl w:val="0"/>
          <w:numId w:val="5"/>
        </w:numPr>
        <w:spacing w:after="120"/>
        <w:contextualSpacing w:val="0"/>
        <w:jc w:val="left"/>
      </w:pPr>
      <w:r w:rsidRPr="0052721F">
        <w:t xml:space="preserve">gRPC </w:t>
      </w:r>
      <w:hyperlink r:id="rId65" w:history="1">
        <w:r w:rsidRPr="00156B3C">
          <w:rPr>
            <w:rStyle w:val="Hyperlink"/>
          </w:rPr>
          <w:t>https://grpc.io/</w:t>
        </w:r>
      </w:hyperlink>
    </w:p>
    <w:p w:rsidR="0052721F" w:rsidRDefault="0052721F" w:rsidP="0052721F">
      <w:pPr>
        <w:pStyle w:val="ListParagraph"/>
        <w:numPr>
          <w:ilvl w:val="0"/>
          <w:numId w:val="5"/>
        </w:numPr>
        <w:spacing w:after="120"/>
        <w:contextualSpacing w:val="0"/>
        <w:jc w:val="left"/>
      </w:pPr>
      <w:r w:rsidRPr="0052721F">
        <w:t xml:space="preserve">Docker </w:t>
      </w:r>
      <w:hyperlink r:id="rId66" w:history="1">
        <w:r w:rsidRPr="00156B3C">
          <w:rPr>
            <w:rStyle w:val="Hyperlink"/>
          </w:rPr>
          <w:t>https://www.docker.com/</w:t>
        </w:r>
      </w:hyperlink>
    </w:p>
    <w:p w:rsidR="0052721F" w:rsidRDefault="0052721F" w:rsidP="0052721F">
      <w:pPr>
        <w:pStyle w:val="ListParagraph"/>
        <w:numPr>
          <w:ilvl w:val="0"/>
          <w:numId w:val="5"/>
        </w:numPr>
        <w:spacing w:after="120"/>
        <w:contextualSpacing w:val="0"/>
        <w:jc w:val="left"/>
      </w:pPr>
      <w:r w:rsidRPr="0052721F">
        <w:t xml:space="preserve">PostgreSQL </w:t>
      </w:r>
      <w:hyperlink r:id="rId67" w:history="1">
        <w:r w:rsidRPr="00156B3C">
          <w:rPr>
            <w:rStyle w:val="Hyperlink"/>
          </w:rPr>
          <w:t>https://www.postgresql.org/</w:t>
        </w:r>
      </w:hyperlink>
    </w:p>
    <w:p w:rsidR="0052721F" w:rsidRDefault="0052721F" w:rsidP="0052721F">
      <w:pPr>
        <w:pStyle w:val="ListParagraph"/>
        <w:numPr>
          <w:ilvl w:val="0"/>
          <w:numId w:val="5"/>
        </w:numPr>
        <w:spacing w:after="120"/>
        <w:contextualSpacing w:val="0"/>
        <w:jc w:val="left"/>
      </w:pPr>
      <w:r w:rsidRPr="0052721F">
        <w:t xml:space="preserve">MongoDB </w:t>
      </w:r>
      <w:hyperlink r:id="rId68" w:history="1">
        <w:r w:rsidRPr="00156B3C">
          <w:rPr>
            <w:rStyle w:val="Hyperlink"/>
          </w:rPr>
          <w:t>https://www.mongodb.com/</w:t>
        </w:r>
      </w:hyperlink>
    </w:p>
    <w:p w:rsidR="0052721F" w:rsidRDefault="0052721F" w:rsidP="0052721F">
      <w:pPr>
        <w:pStyle w:val="ListParagraph"/>
        <w:numPr>
          <w:ilvl w:val="0"/>
          <w:numId w:val="5"/>
        </w:numPr>
        <w:spacing w:after="120"/>
        <w:contextualSpacing w:val="0"/>
        <w:jc w:val="left"/>
      </w:pPr>
      <w:r w:rsidRPr="0052721F">
        <w:t xml:space="preserve">RBAC </w:t>
      </w:r>
      <w:hyperlink r:id="rId69" w:history="1">
        <w:r w:rsidRPr="00156B3C">
          <w:rPr>
            <w:rStyle w:val="Hyperlink"/>
          </w:rPr>
          <w:t>https://auth0.com/docs/manage-users/access-control/rbac</w:t>
        </w:r>
      </w:hyperlink>
    </w:p>
    <w:p w:rsidR="0052721F" w:rsidRDefault="0052721F" w:rsidP="0052721F">
      <w:pPr>
        <w:pStyle w:val="ListParagraph"/>
        <w:numPr>
          <w:ilvl w:val="0"/>
          <w:numId w:val="5"/>
        </w:numPr>
        <w:spacing w:after="120"/>
        <w:contextualSpacing w:val="0"/>
        <w:jc w:val="left"/>
      </w:pPr>
      <w:r w:rsidRPr="0052721F">
        <w:t xml:space="preserve">JWT </w:t>
      </w:r>
      <w:hyperlink r:id="rId70" w:history="1">
        <w:r w:rsidRPr="00156B3C">
          <w:rPr>
            <w:rStyle w:val="Hyperlink"/>
          </w:rPr>
          <w:t>https://jwt.io/</w:t>
        </w:r>
      </w:hyperlink>
    </w:p>
    <w:p w:rsidR="0052721F" w:rsidRDefault="0052721F" w:rsidP="0052721F">
      <w:pPr>
        <w:pStyle w:val="ListParagraph"/>
        <w:numPr>
          <w:ilvl w:val="0"/>
          <w:numId w:val="5"/>
        </w:numPr>
        <w:spacing w:after="120"/>
        <w:contextualSpacing w:val="0"/>
        <w:jc w:val="left"/>
      </w:pPr>
      <w:r w:rsidRPr="0052721F">
        <w:t xml:space="preserve">Java streams API </w:t>
      </w:r>
      <w:hyperlink r:id="rId71" w:history="1">
        <w:r w:rsidRPr="00156B3C">
          <w:rPr>
            <w:rStyle w:val="Hyperlink"/>
          </w:rPr>
          <w:t>https://www.javatpoint.com/java-8-stream</w:t>
        </w:r>
      </w:hyperlink>
    </w:p>
    <w:p w:rsidR="00653183" w:rsidRDefault="00653183" w:rsidP="00653183">
      <w:pPr>
        <w:pStyle w:val="ListParagraph"/>
        <w:spacing w:after="120"/>
        <w:contextualSpacing w:val="0"/>
        <w:jc w:val="left"/>
      </w:pPr>
    </w:p>
    <w:p w:rsidR="0052721F" w:rsidRDefault="0052721F" w:rsidP="0052721F">
      <w:pPr>
        <w:pStyle w:val="ListParagraph"/>
        <w:numPr>
          <w:ilvl w:val="0"/>
          <w:numId w:val="5"/>
        </w:numPr>
        <w:spacing w:after="120"/>
        <w:contextualSpacing w:val="0"/>
        <w:jc w:val="left"/>
      </w:pPr>
      <w:r w:rsidRPr="0052721F">
        <w:t xml:space="preserve">Construction heuristics </w:t>
      </w:r>
      <w:hyperlink r:id="rId72" w:history="1">
        <w:r w:rsidRPr="00156B3C">
          <w:rPr>
            <w:rStyle w:val="Hyperlink"/>
          </w:rPr>
          <w:t>https://www.optaplanner.org/docs/optaplanner/latest/construction-heuristics/construction-heuristics.html</w:t>
        </w:r>
      </w:hyperlink>
    </w:p>
    <w:p w:rsidR="0052721F" w:rsidRDefault="0052721F" w:rsidP="0052721F">
      <w:pPr>
        <w:pStyle w:val="ListParagraph"/>
        <w:numPr>
          <w:ilvl w:val="0"/>
          <w:numId w:val="5"/>
        </w:numPr>
        <w:spacing w:after="120"/>
        <w:contextualSpacing w:val="0"/>
        <w:jc w:val="left"/>
      </w:pPr>
      <w:r w:rsidRPr="0052721F">
        <w:lastRenderedPageBreak/>
        <w:t xml:space="preserve">Hill climbing local search </w:t>
      </w:r>
      <w:hyperlink r:id="rId73" w:anchor="hillClimbing" w:history="1">
        <w:r w:rsidRPr="00156B3C">
          <w:rPr>
            <w:rStyle w:val="Hyperlink"/>
          </w:rPr>
          <w:t>https://www.optaplanner.org/docs/optaplanner/latest/local-search/local-search.html#hillClimbing</w:t>
        </w:r>
      </w:hyperlink>
    </w:p>
    <w:p w:rsidR="0052721F" w:rsidRDefault="0052721F" w:rsidP="0052721F">
      <w:pPr>
        <w:pStyle w:val="ListParagraph"/>
        <w:numPr>
          <w:ilvl w:val="0"/>
          <w:numId w:val="5"/>
        </w:numPr>
        <w:spacing w:after="120"/>
        <w:contextualSpacing w:val="0"/>
        <w:jc w:val="left"/>
      </w:pPr>
      <w:r w:rsidRPr="0052721F">
        <w:t xml:space="preserve">Local search concepts </w:t>
      </w:r>
      <w:hyperlink r:id="rId74" w:anchor="localSearchConcepts" w:history="1">
        <w:r w:rsidRPr="00156B3C">
          <w:rPr>
            <w:rStyle w:val="Hyperlink"/>
          </w:rPr>
          <w:t>https://www.optaplanner.org/docs/optaplanner/latest/local-search/local-search.html#localSearchConcepts</w:t>
        </w:r>
      </w:hyperlink>
    </w:p>
    <w:p w:rsidR="0052721F" w:rsidRDefault="0052721F" w:rsidP="00230801">
      <w:pPr>
        <w:pStyle w:val="ListParagraph"/>
        <w:numPr>
          <w:ilvl w:val="0"/>
          <w:numId w:val="5"/>
        </w:numPr>
        <w:spacing w:after="120"/>
        <w:contextualSpacing w:val="0"/>
        <w:jc w:val="left"/>
      </w:pPr>
      <w:r w:rsidRPr="0052721F">
        <w:t xml:space="preserve">Tabu search </w:t>
      </w:r>
      <w:hyperlink r:id="rId75" w:anchor="tabuSearch" w:history="1">
        <w:r w:rsidRPr="00156B3C">
          <w:rPr>
            <w:rStyle w:val="Hyperlink"/>
          </w:rPr>
          <w:t>https://www.optaplanner.org/docs/optaplanner/latest/local-search/local-search.html#tabuSearch</w:t>
        </w:r>
      </w:hyperlink>
    </w:p>
    <w:p w:rsidR="0052721F" w:rsidRPr="0052721F" w:rsidRDefault="0052721F" w:rsidP="0052721F">
      <w:pPr>
        <w:pStyle w:val="ListParagraph"/>
      </w:pPr>
    </w:p>
    <w:p w:rsidR="003B52B2" w:rsidRDefault="003B52B2">
      <w:pPr>
        <w:pStyle w:val="ListParagraph"/>
        <w:spacing w:after="120"/>
        <w:jc w:val="left"/>
      </w:pPr>
    </w:p>
    <w:p w:rsidR="003B52B2" w:rsidRDefault="003B52B2">
      <w:pPr>
        <w:pStyle w:val="ListParagraph"/>
        <w:spacing w:after="120"/>
      </w:pPr>
    </w:p>
    <w:p w:rsidR="003B52B2" w:rsidRDefault="003B52B2">
      <w:pPr>
        <w:spacing w:after="120"/>
      </w:pPr>
    </w:p>
    <w:p w:rsidR="003B52B2" w:rsidRDefault="00640E2B">
      <w:pPr>
        <w:spacing w:after="120"/>
        <w:sectPr w:rsidR="003B52B2">
          <w:headerReference w:type="default" r:id="rId76"/>
          <w:footerReference w:type="default" r:id="rId77"/>
          <w:type w:val="oddPage"/>
          <w:pgSz w:w="10318" w:h="14570"/>
          <w:pgMar w:top="1304" w:right="1151" w:bottom="1304" w:left="2449" w:header="1021" w:footer="1021" w:gutter="0"/>
          <w:cols w:space="720"/>
          <w:formProt w:val="0"/>
          <w:docGrid w:linePitch="360"/>
        </w:sectPr>
      </w:pPr>
      <w:r>
        <w:tab/>
      </w:r>
    </w:p>
    <w:p w:rsidR="003B52B2" w:rsidRDefault="00640E2B">
      <w:pPr>
        <w:pStyle w:val="Heading1"/>
        <w:numPr>
          <w:ilvl w:val="0"/>
          <w:numId w:val="0"/>
        </w:numPr>
        <w:ind w:left="360"/>
      </w:pPr>
      <w:bookmarkStart w:id="61" w:name="_Toc143511837"/>
      <w:r>
        <w:lastRenderedPageBreak/>
        <w:t>БИОГРАФИЈА</w:t>
      </w:r>
      <w:bookmarkEnd w:id="61"/>
    </w:p>
    <w:p w:rsidR="003B52B2" w:rsidRPr="00524F5B" w:rsidRDefault="007725DD" w:rsidP="007725DD">
      <w:pPr>
        <w:pStyle w:val="Obiantekst"/>
        <w:ind w:firstLine="360"/>
        <w:rPr>
          <w:highlight w:val="yellow"/>
          <w:lang/>
        </w:rPr>
      </w:pPr>
      <w:r>
        <w:t>Александар Стојановић рођен је 8</w:t>
      </w:r>
      <w:r w:rsidRPr="007725DD">
        <w:t xml:space="preserve">. </w:t>
      </w:r>
      <w:r>
        <w:t>новембра</w:t>
      </w:r>
      <w:r w:rsidRPr="007725DD">
        <w:t xml:space="preserve"> 2000. године у Новом Саду. Основну школу “</w:t>
      </w:r>
      <w:r>
        <w:t>Јован Јовановић Змај</w:t>
      </w:r>
      <w:r w:rsidRPr="007725DD">
        <w:t xml:space="preserve">” у </w:t>
      </w:r>
      <w:r>
        <w:t>Сремској Каменици завршио је 2015</w:t>
      </w:r>
      <w:r w:rsidRPr="007725DD">
        <w:t xml:space="preserve">. након чега уписује </w:t>
      </w:r>
      <w:r w:rsidR="008B20CF">
        <w:t xml:space="preserve">Гимназију </w:t>
      </w:r>
      <w:r w:rsidR="00567B0D" w:rsidRPr="007725DD">
        <w:t>“</w:t>
      </w:r>
      <w:r w:rsidR="008B20CF">
        <w:t>Јован Јовановић Змај</w:t>
      </w:r>
      <w:r w:rsidR="008B20CF" w:rsidRPr="007725DD">
        <w:t xml:space="preserve">” </w:t>
      </w:r>
      <w:r w:rsidRPr="007725DD">
        <w:t xml:space="preserve"> у </w:t>
      </w:r>
      <w:r w:rsidR="008B20CF">
        <w:t>Новом Саду</w:t>
      </w:r>
      <w:r w:rsidRPr="007725DD">
        <w:t xml:space="preserve"> коју завр</w:t>
      </w:r>
      <w:r w:rsidR="008B20CF">
        <w:t>шава 2019</w:t>
      </w:r>
      <w:r w:rsidRPr="007725DD">
        <w:t>. Исте године уписује се на Факултет техничких наука, смер Рачуна</w:t>
      </w:r>
      <w:r w:rsidR="008B20CF">
        <w:t>рство и аутоматика. Школске 2021/22</w:t>
      </w:r>
      <w:r w:rsidRPr="007725DD">
        <w:t>. се опредељује за усмерење Примењене рачунарске науке и информа</w:t>
      </w:r>
      <w:r w:rsidR="008B20CF">
        <w:t>тика, након чега се школске 2022/23</w:t>
      </w:r>
      <w:r w:rsidRPr="007725DD">
        <w:t>. опредељује за модул Интернет и електронско пословање. Положио је све испите предвиђене планом и програмом.</w:t>
      </w:r>
    </w:p>
    <w:sectPr w:rsidR="003B52B2" w:rsidRPr="00524F5B" w:rsidSect="003B52B2">
      <w:headerReference w:type="default" r:id="rId78"/>
      <w:footerReference w:type="default" r:id="rId79"/>
      <w:headerReference w:type="first" r:id="rId80"/>
      <w:footerReference w:type="first" r:id="rId81"/>
      <w:pgSz w:w="10318" w:h="14570"/>
      <w:pgMar w:top="1304" w:right="1151" w:bottom="1304" w:left="2449" w:header="1021" w:footer="1021" w:gutter="0"/>
      <w:cols w:space="720"/>
      <w:formProt w:val="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26B" w:rsidRDefault="0048226B" w:rsidP="003B52B2">
      <w:r>
        <w:separator/>
      </w:r>
    </w:p>
  </w:endnote>
  <w:endnote w:type="continuationSeparator" w:id="1">
    <w:p w:rsidR="0048226B" w:rsidRDefault="0048226B" w:rsidP="003B52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Source Han Sans CN">
    <w:panose1 w:val="00000000000000000000"/>
    <w:charset w:val="00"/>
    <w:family w:val="roman"/>
    <w:notTrueType/>
    <w:pitch w:val="default"/>
    <w:sig w:usb0="00000000" w:usb1="00000000" w:usb2="00000000" w:usb3="00000000" w:csb0="00000000" w:csb1="00000000"/>
  </w:font>
  <w:font w:name="Droid Sans Devanagari">
    <w:altName w:val="Times New Roman"/>
    <w:panose1 w:val="00000000000000000000"/>
    <w:charset w:val="00"/>
    <w:family w:val="roman"/>
    <w:notTrueType/>
    <w:pitch w:val="default"/>
    <w:sig w:usb0="00000000" w:usb1="00000000" w:usb2="00000000" w:usb3="00000000" w:csb0="00000000" w:csb1="00000000"/>
  </w:font>
  <w:font w:name="TimesRoman">
    <w:altName w:val="Times New Roman"/>
    <w:charset w:val="00"/>
    <w:family w:val="roman"/>
    <w:pitch w:val="variable"/>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HelvItalic">
    <w:altName w:val="Times New Roman"/>
    <w:charset w:val="00"/>
    <w:family w:val="roman"/>
    <w:pitch w:val="variable"/>
    <w:sig w:usb0="00000000" w:usb1="00000000" w:usb2="00000000" w:usb3="00000000" w:csb0="00000000" w:csb1="00000000"/>
  </w:font>
  <w:font w:name="VogueBold">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F61D62">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 18" o:spid="_x0000_s2057" style="position:absolute;left:0;text-align:left;margin-left:284.45pt;margin-top:5.2pt;width:1.1pt;height:1.1pt;z-index:251685888;mso-wrap-style:none;mso-position-horizontal-relative:page;v-text-anchor:middle" coordsize="" o:allowincell="f" path="m,l-127,r,-127l,-127xe" stroked="f" strokecolor="#3465a4">
          <v:fill opacity="0" color2="black" o:detectmouseclick="t"/>
          <w10:wrap anchorx="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43" o:spid="_x0000_s2051" style="position:absolute;left:0;text-align:left;margin-left:284.45pt;margin-top:5.2pt;width:1.1pt;height:1.1pt;z-index:251692032;mso-wrap-style:none;mso-position-horizontal-relative:page;v-text-anchor:middle" coordsize="" o:allowincell="f" path="m,l-127,r,-127l,-127xe" stroked="f" strokecolor="#3465a4">
          <v:fill opacity="0" color2="black" o:detectmouseclick="t"/>
          <w10:wrap anchorx="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 20" o:spid="_x0000_s2049" style="position:absolute;left:0;text-align:left;margin-left:284.45pt;margin-top:5.2pt;width:1.1pt;height:1.1pt;z-index:251694080;mso-wrap-style:none;mso-position-horizontal-relative:page;v-text-anchor:middle" coordsize="" o:allowincell="f" path="m,l-127,r,-127l,-127xe" stroked="f" strokecolor="#3465a4">
          <v:fill opacity="0" color2="black" o:detectmouseclick="t"/>
          <w10:wrap anchorx="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ind w:right="360" w:firstLine="360"/>
    </w:pPr>
    <w:r>
      <w:pict>
        <v:shape id="Frame2" o:spid="_x0000_s2117" style="position:absolute;left:0;text-align:left;margin-left:-194.5pt;margin-top:.05pt;width:1.1pt;height:1.1pt;z-index:251624448;mso-wrap-style:square;mso-position-horizontal:outside;mso-position-horizontal-relative:margin;v-text-anchor:top" coordsize="" o:allowincell="f" path="m,l-127,r,-127l,-127xe" stroked="f" strokecolor="#3465a4">
          <v:fill opacity="0" color2="black" o:detectmouseclick="t"/>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3" o:spid="_x0000_s2115" style="position:absolute;left:0;text-align:left;margin-left:284.45pt;margin-top:5.2pt;width:1.1pt;height:1.1pt;z-index:251626496;mso-wrap-style:none;mso-position-horizontal-relative:page;v-text-anchor:middle" coordsize="" o:allowincell="f" path="m,l-127,r,-127l,-127xe" stroked="f" strokecolor="#3465a4">
          <v:fill opacity="0" color2="black" o:detectmouseclick="t"/>
          <w10:wrap anchorx="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_x0000_s2113" style="position:absolute;left:0;text-align:left;margin-left:284.45pt;margin-top:5.2pt;width:1.1pt;height:1.1pt;z-index:251628544;mso-wrap-style:none;mso-position-horizontal-relative:page;v-text-anchor:middle" coordsize="" o:allowincell="f" path="m,l-127,r,-127l,-127xe" stroked="f" strokecolor="#3465a4">
          <v:fill opacity="0" color2="black" o:detectmouseclick="t"/>
          <w10:wrap anchorx="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 2" o:spid="_x0000_s2109" style="position:absolute;left:0;text-align:left;margin-left:284.45pt;margin-top:5.2pt;width:1.1pt;height:1.1pt;z-index:251632640;mso-wrap-style:none;mso-position-horizontal-relative:page;v-text-anchor:middle" coordsize="" o:allowincell="f" path="m,l-127,r,-127l,-127xe" stroked="f" strokecolor="#3465a4">
          <v:fill opacity="0" color2="black" o:detectmouseclick="t"/>
          <w10:wrap anchorx="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11" o:spid="_x0000_s2103" style="position:absolute;left:0;text-align:left;margin-left:284.45pt;margin-top:5.2pt;width:1.1pt;height:1.1pt;z-index:251638784;mso-wrap-style:none;mso-position-horizontal-relative:page;v-text-anchor:middle" coordsize="" o:allowincell="f" path="m,l-127,r,-127l,-127xe" stroked="f" strokecolor="#3465a4">
          <v:fill opacity="0" color2="black" o:detectmouseclick="t"/>
          <w10:wrap anchorx="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 4" o:spid="_x0000_s2101" style="position:absolute;left:0;text-align:left;margin-left:284.45pt;margin-top:5.2pt;width:1.1pt;height:1.1pt;z-index:251640832;mso-wrap-style:none;mso-position-horizontal-relative:page;v-text-anchor:middle" coordsize="" o:allowincell="f" path="m,l-127,r,-127l,-127xe" stroked="f" strokecolor="#3465a4">
          <v:fill opacity="0" color2="black" o:detectmouseclick="t"/>
          <w10:wrap anchorx="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17" o:spid="_x0000_s2085" style="position:absolute;left:0;text-align:left;margin-left:284.45pt;margin-top:5.2pt;width:1.1pt;height:1.1pt;z-index:251657216;mso-wrap-style:none;mso-position-horizontal-relative:page;v-text-anchor:middle" coordsize="" o:allowincell="f" path="m,l-127,r,-127l,-127xe" stroked="f" strokecolor="#3465a4">
          <v:fill opacity="0" color2="black" o:detectmouseclick="t"/>
          <w10:wrap anchorx="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Footer"/>
      <w:jc w:val="center"/>
      <w:rPr>
        <w:sz w:val="2"/>
        <w:szCs w:val="2"/>
      </w:rPr>
    </w:pPr>
    <w:r>
      <w:rPr>
        <w:sz w:val="2"/>
        <w:szCs w:val="2"/>
      </w:rPr>
      <w:pict>
        <v:shape id="Frame33" o:spid="_x0000_s2061" style="position:absolute;left:0;text-align:left;margin-left:284.45pt;margin-top:5.2pt;width:1.1pt;height:1.1pt;z-index:251681792;mso-wrap-style:none;mso-position-horizontal-relative:page;v-text-anchor:middle" coordsize="" o:allowincell="f" path="m,l-127,r,-127l,-127xe" stroked="f" strokecolor="#3465a4">
          <v:fill opacity="0" color2="black" o:detectmouseclick="t"/>
          <w10:wrap anchorx="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26B" w:rsidRDefault="0048226B" w:rsidP="003B52B2">
      <w:r>
        <w:separator/>
      </w:r>
    </w:p>
  </w:footnote>
  <w:footnote w:type="continuationSeparator" w:id="1">
    <w:p w:rsidR="0048226B" w:rsidRDefault="0048226B" w:rsidP="003B52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F61D6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 17" o:spid="_x0000_s2059" style="position:absolute;margin-left:-150.05pt;margin-top:.05pt;width:10pt;height:11.4pt;z-index:251683840;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42" o:spid="_x0000_s2055" style="position:absolute;margin-left:-150pt;margin-top:.05pt;width:10pt;height:11.5pt;z-index:251687936;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 19" o:spid="_x0000_s2053" style="position:absolute;margin-left:-150.05pt;margin-top:.05pt;width:10pt;height:11.4pt;z-index:251689984;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firstLine="360"/>
    </w:pPr>
    <w:r>
      <w:pict>
        <v:shape id="Frame1" o:spid="_x0000_s2119" style="position:absolute;left:0;text-align:left;margin-left:-194.5pt;margin-top:.05pt;width:1.1pt;height:1.1pt;z-index:251622400;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F61D6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F61D62">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 1" o:spid="_x0000_s2111" style="position:absolute;margin-left:-175.05pt;margin-top:.05pt;width:5pt;height:11.4pt;z-index:251630592;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10" o:spid="_x0000_s2107" style="position:absolute;margin-left:-150.05pt;margin-top:.05pt;width:10pt;height:11.4pt;z-index:251634688;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 3" o:spid="_x0000_s2105" style="position:absolute;margin-left:-150.05pt;margin-top:.05pt;width:10pt;height:11.4pt;z-index:251636736;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16" o:spid="_x0000_s2087" style="position:absolute;margin-left:-150.05pt;margin-top:.05pt;width:10pt;height:11.4pt;z-index:251655168;mso-wrap-style:square;mso-position-horizontal:outside;mso-position-horizontal-relative:margin;v-text-anchor:top" coordsize="" o:allowincell="f" path="m,l-127,r,-127l,-127xe" stroked="f" strokecolor="#3465a4">
          <v:fill opacity="0" color2="black" o:detectmouseclick="t"/>
          <w10:wrap anchorx="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D62" w:rsidRDefault="009A3431">
    <w:pPr>
      <w:pStyle w:val="Header"/>
      <w:ind w:right="360"/>
      <w:rPr>
        <w:lang w:val="sr-Latn-CS"/>
      </w:rPr>
    </w:pPr>
    <w:r w:rsidRPr="009A3431">
      <w:rPr>
        <w:lang w:val="sr-Latn-CS"/>
      </w:rPr>
      <w:pict>
        <v:shape id="Frame32" o:spid="_x0000_s2063" style="position:absolute;margin-left:-150.05pt;margin-top:.05pt;width:10pt;height:11.4pt;z-index:251679744;mso-wrap-style:square;mso-position-horizontal:outside;mso-position-horizontal-relative:margin;v-text-anchor:top" coordsize="" o:allowincell="f" path="m,l-127,r,-127l,-127xe" stroked="f" strokecolor="#3465a4">
          <v:fill opacity="0" color2="black" o:detectmouseclick="t"/>
          <w10:wrap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4DEB898"/>
    <w:lvl w:ilvl="0">
      <w:start w:val="1"/>
      <w:numFmt w:val="decimal"/>
      <w:lvlText w:val="%1."/>
      <w:lvlJc w:val="left"/>
      <w:pPr>
        <w:tabs>
          <w:tab w:val="num" w:pos="360"/>
        </w:tabs>
        <w:ind w:left="360" w:hanging="360"/>
      </w:pPr>
    </w:lvl>
  </w:abstractNum>
  <w:abstractNum w:abstractNumId="1">
    <w:nsid w:val="FFFFFF89"/>
    <w:multiLevelType w:val="singleLevel"/>
    <w:tmpl w:val="19A0681C"/>
    <w:lvl w:ilvl="0">
      <w:start w:val="1"/>
      <w:numFmt w:val="bullet"/>
      <w:lvlText w:val=""/>
      <w:lvlJc w:val="left"/>
      <w:pPr>
        <w:tabs>
          <w:tab w:val="num" w:pos="360"/>
        </w:tabs>
        <w:ind w:left="360" w:hanging="360"/>
      </w:pPr>
      <w:rPr>
        <w:rFonts w:ascii="Symbol" w:hAnsi="Symbol" w:hint="default"/>
      </w:rPr>
    </w:lvl>
  </w:abstractNum>
  <w:abstractNum w:abstractNumId="2">
    <w:nsid w:val="00805247"/>
    <w:multiLevelType w:val="multilevel"/>
    <w:tmpl w:val="609A90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3796513"/>
    <w:multiLevelType w:val="multilevel"/>
    <w:tmpl w:val="9B5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0B0FD5"/>
    <w:multiLevelType w:val="hybridMultilevel"/>
    <w:tmpl w:val="1ACEB1F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3249F"/>
    <w:multiLevelType w:val="multilevel"/>
    <w:tmpl w:val="DFAA353C"/>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360" w:hanging="360"/>
      </w:pPr>
    </w:lvl>
    <w:lvl w:ilvl="2">
      <w:start w:val="1"/>
      <w:numFmt w:val="decimal"/>
      <w:pStyle w:val="Heading3"/>
      <w:lvlText w:val="%1.%2.%3"/>
      <w:lvlJc w:val="left"/>
      <w:pPr>
        <w:tabs>
          <w:tab w:val="num" w:pos="0"/>
        </w:tabs>
        <w:ind w:left="360" w:hanging="360"/>
      </w:pPr>
    </w:lvl>
    <w:lvl w:ilvl="3">
      <w:start w:val="1"/>
      <w:numFmt w:val="decimal"/>
      <w:lvlText w:val="(%4)"/>
      <w:lvlJc w:val="left"/>
      <w:pPr>
        <w:tabs>
          <w:tab w:val="num" w:pos="0"/>
        </w:tabs>
        <w:ind w:left="360" w:hanging="360"/>
      </w:pPr>
    </w:lvl>
    <w:lvl w:ilvl="4">
      <w:start w:val="1"/>
      <w:numFmt w:val="lowerLetter"/>
      <w:lvlText w:val="(%5)"/>
      <w:lvlJc w:val="left"/>
      <w:pPr>
        <w:tabs>
          <w:tab w:val="num" w:pos="0"/>
        </w:tabs>
        <w:ind w:left="360" w:hanging="360"/>
      </w:pPr>
    </w:lvl>
    <w:lvl w:ilvl="5">
      <w:start w:val="1"/>
      <w:numFmt w:val="lowerRoman"/>
      <w:lvlText w:val="(%6)"/>
      <w:lvlJc w:val="left"/>
      <w:pPr>
        <w:tabs>
          <w:tab w:val="num" w:pos="0"/>
        </w:tabs>
        <w:ind w:left="360" w:hanging="360"/>
      </w:pPr>
    </w:lvl>
    <w:lvl w:ilvl="6">
      <w:start w:val="1"/>
      <w:numFmt w:val="decimal"/>
      <w:lvlText w:val="%7."/>
      <w:lvlJc w:val="left"/>
      <w:pPr>
        <w:tabs>
          <w:tab w:val="num" w:pos="0"/>
        </w:tabs>
        <w:ind w:left="360" w:hanging="360"/>
      </w:pPr>
    </w:lvl>
    <w:lvl w:ilvl="7">
      <w:start w:val="1"/>
      <w:numFmt w:val="lowerLetter"/>
      <w:lvlText w:val="%8."/>
      <w:lvlJc w:val="left"/>
      <w:pPr>
        <w:tabs>
          <w:tab w:val="num" w:pos="0"/>
        </w:tabs>
        <w:ind w:left="360" w:hanging="360"/>
      </w:pPr>
    </w:lvl>
    <w:lvl w:ilvl="8">
      <w:start w:val="1"/>
      <w:numFmt w:val="lowerRoman"/>
      <w:lvlText w:val="%9."/>
      <w:lvlJc w:val="left"/>
      <w:pPr>
        <w:tabs>
          <w:tab w:val="num" w:pos="0"/>
        </w:tabs>
        <w:ind w:left="360" w:hanging="360"/>
      </w:pPr>
    </w:lvl>
  </w:abstractNum>
  <w:abstractNum w:abstractNumId="6">
    <w:nsid w:val="0B631299"/>
    <w:multiLevelType w:val="multilevel"/>
    <w:tmpl w:val="5E12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62B94"/>
    <w:multiLevelType w:val="multilevel"/>
    <w:tmpl w:val="FAE6EF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1C26FF9"/>
    <w:multiLevelType w:val="hybridMultilevel"/>
    <w:tmpl w:val="DA38305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44343"/>
    <w:multiLevelType w:val="hybridMultilevel"/>
    <w:tmpl w:val="5FA8294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33381"/>
    <w:multiLevelType w:val="hybridMultilevel"/>
    <w:tmpl w:val="2EEA223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835CD7"/>
    <w:multiLevelType w:val="multilevel"/>
    <w:tmpl w:val="E466C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1ABF38E7"/>
    <w:multiLevelType w:val="multilevel"/>
    <w:tmpl w:val="595A5B6E"/>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202F65E7"/>
    <w:multiLevelType w:val="hybridMultilevel"/>
    <w:tmpl w:val="379243F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F26780"/>
    <w:multiLevelType w:val="multilevel"/>
    <w:tmpl w:val="F3C431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2ECE43D6"/>
    <w:multiLevelType w:val="multilevel"/>
    <w:tmpl w:val="403C94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7823ECB"/>
    <w:multiLevelType w:val="hybridMultilevel"/>
    <w:tmpl w:val="432A1B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F6992"/>
    <w:multiLevelType w:val="multilevel"/>
    <w:tmpl w:val="CDA6F9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44F361A4"/>
    <w:multiLevelType w:val="multilevel"/>
    <w:tmpl w:val="F66408A6"/>
    <w:lvl w:ilvl="0">
      <w:start w:val="1"/>
      <w:numFmt w:val="decimal"/>
      <w:lvlText w:val="[%1]"/>
      <w:lvlJc w:val="left"/>
      <w:pPr>
        <w:tabs>
          <w:tab w:val="num" w:pos="0"/>
        </w:tabs>
        <w:ind w:left="1008" w:hanging="648"/>
      </w:pPr>
      <w:rPr>
        <w:rFonts w:hint="default"/>
      </w:rPr>
    </w:lvl>
    <w:lvl w:ilvl="1">
      <w:start w:val="1"/>
      <w:numFmt w:val="lowerLetter"/>
      <w:lvlText w:val="%2."/>
      <w:lvlJc w:val="left"/>
      <w:pPr>
        <w:tabs>
          <w:tab w:val="num" w:pos="720"/>
        </w:tabs>
        <w:ind w:left="1440" w:hanging="360"/>
      </w:pPr>
      <w:rPr>
        <w:rFonts w:hint="default"/>
      </w:rPr>
    </w:lvl>
    <w:lvl w:ilvl="2">
      <w:start w:val="1"/>
      <w:numFmt w:val="lowerRoman"/>
      <w:lvlText w:val="%3."/>
      <w:lvlJc w:val="right"/>
      <w:pPr>
        <w:tabs>
          <w:tab w:val="num" w:pos="1440"/>
        </w:tabs>
        <w:ind w:left="2160" w:hanging="360"/>
      </w:pPr>
      <w:rPr>
        <w:rFonts w:hint="default"/>
      </w:rPr>
    </w:lvl>
    <w:lvl w:ilvl="3">
      <w:start w:val="1"/>
      <w:numFmt w:val="decimal"/>
      <w:lvlText w:val="%4."/>
      <w:lvlJc w:val="left"/>
      <w:pPr>
        <w:tabs>
          <w:tab w:val="num" w:pos="2160"/>
        </w:tabs>
        <w:ind w:left="2880" w:hanging="360"/>
      </w:pPr>
      <w:rPr>
        <w:rFonts w:hint="default"/>
      </w:rPr>
    </w:lvl>
    <w:lvl w:ilvl="4">
      <w:start w:val="1"/>
      <w:numFmt w:val="lowerLetter"/>
      <w:lvlText w:val="%5."/>
      <w:lvlJc w:val="left"/>
      <w:pPr>
        <w:tabs>
          <w:tab w:val="num" w:pos="2880"/>
        </w:tabs>
        <w:ind w:left="3600" w:hanging="360"/>
      </w:pPr>
      <w:rPr>
        <w:rFonts w:hint="default"/>
      </w:rPr>
    </w:lvl>
    <w:lvl w:ilvl="5">
      <w:start w:val="1"/>
      <w:numFmt w:val="lowerRoman"/>
      <w:lvlText w:val="%6."/>
      <w:lvlJc w:val="right"/>
      <w:pPr>
        <w:tabs>
          <w:tab w:val="num" w:pos="3600"/>
        </w:tabs>
        <w:ind w:left="4320" w:hanging="360"/>
      </w:pPr>
      <w:rPr>
        <w:rFonts w:hint="default"/>
      </w:rPr>
    </w:lvl>
    <w:lvl w:ilvl="6">
      <w:start w:val="1"/>
      <w:numFmt w:val="decimal"/>
      <w:lvlText w:val="%7."/>
      <w:lvlJc w:val="left"/>
      <w:pPr>
        <w:tabs>
          <w:tab w:val="num" w:pos="4320"/>
        </w:tabs>
        <w:ind w:left="5040" w:hanging="360"/>
      </w:pPr>
      <w:rPr>
        <w:rFonts w:hint="default"/>
      </w:rPr>
    </w:lvl>
    <w:lvl w:ilvl="7">
      <w:start w:val="1"/>
      <w:numFmt w:val="lowerLetter"/>
      <w:lvlText w:val="%8."/>
      <w:lvlJc w:val="left"/>
      <w:pPr>
        <w:tabs>
          <w:tab w:val="num" w:pos="5040"/>
        </w:tabs>
        <w:ind w:left="5760" w:hanging="360"/>
      </w:pPr>
      <w:rPr>
        <w:rFonts w:hint="default"/>
      </w:rPr>
    </w:lvl>
    <w:lvl w:ilvl="8">
      <w:start w:val="1"/>
      <w:numFmt w:val="lowerRoman"/>
      <w:lvlText w:val="%9."/>
      <w:lvlJc w:val="right"/>
      <w:pPr>
        <w:tabs>
          <w:tab w:val="num" w:pos="5760"/>
        </w:tabs>
        <w:ind w:left="6480" w:hanging="360"/>
      </w:pPr>
      <w:rPr>
        <w:rFonts w:hint="default"/>
      </w:rPr>
    </w:lvl>
  </w:abstractNum>
  <w:abstractNum w:abstractNumId="19">
    <w:nsid w:val="52B41BA0"/>
    <w:multiLevelType w:val="hybridMultilevel"/>
    <w:tmpl w:val="10DE94EC"/>
    <w:lvl w:ilvl="0" w:tplc="DF043712">
      <w:start w:val="1"/>
      <w:numFmt w:val="bullet"/>
      <w:lvlText w:val=""/>
      <w:lvlJc w:val="left"/>
      <w:pPr>
        <w:ind w:left="720" w:hanging="360"/>
      </w:pPr>
      <w:rPr>
        <w:rFonts w:ascii="Symbol" w:hAnsi="Symbol" w:hint="default"/>
      </w:rPr>
    </w:lvl>
    <w:lvl w:ilvl="1" w:tplc="2D209A5C" w:tentative="1">
      <w:start w:val="1"/>
      <w:numFmt w:val="bullet"/>
      <w:lvlText w:val="o"/>
      <w:lvlJc w:val="left"/>
      <w:pPr>
        <w:ind w:left="1440" w:hanging="360"/>
      </w:pPr>
      <w:rPr>
        <w:rFonts w:ascii="Courier New" w:hAnsi="Courier New" w:cs="Courier New" w:hint="default"/>
      </w:rPr>
    </w:lvl>
    <w:lvl w:ilvl="2" w:tplc="28B6520C" w:tentative="1">
      <w:start w:val="1"/>
      <w:numFmt w:val="bullet"/>
      <w:lvlText w:val=""/>
      <w:lvlJc w:val="left"/>
      <w:pPr>
        <w:ind w:left="2160" w:hanging="360"/>
      </w:pPr>
      <w:rPr>
        <w:rFonts w:ascii="Wingdings" w:hAnsi="Wingdings" w:hint="default"/>
      </w:rPr>
    </w:lvl>
    <w:lvl w:ilvl="3" w:tplc="ED880716" w:tentative="1">
      <w:start w:val="1"/>
      <w:numFmt w:val="bullet"/>
      <w:lvlText w:val=""/>
      <w:lvlJc w:val="left"/>
      <w:pPr>
        <w:ind w:left="2880" w:hanging="360"/>
      </w:pPr>
      <w:rPr>
        <w:rFonts w:ascii="Symbol" w:hAnsi="Symbol" w:hint="default"/>
      </w:rPr>
    </w:lvl>
    <w:lvl w:ilvl="4" w:tplc="22580F10" w:tentative="1">
      <w:start w:val="1"/>
      <w:numFmt w:val="bullet"/>
      <w:lvlText w:val="o"/>
      <w:lvlJc w:val="left"/>
      <w:pPr>
        <w:ind w:left="3600" w:hanging="360"/>
      </w:pPr>
      <w:rPr>
        <w:rFonts w:ascii="Courier New" w:hAnsi="Courier New" w:cs="Courier New" w:hint="default"/>
      </w:rPr>
    </w:lvl>
    <w:lvl w:ilvl="5" w:tplc="3F2286F2" w:tentative="1">
      <w:start w:val="1"/>
      <w:numFmt w:val="bullet"/>
      <w:lvlText w:val=""/>
      <w:lvlJc w:val="left"/>
      <w:pPr>
        <w:ind w:left="4320" w:hanging="360"/>
      </w:pPr>
      <w:rPr>
        <w:rFonts w:ascii="Wingdings" w:hAnsi="Wingdings" w:hint="default"/>
      </w:rPr>
    </w:lvl>
    <w:lvl w:ilvl="6" w:tplc="7C22A960" w:tentative="1">
      <w:start w:val="1"/>
      <w:numFmt w:val="bullet"/>
      <w:lvlText w:val=""/>
      <w:lvlJc w:val="left"/>
      <w:pPr>
        <w:ind w:left="5040" w:hanging="360"/>
      </w:pPr>
      <w:rPr>
        <w:rFonts w:ascii="Symbol" w:hAnsi="Symbol" w:hint="default"/>
      </w:rPr>
    </w:lvl>
    <w:lvl w:ilvl="7" w:tplc="4E36C490" w:tentative="1">
      <w:start w:val="1"/>
      <w:numFmt w:val="bullet"/>
      <w:lvlText w:val="o"/>
      <w:lvlJc w:val="left"/>
      <w:pPr>
        <w:ind w:left="5760" w:hanging="360"/>
      </w:pPr>
      <w:rPr>
        <w:rFonts w:ascii="Courier New" w:hAnsi="Courier New" w:cs="Courier New" w:hint="default"/>
      </w:rPr>
    </w:lvl>
    <w:lvl w:ilvl="8" w:tplc="7D26A1A6" w:tentative="1">
      <w:start w:val="1"/>
      <w:numFmt w:val="bullet"/>
      <w:lvlText w:val=""/>
      <w:lvlJc w:val="left"/>
      <w:pPr>
        <w:ind w:left="6480" w:hanging="360"/>
      </w:pPr>
      <w:rPr>
        <w:rFonts w:ascii="Wingdings" w:hAnsi="Wingdings" w:hint="default"/>
      </w:rPr>
    </w:lvl>
  </w:abstractNum>
  <w:abstractNum w:abstractNumId="20">
    <w:nsid w:val="544064DD"/>
    <w:multiLevelType w:val="hybridMultilevel"/>
    <w:tmpl w:val="75EC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0B1024"/>
    <w:multiLevelType w:val="hybridMultilevel"/>
    <w:tmpl w:val="D38C177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47B71"/>
    <w:multiLevelType w:val="hybridMultilevel"/>
    <w:tmpl w:val="D1B49B3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491B8E"/>
    <w:multiLevelType w:val="multilevel"/>
    <w:tmpl w:val="99FE321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61F36A2F"/>
    <w:multiLevelType w:val="multilevel"/>
    <w:tmpl w:val="B5D2CF1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nsid w:val="67E46815"/>
    <w:multiLevelType w:val="hybridMultilevel"/>
    <w:tmpl w:val="59F8F586"/>
    <w:lvl w:ilvl="0" w:tplc="A0845A8C">
      <w:start w:val="1"/>
      <w:numFmt w:val="bullet"/>
      <w:lvlText w:val=""/>
      <w:lvlJc w:val="left"/>
      <w:pPr>
        <w:ind w:left="720" w:hanging="360"/>
      </w:pPr>
      <w:rPr>
        <w:rFonts w:ascii="Symbol" w:hAnsi="Symbol" w:hint="default"/>
      </w:rPr>
    </w:lvl>
    <w:lvl w:ilvl="1" w:tplc="2C7CF36A" w:tentative="1">
      <w:start w:val="1"/>
      <w:numFmt w:val="bullet"/>
      <w:lvlText w:val="o"/>
      <w:lvlJc w:val="left"/>
      <w:pPr>
        <w:ind w:left="1440" w:hanging="360"/>
      </w:pPr>
      <w:rPr>
        <w:rFonts w:ascii="Courier New" w:hAnsi="Courier New" w:cs="Courier New" w:hint="default"/>
      </w:rPr>
    </w:lvl>
    <w:lvl w:ilvl="2" w:tplc="F15E5392" w:tentative="1">
      <w:start w:val="1"/>
      <w:numFmt w:val="bullet"/>
      <w:lvlText w:val=""/>
      <w:lvlJc w:val="left"/>
      <w:pPr>
        <w:ind w:left="2160" w:hanging="360"/>
      </w:pPr>
      <w:rPr>
        <w:rFonts w:ascii="Wingdings" w:hAnsi="Wingdings" w:hint="default"/>
      </w:rPr>
    </w:lvl>
    <w:lvl w:ilvl="3" w:tplc="58588D40" w:tentative="1">
      <w:start w:val="1"/>
      <w:numFmt w:val="bullet"/>
      <w:lvlText w:val=""/>
      <w:lvlJc w:val="left"/>
      <w:pPr>
        <w:ind w:left="2880" w:hanging="360"/>
      </w:pPr>
      <w:rPr>
        <w:rFonts w:ascii="Symbol" w:hAnsi="Symbol" w:hint="default"/>
      </w:rPr>
    </w:lvl>
    <w:lvl w:ilvl="4" w:tplc="318E95E2" w:tentative="1">
      <w:start w:val="1"/>
      <w:numFmt w:val="bullet"/>
      <w:lvlText w:val="o"/>
      <w:lvlJc w:val="left"/>
      <w:pPr>
        <w:ind w:left="3600" w:hanging="360"/>
      </w:pPr>
      <w:rPr>
        <w:rFonts w:ascii="Courier New" w:hAnsi="Courier New" w:cs="Courier New" w:hint="default"/>
      </w:rPr>
    </w:lvl>
    <w:lvl w:ilvl="5" w:tplc="7B90AF1E" w:tentative="1">
      <w:start w:val="1"/>
      <w:numFmt w:val="bullet"/>
      <w:lvlText w:val=""/>
      <w:lvlJc w:val="left"/>
      <w:pPr>
        <w:ind w:left="4320" w:hanging="360"/>
      </w:pPr>
      <w:rPr>
        <w:rFonts w:ascii="Wingdings" w:hAnsi="Wingdings" w:hint="default"/>
      </w:rPr>
    </w:lvl>
    <w:lvl w:ilvl="6" w:tplc="C20AA2DA" w:tentative="1">
      <w:start w:val="1"/>
      <w:numFmt w:val="bullet"/>
      <w:lvlText w:val=""/>
      <w:lvlJc w:val="left"/>
      <w:pPr>
        <w:ind w:left="5040" w:hanging="360"/>
      </w:pPr>
      <w:rPr>
        <w:rFonts w:ascii="Symbol" w:hAnsi="Symbol" w:hint="default"/>
      </w:rPr>
    </w:lvl>
    <w:lvl w:ilvl="7" w:tplc="2E665096" w:tentative="1">
      <w:start w:val="1"/>
      <w:numFmt w:val="bullet"/>
      <w:lvlText w:val="o"/>
      <w:lvlJc w:val="left"/>
      <w:pPr>
        <w:ind w:left="5760" w:hanging="360"/>
      </w:pPr>
      <w:rPr>
        <w:rFonts w:ascii="Courier New" w:hAnsi="Courier New" w:cs="Courier New" w:hint="default"/>
      </w:rPr>
    </w:lvl>
    <w:lvl w:ilvl="8" w:tplc="06289898" w:tentative="1">
      <w:start w:val="1"/>
      <w:numFmt w:val="bullet"/>
      <w:lvlText w:val=""/>
      <w:lvlJc w:val="left"/>
      <w:pPr>
        <w:ind w:left="6480" w:hanging="360"/>
      </w:pPr>
      <w:rPr>
        <w:rFonts w:ascii="Wingdings" w:hAnsi="Wingdings" w:hint="default"/>
      </w:rPr>
    </w:lvl>
  </w:abstractNum>
  <w:abstractNum w:abstractNumId="26">
    <w:nsid w:val="7D2B35B6"/>
    <w:multiLevelType w:val="multilevel"/>
    <w:tmpl w:val="7ACC7D96"/>
    <w:lvl w:ilvl="0">
      <w:start w:val="1"/>
      <w:numFmt w:val="bullet"/>
      <w:lvlText w:val=""/>
      <w:lvlJc w:val="left"/>
      <w:pPr>
        <w:tabs>
          <w:tab w:val="num" w:pos="4293"/>
        </w:tabs>
        <w:ind w:left="5580"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7D491F47"/>
    <w:multiLevelType w:val="hybridMultilevel"/>
    <w:tmpl w:val="381E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01606"/>
    <w:multiLevelType w:val="hybridMultilevel"/>
    <w:tmpl w:val="0F70863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2"/>
  </w:num>
  <w:num w:numId="4">
    <w:abstractNumId w:val="26"/>
  </w:num>
  <w:num w:numId="5">
    <w:abstractNumId w:val="18"/>
  </w:num>
  <w:num w:numId="6">
    <w:abstractNumId w:val="7"/>
  </w:num>
  <w:num w:numId="7">
    <w:abstractNumId w:val="11"/>
  </w:num>
  <w:num w:numId="8">
    <w:abstractNumId w:val="2"/>
  </w:num>
  <w:num w:numId="9">
    <w:abstractNumId w:val="15"/>
  </w:num>
  <w:num w:numId="10">
    <w:abstractNumId w:val="14"/>
  </w:num>
  <w:num w:numId="11">
    <w:abstractNumId w:val="17"/>
  </w:num>
  <w:num w:numId="12">
    <w:abstractNumId w:val="15"/>
    <w:lvlOverride w:ilvl="0"/>
    <w:lvlOverride w:ilvl="1">
      <w:startOverride w:val="1"/>
    </w:lvlOverride>
  </w:num>
  <w:num w:numId="13">
    <w:abstractNumId w:val="15"/>
  </w:num>
  <w:num w:numId="14">
    <w:abstractNumId w:val="14"/>
    <w:lvlOverride w:ilvl="0"/>
    <w:lvlOverride w:ilvl="1">
      <w:startOverride w:val="1"/>
    </w:lvlOverride>
  </w:num>
  <w:num w:numId="15">
    <w:abstractNumId w:val="14"/>
  </w:num>
  <w:num w:numId="16">
    <w:abstractNumId w:val="14"/>
  </w:num>
  <w:num w:numId="17">
    <w:abstractNumId w:val="14"/>
  </w:num>
  <w:num w:numId="18">
    <w:abstractNumId w:val="17"/>
    <w:lvlOverride w:ilvl="0"/>
    <w:lvlOverride w:ilvl="1">
      <w:startOverride w:val="1"/>
    </w:lvlOverride>
  </w:num>
  <w:num w:numId="19">
    <w:abstractNumId w:val="17"/>
  </w:num>
  <w:num w:numId="20">
    <w:abstractNumId w:val="17"/>
  </w:num>
  <w:num w:numId="21">
    <w:abstractNumId w:val="24"/>
  </w:num>
  <w:num w:numId="22">
    <w:abstractNumId w:val="1"/>
  </w:num>
  <w:num w:numId="23">
    <w:abstractNumId w:val="0"/>
  </w:num>
  <w:num w:numId="24">
    <w:abstractNumId w:val="19"/>
  </w:num>
  <w:num w:numId="25">
    <w:abstractNumId w:val="25"/>
  </w:num>
  <w:num w:numId="26">
    <w:abstractNumId w:val="16"/>
  </w:num>
  <w:num w:numId="27">
    <w:abstractNumId w:val="10"/>
  </w:num>
  <w:num w:numId="28">
    <w:abstractNumId w:val="9"/>
  </w:num>
  <w:num w:numId="29">
    <w:abstractNumId w:val="21"/>
  </w:num>
  <w:num w:numId="30">
    <w:abstractNumId w:val="8"/>
  </w:num>
  <w:num w:numId="31">
    <w:abstractNumId w:val="4"/>
  </w:num>
  <w:num w:numId="32">
    <w:abstractNumId w:val="22"/>
  </w:num>
  <w:num w:numId="33">
    <w:abstractNumId w:val="28"/>
  </w:num>
  <w:num w:numId="34">
    <w:abstractNumId w:val="13"/>
  </w:num>
  <w:num w:numId="35">
    <w:abstractNumId w:val="6"/>
  </w:num>
  <w:num w:numId="36">
    <w:abstractNumId w:val="3"/>
  </w:num>
  <w:num w:numId="37">
    <w:abstractNumId w:val="20"/>
  </w:num>
  <w:num w:numId="3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efaultTabStop w:val="708"/>
  <w:autoHyphenation/>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rsids>
    <w:rsidRoot w:val="003B52B2"/>
    <w:rsid w:val="00004506"/>
    <w:rsid w:val="00056E64"/>
    <w:rsid w:val="000700DC"/>
    <w:rsid w:val="00096532"/>
    <w:rsid w:val="001020F7"/>
    <w:rsid w:val="00107837"/>
    <w:rsid w:val="00112490"/>
    <w:rsid w:val="00157715"/>
    <w:rsid w:val="00166C2E"/>
    <w:rsid w:val="001849F9"/>
    <w:rsid w:val="001D1F82"/>
    <w:rsid w:val="001D549F"/>
    <w:rsid w:val="001D7963"/>
    <w:rsid w:val="00225E06"/>
    <w:rsid w:val="00230801"/>
    <w:rsid w:val="00243B53"/>
    <w:rsid w:val="0025672A"/>
    <w:rsid w:val="002612DD"/>
    <w:rsid w:val="002C6AB3"/>
    <w:rsid w:val="002E38D3"/>
    <w:rsid w:val="002F4885"/>
    <w:rsid w:val="00303D3A"/>
    <w:rsid w:val="00333D4C"/>
    <w:rsid w:val="00354282"/>
    <w:rsid w:val="00382C12"/>
    <w:rsid w:val="00392ABF"/>
    <w:rsid w:val="003B52B2"/>
    <w:rsid w:val="003B7557"/>
    <w:rsid w:val="003C1E80"/>
    <w:rsid w:val="003F21BF"/>
    <w:rsid w:val="004002D0"/>
    <w:rsid w:val="004202E1"/>
    <w:rsid w:val="00426958"/>
    <w:rsid w:val="00447632"/>
    <w:rsid w:val="00451932"/>
    <w:rsid w:val="00454C77"/>
    <w:rsid w:val="00460F37"/>
    <w:rsid w:val="00465734"/>
    <w:rsid w:val="00466E83"/>
    <w:rsid w:val="00471BD5"/>
    <w:rsid w:val="0048226B"/>
    <w:rsid w:val="0048565E"/>
    <w:rsid w:val="004977B0"/>
    <w:rsid w:val="004F7A2C"/>
    <w:rsid w:val="00505366"/>
    <w:rsid w:val="00506015"/>
    <w:rsid w:val="00507216"/>
    <w:rsid w:val="00524F5B"/>
    <w:rsid w:val="0052721F"/>
    <w:rsid w:val="00530D50"/>
    <w:rsid w:val="00536DA3"/>
    <w:rsid w:val="00567B0D"/>
    <w:rsid w:val="005B05F8"/>
    <w:rsid w:val="005B1328"/>
    <w:rsid w:val="005B13F0"/>
    <w:rsid w:val="005D7DA4"/>
    <w:rsid w:val="005E2204"/>
    <w:rsid w:val="005F1750"/>
    <w:rsid w:val="006015E1"/>
    <w:rsid w:val="00602D76"/>
    <w:rsid w:val="00640E2B"/>
    <w:rsid w:val="00653183"/>
    <w:rsid w:val="006A675A"/>
    <w:rsid w:val="006E1C1E"/>
    <w:rsid w:val="00716FB4"/>
    <w:rsid w:val="007215AB"/>
    <w:rsid w:val="0072167D"/>
    <w:rsid w:val="0073093A"/>
    <w:rsid w:val="00770D43"/>
    <w:rsid w:val="007725DD"/>
    <w:rsid w:val="007851EA"/>
    <w:rsid w:val="007A1961"/>
    <w:rsid w:val="007A7BB4"/>
    <w:rsid w:val="007B644B"/>
    <w:rsid w:val="007D14AE"/>
    <w:rsid w:val="0082749A"/>
    <w:rsid w:val="008355B3"/>
    <w:rsid w:val="00854F05"/>
    <w:rsid w:val="008561BA"/>
    <w:rsid w:val="008645FB"/>
    <w:rsid w:val="008870EC"/>
    <w:rsid w:val="008A7BB9"/>
    <w:rsid w:val="008B20CF"/>
    <w:rsid w:val="008E6E70"/>
    <w:rsid w:val="00952EFC"/>
    <w:rsid w:val="009A3431"/>
    <w:rsid w:val="009A3FD0"/>
    <w:rsid w:val="009D14AE"/>
    <w:rsid w:val="009D7738"/>
    <w:rsid w:val="00A13405"/>
    <w:rsid w:val="00A43D4A"/>
    <w:rsid w:val="00A513DA"/>
    <w:rsid w:val="00A62254"/>
    <w:rsid w:val="00A778EC"/>
    <w:rsid w:val="00A826AE"/>
    <w:rsid w:val="00AD360C"/>
    <w:rsid w:val="00AD3C75"/>
    <w:rsid w:val="00AE5848"/>
    <w:rsid w:val="00B0429A"/>
    <w:rsid w:val="00B06414"/>
    <w:rsid w:val="00BB7FA3"/>
    <w:rsid w:val="00BC67BC"/>
    <w:rsid w:val="00C22E83"/>
    <w:rsid w:val="00C61803"/>
    <w:rsid w:val="00C979A1"/>
    <w:rsid w:val="00CD28F0"/>
    <w:rsid w:val="00D75C74"/>
    <w:rsid w:val="00D8342E"/>
    <w:rsid w:val="00D951B7"/>
    <w:rsid w:val="00DC0BBE"/>
    <w:rsid w:val="00DF5476"/>
    <w:rsid w:val="00E0229B"/>
    <w:rsid w:val="00E83FBE"/>
    <w:rsid w:val="00E85C77"/>
    <w:rsid w:val="00E90DDC"/>
    <w:rsid w:val="00EA6436"/>
    <w:rsid w:val="00EB0625"/>
    <w:rsid w:val="00EB7AD3"/>
    <w:rsid w:val="00EC3A50"/>
    <w:rsid w:val="00ED7CFA"/>
    <w:rsid w:val="00EE1E42"/>
    <w:rsid w:val="00F05ED1"/>
    <w:rsid w:val="00F112EF"/>
    <w:rsid w:val="00F272B1"/>
    <w:rsid w:val="00F51503"/>
    <w:rsid w:val="00F61D62"/>
    <w:rsid w:val="00F67BE6"/>
    <w:rsid w:val="00F97E2A"/>
    <w:rsid w:val="00FF2A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macro" w:semiHidden="0" w:unhideWhenUsed="0"/>
    <w:lsdException w:name="List Bullet" w:semiHidden="0" w:unhideWhenUsed="0"/>
    <w:lsdException w:name="List Number" w:semiHidden="0" w:unhideWhenUsed="0"/>
    <w:lsdException w:name="Title"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C41F1"/>
    <w:rPr>
      <w:sz w:val="22"/>
      <w:szCs w:val="24"/>
    </w:rPr>
  </w:style>
  <w:style w:type="paragraph" w:styleId="Heading1">
    <w:name w:val="heading 1"/>
    <w:basedOn w:val="Normal"/>
    <w:next w:val="BodyText"/>
    <w:qFormat/>
    <w:rsid w:val="001E5F13"/>
    <w:pPr>
      <w:keepNext/>
      <w:pageBreakBefore/>
      <w:numPr>
        <w:numId w:val="1"/>
      </w:numPr>
      <w:spacing w:before="1920" w:after="640"/>
      <w:ind w:left="357" w:hanging="357"/>
      <w:jc w:val="right"/>
      <w:outlineLvl w:val="0"/>
    </w:pPr>
    <w:rPr>
      <w:rFonts w:ascii="Arial" w:hAnsi="Arial" w:cs="Arial"/>
      <w:b/>
      <w:bCs/>
      <w:kern w:val="2"/>
      <w:sz w:val="32"/>
      <w:szCs w:val="32"/>
      <w:lang w:val="sr-Latn-CS"/>
    </w:rPr>
  </w:style>
  <w:style w:type="paragraph" w:styleId="Heading2">
    <w:name w:val="heading 2"/>
    <w:basedOn w:val="Normal"/>
    <w:next w:val="BodyText"/>
    <w:qFormat/>
    <w:rsid w:val="00343E8C"/>
    <w:pPr>
      <w:keepNext/>
      <w:numPr>
        <w:ilvl w:val="1"/>
        <w:numId w:val="1"/>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1"/>
      </w:numPr>
      <w:spacing w:before="240" w:after="120"/>
      <w:outlineLvl w:val="2"/>
    </w:pPr>
    <w:rPr>
      <w:rFonts w:ascii="Arial" w:hAnsi="Arial"/>
      <w:b/>
      <w:bCs/>
      <w:lang w:val="sr-Latn-CS"/>
    </w:rPr>
  </w:style>
  <w:style w:type="paragraph" w:styleId="Heading4">
    <w:name w:val="heading 4"/>
    <w:basedOn w:val="Normal"/>
    <w:next w:val="BodyText"/>
    <w:link w:val="Heading4Char"/>
    <w:qFormat/>
    <w:rsid w:val="00BC67BC"/>
    <w:pPr>
      <w:keepNext/>
      <w:tabs>
        <w:tab w:val="num" w:pos="0"/>
      </w:tabs>
      <w:spacing w:before="120" w:after="120"/>
      <w:ind w:left="360" w:hanging="360"/>
      <w:outlineLvl w:val="3"/>
    </w:pPr>
    <w:rPr>
      <w:rFonts w:ascii="Liberation Sans" w:eastAsia="Source Han Sans CN" w:hAnsi="Liberation Sans" w:cs="Droid Sans Devanaga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qFormat/>
    <w:rsid w:val="00E84097"/>
    <w:rPr>
      <w:sz w:val="20"/>
    </w:rPr>
  </w:style>
  <w:style w:type="character" w:styleId="CommentReference">
    <w:name w:val="annotation reference"/>
    <w:semiHidden/>
    <w:qFormat/>
    <w:rsid w:val="003B52B2"/>
    <w:rPr>
      <w:sz w:val="16"/>
      <w:szCs w:val="16"/>
    </w:rPr>
  </w:style>
  <w:style w:type="character" w:styleId="Hyperlink">
    <w:name w:val="Hyperlink"/>
    <w:uiPriority w:val="99"/>
    <w:rsid w:val="009D0C2A"/>
    <w:rPr>
      <w:color w:val="0000FF"/>
      <w:u w:val="single"/>
    </w:rPr>
  </w:style>
  <w:style w:type="character" w:customStyle="1" w:styleId="TekstChar">
    <w:name w:val="Tekst Char"/>
    <w:link w:val="Tekst"/>
    <w:qFormat/>
    <w:rsid w:val="00BF2D07"/>
    <w:rPr>
      <w:rFonts w:ascii="TimesRoman" w:hAnsi="TimesRoman"/>
      <w:kern w:val="2"/>
      <w:sz w:val="28"/>
    </w:rPr>
  </w:style>
  <w:style w:type="character" w:customStyle="1" w:styleId="tabChar">
    <w:name w:val="tab Char"/>
    <w:link w:val="tab"/>
    <w:qFormat/>
    <w:rsid w:val="00BF2D07"/>
    <w:rPr>
      <w:rFonts w:ascii="TimesRoman" w:hAnsi="TimesRoman"/>
      <w:kern w:val="2"/>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customStyle="1" w:styleId="UnresolvedMention1">
    <w:name w:val="Unresolved Mention1"/>
    <w:basedOn w:val="DefaultParagraphFont"/>
    <w:uiPriority w:val="99"/>
    <w:semiHidden/>
    <w:unhideWhenUsed/>
    <w:qFormat/>
    <w:rsid w:val="00F071A7"/>
    <w:rPr>
      <w:color w:val="605E5C"/>
      <w:shd w:val="clear" w:color="auto" w:fill="E1DFDD"/>
    </w:rPr>
  </w:style>
  <w:style w:type="character" w:customStyle="1" w:styleId="UnresolvedMention2">
    <w:name w:val="Unresolved Mention2"/>
    <w:basedOn w:val="DefaultParagraphFont"/>
    <w:uiPriority w:val="99"/>
    <w:semiHidden/>
    <w:unhideWhenUsed/>
    <w:qFormat/>
    <w:rsid w:val="00D36FA8"/>
    <w:rPr>
      <w:color w:val="605E5C"/>
      <w:shd w:val="clear" w:color="auto" w:fill="E1DFDD"/>
    </w:rPr>
  </w:style>
  <w:style w:type="character" w:customStyle="1" w:styleId="FootnoteTextChar">
    <w:name w:val="Footnote Text Char"/>
    <w:basedOn w:val="DefaultParagraphFont"/>
    <w:link w:val="FootnoteText"/>
    <w:semiHidden/>
    <w:qFormat/>
    <w:rsid w:val="009969EE"/>
  </w:style>
  <w:style w:type="character" w:customStyle="1" w:styleId="FootnoteCharacters">
    <w:name w:val="Footnote Characters"/>
    <w:semiHidden/>
    <w:unhideWhenUsed/>
    <w:qFormat/>
    <w:rsid w:val="009969EE"/>
    <w:rPr>
      <w:vertAlign w:val="superscript"/>
    </w:rPr>
  </w:style>
  <w:style w:type="character" w:styleId="FootnoteReference">
    <w:name w:val="footnote reference"/>
    <w:rsid w:val="003B52B2"/>
    <w:rPr>
      <w:vertAlign w:val="superscript"/>
    </w:rPr>
  </w:style>
  <w:style w:type="character" w:customStyle="1" w:styleId="UnresolvedMention3">
    <w:name w:val="Unresolved Mention3"/>
    <w:basedOn w:val="DefaultParagraphFont"/>
    <w:uiPriority w:val="99"/>
    <w:semiHidden/>
    <w:unhideWhenUsed/>
    <w:qFormat/>
    <w:rsid w:val="00D64086"/>
    <w:rPr>
      <w:color w:val="605E5C"/>
      <w:shd w:val="clear" w:color="auto" w:fill="E1DFDD"/>
    </w:rPr>
  </w:style>
  <w:style w:type="character" w:customStyle="1" w:styleId="BodyTextChar">
    <w:name w:val="Body Text Char"/>
    <w:basedOn w:val="DefaultParagraphFont"/>
    <w:link w:val="BodyText"/>
    <w:qFormat/>
    <w:rsid w:val="00184853"/>
    <w:rPr>
      <w:sz w:val="22"/>
      <w:lang w:val="sr-Latn-CS"/>
    </w:rPr>
  </w:style>
  <w:style w:type="character" w:customStyle="1" w:styleId="s1">
    <w:name w:val="s1"/>
    <w:basedOn w:val="DefaultParagraphFont"/>
    <w:qFormat/>
    <w:rsid w:val="00293DBE"/>
    <w:rPr>
      <w:rFonts w:ascii="Helvetica" w:hAnsi="Helvetica"/>
      <w:sz w:val="14"/>
      <w:szCs w:val="14"/>
    </w:rPr>
  </w:style>
  <w:style w:type="character" w:styleId="BookTitle">
    <w:name w:val="Book Title"/>
    <w:basedOn w:val="DefaultParagraphFont"/>
    <w:uiPriority w:val="33"/>
    <w:qFormat/>
    <w:rsid w:val="008E6527"/>
    <w:rPr>
      <w:b/>
      <w:bCs/>
      <w:i/>
      <w:iCs/>
      <w:spacing w:val="5"/>
    </w:rPr>
  </w:style>
  <w:style w:type="character" w:customStyle="1" w:styleId="ObiantekstChar">
    <w:name w:val="Običan tekst Char"/>
    <w:basedOn w:val="BodyTextChar"/>
    <w:link w:val="Obiantekst"/>
    <w:qFormat/>
    <w:rsid w:val="00733CC3"/>
    <w:rPr>
      <w:sz w:val="22"/>
    </w:rPr>
  </w:style>
  <w:style w:type="character" w:customStyle="1" w:styleId="TezeChar">
    <w:name w:val="Teze Char"/>
    <w:basedOn w:val="BodyTextChar"/>
    <w:link w:val="Teze"/>
    <w:qFormat/>
    <w:rsid w:val="00536B41"/>
  </w:style>
  <w:style w:type="character" w:customStyle="1" w:styleId="LabelaslikeChar">
    <w:name w:val="Labela (slike Char"/>
    <w:basedOn w:val="BodyTextChar"/>
    <w:link w:val="Labelaslike"/>
    <w:qFormat/>
    <w:rsid w:val="003B30DA"/>
    <w:rPr>
      <w:sz w:val="18"/>
      <w:szCs w:val="16"/>
      <w:lang w:val="sr-Latn-CS"/>
    </w:rPr>
  </w:style>
  <w:style w:type="character" w:customStyle="1" w:styleId="KodChar">
    <w:name w:val="Kod Char"/>
    <w:basedOn w:val="DefaultParagraphFont"/>
    <w:link w:val="Kod"/>
    <w:qFormat/>
    <w:rsid w:val="00E71E77"/>
    <w:rPr>
      <w:rFonts w:ascii="Courier New" w:hAnsi="Courier New" w:cs="Courier New"/>
      <w:bCs/>
      <w:color w:val="000000"/>
      <w:szCs w:val="18"/>
    </w:rPr>
  </w:style>
  <w:style w:type="character" w:customStyle="1" w:styleId="IndexLink">
    <w:name w:val="Index Link"/>
    <w:qFormat/>
    <w:rsid w:val="003B52B2"/>
  </w:style>
  <w:style w:type="paragraph" w:customStyle="1" w:styleId="Heading">
    <w:name w:val="Heading"/>
    <w:basedOn w:val="Normal"/>
    <w:next w:val="BodyText"/>
    <w:qFormat/>
    <w:rsid w:val="003B52B2"/>
    <w:pPr>
      <w:keepNext/>
      <w:spacing w:before="240" w:after="120"/>
    </w:pPr>
    <w:rPr>
      <w:rFonts w:ascii="Liberation Sans" w:eastAsia="Source Han Sans CN" w:hAnsi="Liberation Sans" w:cs="Droid Sans Devanagari"/>
      <w:sz w:val="28"/>
      <w:szCs w:val="28"/>
    </w:rPr>
  </w:style>
  <w:style w:type="paragraph" w:styleId="BodyText">
    <w:name w:val="Body Text"/>
    <w:basedOn w:val="Normal"/>
    <w:link w:val="BodyTextChar"/>
    <w:rsid w:val="00F65253"/>
    <w:pPr>
      <w:ind w:firstLine="567"/>
      <w:jc w:val="both"/>
    </w:pPr>
    <w:rPr>
      <w:szCs w:val="20"/>
      <w:lang w:val="sr-Latn-CS"/>
    </w:rPr>
  </w:style>
  <w:style w:type="paragraph" w:styleId="List">
    <w:name w:val="List"/>
    <w:basedOn w:val="BodyText"/>
    <w:rsid w:val="003B52B2"/>
    <w:rPr>
      <w:rFonts w:cs="Droid Sans Devanagari"/>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customStyle="1" w:styleId="Index">
    <w:name w:val="Index"/>
    <w:basedOn w:val="Normal"/>
    <w:qFormat/>
    <w:rsid w:val="003B52B2"/>
    <w:pPr>
      <w:suppressLineNumbers/>
    </w:pPr>
    <w:rPr>
      <w:rFonts w:cs="Droid Sans Devanagari"/>
    </w:rPr>
  </w:style>
  <w:style w:type="paragraph" w:customStyle="1" w:styleId="Nabrajanje">
    <w:name w:val="Nabrajanje"/>
    <w:basedOn w:val="BodyText"/>
    <w:qFormat/>
    <w:rsid w:val="00A51DD8"/>
    <w:pPr>
      <w:tabs>
        <w:tab w:val="left" w:pos="360"/>
      </w:tabs>
      <w:ind w:left="357" w:hanging="357"/>
      <w:jc w:val="left"/>
    </w:pPr>
    <w:rPr>
      <w:sz w:val="20"/>
    </w:rPr>
  </w:style>
  <w:style w:type="paragraph" w:styleId="NormalWeb">
    <w:name w:val="Normal (Web)"/>
    <w:basedOn w:val="Normal"/>
    <w:uiPriority w:val="99"/>
    <w:qFormat/>
    <w:rsid w:val="003B52B2"/>
    <w:pPr>
      <w:spacing w:beforeAutospacing="1"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qFormat/>
    <w:rsid w:val="003F1F04"/>
    <w:pPr>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customStyle="1" w:styleId="HeaderandFooter">
    <w:name w:val="Header and Footer"/>
    <w:basedOn w:val="Normal"/>
    <w:qFormat/>
    <w:rsid w:val="003B52B2"/>
  </w:style>
  <w:style w:type="paragraph" w:styleId="Header">
    <w:name w:val="header"/>
    <w:basedOn w:val="Normal"/>
    <w:rsid w:val="00A51DD8"/>
    <w:pPr>
      <w:tabs>
        <w:tab w:val="center" w:pos="4320"/>
        <w:tab w:val="right" w:pos="8640"/>
      </w:tabs>
    </w:pPr>
    <w:rPr>
      <w:sz w:val="20"/>
    </w:rPr>
  </w:style>
  <w:style w:type="paragraph" w:styleId="Footer">
    <w:name w:val="footer"/>
    <w:basedOn w:val="Normal"/>
    <w:rsid w:val="00A51DD8"/>
    <w:pPr>
      <w:tabs>
        <w:tab w:val="center" w:pos="4320"/>
        <w:tab w:val="right" w:pos="8640"/>
      </w:tabs>
    </w:pPr>
    <w:rPr>
      <w:sz w:val="20"/>
    </w:rPr>
  </w:style>
  <w:style w:type="paragraph" w:styleId="TOC4">
    <w:name w:val="toc 4"/>
    <w:basedOn w:val="Normal"/>
    <w:next w:val="Normal"/>
    <w:autoRedefine/>
    <w:semiHidden/>
    <w:rsid w:val="003B52B2"/>
    <w:pPr>
      <w:ind w:left="720"/>
    </w:pPr>
  </w:style>
  <w:style w:type="paragraph" w:styleId="TOC5">
    <w:name w:val="toc 5"/>
    <w:basedOn w:val="Normal"/>
    <w:next w:val="Normal"/>
    <w:autoRedefine/>
    <w:semiHidden/>
    <w:rsid w:val="003B52B2"/>
    <w:pPr>
      <w:ind w:left="960"/>
    </w:pPr>
  </w:style>
  <w:style w:type="paragraph" w:styleId="TOC6">
    <w:name w:val="toc 6"/>
    <w:basedOn w:val="Normal"/>
    <w:next w:val="Normal"/>
    <w:autoRedefine/>
    <w:semiHidden/>
    <w:rsid w:val="003B52B2"/>
    <w:pPr>
      <w:ind w:left="1200"/>
    </w:pPr>
  </w:style>
  <w:style w:type="paragraph" w:styleId="TOC7">
    <w:name w:val="toc 7"/>
    <w:basedOn w:val="Normal"/>
    <w:next w:val="Normal"/>
    <w:autoRedefine/>
    <w:semiHidden/>
    <w:rsid w:val="003B52B2"/>
    <w:pPr>
      <w:ind w:left="1440"/>
    </w:pPr>
  </w:style>
  <w:style w:type="paragraph" w:styleId="TOC8">
    <w:name w:val="toc 8"/>
    <w:basedOn w:val="Normal"/>
    <w:next w:val="Normal"/>
    <w:autoRedefine/>
    <w:semiHidden/>
    <w:rsid w:val="003B52B2"/>
    <w:pPr>
      <w:ind w:left="1680"/>
    </w:pPr>
  </w:style>
  <w:style w:type="paragraph" w:styleId="TOC9">
    <w:name w:val="toc 9"/>
    <w:basedOn w:val="Normal"/>
    <w:next w:val="Normal"/>
    <w:autoRedefine/>
    <w:semiHidden/>
    <w:rsid w:val="003B52B2"/>
    <w:pPr>
      <w:ind w:left="1920"/>
    </w:pPr>
  </w:style>
  <w:style w:type="paragraph" w:styleId="CommentText">
    <w:name w:val="annotation text"/>
    <w:basedOn w:val="Normal"/>
    <w:semiHidden/>
    <w:qFormat/>
    <w:rsid w:val="003B52B2"/>
    <w:rPr>
      <w:sz w:val="20"/>
      <w:szCs w:val="20"/>
    </w:rPr>
  </w:style>
  <w:style w:type="paragraph" w:styleId="CommentSubject">
    <w:name w:val="annotation subject"/>
    <w:basedOn w:val="CommentText"/>
    <w:next w:val="CommentText"/>
    <w:semiHidden/>
    <w:qFormat/>
    <w:rsid w:val="003B52B2"/>
    <w:rPr>
      <w:b/>
      <w:bCs/>
    </w:rPr>
  </w:style>
  <w:style w:type="paragraph" w:styleId="BalloonText">
    <w:name w:val="Balloon Text"/>
    <w:basedOn w:val="Normal"/>
    <w:semiHidden/>
    <w:qFormat/>
    <w:rsid w:val="003B52B2"/>
    <w:rPr>
      <w:rFonts w:ascii="Tahoma" w:hAnsi="Tahoma" w:cs="Tahoma"/>
      <w:sz w:val="16"/>
      <w:szCs w:val="16"/>
    </w:rPr>
  </w:style>
  <w:style w:type="paragraph" w:customStyle="1" w:styleId="Potpisslike">
    <w:name w:val="Potpis slike"/>
    <w:basedOn w:val="BodyText"/>
    <w:qFormat/>
    <w:rsid w:val="00490867"/>
    <w:pPr>
      <w:spacing w:after="240"/>
      <w:ind w:firstLine="0"/>
      <w:jc w:val="center"/>
    </w:pPr>
    <w:rPr>
      <w:rFonts w:ascii="Courier New" w:hAnsi="Courier New"/>
      <w:sz w:val="20"/>
    </w:rPr>
  </w:style>
  <w:style w:type="paragraph" w:customStyle="1" w:styleId="Tekst">
    <w:name w:val="Tekst"/>
    <w:basedOn w:val="Normal"/>
    <w:link w:val="TekstChar"/>
    <w:qFormat/>
    <w:rsid w:val="00BF2D07"/>
    <w:pPr>
      <w:spacing w:before="120" w:after="120"/>
      <w:jc w:val="both"/>
    </w:pPr>
    <w:rPr>
      <w:rFonts w:ascii="TimesRoman" w:hAnsi="TimesRoman"/>
      <w:kern w:val="2"/>
      <w:sz w:val="28"/>
      <w:szCs w:val="20"/>
    </w:rPr>
  </w:style>
  <w:style w:type="paragraph" w:customStyle="1" w:styleId="Tabela">
    <w:name w:val="Tabela"/>
    <w:basedOn w:val="Tekst"/>
    <w:qFormat/>
    <w:rsid w:val="00BF2D07"/>
    <w:pPr>
      <w:spacing w:after="60"/>
      <w:ind w:left="142" w:right="142"/>
      <w:jc w:val="right"/>
    </w:pPr>
    <w:rPr>
      <w:rFonts w:ascii="CHelvItalic" w:hAnsi="CHelvItalic"/>
      <w:sz w:val="22"/>
    </w:rPr>
  </w:style>
  <w:style w:type="paragraph" w:customStyle="1" w:styleId="tab">
    <w:name w:val="tab"/>
    <w:basedOn w:val="Tekst"/>
    <w:link w:val="tabChar"/>
    <w:qFormat/>
    <w:rsid w:val="00BF2D07"/>
    <w:pPr>
      <w:spacing w:before="60"/>
    </w:pPr>
    <w:rPr>
      <w:sz w:val="20"/>
    </w:rPr>
  </w:style>
  <w:style w:type="paragraph" w:customStyle="1" w:styleId="ime">
    <w:name w:val="ime"/>
    <w:basedOn w:val="Normal"/>
    <w:qFormat/>
    <w:rsid w:val="00BF2D07"/>
    <w:pPr>
      <w:spacing w:before="1440" w:after="120"/>
      <w:jc w:val="center"/>
    </w:pPr>
    <w:rPr>
      <w:rFonts w:ascii="VogueBold" w:hAnsi="VogueBold"/>
      <w:kern w:val="2"/>
      <w:sz w:val="30"/>
      <w:szCs w:val="20"/>
    </w:r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uiPriority w:val="99"/>
    <w:semiHidden/>
    <w:qFormat/>
    <w:rsid w:val="00427ECA"/>
    <w:rPr>
      <w:sz w:val="24"/>
      <w:szCs w:val="24"/>
    </w:rPr>
  </w:style>
  <w:style w:type="paragraph" w:styleId="FootnoteText">
    <w:name w:val="footnote text"/>
    <w:basedOn w:val="Normal"/>
    <w:link w:val="FootnoteTextChar"/>
    <w:semiHidden/>
    <w:unhideWhenUsed/>
    <w:rsid w:val="009969EE"/>
    <w:rPr>
      <w:sz w:val="20"/>
      <w:szCs w:val="20"/>
    </w:rPr>
  </w:style>
  <w:style w:type="paragraph" w:customStyle="1" w:styleId="Obiantekst">
    <w:name w:val="Običan tekst"/>
    <w:basedOn w:val="BodyText"/>
    <w:link w:val="ObiantekstChar"/>
    <w:qFormat/>
    <w:rsid w:val="00733CC3"/>
    <w:pPr>
      <w:spacing w:before="160" w:after="160" w:line="276" w:lineRule="auto"/>
      <w:ind w:firstLine="0"/>
    </w:pPr>
  </w:style>
  <w:style w:type="paragraph" w:customStyle="1" w:styleId="Teze">
    <w:name w:val="Teze"/>
    <w:basedOn w:val="BodyText"/>
    <w:link w:val="TezeChar"/>
    <w:qFormat/>
    <w:rsid w:val="00536B41"/>
    <w:pPr>
      <w:tabs>
        <w:tab w:val="num" w:pos="0"/>
      </w:tabs>
      <w:ind w:left="288" w:hanging="288"/>
    </w:pPr>
  </w:style>
  <w:style w:type="paragraph" w:customStyle="1" w:styleId="Labelaslike">
    <w:name w:val="Labela (slike"/>
    <w:basedOn w:val="BodyText"/>
    <w:link w:val="LabelaslikeChar"/>
    <w:qFormat/>
    <w:rsid w:val="003B30DA"/>
    <w:pPr>
      <w:spacing w:before="60" w:after="60"/>
      <w:ind w:firstLine="0"/>
      <w:jc w:val="center"/>
    </w:pPr>
    <w:rPr>
      <w:sz w:val="18"/>
      <w:szCs w:val="16"/>
    </w:rPr>
  </w:style>
  <w:style w:type="paragraph" w:customStyle="1" w:styleId="Kod">
    <w:name w:val="Kod"/>
    <w:basedOn w:val="Normal"/>
    <w:link w:val="KodChar"/>
    <w:qFormat/>
    <w:rsid w:val="00E71E77"/>
    <w:rPr>
      <w:rFonts w:ascii="Courier New" w:hAnsi="Courier New" w:cs="Courier New"/>
      <w:bCs/>
      <w:color w:val="000000"/>
      <w:sz w:val="20"/>
      <w:szCs w:val="18"/>
    </w:rPr>
  </w:style>
  <w:style w:type="paragraph" w:styleId="IndexHeading">
    <w:name w:val="index heading"/>
    <w:basedOn w:val="Heading"/>
    <w:rsid w:val="003B52B2"/>
  </w:style>
  <w:style w:type="paragraph" w:styleId="TOCHeading">
    <w:name w:val="TOC Heading"/>
    <w:basedOn w:val="Heading1"/>
    <w:next w:val="Normal"/>
    <w:uiPriority w:val="39"/>
    <w:unhideWhenUsed/>
    <w:qFormat/>
    <w:rsid w:val="00625793"/>
    <w:pPr>
      <w:keepLines/>
      <w:pageBreakBefore w:val="0"/>
      <w:numPr>
        <w:numId w:val="0"/>
      </w:numPr>
      <w:spacing w:before="240" w:after="0" w:line="259" w:lineRule="auto"/>
      <w:ind w:left="357" w:hanging="357"/>
      <w:jc w:val="left"/>
      <w:outlineLvl w:val="9"/>
    </w:pPr>
    <w:rPr>
      <w:rFonts w:asciiTheme="majorHAnsi" w:eastAsiaTheme="majorEastAsia" w:hAnsiTheme="majorHAnsi" w:cstheme="majorBidi"/>
      <w:b w:val="0"/>
      <w:bCs w:val="0"/>
      <w:color w:val="2F5496" w:themeColor="accent1" w:themeShade="BF"/>
      <w:kern w:val="0"/>
      <w:lang w:val="en-US"/>
    </w:rPr>
  </w:style>
  <w:style w:type="paragraph" w:customStyle="1" w:styleId="FrameContents">
    <w:name w:val="Frame Contents"/>
    <w:basedOn w:val="Normal"/>
    <w:qFormat/>
    <w:rsid w:val="003B52B2"/>
  </w:style>
  <w:style w:type="numbering" w:customStyle="1" w:styleId="MultilevelHeading">
    <w:name w:val="Multilevel Heading"/>
    <w:uiPriority w:val="99"/>
    <w:qFormat/>
    <w:rsid w:val="00FA2CD7"/>
  </w:style>
  <w:style w:type="table" w:styleId="TableGrid">
    <w:name w:val="Table Grid"/>
    <w:basedOn w:val="TableNormal"/>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930096"/>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customStyle="1" w:styleId="PlainTable11">
    <w:name w:val="Plain Table 11"/>
    <w:basedOn w:val="TableNormal"/>
    <w:uiPriority w:val="41"/>
    <w:rsid w:val="0093009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43"/>
    <w:rsid w:val="0093009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rsid w:val="00BC67BC"/>
    <w:rPr>
      <w:rFonts w:ascii="Liberation Sans" w:eastAsia="Source Han Sans CN" w:hAnsi="Liberation Sans" w:cs="Droid Sans Devanagari"/>
      <w:b/>
      <w:bCs/>
      <w:i/>
      <w:iCs/>
      <w:sz w:val="26"/>
      <w:szCs w:val="26"/>
    </w:rPr>
  </w:style>
  <w:style w:type="paragraph" w:customStyle="1" w:styleId="obian-tekst-western">
    <w:name w:val="običan-tekst-western"/>
    <w:basedOn w:val="Normal"/>
    <w:rsid w:val="00DF5476"/>
    <w:pPr>
      <w:suppressAutoHyphens w:val="0"/>
      <w:spacing w:before="158" w:after="158" w:line="276" w:lineRule="auto"/>
      <w:ind w:firstLine="720"/>
      <w:jc w:val="both"/>
    </w:pPr>
    <w:rPr>
      <w:color w:val="000000"/>
      <w:sz w:val="24"/>
    </w:rPr>
  </w:style>
  <w:style w:type="paragraph" w:customStyle="1" w:styleId="labela-slike-western">
    <w:name w:val="labela-(slike-western"/>
    <w:basedOn w:val="Normal"/>
    <w:rsid w:val="00602D76"/>
    <w:pPr>
      <w:suppressAutoHyphens w:val="0"/>
      <w:spacing w:before="100" w:beforeAutospacing="1" w:after="100" w:afterAutospacing="1"/>
    </w:pPr>
    <w:rPr>
      <w:color w:val="000000"/>
      <w:sz w:val="24"/>
    </w:rPr>
  </w:style>
  <w:style w:type="paragraph" w:customStyle="1" w:styleId="nabrajanje-western">
    <w:name w:val="nabrajanje-western"/>
    <w:basedOn w:val="Normal"/>
    <w:rsid w:val="00DF5476"/>
    <w:pPr>
      <w:suppressAutoHyphens w:val="0"/>
      <w:spacing w:before="100" w:beforeAutospacing="1"/>
      <w:ind w:firstLine="562"/>
    </w:pPr>
    <w:rPr>
      <w:color w:val="000000"/>
      <w:sz w:val="20"/>
      <w:szCs w:val="20"/>
    </w:rPr>
  </w:style>
  <w:style w:type="paragraph" w:customStyle="1" w:styleId="western">
    <w:name w:val="western"/>
    <w:basedOn w:val="Normal"/>
    <w:rsid w:val="00166C2E"/>
    <w:pPr>
      <w:suppressAutoHyphens w:val="0"/>
      <w:spacing w:before="100" w:beforeAutospacing="1"/>
      <w:ind w:firstLine="562"/>
      <w:jc w:val="both"/>
    </w:pPr>
    <w:rPr>
      <w:color w:val="000000"/>
      <w:szCs w:val="22"/>
    </w:rPr>
  </w:style>
</w:styles>
</file>

<file path=word/webSettings.xml><?xml version="1.0" encoding="utf-8"?>
<w:webSettings xmlns:r="http://schemas.openxmlformats.org/officeDocument/2006/relationships" xmlns:w="http://schemas.openxmlformats.org/wordprocessingml/2006/main">
  <w:divs>
    <w:div w:id="16278593">
      <w:bodyDiv w:val="1"/>
      <w:marLeft w:val="0"/>
      <w:marRight w:val="0"/>
      <w:marTop w:val="0"/>
      <w:marBottom w:val="0"/>
      <w:divBdr>
        <w:top w:val="none" w:sz="0" w:space="0" w:color="auto"/>
        <w:left w:val="none" w:sz="0" w:space="0" w:color="auto"/>
        <w:bottom w:val="none" w:sz="0" w:space="0" w:color="auto"/>
        <w:right w:val="none" w:sz="0" w:space="0" w:color="auto"/>
      </w:divBdr>
    </w:div>
    <w:div w:id="60450912">
      <w:bodyDiv w:val="1"/>
      <w:marLeft w:val="0"/>
      <w:marRight w:val="0"/>
      <w:marTop w:val="0"/>
      <w:marBottom w:val="0"/>
      <w:divBdr>
        <w:top w:val="none" w:sz="0" w:space="0" w:color="auto"/>
        <w:left w:val="none" w:sz="0" w:space="0" w:color="auto"/>
        <w:bottom w:val="none" w:sz="0" w:space="0" w:color="auto"/>
        <w:right w:val="none" w:sz="0" w:space="0" w:color="auto"/>
      </w:divBdr>
    </w:div>
    <w:div w:id="228611093">
      <w:bodyDiv w:val="1"/>
      <w:marLeft w:val="0"/>
      <w:marRight w:val="0"/>
      <w:marTop w:val="0"/>
      <w:marBottom w:val="0"/>
      <w:divBdr>
        <w:top w:val="none" w:sz="0" w:space="0" w:color="auto"/>
        <w:left w:val="none" w:sz="0" w:space="0" w:color="auto"/>
        <w:bottom w:val="none" w:sz="0" w:space="0" w:color="auto"/>
        <w:right w:val="none" w:sz="0" w:space="0" w:color="auto"/>
      </w:divBdr>
    </w:div>
    <w:div w:id="273904546">
      <w:bodyDiv w:val="1"/>
      <w:marLeft w:val="0"/>
      <w:marRight w:val="0"/>
      <w:marTop w:val="0"/>
      <w:marBottom w:val="0"/>
      <w:divBdr>
        <w:top w:val="none" w:sz="0" w:space="0" w:color="auto"/>
        <w:left w:val="none" w:sz="0" w:space="0" w:color="auto"/>
        <w:bottom w:val="none" w:sz="0" w:space="0" w:color="auto"/>
        <w:right w:val="none" w:sz="0" w:space="0" w:color="auto"/>
      </w:divBdr>
    </w:div>
    <w:div w:id="385686971">
      <w:bodyDiv w:val="1"/>
      <w:marLeft w:val="0"/>
      <w:marRight w:val="0"/>
      <w:marTop w:val="0"/>
      <w:marBottom w:val="0"/>
      <w:divBdr>
        <w:top w:val="none" w:sz="0" w:space="0" w:color="auto"/>
        <w:left w:val="none" w:sz="0" w:space="0" w:color="auto"/>
        <w:bottom w:val="none" w:sz="0" w:space="0" w:color="auto"/>
        <w:right w:val="none" w:sz="0" w:space="0" w:color="auto"/>
      </w:divBdr>
    </w:div>
    <w:div w:id="407849210">
      <w:bodyDiv w:val="1"/>
      <w:marLeft w:val="0"/>
      <w:marRight w:val="0"/>
      <w:marTop w:val="0"/>
      <w:marBottom w:val="0"/>
      <w:divBdr>
        <w:top w:val="none" w:sz="0" w:space="0" w:color="auto"/>
        <w:left w:val="none" w:sz="0" w:space="0" w:color="auto"/>
        <w:bottom w:val="none" w:sz="0" w:space="0" w:color="auto"/>
        <w:right w:val="none" w:sz="0" w:space="0" w:color="auto"/>
      </w:divBdr>
    </w:div>
    <w:div w:id="413280557">
      <w:bodyDiv w:val="1"/>
      <w:marLeft w:val="0"/>
      <w:marRight w:val="0"/>
      <w:marTop w:val="0"/>
      <w:marBottom w:val="0"/>
      <w:divBdr>
        <w:top w:val="none" w:sz="0" w:space="0" w:color="auto"/>
        <w:left w:val="none" w:sz="0" w:space="0" w:color="auto"/>
        <w:bottom w:val="none" w:sz="0" w:space="0" w:color="auto"/>
        <w:right w:val="none" w:sz="0" w:space="0" w:color="auto"/>
      </w:divBdr>
    </w:div>
    <w:div w:id="460344553">
      <w:bodyDiv w:val="1"/>
      <w:marLeft w:val="0"/>
      <w:marRight w:val="0"/>
      <w:marTop w:val="0"/>
      <w:marBottom w:val="0"/>
      <w:divBdr>
        <w:top w:val="none" w:sz="0" w:space="0" w:color="auto"/>
        <w:left w:val="none" w:sz="0" w:space="0" w:color="auto"/>
        <w:bottom w:val="none" w:sz="0" w:space="0" w:color="auto"/>
        <w:right w:val="none" w:sz="0" w:space="0" w:color="auto"/>
      </w:divBdr>
    </w:div>
    <w:div w:id="481241603">
      <w:bodyDiv w:val="1"/>
      <w:marLeft w:val="0"/>
      <w:marRight w:val="0"/>
      <w:marTop w:val="0"/>
      <w:marBottom w:val="0"/>
      <w:divBdr>
        <w:top w:val="none" w:sz="0" w:space="0" w:color="auto"/>
        <w:left w:val="none" w:sz="0" w:space="0" w:color="auto"/>
        <w:bottom w:val="none" w:sz="0" w:space="0" w:color="auto"/>
        <w:right w:val="none" w:sz="0" w:space="0" w:color="auto"/>
      </w:divBdr>
    </w:div>
    <w:div w:id="493953212">
      <w:bodyDiv w:val="1"/>
      <w:marLeft w:val="0"/>
      <w:marRight w:val="0"/>
      <w:marTop w:val="0"/>
      <w:marBottom w:val="0"/>
      <w:divBdr>
        <w:top w:val="none" w:sz="0" w:space="0" w:color="auto"/>
        <w:left w:val="none" w:sz="0" w:space="0" w:color="auto"/>
        <w:bottom w:val="none" w:sz="0" w:space="0" w:color="auto"/>
        <w:right w:val="none" w:sz="0" w:space="0" w:color="auto"/>
      </w:divBdr>
    </w:div>
    <w:div w:id="503672068">
      <w:bodyDiv w:val="1"/>
      <w:marLeft w:val="0"/>
      <w:marRight w:val="0"/>
      <w:marTop w:val="0"/>
      <w:marBottom w:val="0"/>
      <w:divBdr>
        <w:top w:val="none" w:sz="0" w:space="0" w:color="auto"/>
        <w:left w:val="none" w:sz="0" w:space="0" w:color="auto"/>
        <w:bottom w:val="none" w:sz="0" w:space="0" w:color="auto"/>
        <w:right w:val="none" w:sz="0" w:space="0" w:color="auto"/>
      </w:divBdr>
    </w:div>
    <w:div w:id="520431887">
      <w:bodyDiv w:val="1"/>
      <w:marLeft w:val="0"/>
      <w:marRight w:val="0"/>
      <w:marTop w:val="0"/>
      <w:marBottom w:val="0"/>
      <w:divBdr>
        <w:top w:val="none" w:sz="0" w:space="0" w:color="auto"/>
        <w:left w:val="none" w:sz="0" w:space="0" w:color="auto"/>
        <w:bottom w:val="none" w:sz="0" w:space="0" w:color="auto"/>
        <w:right w:val="none" w:sz="0" w:space="0" w:color="auto"/>
      </w:divBdr>
    </w:div>
    <w:div w:id="525172483">
      <w:bodyDiv w:val="1"/>
      <w:marLeft w:val="0"/>
      <w:marRight w:val="0"/>
      <w:marTop w:val="0"/>
      <w:marBottom w:val="0"/>
      <w:divBdr>
        <w:top w:val="none" w:sz="0" w:space="0" w:color="auto"/>
        <w:left w:val="none" w:sz="0" w:space="0" w:color="auto"/>
        <w:bottom w:val="none" w:sz="0" w:space="0" w:color="auto"/>
        <w:right w:val="none" w:sz="0" w:space="0" w:color="auto"/>
      </w:divBdr>
    </w:div>
    <w:div w:id="613750424">
      <w:bodyDiv w:val="1"/>
      <w:marLeft w:val="0"/>
      <w:marRight w:val="0"/>
      <w:marTop w:val="0"/>
      <w:marBottom w:val="0"/>
      <w:divBdr>
        <w:top w:val="none" w:sz="0" w:space="0" w:color="auto"/>
        <w:left w:val="none" w:sz="0" w:space="0" w:color="auto"/>
        <w:bottom w:val="none" w:sz="0" w:space="0" w:color="auto"/>
        <w:right w:val="none" w:sz="0" w:space="0" w:color="auto"/>
      </w:divBdr>
    </w:div>
    <w:div w:id="617957477">
      <w:bodyDiv w:val="1"/>
      <w:marLeft w:val="0"/>
      <w:marRight w:val="0"/>
      <w:marTop w:val="0"/>
      <w:marBottom w:val="0"/>
      <w:divBdr>
        <w:top w:val="none" w:sz="0" w:space="0" w:color="auto"/>
        <w:left w:val="none" w:sz="0" w:space="0" w:color="auto"/>
        <w:bottom w:val="none" w:sz="0" w:space="0" w:color="auto"/>
        <w:right w:val="none" w:sz="0" w:space="0" w:color="auto"/>
      </w:divBdr>
    </w:div>
    <w:div w:id="632636882">
      <w:bodyDiv w:val="1"/>
      <w:marLeft w:val="0"/>
      <w:marRight w:val="0"/>
      <w:marTop w:val="0"/>
      <w:marBottom w:val="0"/>
      <w:divBdr>
        <w:top w:val="none" w:sz="0" w:space="0" w:color="auto"/>
        <w:left w:val="none" w:sz="0" w:space="0" w:color="auto"/>
        <w:bottom w:val="none" w:sz="0" w:space="0" w:color="auto"/>
        <w:right w:val="none" w:sz="0" w:space="0" w:color="auto"/>
      </w:divBdr>
    </w:div>
    <w:div w:id="651980039">
      <w:bodyDiv w:val="1"/>
      <w:marLeft w:val="0"/>
      <w:marRight w:val="0"/>
      <w:marTop w:val="0"/>
      <w:marBottom w:val="0"/>
      <w:divBdr>
        <w:top w:val="none" w:sz="0" w:space="0" w:color="auto"/>
        <w:left w:val="none" w:sz="0" w:space="0" w:color="auto"/>
        <w:bottom w:val="none" w:sz="0" w:space="0" w:color="auto"/>
        <w:right w:val="none" w:sz="0" w:space="0" w:color="auto"/>
      </w:divBdr>
    </w:div>
    <w:div w:id="665941811">
      <w:bodyDiv w:val="1"/>
      <w:marLeft w:val="0"/>
      <w:marRight w:val="0"/>
      <w:marTop w:val="0"/>
      <w:marBottom w:val="0"/>
      <w:divBdr>
        <w:top w:val="none" w:sz="0" w:space="0" w:color="auto"/>
        <w:left w:val="none" w:sz="0" w:space="0" w:color="auto"/>
        <w:bottom w:val="none" w:sz="0" w:space="0" w:color="auto"/>
        <w:right w:val="none" w:sz="0" w:space="0" w:color="auto"/>
      </w:divBdr>
    </w:div>
    <w:div w:id="748893676">
      <w:bodyDiv w:val="1"/>
      <w:marLeft w:val="0"/>
      <w:marRight w:val="0"/>
      <w:marTop w:val="0"/>
      <w:marBottom w:val="0"/>
      <w:divBdr>
        <w:top w:val="none" w:sz="0" w:space="0" w:color="auto"/>
        <w:left w:val="none" w:sz="0" w:space="0" w:color="auto"/>
        <w:bottom w:val="none" w:sz="0" w:space="0" w:color="auto"/>
        <w:right w:val="none" w:sz="0" w:space="0" w:color="auto"/>
      </w:divBdr>
    </w:div>
    <w:div w:id="800000192">
      <w:bodyDiv w:val="1"/>
      <w:marLeft w:val="0"/>
      <w:marRight w:val="0"/>
      <w:marTop w:val="0"/>
      <w:marBottom w:val="0"/>
      <w:divBdr>
        <w:top w:val="none" w:sz="0" w:space="0" w:color="auto"/>
        <w:left w:val="none" w:sz="0" w:space="0" w:color="auto"/>
        <w:bottom w:val="none" w:sz="0" w:space="0" w:color="auto"/>
        <w:right w:val="none" w:sz="0" w:space="0" w:color="auto"/>
      </w:divBdr>
    </w:div>
    <w:div w:id="806124415">
      <w:bodyDiv w:val="1"/>
      <w:marLeft w:val="0"/>
      <w:marRight w:val="0"/>
      <w:marTop w:val="0"/>
      <w:marBottom w:val="0"/>
      <w:divBdr>
        <w:top w:val="none" w:sz="0" w:space="0" w:color="auto"/>
        <w:left w:val="none" w:sz="0" w:space="0" w:color="auto"/>
        <w:bottom w:val="none" w:sz="0" w:space="0" w:color="auto"/>
        <w:right w:val="none" w:sz="0" w:space="0" w:color="auto"/>
      </w:divBdr>
    </w:div>
    <w:div w:id="895622721">
      <w:bodyDiv w:val="1"/>
      <w:marLeft w:val="0"/>
      <w:marRight w:val="0"/>
      <w:marTop w:val="0"/>
      <w:marBottom w:val="0"/>
      <w:divBdr>
        <w:top w:val="none" w:sz="0" w:space="0" w:color="auto"/>
        <w:left w:val="none" w:sz="0" w:space="0" w:color="auto"/>
        <w:bottom w:val="none" w:sz="0" w:space="0" w:color="auto"/>
        <w:right w:val="none" w:sz="0" w:space="0" w:color="auto"/>
      </w:divBdr>
    </w:div>
    <w:div w:id="903679520">
      <w:bodyDiv w:val="1"/>
      <w:marLeft w:val="0"/>
      <w:marRight w:val="0"/>
      <w:marTop w:val="0"/>
      <w:marBottom w:val="0"/>
      <w:divBdr>
        <w:top w:val="none" w:sz="0" w:space="0" w:color="auto"/>
        <w:left w:val="none" w:sz="0" w:space="0" w:color="auto"/>
        <w:bottom w:val="none" w:sz="0" w:space="0" w:color="auto"/>
        <w:right w:val="none" w:sz="0" w:space="0" w:color="auto"/>
      </w:divBdr>
    </w:div>
    <w:div w:id="923684222">
      <w:bodyDiv w:val="1"/>
      <w:marLeft w:val="0"/>
      <w:marRight w:val="0"/>
      <w:marTop w:val="0"/>
      <w:marBottom w:val="0"/>
      <w:divBdr>
        <w:top w:val="none" w:sz="0" w:space="0" w:color="auto"/>
        <w:left w:val="none" w:sz="0" w:space="0" w:color="auto"/>
        <w:bottom w:val="none" w:sz="0" w:space="0" w:color="auto"/>
        <w:right w:val="none" w:sz="0" w:space="0" w:color="auto"/>
      </w:divBdr>
    </w:div>
    <w:div w:id="1033380655">
      <w:bodyDiv w:val="1"/>
      <w:marLeft w:val="0"/>
      <w:marRight w:val="0"/>
      <w:marTop w:val="0"/>
      <w:marBottom w:val="0"/>
      <w:divBdr>
        <w:top w:val="none" w:sz="0" w:space="0" w:color="auto"/>
        <w:left w:val="none" w:sz="0" w:space="0" w:color="auto"/>
        <w:bottom w:val="none" w:sz="0" w:space="0" w:color="auto"/>
        <w:right w:val="none" w:sz="0" w:space="0" w:color="auto"/>
      </w:divBdr>
    </w:div>
    <w:div w:id="1045103911">
      <w:bodyDiv w:val="1"/>
      <w:marLeft w:val="0"/>
      <w:marRight w:val="0"/>
      <w:marTop w:val="0"/>
      <w:marBottom w:val="0"/>
      <w:divBdr>
        <w:top w:val="none" w:sz="0" w:space="0" w:color="auto"/>
        <w:left w:val="none" w:sz="0" w:space="0" w:color="auto"/>
        <w:bottom w:val="none" w:sz="0" w:space="0" w:color="auto"/>
        <w:right w:val="none" w:sz="0" w:space="0" w:color="auto"/>
      </w:divBdr>
    </w:div>
    <w:div w:id="1049844303">
      <w:bodyDiv w:val="1"/>
      <w:marLeft w:val="0"/>
      <w:marRight w:val="0"/>
      <w:marTop w:val="0"/>
      <w:marBottom w:val="0"/>
      <w:divBdr>
        <w:top w:val="none" w:sz="0" w:space="0" w:color="auto"/>
        <w:left w:val="none" w:sz="0" w:space="0" w:color="auto"/>
        <w:bottom w:val="none" w:sz="0" w:space="0" w:color="auto"/>
        <w:right w:val="none" w:sz="0" w:space="0" w:color="auto"/>
      </w:divBdr>
    </w:div>
    <w:div w:id="1061831671">
      <w:bodyDiv w:val="1"/>
      <w:marLeft w:val="0"/>
      <w:marRight w:val="0"/>
      <w:marTop w:val="0"/>
      <w:marBottom w:val="0"/>
      <w:divBdr>
        <w:top w:val="none" w:sz="0" w:space="0" w:color="auto"/>
        <w:left w:val="none" w:sz="0" w:space="0" w:color="auto"/>
        <w:bottom w:val="none" w:sz="0" w:space="0" w:color="auto"/>
        <w:right w:val="none" w:sz="0" w:space="0" w:color="auto"/>
      </w:divBdr>
    </w:div>
    <w:div w:id="1091051760">
      <w:bodyDiv w:val="1"/>
      <w:marLeft w:val="0"/>
      <w:marRight w:val="0"/>
      <w:marTop w:val="0"/>
      <w:marBottom w:val="0"/>
      <w:divBdr>
        <w:top w:val="none" w:sz="0" w:space="0" w:color="auto"/>
        <w:left w:val="none" w:sz="0" w:space="0" w:color="auto"/>
        <w:bottom w:val="none" w:sz="0" w:space="0" w:color="auto"/>
        <w:right w:val="none" w:sz="0" w:space="0" w:color="auto"/>
      </w:divBdr>
    </w:div>
    <w:div w:id="1124735129">
      <w:bodyDiv w:val="1"/>
      <w:marLeft w:val="0"/>
      <w:marRight w:val="0"/>
      <w:marTop w:val="0"/>
      <w:marBottom w:val="0"/>
      <w:divBdr>
        <w:top w:val="none" w:sz="0" w:space="0" w:color="auto"/>
        <w:left w:val="none" w:sz="0" w:space="0" w:color="auto"/>
        <w:bottom w:val="none" w:sz="0" w:space="0" w:color="auto"/>
        <w:right w:val="none" w:sz="0" w:space="0" w:color="auto"/>
      </w:divBdr>
    </w:div>
    <w:div w:id="1143813517">
      <w:bodyDiv w:val="1"/>
      <w:marLeft w:val="0"/>
      <w:marRight w:val="0"/>
      <w:marTop w:val="0"/>
      <w:marBottom w:val="0"/>
      <w:divBdr>
        <w:top w:val="none" w:sz="0" w:space="0" w:color="auto"/>
        <w:left w:val="none" w:sz="0" w:space="0" w:color="auto"/>
        <w:bottom w:val="none" w:sz="0" w:space="0" w:color="auto"/>
        <w:right w:val="none" w:sz="0" w:space="0" w:color="auto"/>
      </w:divBdr>
    </w:div>
    <w:div w:id="1194882771">
      <w:bodyDiv w:val="1"/>
      <w:marLeft w:val="0"/>
      <w:marRight w:val="0"/>
      <w:marTop w:val="0"/>
      <w:marBottom w:val="0"/>
      <w:divBdr>
        <w:top w:val="none" w:sz="0" w:space="0" w:color="auto"/>
        <w:left w:val="none" w:sz="0" w:space="0" w:color="auto"/>
        <w:bottom w:val="none" w:sz="0" w:space="0" w:color="auto"/>
        <w:right w:val="none" w:sz="0" w:space="0" w:color="auto"/>
      </w:divBdr>
    </w:div>
    <w:div w:id="1212156565">
      <w:bodyDiv w:val="1"/>
      <w:marLeft w:val="0"/>
      <w:marRight w:val="0"/>
      <w:marTop w:val="0"/>
      <w:marBottom w:val="0"/>
      <w:divBdr>
        <w:top w:val="none" w:sz="0" w:space="0" w:color="auto"/>
        <w:left w:val="none" w:sz="0" w:space="0" w:color="auto"/>
        <w:bottom w:val="none" w:sz="0" w:space="0" w:color="auto"/>
        <w:right w:val="none" w:sz="0" w:space="0" w:color="auto"/>
      </w:divBdr>
    </w:div>
    <w:div w:id="1212301305">
      <w:bodyDiv w:val="1"/>
      <w:marLeft w:val="0"/>
      <w:marRight w:val="0"/>
      <w:marTop w:val="0"/>
      <w:marBottom w:val="0"/>
      <w:divBdr>
        <w:top w:val="none" w:sz="0" w:space="0" w:color="auto"/>
        <w:left w:val="none" w:sz="0" w:space="0" w:color="auto"/>
        <w:bottom w:val="none" w:sz="0" w:space="0" w:color="auto"/>
        <w:right w:val="none" w:sz="0" w:space="0" w:color="auto"/>
      </w:divBdr>
    </w:div>
    <w:div w:id="1235697679">
      <w:bodyDiv w:val="1"/>
      <w:marLeft w:val="0"/>
      <w:marRight w:val="0"/>
      <w:marTop w:val="0"/>
      <w:marBottom w:val="0"/>
      <w:divBdr>
        <w:top w:val="none" w:sz="0" w:space="0" w:color="auto"/>
        <w:left w:val="none" w:sz="0" w:space="0" w:color="auto"/>
        <w:bottom w:val="none" w:sz="0" w:space="0" w:color="auto"/>
        <w:right w:val="none" w:sz="0" w:space="0" w:color="auto"/>
      </w:divBdr>
    </w:div>
    <w:div w:id="1255557678">
      <w:bodyDiv w:val="1"/>
      <w:marLeft w:val="0"/>
      <w:marRight w:val="0"/>
      <w:marTop w:val="0"/>
      <w:marBottom w:val="0"/>
      <w:divBdr>
        <w:top w:val="none" w:sz="0" w:space="0" w:color="auto"/>
        <w:left w:val="none" w:sz="0" w:space="0" w:color="auto"/>
        <w:bottom w:val="none" w:sz="0" w:space="0" w:color="auto"/>
        <w:right w:val="none" w:sz="0" w:space="0" w:color="auto"/>
      </w:divBdr>
    </w:div>
    <w:div w:id="1303122533">
      <w:bodyDiv w:val="1"/>
      <w:marLeft w:val="0"/>
      <w:marRight w:val="0"/>
      <w:marTop w:val="0"/>
      <w:marBottom w:val="0"/>
      <w:divBdr>
        <w:top w:val="none" w:sz="0" w:space="0" w:color="auto"/>
        <w:left w:val="none" w:sz="0" w:space="0" w:color="auto"/>
        <w:bottom w:val="none" w:sz="0" w:space="0" w:color="auto"/>
        <w:right w:val="none" w:sz="0" w:space="0" w:color="auto"/>
      </w:divBdr>
    </w:div>
    <w:div w:id="1347175223">
      <w:bodyDiv w:val="1"/>
      <w:marLeft w:val="0"/>
      <w:marRight w:val="0"/>
      <w:marTop w:val="0"/>
      <w:marBottom w:val="0"/>
      <w:divBdr>
        <w:top w:val="none" w:sz="0" w:space="0" w:color="auto"/>
        <w:left w:val="none" w:sz="0" w:space="0" w:color="auto"/>
        <w:bottom w:val="none" w:sz="0" w:space="0" w:color="auto"/>
        <w:right w:val="none" w:sz="0" w:space="0" w:color="auto"/>
      </w:divBdr>
    </w:div>
    <w:div w:id="1386758617">
      <w:bodyDiv w:val="1"/>
      <w:marLeft w:val="0"/>
      <w:marRight w:val="0"/>
      <w:marTop w:val="0"/>
      <w:marBottom w:val="0"/>
      <w:divBdr>
        <w:top w:val="none" w:sz="0" w:space="0" w:color="auto"/>
        <w:left w:val="none" w:sz="0" w:space="0" w:color="auto"/>
        <w:bottom w:val="none" w:sz="0" w:space="0" w:color="auto"/>
        <w:right w:val="none" w:sz="0" w:space="0" w:color="auto"/>
      </w:divBdr>
    </w:div>
    <w:div w:id="1406538242">
      <w:bodyDiv w:val="1"/>
      <w:marLeft w:val="0"/>
      <w:marRight w:val="0"/>
      <w:marTop w:val="0"/>
      <w:marBottom w:val="0"/>
      <w:divBdr>
        <w:top w:val="none" w:sz="0" w:space="0" w:color="auto"/>
        <w:left w:val="none" w:sz="0" w:space="0" w:color="auto"/>
        <w:bottom w:val="none" w:sz="0" w:space="0" w:color="auto"/>
        <w:right w:val="none" w:sz="0" w:space="0" w:color="auto"/>
      </w:divBdr>
    </w:div>
    <w:div w:id="1412510579">
      <w:bodyDiv w:val="1"/>
      <w:marLeft w:val="0"/>
      <w:marRight w:val="0"/>
      <w:marTop w:val="0"/>
      <w:marBottom w:val="0"/>
      <w:divBdr>
        <w:top w:val="none" w:sz="0" w:space="0" w:color="auto"/>
        <w:left w:val="none" w:sz="0" w:space="0" w:color="auto"/>
        <w:bottom w:val="none" w:sz="0" w:space="0" w:color="auto"/>
        <w:right w:val="none" w:sz="0" w:space="0" w:color="auto"/>
      </w:divBdr>
    </w:div>
    <w:div w:id="1485664353">
      <w:bodyDiv w:val="1"/>
      <w:marLeft w:val="0"/>
      <w:marRight w:val="0"/>
      <w:marTop w:val="0"/>
      <w:marBottom w:val="0"/>
      <w:divBdr>
        <w:top w:val="none" w:sz="0" w:space="0" w:color="auto"/>
        <w:left w:val="none" w:sz="0" w:space="0" w:color="auto"/>
        <w:bottom w:val="none" w:sz="0" w:space="0" w:color="auto"/>
        <w:right w:val="none" w:sz="0" w:space="0" w:color="auto"/>
      </w:divBdr>
    </w:div>
    <w:div w:id="1523932399">
      <w:bodyDiv w:val="1"/>
      <w:marLeft w:val="0"/>
      <w:marRight w:val="0"/>
      <w:marTop w:val="0"/>
      <w:marBottom w:val="0"/>
      <w:divBdr>
        <w:top w:val="none" w:sz="0" w:space="0" w:color="auto"/>
        <w:left w:val="none" w:sz="0" w:space="0" w:color="auto"/>
        <w:bottom w:val="none" w:sz="0" w:space="0" w:color="auto"/>
        <w:right w:val="none" w:sz="0" w:space="0" w:color="auto"/>
      </w:divBdr>
    </w:div>
    <w:div w:id="1539778524">
      <w:bodyDiv w:val="1"/>
      <w:marLeft w:val="0"/>
      <w:marRight w:val="0"/>
      <w:marTop w:val="0"/>
      <w:marBottom w:val="0"/>
      <w:divBdr>
        <w:top w:val="none" w:sz="0" w:space="0" w:color="auto"/>
        <w:left w:val="none" w:sz="0" w:space="0" w:color="auto"/>
        <w:bottom w:val="none" w:sz="0" w:space="0" w:color="auto"/>
        <w:right w:val="none" w:sz="0" w:space="0" w:color="auto"/>
      </w:divBdr>
    </w:div>
    <w:div w:id="1556358373">
      <w:bodyDiv w:val="1"/>
      <w:marLeft w:val="0"/>
      <w:marRight w:val="0"/>
      <w:marTop w:val="0"/>
      <w:marBottom w:val="0"/>
      <w:divBdr>
        <w:top w:val="none" w:sz="0" w:space="0" w:color="auto"/>
        <w:left w:val="none" w:sz="0" w:space="0" w:color="auto"/>
        <w:bottom w:val="none" w:sz="0" w:space="0" w:color="auto"/>
        <w:right w:val="none" w:sz="0" w:space="0" w:color="auto"/>
      </w:divBdr>
    </w:div>
    <w:div w:id="1562449242">
      <w:bodyDiv w:val="1"/>
      <w:marLeft w:val="0"/>
      <w:marRight w:val="0"/>
      <w:marTop w:val="0"/>
      <w:marBottom w:val="0"/>
      <w:divBdr>
        <w:top w:val="none" w:sz="0" w:space="0" w:color="auto"/>
        <w:left w:val="none" w:sz="0" w:space="0" w:color="auto"/>
        <w:bottom w:val="none" w:sz="0" w:space="0" w:color="auto"/>
        <w:right w:val="none" w:sz="0" w:space="0" w:color="auto"/>
      </w:divBdr>
    </w:div>
    <w:div w:id="1580670297">
      <w:bodyDiv w:val="1"/>
      <w:marLeft w:val="0"/>
      <w:marRight w:val="0"/>
      <w:marTop w:val="0"/>
      <w:marBottom w:val="0"/>
      <w:divBdr>
        <w:top w:val="none" w:sz="0" w:space="0" w:color="auto"/>
        <w:left w:val="none" w:sz="0" w:space="0" w:color="auto"/>
        <w:bottom w:val="none" w:sz="0" w:space="0" w:color="auto"/>
        <w:right w:val="none" w:sz="0" w:space="0" w:color="auto"/>
      </w:divBdr>
    </w:div>
    <w:div w:id="1589148557">
      <w:bodyDiv w:val="1"/>
      <w:marLeft w:val="0"/>
      <w:marRight w:val="0"/>
      <w:marTop w:val="0"/>
      <w:marBottom w:val="0"/>
      <w:divBdr>
        <w:top w:val="none" w:sz="0" w:space="0" w:color="auto"/>
        <w:left w:val="none" w:sz="0" w:space="0" w:color="auto"/>
        <w:bottom w:val="none" w:sz="0" w:space="0" w:color="auto"/>
        <w:right w:val="none" w:sz="0" w:space="0" w:color="auto"/>
      </w:divBdr>
    </w:div>
    <w:div w:id="1613391576">
      <w:bodyDiv w:val="1"/>
      <w:marLeft w:val="0"/>
      <w:marRight w:val="0"/>
      <w:marTop w:val="0"/>
      <w:marBottom w:val="0"/>
      <w:divBdr>
        <w:top w:val="none" w:sz="0" w:space="0" w:color="auto"/>
        <w:left w:val="none" w:sz="0" w:space="0" w:color="auto"/>
        <w:bottom w:val="none" w:sz="0" w:space="0" w:color="auto"/>
        <w:right w:val="none" w:sz="0" w:space="0" w:color="auto"/>
      </w:divBdr>
    </w:div>
    <w:div w:id="1641374750">
      <w:bodyDiv w:val="1"/>
      <w:marLeft w:val="0"/>
      <w:marRight w:val="0"/>
      <w:marTop w:val="0"/>
      <w:marBottom w:val="0"/>
      <w:divBdr>
        <w:top w:val="none" w:sz="0" w:space="0" w:color="auto"/>
        <w:left w:val="none" w:sz="0" w:space="0" w:color="auto"/>
        <w:bottom w:val="none" w:sz="0" w:space="0" w:color="auto"/>
        <w:right w:val="none" w:sz="0" w:space="0" w:color="auto"/>
      </w:divBdr>
    </w:div>
    <w:div w:id="1659919507">
      <w:bodyDiv w:val="1"/>
      <w:marLeft w:val="0"/>
      <w:marRight w:val="0"/>
      <w:marTop w:val="0"/>
      <w:marBottom w:val="0"/>
      <w:divBdr>
        <w:top w:val="none" w:sz="0" w:space="0" w:color="auto"/>
        <w:left w:val="none" w:sz="0" w:space="0" w:color="auto"/>
        <w:bottom w:val="none" w:sz="0" w:space="0" w:color="auto"/>
        <w:right w:val="none" w:sz="0" w:space="0" w:color="auto"/>
      </w:divBdr>
    </w:div>
    <w:div w:id="1787308144">
      <w:bodyDiv w:val="1"/>
      <w:marLeft w:val="0"/>
      <w:marRight w:val="0"/>
      <w:marTop w:val="0"/>
      <w:marBottom w:val="0"/>
      <w:divBdr>
        <w:top w:val="none" w:sz="0" w:space="0" w:color="auto"/>
        <w:left w:val="none" w:sz="0" w:space="0" w:color="auto"/>
        <w:bottom w:val="none" w:sz="0" w:space="0" w:color="auto"/>
        <w:right w:val="none" w:sz="0" w:space="0" w:color="auto"/>
      </w:divBdr>
    </w:div>
    <w:div w:id="1795102903">
      <w:bodyDiv w:val="1"/>
      <w:marLeft w:val="0"/>
      <w:marRight w:val="0"/>
      <w:marTop w:val="0"/>
      <w:marBottom w:val="0"/>
      <w:divBdr>
        <w:top w:val="none" w:sz="0" w:space="0" w:color="auto"/>
        <w:left w:val="none" w:sz="0" w:space="0" w:color="auto"/>
        <w:bottom w:val="none" w:sz="0" w:space="0" w:color="auto"/>
        <w:right w:val="none" w:sz="0" w:space="0" w:color="auto"/>
      </w:divBdr>
    </w:div>
    <w:div w:id="1823305274">
      <w:bodyDiv w:val="1"/>
      <w:marLeft w:val="0"/>
      <w:marRight w:val="0"/>
      <w:marTop w:val="0"/>
      <w:marBottom w:val="0"/>
      <w:divBdr>
        <w:top w:val="none" w:sz="0" w:space="0" w:color="auto"/>
        <w:left w:val="none" w:sz="0" w:space="0" w:color="auto"/>
        <w:bottom w:val="none" w:sz="0" w:space="0" w:color="auto"/>
        <w:right w:val="none" w:sz="0" w:space="0" w:color="auto"/>
      </w:divBdr>
    </w:div>
    <w:div w:id="1849058621">
      <w:bodyDiv w:val="1"/>
      <w:marLeft w:val="0"/>
      <w:marRight w:val="0"/>
      <w:marTop w:val="0"/>
      <w:marBottom w:val="0"/>
      <w:divBdr>
        <w:top w:val="none" w:sz="0" w:space="0" w:color="auto"/>
        <w:left w:val="none" w:sz="0" w:space="0" w:color="auto"/>
        <w:bottom w:val="none" w:sz="0" w:space="0" w:color="auto"/>
        <w:right w:val="none" w:sz="0" w:space="0" w:color="auto"/>
      </w:divBdr>
    </w:div>
    <w:div w:id="1930313338">
      <w:bodyDiv w:val="1"/>
      <w:marLeft w:val="0"/>
      <w:marRight w:val="0"/>
      <w:marTop w:val="0"/>
      <w:marBottom w:val="0"/>
      <w:divBdr>
        <w:top w:val="none" w:sz="0" w:space="0" w:color="auto"/>
        <w:left w:val="none" w:sz="0" w:space="0" w:color="auto"/>
        <w:bottom w:val="none" w:sz="0" w:space="0" w:color="auto"/>
        <w:right w:val="none" w:sz="0" w:space="0" w:color="auto"/>
      </w:divBdr>
    </w:div>
    <w:div w:id="1941600028">
      <w:bodyDiv w:val="1"/>
      <w:marLeft w:val="0"/>
      <w:marRight w:val="0"/>
      <w:marTop w:val="0"/>
      <w:marBottom w:val="0"/>
      <w:divBdr>
        <w:top w:val="none" w:sz="0" w:space="0" w:color="auto"/>
        <w:left w:val="none" w:sz="0" w:space="0" w:color="auto"/>
        <w:bottom w:val="none" w:sz="0" w:space="0" w:color="auto"/>
        <w:right w:val="none" w:sz="0" w:space="0" w:color="auto"/>
      </w:divBdr>
    </w:div>
    <w:div w:id="1959607442">
      <w:bodyDiv w:val="1"/>
      <w:marLeft w:val="0"/>
      <w:marRight w:val="0"/>
      <w:marTop w:val="0"/>
      <w:marBottom w:val="0"/>
      <w:divBdr>
        <w:top w:val="none" w:sz="0" w:space="0" w:color="auto"/>
        <w:left w:val="none" w:sz="0" w:space="0" w:color="auto"/>
        <w:bottom w:val="none" w:sz="0" w:space="0" w:color="auto"/>
        <w:right w:val="none" w:sz="0" w:space="0" w:color="auto"/>
      </w:divBdr>
    </w:div>
    <w:div w:id="1964994552">
      <w:bodyDiv w:val="1"/>
      <w:marLeft w:val="0"/>
      <w:marRight w:val="0"/>
      <w:marTop w:val="0"/>
      <w:marBottom w:val="0"/>
      <w:divBdr>
        <w:top w:val="none" w:sz="0" w:space="0" w:color="auto"/>
        <w:left w:val="none" w:sz="0" w:space="0" w:color="auto"/>
        <w:bottom w:val="none" w:sz="0" w:space="0" w:color="auto"/>
        <w:right w:val="none" w:sz="0" w:space="0" w:color="auto"/>
      </w:divBdr>
    </w:div>
    <w:div w:id="1977100742">
      <w:bodyDiv w:val="1"/>
      <w:marLeft w:val="0"/>
      <w:marRight w:val="0"/>
      <w:marTop w:val="0"/>
      <w:marBottom w:val="0"/>
      <w:divBdr>
        <w:top w:val="none" w:sz="0" w:space="0" w:color="auto"/>
        <w:left w:val="none" w:sz="0" w:space="0" w:color="auto"/>
        <w:bottom w:val="none" w:sz="0" w:space="0" w:color="auto"/>
        <w:right w:val="none" w:sz="0" w:space="0" w:color="auto"/>
      </w:divBdr>
    </w:div>
    <w:div w:id="1985036887">
      <w:bodyDiv w:val="1"/>
      <w:marLeft w:val="0"/>
      <w:marRight w:val="0"/>
      <w:marTop w:val="0"/>
      <w:marBottom w:val="0"/>
      <w:divBdr>
        <w:top w:val="none" w:sz="0" w:space="0" w:color="auto"/>
        <w:left w:val="none" w:sz="0" w:space="0" w:color="auto"/>
        <w:bottom w:val="none" w:sz="0" w:space="0" w:color="auto"/>
        <w:right w:val="none" w:sz="0" w:space="0" w:color="auto"/>
      </w:divBdr>
    </w:div>
    <w:div w:id="1990864558">
      <w:bodyDiv w:val="1"/>
      <w:marLeft w:val="0"/>
      <w:marRight w:val="0"/>
      <w:marTop w:val="0"/>
      <w:marBottom w:val="0"/>
      <w:divBdr>
        <w:top w:val="none" w:sz="0" w:space="0" w:color="auto"/>
        <w:left w:val="none" w:sz="0" w:space="0" w:color="auto"/>
        <w:bottom w:val="none" w:sz="0" w:space="0" w:color="auto"/>
        <w:right w:val="none" w:sz="0" w:space="0" w:color="auto"/>
      </w:divBdr>
    </w:div>
    <w:div w:id="1994748670">
      <w:bodyDiv w:val="1"/>
      <w:marLeft w:val="0"/>
      <w:marRight w:val="0"/>
      <w:marTop w:val="0"/>
      <w:marBottom w:val="0"/>
      <w:divBdr>
        <w:top w:val="none" w:sz="0" w:space="0" w:color="auto"/>
        <w:left w:val="none" w:sz="0" w:space="0" w:color="auto"/>
        <w:bottom w:val="none" w:sz="0" w:space="0" w:color="auto"/>
        <w:right w:val="none" w:sz="0" w:space="0" w:color="auto"/>
      </w:divBdr>
    </w:div>
    <w:div w:id="2013101820">
      <w:bodyDiv w:val="1"/>
      <w:marLeft w:val="0"/>
      <w:marRight w:val="0"/>
      <w:marTop w:val="0"/>
      <w:marBottom w:val="0"/>
      <w:divBdr>
        <w:top w:val="none" w:sz="0" w:space="0" w:color="auto"/>
        <w:left w:val="none" w:sz="0" w:space="0" w:color="auto"/>
        <w:bottom w:val="none" w:sz="0" w:space="0" w:color="auto"/>
        <w:right w:val="none" w:sz="0" w:space="0" w:color="auto"/>
      </w:divBdr>
    </w:div>
    <w:div w:id="2021616921">
      <w:bodyDiv w:val="1"/>
      <w:marLeft w:val="0"/>
      <w:marRight w:val="0"/>
      <w:marTop w:val="0"/>
      <w:marBottom w:val="0"/>
      <w:divBdr>
        <w:top w:val="none" w:sz="0" w:space="0" w:color="auto"/>
        <w:left w:val="none" w:sz="0" w:space="0" w:color="auto"/>
        <w:bottom w:val="none" w:sz="0" w:space="0" w:color="auto"/>
        <w:right w:val="none" w:sz="0" w:space="0" w:color="auto"/>
      </w:divBdr>
    </w:div>
    <w:div w:id="203118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optaplanner.org/docs/optaplanner/latest/planner-introduction/planner-introduction.html" TargetMode="External"/><Relationship Id="rId63" Type="http://schemas.openxmlformats.org/officeDocument/2006/relationships/hyperlink" Target="https://material.angular.io/" TargetMode="External"/><Relationship Id="rId68" Type="http://schemas.openxmlformats.org/officeDocument/2006/relationships/hyperlink" Target="https://www.mongodb.com/" TargetMode="External"/><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yperlink" Target="https://www.javatpoint.com/java-8-stream"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9.xml"/><Relationship Id="rId58" Type="http://schemas.openxmlformats.org/officeDocument/2006/relationships/hyperlink" Target="https://go.dev/doc/" TargetMode="External"/><Relationship Id="rId66" Type="http://schemas.openxmlformats.org/officeDocument/2006/relationships/hyperlink" Target="https://www.docker.com/" TargetMode="External"/><Relationship Id="rId74" Type="http://schemas.openxmlformats.org/officeDocument/2006/relationships/hyperlink" Target="https://www.optaplanner.org/docs/optaplanner/latest/local-search/local-search.html" TargetMode="External"/><Relationship Id="rId79"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hyperlink" Target="https://spring.io/projects/spring-boot"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developer.mozilla.org/en-US/docs/Web/Security/Same-origin_policy" TargetMode="External"/><Relationship Id="rId65" Type="http://schemas.openxmlformats.org/officeDocument/2006/relationships/hyperlink" Target="https://grpc.io/" TargetMode="External"/><Relationship Id="rId73" Type="http://schemas.openxmlformats.org/officeDocument/2006/relationships/hyperlink" Target="https://www.optaplanner.org/docs/optaplanner/latest/local-search/local-search.html" TargetMode="External"/><Relationship Id="rId78" Type="http://schemas.openxmlformats.org/officeDocument/2006/relationships/header" Target="header11.xml"/><Relationship Id="rId8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rfc-editor.org/rfc/rfc6455" TargetMode="External"/><Relationship Id="rId64" Type="http://schemas.openxmlformats.org/officeDocument/2006/relationships/hyperlink" Target="https://rxjs.dev/" TargetMode="External"/><Relationship Id="rId69" Type="http://schemas.openxmlformats.org/officeDocument/2006/relationships/hyperlink" Target="https://auth0.com/docs/manage-users/access-control/rbac" TargetMode="External"/><Relationship Id="rId77" Type="http://schemas.openxmlformats.org/officeDocument/2006/relationships/footer" Target="footer10.xml"/><Relationship Id="rId8" Type="http://schemas.openxmlformats.org/officeDocument/2006/relationships/image" Target="media/image1.wmf"/><Relationship Id="rId51" Type="http://schemas.openxmlformats.org/officeDocument/2006/relationships/image" Target="media/image27.png"/><Relationship Id="rId72" Type="http://schemas.openxmlformats.org/officeDocument/2006/relationships/hyperlink" Target="https://www.optaplanner.org/docs/optaplanner/latest/construction-heuristics/construction-heuristics.html" TargetMode="External"/><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go.dev/doc/effective_go" TargetMode="External"/><Relationship Id="rId67" Type="http://schemas.openxmlformats.org/officeDocument/2006/relationships/hyperlink" Target="https://www.postgresql.org/" TargetMode="External"/><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footer" Target="footer9.xml"/><Relationship Id="rId62" Type="http://schemas.openxmlformats.org/officeDocument/2006/relationships/hyperlink" Target="https://angular.io/" TargetMode="External"/><Relationship Id="rId70" Type="http://schemas.openxmlformats.org/officeDocument/2006/relationships/hyperlink" Target="https://jwt.io/" TargetMode="External"/><Relationship Id="rId75" Type="http://schemas.openxmlformats.org/officeDocument/2006/relationships/hyperlink" Target="https://www.optaplanner.org/docs/optaplanner/latest/local-search/local-search.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www.wallarm.com/what/a-simple-explanation-of-what-a-websocket-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09983-1A23-4592-80E1-30DC7B6D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6376</Words>
  <Characters>36349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42640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Aleksandar</cp:lastModifiedBy>
  <cp:revision>28</cp:revision>
  <cp:lastPrinted>2023-08-21T11:36:00Z</cp:lastPrinted>
  <dcterms:created xsi:type="dcterms:W3CDTF">2023-08-21T10:05:00Z</dcterms:created>
  <dcterms:modified xsi:type="dcterms:W3CDTF">2023-08-21T11:46:00Z</dcterms:modified>
  <dc:language>en-US</dc:language>
</cp:coreProperties>
</file>