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74EB" w14:textId="466672F4" w:rsidR="00654192" w:rsidRPr="00466138" w:rsidRDefault="00F74BC5" w:rsidP="0007469B">
      <w:pPr>
        <w:spacing w:after="260"/>
        <w:ind w:left="0" w:right="1440"/>
        <w:jc w:val="center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ПОЛИТИКА ЗА ЗАШТИТА НА ЛИЧНИ ПОДАТОЦИ</w:t>
      </w:r>
    </w:p>
    <w:p w14:paraId="78900A93" w14:textId="77777777" w:rsidR="00654192" w:rsidRPr="00466138" w:rsidRDefault="00654192" w:rsidP="00F74BC5">
      <w:pPr>
        <w:spacing w:after="249" w:line="259" w:lineRule="auto"/>
        <w:ind w:left="0" w:right="1440" w:firstLine="0"/>
        <w:rPr>
          <w:rFonts w:asciiTheme="minorHAnsi" w:hAnsiTheme="minorHAnsi" w:cstheme="minorHAnsi"/>
          <w:color w:val="000000" w:themeColor="text1"/>
          <w:szCs w:val="24"/>
        </w:rPr>
      </w:pPr>
    </w:p>
    <w:p w14:paraId="48F293E0" w14:textId="2C69441B" w:rsidR="00654192" w:rsidRPr="00466138" w:rsidRDefault="00F74BC5" w:rsidP="00F74BC5">
      <w:pPr>
        <w:spacing w:after="157"/>
        <w:ind w:left="0" w:right="1440" w:firstLine="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приватност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</w:p>
    <w:p w14:paraId="1D1FE433" w14:textId="56E8E9B3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доверливоста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најголемо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значење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C60BAC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(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натамошниот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текст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притоа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земајќи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предвид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природата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работењето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прибираат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тековно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6B823A9D" w14:textId="5907C9CD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објасни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процесот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собирање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откривање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уништување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(„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животниот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proofErr w:type="gramStart"/>
      <w:r w:rsidRPr="00466138">
        <w:rPr>
          <w:rFonts w:asciiTheme="minorHAnsi" w:hAnsiTheme="minorHAnsi" w:cstheme="minorHAnsi"/>
          <w:color w:val="000000" w:themeColor="text1"/>
          <w:szCs w:val="24"/>
        </w:rPr>
        <w:t>циклус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“</w:t>
      </w:r>
      <w:proofErr w:type="gram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7E0F7AD0" w14:textId="11930D49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Секоја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активност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спроведува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одредбите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подзаконските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донесени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2E77F6A" w14:textId="07149CC6" w:rsidR="00654192" w:rsidRPr="00466138" w:rsidRDefault="00F74BC5" w:rsidP="00F74BC5">
      <w:pPr>
        <w:spacing w:after="311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назначено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Офицер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контакт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подолу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контактираат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прашања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остварувањето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 </w:t>
      </w:r>
    </w:p>
    <w:p w14:paraId="760FD71A" w14:textId="7079497B" w:rsidR="00654192" w:rsidRPr="00466138" w:rsidRDefault="00F74BC5" w:rsidP="00F74BC5">
      <w:pPr>
        <w:pStyle w:val="Heading1"/>
        <w:ind w:left="0" w:right="1440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1. УЛОГАТА НА </w:t>
      </w:r>
      <w:r w:rsidR="00FE5D9F">
        <w:rPr>
          <w:rFonts w:asciiTheme="minorHAnsi" w:hAnsiTheme="minorHAnsi" w:cstheme="minorHAnsi"/>
          <w:color w:val="000000" w:themeColor="text1"/>
          <w:sz w:val="24"/>
          <w:szCs w:val="24"/>
          <w:lang w:val="mk-MK"/>
        </w:rPr>
        <w:t>_______________________________</w:t>
      </w:r>
      <w:r w:rsidR="00CA63D0" w:rsidRPr="00466138">
        <w:rPr>
          <w:rFonts w:asciiTheme="minorHAnsi" w:hAnsiTheme="minorHAnsi" w:cstheme="minorHAnsi"/>
          <w:color w:val="000000" w:themeColor="text1"/>
          <w:sz w:val="24"/>
          <w:szCs w:val="24"/>
          <w:lang w:val="mk-MK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СПОРЕД</w:t>
      </w:r>
      <w:r w:rsidR="00DB6A9E"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ЗАКОНОТ ЗА ЗАШТИТА НА 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ЛИЧНИТЕ ПОДАТОЦИ </w:t>
      </w:r>
    </w:p>
    <w:p w14:paraId="58BBF93B" w14:textId="709FE220" w:rsidR="00654192" w:rsidRPr="00466138" w:rsidRDefault="00FE5D9F" w:rsidP="00F74BC5">
      <w:pPr>
        <w:spacing w:after="311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3B1168" w:rsidRPr="00466138">
        <w:rPr>
          <w:rFonts w:asciiTheme="minorHAnsi" w:hAnsiTheme="minorHAnsi" w:cstheme="minorHAnsi"/>
          <w:color w:val="000000" w:themeColor="text1"/>
          <w:szCs w:val="24"/>
          <w:lang w:val="mk-MK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одредбите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Контролор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односно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правно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лице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коешто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утврдува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начинот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E551EC8" w14:textId="77777777" w:rsidR="00654192" w:rsidRPr="00466138" w:rsidRDefault="00F74BC5" w:rsidP="00F74BC5">
      <w:pPr>
        <w:pStyle w:val="Heading1"/>
        <w:ind w:left="0" w:right="1440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2. ОСНОВНИ НАЧЕЛА </w:t>
      </w:r>
    </w:p>
    <w:p w14:paraId="628AAA08" w14:textId="25DDB92B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контролор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936CAF" w:rsidRPr="00466138">
        <w:rPr>
          <w:rFonts w:asciiTheme="minorHAnsi" w:hAnsiTheme="minorHAnsi" w:cstheme="minorHAnsi"/>
          <w:color w:val="000000" w:themeColor="text1"/>
          <w:szCs w:val="24"/>
          <w:lang w:val="mk-MK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важечката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рамка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којашто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следи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редовна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таа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следните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начела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7CA9EAC4" w14:textId="77777777" w:rsidR="00654192" w:rsidRPr="00466138" w:rsidRDefault="00F74BC5" w:rsidP="00F74BC5">
      <w:pPr>
        <w:numPr>
          <w:ilvl w:val="0"/>
          <w:numId w:val="1"/>
        </w:num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Законитост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правичност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транспарентност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доволна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транспарентен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1DA056B1" w14:textId="77777777" w:rsidR="00654192" w:rsidRPr="00466138" w:rsidRDefault="00F74BC5" w:rsidP="00F74BC5">
      <w:pPr>
        <w:numPr>
          <w:ilvl w:val="0"/>
          <w:numId w:val="1"/>
        </w:num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lastRenderedPageBreak/>
        <w:t>Ограничување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собираат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конкретни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јасни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легитимни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/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утврдени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2B2A96F3" w14:textId="77777777" w:rsidR="00654192" w:rsidRPr="00466138" w:rsidRDefault="00F74BC5" w:rsidP="00F74BC5">
      <w:pPr>
        <w:numPr>
          <w:ilvl w:val="0"/>
          <w:numId w:val="1"/>
        </w:numPr>
        <w:spacing w:after="282" w:line="239" w:lineRule="auto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Минимален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обем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релевантни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ограничени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неопходно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отузаради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начело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релевантно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пристапот</w:t>
      </w:r>
      <w:proofErr w:type="spellEnd"/>
      <w:r w:rsidRPr="00466138">
        <w:rPr>
          <w:rFonts w:asciiTheme="minorHAnsi" w:hAnsiTheme="minorHAnsi" w:cstheme="minorHAnsi"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1BEDA92B" w14:textId="77777777" w:rsidR="00654192" w:rsidRPr="00466138" w:rsidRDefault="00F74BC5" w:rsidP="00F74BC5">
      <w:pPr>
        <w:numPr>
          <w:ilvl w:val="0"/>
          <w:numId w:val="1"/>
        </w:num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Точност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подaтоци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каде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ажурирани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преземаат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навремено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бришење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корегирање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неточни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нецелосни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077F95A4" w14:textId="77777777" w:rsidR="00654192" w:rsidRPr="00466138" w:rsidRDefault="00F74BC5" w:rsidP="00F74BC5">
      <w:pPr>
        <w:numPr>
          <w:ilvl w:val="0"/>
          <w:numId w:val="1"/>
        </w:num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Ограничување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рокот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формат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овозможува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идентификација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подолго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поради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подолго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само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архивирање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интерес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научни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историски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истражувања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статистички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а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применување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организациски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заради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слободите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449C5ED6" w14:textId="77777777" w:rsidR="00654192" w:rsidRPr="00466138" w:rsidRDefault="00F74BC5" w:rsidP="00F74BC5">
      <w:pPr>
        <w:numPr>
          <w:ilvl w:val="0"/>
          <w:numId w:val="1"/>
        </w:num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Интегритет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доверливост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безбедност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вклучувајќи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неовластена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незаконска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уништување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оштетување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примена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организациски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и </w:t>
      </w:r>
    </w:p>
    <w:p w14:paraId="3DEF22AA" w14:textId="3D5C152D" w:rsidR="00654192" w:rsidRPr="00466138" w:rsidRDefault="00F74BC5" w:rsidP="00F74BC5">
      <w:pPr>
        <w:numPr>
          <w:ilvl w:val="0"/>
          <w:numId w:val="1"/>
        </w:num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Начело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отчетност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[</w:t>
      </w:r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accountability</w:t>
      </w:r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] -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одговорен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усогласеноста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горенаведените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начела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демонстрира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усогласеноста</w:t>
      </w:r>
      <w:proofErr w:type="spellEnd"/>
      <w:r w:rsidRPr="00466138">
        <w:rPr>
          <w:rFonts w:asciiTheme="minorHAnsi" w:hAnsiTheme="minorHAnsi" w:cstheme="minorHAnsi"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секое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особено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/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контрола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внатрешните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ревизори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Офицерот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пак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Агенцијата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1A11B551" w14:textId="77777777" w:rsidR="00654192" w:rsidRPr="00466138" w:rsidRDefault="00F74BC5" w:rsidP="00F74BC5">
      <w:pPr>
        <w:spacing w:after="308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Горенаведените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начела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применуваат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кумулативно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заедно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севкупниот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циклус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465AAEF" w14:textId="2BE36B61" w:rsidR="00654192" w:rsidRPr="00466138" w:rsidRDefault="00F74BC5" w:rsidP="00F74BC5">
      <w:pPr>
        <w:pStyle w:val="Heading1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3. КАТЕГОРИИ НА ЛИЧНИ ПОДАТОЦИ КОИШТО СЕ ОБРАБОТУВААТ ОД СТРАНА НА </w:t>
      </w:r>
      <w:r w:rsidR="00FE5D9F">
        <w:rPr>
          <w:rFonts w:asciiTheme="minorHAnsi" w:hAnsiTheme="minorHAnsi" w:cstheme="minorHAnsi"/>
          <w:color w:val="000000" w:themeColor="text1"/>
          <w:sz w:val="24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3B5B69BE" w14:textId="4C0408CD" w:rsidR="00654192" w:rsidRPr="00466138" w:rsidRDefault="00FE5D9F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собира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чува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клиентите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откриваат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веќе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откриле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потенцијалните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/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постојни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клиенти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генерално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лицата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вршат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деловни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активности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3CF46C79" w14:textId="12E1BE48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lastRenderedPageBreak/>
        <w:t>Особено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следниве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07F23E9E" w14:textId="7FF3A465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доставуваат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назив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физичко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, Е</w:t>
      </w:r>
      <w:r w:rsidR="00EA08BE" w:rsidRPr="00466138">
        <w:rPr>
          <w:rFonts w:asciiTheme="minorHAnsi" w:hAnsiTheme="minorHAnsi" w:cstheme="minorHAnsi"/>
          <w:color w:val="000000" w:themeColor="text1"/>
          <w:szCs w:val="24"/>
          <w:lang w:val="mk-MK"/>
        </w:rPr>
        <w:t>МБГ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фирма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ЕМБС, ЕДБ,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адреса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поштенски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град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земја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телефон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7358F302" w14:textId="2D721304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датум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раѓање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ЕМБГ,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раѓање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адреса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живење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државјанство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степен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образование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националност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трансакциска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сметка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емаил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адреса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телефонски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контакт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обврска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произлегува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работни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односи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П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поопширно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објаснети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Анекс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2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366F9C19" w14:textId="0103C82A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Пријави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датум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раѓање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раѓање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адреса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живеење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државјанство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ЕМБГ,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степен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образование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искуство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емаил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адреса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телефонски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контакт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обврска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произлегува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</w:t>
      </w:r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датите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вработување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DB6A9E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поопширно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објаснети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Анекс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2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72C43509" w14:textId="11690BB7" w:rsidR="00654192" w:rsidRPr="00466138" w:rsidRDefault="00F74BC5" w:rsidP="00F74BC5">
      <w:pPr>
        <w:spacing w:after="293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хартиена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/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електронска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форма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6C337ED2" w14:textId="77777777" w:rsidR="00654192" w:rsidRPr="00466138" w:rsidRDefault="00DB6A9E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74BC5"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4. ЦЕЛИТЕ НА ОБРАБОТКАТА НА ЛИЧНИТЕ ПОДАТОЦИ </w:t>
      </w:r>
    </w:p>
    <w:p w14:paraId="0E953581" w14:textId="1FB8FE07" w:rsidR="00654192" w:rsidRPr="00466138" w:rsidRDefault="00FE5D9F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коишто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собираат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воспоставувањето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/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продолжувањето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деловниот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следните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0D32490B" w14:textId="179D33AB" w:rsidR="00654192" w:rsidRPr="00466138" w:rsidRDefault="00F74BC5" w:rsidP="00F74BC5">
      <w:pPr>
        <w:spacing w:after="269" w:line="250" w:lineRule="auto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A.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контекст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извршување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договор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пред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неговото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потпишување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особено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: </w:t>
      </w:r>
    </w:p>
    <w:p w14:paraId="5D28E0CB" w14:textId="77777777" w:rsidR="00654192" w:rsidRPr="00466138" w:rsidRDefault="00F74BC5" w:rsidP="00F74BC5">
      <w:pPr>
        <w:numPr>
          <w:ilvl w:val="0"/>
          <w:numId w:val="2"/>
        </w:numPr>
        <w:ind w:left="0" w:right="1440" w:hanging="2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гo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потврди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идентитетот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0444B5A0" w14:textId="570B92E1" w:rsidR="00654192" w:rsidRPr="00466138" w:rsidRDefault="00F74BC5" w:rsidP="00F74BC5">
      <w:pPr>
        <w:numPr>
          <w:ilvl w:val="0"/>
          <w:numId w:val="2"/>
        </w:numPr>
        <w:ind w:left="0" w:right="1440" w:hanging="2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оствари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комуникација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преземањето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преддоговорните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дејствија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прашања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деловниот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вклучително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дејствија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наплата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достасаните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побарувања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5AF8617D" w14:textId="469C1F4C" w:rsidR="00654192" w:rsidRPr="00466138" w:rsidRDefault="00F74BC5" w:rsidP="00F74BC5">
      <w:pPr>
        <w:numPr>
          <w:ilvl w:val="0"/>
          <w:numId w:val="2"/>
        </w:numPr>
        <w:ind w:left="0" w:right="1440" w:hanging="2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подготви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склучи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управува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склучен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дејствија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обврските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извршување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управување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следење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клиентските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трансакции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ефикасно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</w:t>
      </w:r>
      <w:r w:rsidR="00B9099B" w:rsidRPr="00466138">
        <w:rPr>
          <w:rFonts w:asciiTheme="minorHAnsi" w:hAnsiTheme="minorHAnsi" w:cstheme="minorHAnsi"/>
          <w:color w:val="000000" w:themeColor="text1"/>
          <w:szCs w:val="24"/>
        </w:rPr>
        <w:t>еди</w:t>
      </w:r>
      <w:proofErr w:type="spellEnd"/>
      <w:r w:rsidR="00B9099B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B9099B" w:rsidRPr="00466138">
        <w:rPr>
          <w:rFonts w:asciiTheme="minorHAnsi" w:hAnsiTheme="minorHAnsi" w:cstheme="minorHAnsi"/>
          <w:color w:val="000000" w:themeColor="text1"/>
          <w:szCs w:val="24"/>
        </w:rPr>
        <w:t>баран</w:t>
      </w:r>
      <w:proofErr w:type="spellEnd"/>
      <w:r w:rsidR="00B9099B" w:rsidRPr="00466138">
        <w:rPr>
          <w:rFonts w:asciiTheme="minorHAnsi" w:hAnsiTheme="minorHAnsi" w:cstheme="minorHAnsi"/>
          <w:color w:val="000000" w:themeColor="text1"/>
          <w:szCs w:val="24"/>
          <w:lang w:val="mk-MK"/>
        </w:rPr>
        <w:t>ата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05C0D241" w14:textId="77777777" w:rsidR="00654192" w:rsidRPr="00466138" w:rsidRDefault="00F74BC5" w:rsidP="00F74BC5">
      <w:pPr>
        <w:numPr>
          <w:ilvl w:val="0"/>
          <w:numId w:val="2"/>
        </w:numPr>
        <w:ind w:left="0" w:right="1440" w:hanging="2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lastRenderedPageBreak/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оцени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понуда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514EB2EC" w14:textId="6099CBA3" w:rsidR="00654192" w:rsidRPr="00466138" w:rsidRDefault="00F74BC5" w:rsidP="00F74BC5">
      <w:pPr>
        <w:spacing w:after="269" w:line="250" w:lineRule="auto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b/>
          <w:bCs/>
          <w:color w:val="000000" w:themeColor="text1"/>
          <w:szCs w:val="24"/>
        </w:rPr>
        <w:t>Б</w:t>
      </w:r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контекст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законското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тековното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работење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b/>
          <w:i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заштитата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нејзините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права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законски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интереси</w:t>
      </w:r>
      <w:proofErr w:type="spellEnd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особено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: </w:t>
      </w:r>
    </w:p>
    <w:p w14:paraId="5332E11F" w14:textId="5B8BF8AF" w:rsidR="00654192" w:rsidRPr="00466138" w:rsidRDefault="00F74BC5" w:rsidP="00F74BC5">
      <w:pPr>
        <w:numPr>
          <w:ilvl w:val="0"/>
          <w:numId w:val="3"/>
        </w:numPr>
        <w:ind w:left="0" w:right="1440" w:hanging="2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развива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/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подобрува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нуди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преференциите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61F356D9" w14:textId="77777777" w:rsidR="00654192" w:rsidRPr="00466138" w:rsidRDefault="00F74BC5" w:rsidP="00F74BC5">
      <w:pPr>
        <w:numPr>
          <w:ilvl w:val="0"/>
          <w:numId w:val="3"/>
        </w:numPr>
        <w:ind w:left="0" w:right="1440" w:hanging="2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одговори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/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Поплаки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4F57B4F2" w14:textId="061DFC2A" w:rsidR="00654192" w:rsidRPr="00466138" w:rsidRDefault="00F74BC5" w:rsidP="00F74BC5">
      <w:pPr>
        <w:numPr>
          <w:ilvl w:val="0"/>
          <w:numId w:val="3"/>
        </w:numPr>
        <w:ind w:left="0" w:right="1440" w:hanging="2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управува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ризиците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работењето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72C59A40" w14:textId="77777777" w:rsidR="00654192" w:rsidRPr="00466138" w:rsidRDefault="00F74BC5" w:rsidP="00F74BC5">
      <w:pPr>
        <w:numPr>
          <w:ilvl w:val="0"/>
          <w:numId w:val="3"/>
        </w:numPr>
        <w:ind w:left="0" w:right="1440" w:hanging="2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спречи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извршување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кривични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дела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измами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идентификува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собира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незаконски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активности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физичко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вклучувајќи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системот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); </w:t>
      </w:r>
    </w:p>
    <w:p w14:paraId="21BB907F" w14:textId="77777777" w:rsidR="00654192" w:rsidRPr="00466138" w:rsidRDefault="00F74BC5" w:rsidP="00F74BC5">
      <w:pPr>
        <w:numPr>
          <w:ilvl w:val="0"/>
          <w:numId w:val="3"/>
        </w:numPr>
        <w:ind w:left="0" w:right="1440" w:hanging="2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извршува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своите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побарувања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судските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органи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тела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вонсудско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/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алтернативно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решавање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спорови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</w:p>
    <w:p w14:paraId="33A32CBB" w14:textId="77777777" w:rsidR="00654192" w:rsidRPr="00466138" w:rsidRDefault="00F74BC5" w:rsidP="00F74BC5">
      <w:pPr>
        <w:numPr>
          <w:ilvl w:val="0"/>
          <w:numId w:val="3"/>
        </w:numPr>
        <w:ind w:left="0" w:right="1440" w:hanging="2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проценува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оптимизира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безбедносните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процедури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ИТ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системите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итн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15F7DE8C" w14:textId="4AF7A6DE" w:rsidR="00654192" w:rsidRPr="00466138" w:rsidRDefault="0007469B" w:rsidP="00F74BC5">
      <w:pPr>
        <w:spacing w:after="269" w:line="250" w:lineRule="auto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b/>
          <w:i/>
          <w:color w:val="000000" w:themeColor="text1"/>
          <w:szCs w:val="24"/>
          <w:lang w:val="mk-MK"/>
        </w:rPr>
        <w:t>В</w:t>
      </w:r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. </w:t>
      </w:r>
      <w:proofErr w:type="spellStart"/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Врз</w:t>
      </w:r>
      <w:proofErr w:type="spellEnd"/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основа</w:t>
      </w:r>
      <w:proofErr w:type="spellEnd"/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дадена</w:t>
      </w:r>
      <w:proofErr w:type="spellEnd"/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>согласност</w:t>
      </w:r>
      <w:proofErr w:type="spellEnd"/>
      <w:r w:rsidR="00F74BC5" w:rsidRPr="00466138">
        <w:rPr>
          <w:rFonts w:asciiTheme="minorHAnsi" w:hAnsiTheme="minorHAnsi" w:cstheme="minorHAnsi"/>
          <w:b/>
          <w:i/>
          <w:color w:val="000000" w:themeColor="text1"/>
          <w:szCs w:val="24"/>
        </w:rPr>
        <w:t xml:space="preserve">: </w:t>
      </w:r>
    </w:p>
    <w:p w14:paraId="612167D1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Напоменуваме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следниве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5998974A" w14:textId="3696A8C4" w:rsidR="00654192" w:rsidRPr="00466138" w:rsidRDefault="00F74BC5" w:rsidP="00F74BC5">
      <w:pPr>
        <w:numPr>
          <w:ilvl w:val="0"/>
          <w:numId w:val="4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извршување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склучен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преземање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активности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поднел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пристапување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4DF0CDF8" w14:textId="281C837C" w:rsidR="00654192" w:rsidRPr="00466138" w:rsidRDefault="00F74BC5" w:rsidP="00F74BC5">
      <w:pPr>
        <w:numPr>
          <w:ilvl w:val="0"/>
          <w:numId w:val="4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обврска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контролор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2A1A8600" w14:textId="77777777" w:rsidR="00654192" w:rsidRPr="00466138" w:rsidRDefault="00F74BC5" w:rsidP="00F74BC5">
      <w:pPr>
        <w:numPr>
          <w:ilvl w:val="0"/>
          <w:numId w:val="4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суштинските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интереси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56937ED9" w14:textId="77777777" w:rsidR="00654192" w:rsidRPr="00466138" w:rsidRDefault="00F74BC5" w:rsidP="00F74BC5">
      <w:pPr>
        <w:numPr>
          <w:ilvl w:val="0"/>
          <w:numId w:val="4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извршување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интерес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и </w:t>
      </w:r>
    </w:p>
    <w:p w14:paraId="7376244B" w14:textId="674FAF69" w:rsidR="00654192" w:rsidRPr="00466138" w:rsidRDefault="00F74BC5" w:rsidP="00F74BC5">
      <w:pPr>
        <w:numPr>
          <w:ilvl w:val="0"/>
          <w:numId w:val="4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легитимните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интереси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таквите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интереси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преовладуваат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интересите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слободи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особено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165B4CCE" w14:textId="1AD66226" w:rsidR="00654192" w:rsidRPr="00466138" w:rsidRDefault="00FE5D9F" w:rsidP="00F74BC5">
      <w:pPr>
        <w:spacing w:after="308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lastRenderedPageBreak/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применува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соодветни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правата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слободите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легитимните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интереси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а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најмалку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правото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обезбедување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човечка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интервенција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изразување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личен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став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оспорување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таквата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одлука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Ваквиот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тип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Одлуки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засноваат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посебни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категории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освен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случаите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дозволени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79E428B" w14:textId="22CD3AB1" w:rsidR="00654192" w:rsidRPr="00466138" w:rsidRDefault="00F74BC5" w:rsidP="00F74BC5">
      <w:pPr>
        <w:pStyle w:val="Heading1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5. КОРИСНИЦИТЕ НА КОИ </w:t>
      </w:r>
      <w:r w:rsidR="00FE5D9F">
        <w:rPr>
          <w:rFonts w:asciiTheme="minorHAnsi" w:hAnsiTheme="minorHAnsi" w:cstheme="minorHAnsi"/>
          <w:color w:val="000000" w:themeColor="text1"/>
          <w:sz w:val="24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М</w:t>
      </w:r>
      <w:r w:rsidR="00B9099B"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ОЖЕ ДА ГИ ОТКРИЕ ЛИЧНИТЕ 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ПОДАТОЦИ НА СУБЈЕКТИТЕ </w:t>
      </w:r>
    </w:p>
    <w:p w14:paraId="1D6BA1D2" w14:textId="6AFF7E7E" w:rsidR="00654192" w:rsidRPr="00466138" w:rsidRDefault="00FE5D9F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открива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јавни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органи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законски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овластувања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52BA82A" w14:textId="77777777" w:rsidR="00654192" w:rsidRPr="00466138" w:rsidRDefault="00F74BC5" w:rsidP="00F74BC5">
      <w:pPr>
        <w:numPr>
          <w:ilvl w:val="0"/>
          <w:numId w:val="5"/>
        </w:numPr>
        <w:spacing w:after="0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Друштва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осигурување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–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реализација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осигурување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здраствено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пензиско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тип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осигурување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); </w:t>
      </w:r>
    </w:p>
    <w:p w14:paraId="36DF39E9" w14:textId="77777777" w:rsidR="00654192" w:rsidRPr="00466138" w:rsidRDefault="00F74BC5" w:rsidP="00F74BC5">
      <w:pPr>
        <w:numPr>
          <w:ilvl w:val="0"/>
          <w:numId w:val="5"/>
        </w:numPr>
        <w:spacing w:after="0" w:line="250" w:lineRule="auto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Управата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јавни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приходи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седиште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бул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Кузман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Jосифовски-Питу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бр.1, 1000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Скопје</w:t>
      </w:r>
      <w:proofErr w:type="spellEnd"/>
      <w:proofErr w:type="gram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)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,</w:t>
      </w:r>
      <w:proofErr w:type="gram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плаќање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даноци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остварени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дејноста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2CBD73A4" w14:textId="11735DBF" w:rsidR="00654192" w:rsidRPr="00466138" w:rsidRDefault="00F74BC5" w:rsidP="00F74BC5">
      <w:pPr>
        <w:numPr>
          <w:ilvl w:val="0"/>
          <w:numId w:val="5"/>
        </w:numPr>
        <w:spacing w:after="0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Банки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финансиски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институции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комуникација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регулирање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должничкопобарувачки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меѓу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потрошувачи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r w:rsidR="00FE5D9F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сметководствени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7B0A25CE" w14:textId="77777777" w:rsidR="00654192" w:rsidRPr="00466138" w:rsidRDefault="00F74BC5" w:rsidP="00F74BC5">
      <w:pPr>
        <w:numPr>
          <w:ilvl w:val="0"/>
          <w:numId w:val="5"/>
        </w:numPr>
        <w:spacing w:after="0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Министерство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внатрешни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proofErr w:type="gram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работи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,</w:t>
      </w:r>
      <w:proofErr w:type="gram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седиште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ул.Димче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Мирчев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бр.9, 1000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Скопје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)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безбедносни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инциденти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потрошувачи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можеле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безбедносни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инциденти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4F5937C3" w14:textId="715E862C" w:rsidR="00654192" w:rsidRPr="00466138" w:rsidRDefault="00F74BC5" w:rsidP="00F74BC5">
      <w:pPr>
        <w:numPr>
          <w:ilvl w:val="0"/>
          <w:numId w:val="5"/>
        </w:numPr>
        <w:spacing w:after="0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Агенција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седиште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бул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.„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Гоце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proofErr w:type="gram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Делчев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“</w:t>
      </w:r>
      <w:r w:rsidR="00FE4C21" w:rsidRPr="00466138">
        <w:rPr>
          <w:rFonts w:asciiTheme="minorHAnsi" w:hAnsiTheme="minorHAnsi" w:cstheme="minorHAnsi"/>
          <w:b/>
          <w:color w:val="000000" w:themeColor="text1"/>
          <w:szCs w:val="24"/>
          <w:lang w:val="mk-MK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бр</w:t>
      </w:r>
      <w:proofErr w:type="spellEnd"/>
      <w:proofErr w:type="gram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. 18),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безбедносни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инциденти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прoтекување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2CBD0B48" w14:textId="77777777" w:rsidR="00654192" w:rsidRPr="00466138" w:rsidRDefault="00F74BC5" w:rsidP="00F74BC5">
      <w:pPr>
        <w:numPr>
          <w:ilvl w:val="0"/>
          <w:numId w:val="5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Нотари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извршители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proofErr w:type="gram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адвокати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,</w:t>
      </w:r>
      <w:proofErr w:type="gram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помош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6B66A205" w14:textId="5B3A9477" w:rsidR="00654192" w:rsidRPr="00466138" w:rsidRDefault="00F74BC5" w:rsidP="00F74BC5">
      <w:pPr>
        <w:numPr>
          <w:ilvl w:val="0"/>
          <w:numId w:val="5"/>
        </w:numPr>
        <w:spacing w:after="0" w:line="250" w:lineRule="auto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Државен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санитарен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здравствен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иснспекторат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седиште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Михаил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Зонков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бб-Скопје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)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достава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детали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извршена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планирана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инспекција</w:t>
      </w:r>
      <w:proofErr w:type="spellEnd"/>
    </w:p>
    <w:p w14:paraId="29BB4350" w14:textId="10D61FCC" w:rsidR="00355A7F" w:rsidRPr="00466138" w:rsidRDefault="00355A7F" w:rsidP="00F74BC5">
      <w:pPr>
        <w:numPr>
          <w:ilvl w:val="0"/>
          <w:numId w:val="5"/>
        </w:numPr>
        <w:spacing w:after="0" w:line="250" w:lineRule="auto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b/>
          <w:color w:val="000000" w:themeColor="text1"/>
          <w:szCs w:val="24"/>
          <w:lang w:val="mk-MK"/>
        </w:rPr>
        <w:t xml:space="preserve">Царинска управа, </w:t>
      </w:r>
      <w:r w:rsidRPr="00466138">
        <w:rPr>
          <w:rFonts w:asciiTheme="minorHAnsi" w:hAnsiTheme="minorHAnsi" w:cstheme="minorHAnsi"/>
          <w:bCs/>
          <w:color w:val="000000" w:themeColor="text1"/>
          <w:szCs w:val="24"/>
          <w:lang w:val="mk-MK"/>
        </w:rPr>
        <w:t>со цел спроведување на Законот за возила, при увоз на возила од друга држава</w:t>
      </w:r>
    </w:p>
    <w:p w14:paraId="5B6283FD" w14:textId="03B4261E" w:rsidR="00654192" w:rsidRPr="00466138" w:rsidRDefault="00F74BC5" w:rsidP="00F74BC5">
      <w:pPr>
        <w:numPr>
          <w:ilvl w:val="0"/>
          <w:numId w:val="5"/>
        </w:numPr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Носители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јавни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овластувања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спроведување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одредени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околности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Компанијата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открие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Вашите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6D6E6995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валидни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органи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пример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инспекциски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служби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обвинителство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надлежен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орган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). </w:t>
      </w:r>
    </w:p>
    <w:p w14:paraId="3FD56FD1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Компанијата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открие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вашите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таквата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неопходна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7A2F73F9" w14:textId="77777777" w:rsidR="00654192" w:rsidRPr="00466138" w:rsidRDefault="00F74BC5" w:rsidP="00F74BC5">
      <w:pPr>
        <w:numPr>
          <w:ilvl w:val="0"/>
          <w:numId w:val="5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Усогласување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некоја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норма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09810980" w14:textId="77777777" w:rsidR="00654192" w:rsidRPr="00466138" w:rsidRDefault="00F74BC5" w:rsidP="00F74BC5">
      <w:pPr>
        <w:numPr>
          <w:ilvl w:val="0"/>
          <w:numId w:val="5"/>
        </w:numPr>
        <w:spacing w:after="0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lastRenderedPageBreak/>
        <w:t>Спречување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истражување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можни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грешки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давањето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компанијата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365638A9" w14:textId="77777777" w:rsidR="00654192" w:rsidRPr="00466138" w:rsidRDefault="00F74BC5" w:rsidP="00F74BC5">
      <w:pPr>
        <w:numPr>
          <w:ilvl w:val="0"/>
          <w:numId w:val="5"/>
        </w:numPr>
        <w:spacing w:after="296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личната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безбедност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јавноста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24C877F9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Обработувачи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можат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пристап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39AF575C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Агенции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наплата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побарувања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наплата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побарувања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должничко-доверителски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потрошувачи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16B73E57" w14:textId="5D660149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Маркетинг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агенции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активности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реализација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маркетинг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активности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потрошувачи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нови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продукти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новости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0EDF41E3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Надворешни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изведувачи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ИТ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одржување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системите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администрација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развој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системи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апликации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можеле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пристап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25EF505F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Сметководители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извршување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активности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областа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смеководството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примања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плаќање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должности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давачки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68EB1B1C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Надворешни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даватели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архивирање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водење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архивата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1E7BEFC5" w14:textId="282C2E05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Компанија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достава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нарачани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продукти</w:t>
      </w:r>
      <w:proofErr w:type="spellEnd"/>
    </w:p>
    <w:p w14:paraId="41EE47CA" w14:textId="73C3EFD5" w:rsidR="000E683B" w:rsidRPr="00466138" w:rsidRDefault="000E683B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  <w:lang w:val="mk-MK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Компанија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  <w:lang w:val="mk-MK"/>
        </w:rPr>
        <w:t>хомологација на возила</w:t>
      </w:r>
    </w:p>
    <w:p w14:paraId="4AE27C37" w14:textId="0DBD09C3" w:rsidR="000E683B" w:rsidRPr="00466138" w:rsidRDefault="000E683B" w:rsidP="000E683B">
      <w:pPr>
        <w:ind w:left="0" w:right="1440" w:firstLine="0"/>
        <w:rPr>
          <w:rFonts w:asciiTheme="minorHAnsi" w:hAnsiTheme="minorHAnsi" w:cstheme="minorHAnsi"/>
          <w:color w:val="000000" w:themeColor="text1"/>
          <w:szCs w:val="24"/>
          <w:lang w:val="mk-MK"/>
        </w:rPr>
      </w:pPr>
    </w:p>
    <w:p w14:paraId="13AA0FF1" w14:textId="065180FF" w:rsidR="00654192" w:rsidRPr="00466138" w:rsidRDefault="00FE5D9F" w:rsidP="00F74BC5">
      <w:pPr>
        <w:spacing w:after="309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соработува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само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трети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лица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можат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имплементираат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соодветни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организациски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регулативата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стандардите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тоа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овозможувајќи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соодветна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вакви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случаи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третите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лица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обработувачите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обврзани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конкретен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Договор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кој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обезбедува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само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инструкциите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дадени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почитување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организациски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обезбедува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безбедност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7E324CF1" w14:textId="77777777" w:rsidR="00654192" w:rsidRPr="00466138" w:rsidRDefault="00F74BC5" w:rsidP="00F74BC5">
      <w:pPr>
        <w:pStyle w:val="Heading1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ВРЕМЕНСКИОТ ПЕРИОД НА ЧУВАЊЕ НА ЛИЧНИТЕ ПОДАТОЦИ НА СУБЈЕКТИТЕ И СОСТОЈБАТА НА ЛИЧНИТЕ ПОДАТОЦИ ПО ИСТЕК НА ВРЕМЕНСКИОТ ПЕРИОД </w:t>
      </w:r>
    </w:p>
    <w:p w14:paraId="6ABEA2D3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Должината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Вашите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зависи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станува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збор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2E795A6F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lastRenderedPageBreak/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архивско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45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008F2FBE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извештаи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дисциплински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истраги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3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завршување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10273038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Поплаките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3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A717D8E" w14:textId="174B7176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добиени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316422" w:rsidRPr="00466138">
        <w:rPr>
          <w:rFonts w:asciiTheme="minorHAnsi" w:hAnsiTheme="minorHAnsi" w:cstheme="minorHAnsi"/>
          <w:color w:val="000000" w:themeColor="text1"/>
          <w:szCs w:val="24"/>
          <w:lang w:val="mk-MK"/>
        </w:rPr>
        <w:t>купувачите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потпишување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времетраење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облигациите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бришат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најдоцна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1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обврски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произлегуваат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7EEA922D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добиени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6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повлекување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07F6CBED" w14:textId="77777777" w:rsidR="00654192" w:rsidRPr="00466138" w:rsidRDefault="00F74BC5" w:rsidP="00F74BC5">
      <w:pPr>
        <w:spacing w:after="296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нашата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евиденција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барем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минималниот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наведен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период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задржување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21F9F514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6. ПРАВА НА СУБЈЕКТИТЕ НА ЛИЧНИ ПОДАТОЦИ </w:t>
      </w:r>
    </w:p>
    <w:p w14:paraId="0D3BB9AA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одреден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утврдени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подолу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објаснети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74E677A" w14:textId="77777777" w:rsidR="00654192" w:rsidRPr="00466138" w:rsidRDefault="00F74BC5" w:rsidP="00F74BC5">
      <w:pPr>
        <w:numPr>
          <w:ilvl w:val="0"/>
          <w:numId w:val="6"/>
        </w:numPr>
        <w:ind w:left="0" w:right="1440" w:hanging="1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информираност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член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16, 17 и 18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</w:p>
    <w:p w14:paraId="25E4A06B" w14:textId="070D0B8C" w:rsidR="00654192" w:rsidRPr="00466138" w:rsidRDefault="00FE5D9F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информира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процесот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категориите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/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категориите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корисници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намерата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преку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граничен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пренос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пренесени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соодветните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можност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добивање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копија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информација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каде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достапни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),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временскиот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период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чување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/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критериумите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користат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одредување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тој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период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легитимните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интереси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ако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врши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овој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основ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постоењето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автоматизиран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процес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одлучување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вклучувајќи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профилирањето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информација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правата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начелото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транспарентност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информира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работите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преку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Информациите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достапно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просториите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преку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Известувањето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видео-надзор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каде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поставено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камери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EEAEE54" w14:textId="5732F1A3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lastRenderedPageBreak/>
        <w:t>Напоменуваме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должен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достави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предвидени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член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18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став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5). </w:t>
      </w:r>
    </w:p>
    <w:p w14:paraId="25C5F4F8" w14:textId="77777777" w:rsidR="00654192" w:rsidRPr="00466138" w:rsidRDefault="00F74BC5" w:rsidP="00F74BC5">
      <w:pPr>
        <w:numPr>
          <w:ilvl w:val="0"/>
          <w:numId w:val="6"/>
        </w:numPr>
        <w:ind w:left="0" w:right="1440" w:hanging="1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пристап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член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19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</w:p>
    <w:p w14:paraId="36538983" w14:textId="641107A2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добијат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потврда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добијат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DCF4201" w14:textId="77777777" w:rsidR="00654192" w:rsidRPr="00466138" w:rsidRDefault="00F74BC5" w:rsidP="00F74BC5">
      <w:pPr>
        <w:numPr>
          <w:ilvl w:val="0"/>
          <w:numId w:val="6"/>
        </w:numPr>
        <w:spacing w:after="268" w:line="250" w:lineRule="auto"/>
        <w:ind w:left="0" w:right="1440" w:hanging="1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исправка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дополнување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член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20 и 23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</w:p>
    <w:p w14:paraId="5323EAEB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исправка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неточни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23F808F2" w14:textId="77777777" w:rsidR="00654192" w:rsidRPr="00466138" w:rsidRDefault="00F74BC5" w:rsidP="00F74BC5">
      <w:pPr>
        <w:numPr>
          <w:ilvl w:val="0"/>
          <w:numId w:val="6"/>
        </w:numPr>
        <w:spacing w:after="268" w:line="250" w:lineRule="auto"/>
        <w:ind w:left="0" w:right="1440" w:hanging="1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бришење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податоците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член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21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</w:p>
    <w:p w14:paraId="7D7C0201" w14:textId="4D57C915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избрише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исполнети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условите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суштина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избрише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само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повеќе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биле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собрани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пак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каде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релевантно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повлекол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својата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а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биле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дадената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1965D541" w14:textId="72D7CF79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бришење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сметка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избришат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третите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а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72B2DFE0" w14:textId="77777777" w:rsidR="00654192" w:rsidRPr="00466138" w:rsidRDefault="00F74BC5" w:rsidP="00F74BC5">
      <w:pPr>
        <w:numPr>
          <w:ilvl w:val="0"/>
          <w:numId w:val="6"/>
        </w:numPr>
        <w:spacing w:after="268" w:line="250" w:lineRule="auto"/>
        <w:ind w:left="0" w:right="1440" w:hanging="1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ограничување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член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22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</w:p>
    <w:p w14:paraId="5343763B" w14:textId="22C1283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ограничи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исполнети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условите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вклучително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услов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повеќе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неопходна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усогласување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обврска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според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применува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5E1B97F6" w14:textId="77777777" w:rsidR="00654192" w:rsidRPr="00466138" w:rsidRDefault="00F74BC5" w:rsidP="00F74BC5">
      <w:pPr>
        <w:numPr>
          <w:ilvl w:val="0"/>
          <w:numId w:val="6"/>
        </w:numPr>
        <w:ind w:left="0" w:right="1440" w:hanging="1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приговор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член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25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</w:p>
    <w:p w14:paraId="63A1B319" w14:textId="4053D41F" w:rsidR="00654192" w:rsidRPr="00466138" w:rsidRDefault="00F74BC5" w:rsidP="00F74BC5">
      <w:pPr>
        <w:spacing w:after="301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поднесат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секое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конкретна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ситуација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lastRenderedPageBreak/>
        <w:t>поврзана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легитимниот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интерес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јавниот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интерес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вклучувајќи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профилирање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засновано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директен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маркетинг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секое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поднесат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запре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натамошната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D60B427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регулирање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било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какво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автоматско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донесување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одлуки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профилирање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член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26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</w:t>
      </w:r>
    </w:p>
    <w:p w14:paraId="11EC0F7E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предмет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одлука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заснована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color w:val="000000" w:themeColor="text1"/>
          <w:szCs w:val="24"/>
        </w:rPr>
        <w:t>единствено</w:t>
      </w:r>
      <w:proofErr w:type="spellEnd"/>
      <w:r w:rsidRPr="00466138">
        <w:rPr>
          <w:rFonts w:asciiTheme="minorHAnsi" w:hAnsiTheme="minorHAnsi" w:cstheme="minorHAnsi"/>
          <w:i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автоматизирана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вклучувајќи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профилирањето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предизвикува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последици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сличен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значително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влијае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предвидени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281B07A7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преносливост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член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24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>)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300151F5" w14:textId="6670A5DF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добијат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а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дадено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структуриран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вообичаено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машински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читлив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формат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пренесат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контролор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попречување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исполнети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условите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DB1F800" w14:textId="576CDFE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Напоменуваме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остварување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поднесете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адреса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07469B" w:rsidRPr="00466138">
        <w:rPr>
          <w:rFonts w:asciiTheme="minorHAnsi" w:hAnsiTheme="minorHAnsi" w:cstheme="minorHAnsi"/>
          <w:color w:val="000000" w:themeColor="text1"/>
          <w:szCs w:val="24"/>
          <w:lang w:val="mk-MK"/>
        </w:rPr>
        <w:t>Митрополит Теодосиј Гологанов бр.28 локал 4, Скопје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назнака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„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Офицер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proofErr w:type="gram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“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proofErr w:type="gram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електронски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е-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адресата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hyperlink r:id="rId5" w:history="1">
        <w:r w:rsidR="00645F4A" w:rsidRPr="00466138">
          <w:rPr>
            <w:rStyle w:val="Hyperlink"/>
            <w:rFonts w:asciiTheme="minorHAnsi" w:hAnsiTheme="minorHAnsi" w:cstheme="minorHAnsi"/>
            <w:b/>
            <w:bCs/>
            <w:color w:val="000000" w:themeColor="text1"/>
            <w:szCs w:val="24"/>
            <w:bdr w:val="none" w:sz="0" w:space="0" w:color="auto" w:frame="1"/>
          </w:rPr>
          <w:t>automilanosk@gmail.com</w:t>
        </w:r>
      </w:hyperlink>
      <w:r w:rsidR="0007469B" w:rsidRPr="00466138">
        <w:rPr>
          <w:rStyle w:val="Strong"/>
          <w:rFonts w:asciiTheme="minorHAnsi" w:hAnsiTheme="minorHAnsi" w:cstheme="minorHAnsi"/>
          <w:color w:val="000000" w:themeColor="text1"/>
          <w:szCs w:val="24"/>
          <w:bdr w:val="none" w:sz="0" w:space="0" w:color="auto" w:frame="1"/>
          <w:shd w:val="clear" w:color="auto" w:fill="FFFFFF"/>
          <w:lang w:val="mk-MK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треба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електронски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потпишете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пак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испратите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скенирано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пополнетото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6F83E33A" w14:textId="39FB3AEC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надоместок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очигледно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неосновани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прекумерни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особено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повторуваат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одбие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постапи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наплати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надоместок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имајќи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предвид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обемот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сложеноста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постапувањето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барателот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биде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известен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1B10FFF" w14:textId="6B19D01B" w:rsidR="00654192" w:rsidRPr="00466138" w:rsidRDefault="00F74BC5" w:rsidP="00F74BC5">
      <w:pPr>
        <w:spacing w:after="297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така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напоменуваме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повеќе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една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копија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донесува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одлука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наплати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надоместок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зема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предвид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обемот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сложеноста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копиите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70BF8113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7. СИСТЕМ НА ВИДЕО НАДЗОР </w:t>
      </w:r>
    </w:p>
    <w:p w14:paraId="7DC7B521" w14:textId="4A5A1930" w:rsidR="00654192" w:rsidRPr="00466138" w:rsidRDefault="00FE5D9F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врши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надзор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просториите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само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просторот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кој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доволен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поставен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сопственоста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животот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здравјето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, и/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обезбедување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контрола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влегувањето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излегувањето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службените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простории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717C9D4F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подетално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регулиран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Правилникот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Правилник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изработен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релевантните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подзаконски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донесени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54ABD64F" w14:textId="75654A49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Снимките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направени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подолго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30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истекот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снимките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автоматски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бришат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системот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Снимките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подолг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период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содржани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слободите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подолго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така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снимките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подолг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период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остварување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легитимниот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интерес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водење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постапки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процедури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бришење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снимките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снимките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бришат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автоматски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подолг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период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а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исполнета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уништуваат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посебна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Комисија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уништување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материјал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5F498338" w14:textId="2687C44A" w:rsidR="00654192" w:rsidRPr="00466138" w:rsidRDefault="00F74BC5" w:rsidP="00F74BC5">
      <w:pPr>
        <w:spacing w:after="296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видливо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каде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поставен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известување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налепница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истакнува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контролот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рокот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снимките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субјектите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контакт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офицерот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каде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врши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добијат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дополнителни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223BD21D" w14:textId="77777777" w:rsidR="00654192" w:rsidRPr="00466138" w:rsidRDefault="00F74BC5" w:rsidP="00F74BC5">
      <w:pPr>
        <w:spacing w:after="254" w:line="259" w:lineRule="auto"/>
        <w:ind w:left="0" w:right="1440" w:firstLine="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</w:p>
    <w:p w14:paraId="6BF8630C" w14:textId="77777777" w:rsidR="00654192" w:rsidRPr="00466138" w:rsidRDefault="00F74BC5" w:rsidP="00F74BC5">
      <w:pPr>
        <w:pStyle w:val="Heading2"/>
        <w:spacing w:after="227" w:line="259" w:lineRule="auto"/>
        <w:ind w:left="0" w:right="1440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8. БЕЗБЕДНОСТ НА ОБРАБОТКА НА ЛИЧНИТЕ ПОДАТОЦИ </w:t>
      </w:r>
    </w:p>
    <w:p w14:paraId="32FCAC43" w14:textId="577D15E2" w:rsidR="00654192" w:rsidRPr="00466138" w:rsidRDefault="00FE5D9F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презема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потребните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организациски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осигура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заштитени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случајно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губење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откривање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уништување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злоупотреба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применуваат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голем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организациски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гарантира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строго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добро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обучени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лица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ограничен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контролиран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пристап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преку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безбедни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модерни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ИТ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системи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22694535" w14:textId="435A80AD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lastRenderedPageBreak/>
        <w:t>Секој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одговорен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почитување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нулта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толеранција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доведат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прашање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довербата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пошироката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јавност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B90C4F1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Нарушување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безбедноста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настане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намерно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уништување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губење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откривање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пристап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до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BE01E5A" w14:textId="6CA85A2D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ваква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ситуација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веднаш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дознала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нарушувањето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безбедноста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а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најдоцна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72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часа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известува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Агенцијата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оцени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станува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збор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ситуација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каде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постои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веројатност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предизвика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висок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ризик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слободите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исполнети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услови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известува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засегнати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физички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1FF94381" w14:textId="1D205C8F" w:rsidR="00654192" w:rsidRPr="00466138" w:rsidRDefault="00FE5D9F" w:rsidP="00F74BC5">
      <w:pPr>
        <w:spacing w:after="299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донесено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соодветна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процедура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начинот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кој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треба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пријават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Агенцијата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настанување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безбедносен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инцидент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поврзан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протекување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нарушување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89F796A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9. ИЗМЕНУВАЊЕ / ДОПОЛНУВАЊЕ НА ОВАА ПОЛИТИКА ЗА ПРИВАТНОСТ </w:t>
      </w:r>
    </w:p>
    <w:p w14:paraId="5901B145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усвоена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2022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30FA9522" w14:textId="0ED0CED8" w:rsidR="00654192" w:rsidRPr="00466138" w:rsidRDefault="00FE5D9F" w:rsidP="00F74BC5">
      <w:pPr>
        <w:spacing w:after="299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ажурира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/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изменува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односно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дополнува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приватност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усогласување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важечката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правна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рамка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стандардите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друштвото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повисоки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предвидените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националното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законодавство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F3E83C8" w14:textId="28B90E18" w:rsidR="00654192" w:rsidRPr="00466138" w:rsidRDefault="00F74BC5" w:rsidP="00F74BC5">
      <w:pPr>
        <w:pStyle w:val="Heading1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mk-MK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  <w:u w:val="single" w:color="000000"/>
        </w:rPr>
        <w:t xml:space="preserve">АНЕКС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  <w:u w:val="single" w:color="000000"/>
        </w:rPr>
        <w:t>број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  <w:u w:val="single" w:color="000000"/>
        </w:rPr>
        <w:t xml:space="preserve"> 1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ПОЛИТИКА ЗА ПРИВАТНОСТ НА ЛИЧНИТЕ ПОДАТОЦИ НА ВРАБОТЕНИТЕ НА </w:t>
      </w:r>
      <w:r w:rsidR="000440C7" w:rsidRPr="00466138">
        <w:rPr>
          <w:rFonts w:asciiTheme="minorHAnsi" w:hAnsiTheme="minorHAnsi" w:cstheme="minorHAnsi"/>
          <w:color w:val="000000" w:themeColor="text1"/>
          <w:sz w:val="24"/>
          <w:szCs w:val="24"/>
          <w:lang w:val="mk-MK"/>
        </w:rPr>
        <w:t xml:space="preserve">Друштво за трговија и услуги </w:t>
      </w:r>
      <w:r w:rsidR="00FE5D9F">
        <w:rPr>
          <w:rFonts w:asciiTheme="minorHAnsi" w:hAnsiTheme="minorHAnsi" w:cstheme="minorHAnsi"/>
          <w:color w:val="000000" w:themeColor="text1"/>
          <w:sz w:val="24"/>
          <w:szCs w:val="24"/>
          <w:lang w:val="mk-MK"/>
        </w:rPr>
        <w:t>_______________________________</w:t>
      </w:r>
      <w:r w:rsidR="000440C7" w:rsidRPr="00466138">
        <w:rPr>
          <w:rFonts w:asciiTheme="minorHAnsi" w:hAnsiTheme="minorHAnsi" w:cstheme="minorHAnsi"/>
          <w:color w:val="000000" w:themeColor="text1"/>
          <w:sz w:val="24"/>
          <w:szCs w:val="24"/>
          <w:lang w:val="mk-MK"/>
        </w:rPr>
        <w:t xml:space="preserve"> ДООЕЛ увоз-извоз Скопје</w:t>
      </w:r>
    </w:p>
    <w:p w14:paraId="2C527F9A" w14:textId="3CB32ABF" w:rsidR="00654192" w:rsidRPr="00466138" w:rsidRDefault="00F74BC5" w:rsidP="00F74BC5">
      <w:pPr>
        <w:spacing w:after="308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однесува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практикантите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волонтерите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дело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ангажирани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понатамошниот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текст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: “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”).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утврдува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видовите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итн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73F5F8A8" w14:textId="669F282C" w:rsidR="00654192" w:rsidRPr="00466138" w:rsidRDefault="00F74BC5" w:rsidP="00F74BC5">
      <w:pPr>
        <w:pStyle w:val="Heading1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Категории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 w:val="24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3E512A56" w14:textId="56624FC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евиденции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областа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трудот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практиканство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волонтерство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подзаконски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област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заради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обврски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следните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4AD1EEE5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татково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72C6B63B" w14:textId="77777777" w:rsidR="00654192" w:rsidRPr="00466138" w:rsidRDefault="00F74BC5" w:rsidP="00F74BC5">
      <w:pPr>
        <w:numPr>
          <w:ilvl w:val="0"/>
          <w:numId w:val="7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единствен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матичен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граѓанинот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(ЕМБГ); </w:t>
      </w:r>
    </w:p>
    <w:p w14:paraId="4C49FCFA" w14:textId="77777777" w:rsidR="00654192" w:rsidRPr="00466138" w:rsidRDefault="00F74BC5" w:rsidP="00F74BC5">
      <w:pPr>
        <w:numPr>
          <w:ilvl w:val="0"/>
          <w:numId w:val="7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месец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раѓање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4D7AF34A" w14:textId="77777777" w:rsidR="00654192" w:rsidRPr="00466138" w:rsidRDefault="00F74BC5" w:rsidP="00F74BC5">
      <w:pPr>
        <w:numPr>
          <w:ilvl w:val="0"/>
          <w:numId w:val="7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раѓање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општина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населено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држава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); </w:t>
      </w:r>
    </w:p>
    <w:p w14:paraId="00D42A04" w14:textId="77777777" w:rsidR="00654192" w:rsidRPr="00466138" w:rsidRDefault="00F74BC5" w:rsidP="00F74BC5">
      <w:pPr>
        <w:numPr>
          <w:ilvl w:val="0"/>
          <w:numId w:val="7"/>
        </w:numPr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машки-женски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); </w:t>
      </w:r>
    </w:p>
    <w:p w14:paraId="665C7D8B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живеалиште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адреса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општина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населено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улица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држава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); </w:t>
      </w:r>
    </w:p>
    <w:p w14:paraId="05493024" w14:textId="77777777" w:rsidR="00654192" w:rsidRPr="00466138" w:rsidRDefault="00F74BC5" w:rsidP="00F74BC5">
      <w:pPr>
        <w:numPr>
          <w:ilvl w:val="0"/>
          <w:numId w:val="7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припадност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заедниците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63C89092" w14:textId="77777777" w:rsidR="00654192" w:rsidRPr="00466138" w:rsidRDefault="00F74BC5" w:rsidP="00F74BC5">
      <w:pPr>
        <w:numPr>
          <w:ilvl w:val="0"/>
          <w:numId w:val="7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религиска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припадност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205F136C" w14:textId="77777777" w:rsidR="00654192" w:rsidRPr="00466138" w:rsidRDefault="00F74BC5" w:rsidP="00F74BC5">
      <w:pPr>
        <w:numPr>
          <w:ilvl w:val="0"/>
          <w:numId w:val="7"/>
        </w:numPr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учество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синдикат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7A78DCAA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општина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населено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улица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држава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); </w:t>
      </w:r>
    </w:p>
    <w:p w14:paraId="09B65C13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степен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завршено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образование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образование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училиште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средно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училиште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вишо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факултет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магистри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доктори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на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наука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); </w:t>
      </w:r>
    </w:p>
    <w:p w14:paraId="33F6F130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степен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стручна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подготовка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(НКВ, ПКВ, КВ, ВКВ, ССО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занимање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): </w:t>
      </w:r>
    </w:p>
    <w:p w14:paraId="238F7F54" w14:textId="77777777" w:rsidR="00654192" w:rsidRPr="00466138" w:rsidRDefault="00F74BC5" w:rsidP="00F74BC5">
      <w:pPr>
        <w:numPr>
          <w:ilvl w:val="0"/>
          <w:numId w:val="8"/>
        </w:numPr>
        <w:ind w:left="0" w:right="1440" w:hanging="1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завршени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програми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стручно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оспособување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обука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доквалификација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преквалификација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и </w:t>
      </w:r>
    </w:p>
    <w:p w14:paraId="53147888" w14:textId="77777777" w:rsidR="00654192" w:rsidRPr="00466138" w:rsidRDefault="00F74BC5" w:rsidP="00F74BC5">
      <w:pPr>
        <w:numPr>
          <w:ilvl w:val="0"/>
          <w:numId w:val="8"/>
        </w:numPr>
        <w:ind w:left="0" w:right="1440" w:hanging="1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посебни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знаења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способности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компјутерски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способности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знаење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јазици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вештини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); </w:t>
      </w:r>
    </w:p>
    <w:p w14:paraId="5360CA07" w14:textId="77777777" w:rsidR="00654192" w:rsidRPr="00466138" w:rsidRDefault="00F74BC5" w:rsidP="00F74BC5">
      <w:pPr>
        <w:numPr>
          <w:ilvl w:val="1"/>
          <w:numId w:val="8"/>
        </w:numPr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шифра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опис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занимање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43335977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скратено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); </w:t>
      </w:r>
    </w:p>
    <w:p w14:paraId="23FC0BCA" w14:textId="77777777" w:rsidR="00DA7A35" w:rsidRPr="00466138" w:rsidRDefault="00F74BC5" w:rsidP="00F74BC5">
      <w:pPr>
        <w:numPr>
          <w:ilvl w:val="1"/>
          <w:numId w:val="8"/>
        </w:numPr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стаж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осигурување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стапувањето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работодавачот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175D0AE5" w14:textId="77777777" w:rsidR="00654192" w:rsidRPr="00466138" w:rsidRDefault="00DA7A35" w:rsidP="00F74BC5">
      <w:pPr>
        <w:numPr>
          <w:ilvl w:val="1"/>
          <w:numId w:val="8"/>
        </w:numPr>
        <w:spacing w:after="0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траење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работниот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6777A3BE" w14:textId="77777777" w:rsidR="00654192" w:rsidRPr="00466138" w:rsidRDefault="00F74BC5" w:rsidP="00F74BC5">
      <w:pPr>
        <w:numPr>
          <w:ilvl w:val="0"/>
          <w:numId w:val="8"/>
        </w:numPr>
        <w:spacing w:after="11"/>
        <w:ind w:left="0" w:right="1440" w:hanging="1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неопределено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</w:p>
    <w:p w14:paraId="73D1A4D5" w14:textId="77777777" w:rsidR="00654192" w:rsidRPr="00466138" w:rsidRDefault="00F74BC5" w:rsidP="00F74BC5">
      <w:pPr>
        <w:numPr>
          <w:ilvl w:val="0"/>
          <w:numId w:val="8"/>
        </w:numPr>
        <w:ind w:left="0" w:right="1440" w:hanging="12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определено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4CAD8666" w14:textId="77777777" w:rsidR="00654192" w:rsidRPr="00466138" w:rsidRDefault="00F74BC5" w:rsidP="00F74BC5">
      <w:pPr>
        <w:numPr>
          <w:ilvl w:val="1"/>
          <w:numId w:val="8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lastRenderedPageBreak/>
        <w:t>број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трансакциска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сметка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3809DD2F" w14:textId="77777777" w:rsidR="00654192" w:rsidRPr="00466138" w:rsidRDefault="00F74BC5" w:rsidP="00F74BC5">
      <w:pPr>
        <w:numPr>
          <w:ilvl w:val="1"/>
          <w:numId w:val="8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плата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6D771DA7" w14:textId="77777777" w:rsidR="00654192" w:rsidRPr="00466138" w:rsidRDefault="00F74BC5" w:rsidP="00F74BC5">
      <w:pPr>
        <w:numPr>
          <w:ilvl w:val="1"/>
          <w:numId w:val="8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дисциплински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постапки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изречени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парични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казни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0DB977BF" w14:textId="77777777" w:rsidR="00654192" w:rsidRPr="00466138" w:rsidRDefault="00F74BC5" w:rsidP="00F74BC5">
      <w:pPr>
        <w:numPr>
          <w:ilvl w:val="1"/>
          <w:numId w:val="8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трудов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инвалид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здравствени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); </w:t>
      </w:r>
    </w:p>
    <w:p w14:paraId="1F339967" w14:textId="77777777" w:rsidR="00654192" w:rsidRPr="00466138" w:rsidRDefault="00F74BC5" w:rsidP="00F74BC5">
      <w:pPr>
        <w:numPr>
          <w:ilvl w:val="1"/>
          <w:numId w:val="8"/>
        </w:numPr>
        <w:spacing w:after="8" w:line="482" w:lineRule="auto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датум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засновање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датум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престанок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1990D50B" w14:textId="77777777" w:rsidR="00654192" w:rsidRPr="00466138" w:rsidRDefault="00F74BC5" w:rsidP="00F74BC5">
      <w:pPr>
        <w:numPr>
          <w:ilvl w:val="1"/>
          <w:numId w:val="8"/>
        </w:numPr>
        <w:spacing w:after="306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престанок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6449CB8E" w14:textId="2AD947C7" w:rsidR="00654192" w:rsidRPr="00466138" w:rsidRDefault="00F74BC5" w:rsidP="00F74BC5">
      <w:pPr>
        <w:pStyle w:val="Heading1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 w:val="24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7E12E824" w14:textId="71AD030C" w:rsidR="00654192" w:rsidRPr="00466138" w:rsidRDefault="00FE5D9F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потребите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легитимниот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интерес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следните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ситуации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366099F3" w14:textId="77777777" w:rsidR="00654192" w:rsidRPr="00466138" w:rsidRDefault="00F74BC5" w:rsidP="00F74BC5">
      <w:pPr>
        <w:numPr>
          <w:ilvl w:val="0"/>
          <w:numId w:val="9"/>
        </w:numPr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Носење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одлука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внатрешно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распоредување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сектори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унапредувања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итн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...; </w:t>
      </w:r>
    </w:p>
    <w:p w14:paraId="32FED645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Донесување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одлуки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платата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бенефиции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756EEA7B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бенефиции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3B267395" w14:textId="57B40145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Одржување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сеопфатна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ажурирана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евиденција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осигури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меѓу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воспоставување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ефикасна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коресподенција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одржување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контакт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некоја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итност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4D2D018E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Ефикасно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следење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работењето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ефикасност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преземање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активности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појави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таква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52A18A0A" w14:textId="77777777" w:rsidR="00654192" w:rsidRPr="00466138" w:rsidRDefault="00F74BC5" w:rsidP="00F74BC5">
      <w:pPr>
        <w:numPr>
          <w:ilvl w:val="0"/>
          <w:numId w:val="9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Проценка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обуки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1A39793A" w14:textId="77777777" w:rsidR="00654192" w:rsidRPr="00466138" w:rsidRDefault="00F74BC5" w:rsidP="00F74BC5">
      <w:pPr>
        <w:numPr>
          <w:ilvl w:val="0"/>
          <w:numId w:val="9"/>
        </w:numPr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Ефективно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управување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боледувања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одмори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29EC6683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Управување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системот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отсуство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плата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породилно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отсуство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неплатен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одмор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слично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6D256B28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Деловно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планирање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реструктуирање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4F8CC6E1" w14:textId="653ADE8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Справување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постапки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против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66B68E90" w14:textId="77777777" w:rsidR="00654192" w:rsidRPr="00466138" w:rsidRDefault="00F74BC5" w:rsidP="00F74BC5">
      <w:pPr>
        <w:numPr>
          <w:ilvl w:val="0"/>
          <w:numId w:val="9"/>
        </w:numPr>
        <w:spacing w:after="296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Спречување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измами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04880894" w14:textId="74460AE1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Посебни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категории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 w:val="24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71BDB635" w14:textId="608DE60D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Посебни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категории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1604020C" w14:textId="77777777" w:rsidR="00654192" w:rsidRPr="00466138" w:rsidRDefault="00F74BC5" w:rsidP="00F74BC5">
      <w:pPr>
        <w:numPr>
          <w:ilvl w:val="0"/>
          <w:numId w:val="10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Здравствени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32CF4454" w14:textId="77777777" w:rsidR="00654192" w:rsidRPr="00466138" w:rsidRDefault="00F74BC5" w:rsidP="00F74BC5">
      <w:pPr>
        <w:numPr>
          <w:ilvl w:val="0"/>
          <w:numId w:val="10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Етничка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припадност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547D064F" w14:textId="77777777" w:rsidR="00DA7A35" w:rsidRPr="00466138" w:rsidRDefault="00F74BC5" w:rsidP="00F74BC5">
      <w:pPr>
        <w:numPr>
          <w:ilvl w:val="0"/>
          <w:numId w:val="10"/>
        </w:numPr>
        <w:spacing w:after="0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Религиска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припадност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ab/>
      </w:r>
    </w:p>
    <w:p w14:paraId="5B67DC97" w14:textId="77777777" w:rsidR="00654192" w:rsidRPr="00466138" w:rsidRDefault="00F74BC5" w:rsidP="00F74BC5">
      <w:pPr>
        <w:numPr>
          <w:ilvl w:val="0"/>
          <w:numId w:val="10"/>
        </w:numPr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Синдикално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учество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A86692B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Посебните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категории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заради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517D6811" w14:textId="77777777" w:rsidR="00654192" w:rsidRPr="00466138" w:rsidRDefault="00F74BC5" w:rsidP="00F74BC5">
      <w:pPr>
        <w:numPr>
          <w:ilvl w:val="0"/>
          <w:numId w:val="10"/>
        </w:numPr>
        <w:spacing w:after="11"/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процедури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отсуство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здравствени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причини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530E3F06" w14:textId="77777777" w:rsidR="00654192" w:rsidRPr="00466138" w:rsidRDefault="00F74BC5" w:rsidP="00F74BC5">
      <w:pPr>
        <w:numPr>
          <w:ilvl w:val="0"/>
          <w:numId w:val="10"/>
        </w:numPr>
        <w:ind w:left="0" w:right="1440" w:hanging="36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извршување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разумни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прилагодувања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попречености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6494A3C4" w14:textId="524F0674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одредување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неработни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денови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изјаснетата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религиска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припадност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355B8732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·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финансиска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помош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и/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членови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поблиско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семејство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потешки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здравствени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незгоди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/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несреќи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135E5FB6" w14:textId="62867E12" w:rsidR="00654192" w:rsidRPr="00466138" w:rsidRDefault="00F74BC5" w:rsidP="00F74BC5">
      <w:pPr>
        <w:spacing w:after="299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прописи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обврзана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посебна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посебните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категории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спроведе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своите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обврски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произлегуваат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прописите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социјално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здравствено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осигурување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зависност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одредени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ситуации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побараме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посебни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категории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целосно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запознаени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причините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268A74BA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Корисници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пренос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28ACD279" w14:textId="3108C0C5" w:rsidR="00654192" w:rsidRPr="00466138" w:rsidRDefault="00FE5D9F" w:rsidP="00F74BC5">
      <w:pPr>
        <w:spacing w:after="299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потребно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открие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овластени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колеги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секотрите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рамки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компанијата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врз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основа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договор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дадена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изјава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тајност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вршат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увид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само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овластени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управител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неопходно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извршат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своите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работни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задачи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соодветен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раководител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заради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менаџирање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работните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обврски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Секторот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кадри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заради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оддржување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досиејата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и/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внесување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соодветните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системи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091329B4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Безбедност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3F338547" w14:textId="7559F711" w:rsidR="00654192" w:rsidRPr="00466138" w:rsidRDefault="00FE5D9F" w:rsidP="00F74BC5">
      <w:pPr>
        <w:spacing w:after="296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презема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потребните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организациски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осигура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заштитени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случајно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губење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откривање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уништување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злоупотреба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68CD90C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Време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46F7C8C" w14:textId="16CF02AE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начелата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само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онолку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времетраењето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вработувањето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евиденцијата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а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престанокот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архивски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материјал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уништување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документи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електронски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записи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евиденции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областа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трудот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документ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трајна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вредност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досието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периодот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варира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зависност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5409E2DF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архивско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45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1A5160F4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извештаи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дисциплински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истраги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3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завршување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3F011F3F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Поплаките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3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29188CFA" w14:textId="77777777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добиени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потрошувачите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потпишување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времетраење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облигациите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бришат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најдоцна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1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обврски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произлегуваат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договор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2DE52B89" w14:textId="77777777" w:rsidR="00654192" w:rsidRPr="00466138" w:rsidRDefault="00F74BC5" w:rsidP="00F74BC5">
      <w:pPr>
        <w:spacing w:after="296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Снимките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направени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видео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надзорот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30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денови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автоматски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бришат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BC40302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Автоматско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донесување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поединечни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одлуки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39B42E35" w14:textId="76613D90" w:rsidR="00654192" w:rsidRPr="00466138" w:rsidRDefault="00FE5D9F" w:rsidP="00F74BC5">
      <w:pPr>
        <w:spacing w:after="299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носење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автоматски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одлуки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505D6FDC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Права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2B992523" w14:textId="543BCE77" w:rsidR="00654192" w:rsidRPr="00466138" w:rsidRDefault="00F74BC5" w:rsidP="00F74BC5">
      <w:pPr>
        <w:spacing w:after="296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врска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остварат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опишани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2D327DDE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контакт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05137270" w14:textId="018CDA72" w:rsidR="00654192" w:rsidRPr="00466138" w:rsidRDefault="00F74BC5" w:rsidP="00F74BC5">
      <w:pPr>
        <w:spacing w:after="13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прашања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прашања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опишани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5619DC6C" w14:textId="77777777" w:rsidR="00654192" w:rsidRPr="00466138" w:rsidRDefault="00F74BC5" w:rsidP="00F74BC5">
      <w:pPr>
        <w:spacing w:after="7" w:line="259" w:lineRule="auto"/>
        <w:ind w:left="0" w:right="1440" w:firstLine="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ab/>
        <w:t xml:space="preserve">                                                            </w:t>
      </w:r>
    </w:p>
    <w:p w14:paraId="3929FBBE" w14:textId="77777777" w:rsidR="00654192" w:rsidRPr="00466138" w:rsidRDefault="00654192" w:rsidP="00F74BC5">
      <w:pPr>
        <w:spacing w:after="0" w:line="259" w:lineRule="auto"/>
        <w:ind w:left="0" w:right="1440" w:firstLine="0"/>
        <w:rPr>
          <w:rFonts w:asciiTheme="minorHAnsi" w:hAnsiTheme="minorHAnsi" w:cstheme="minorHAnsi"/>
          <w:color w:val="000000" w:themeColor="text1"/>
          <w:szCs w:val="24"/>
        </w:rPr>
      </w:pPr>
    </w:p>
    <w:p w14:paraId="29F822FE" w14:textId="4DA41BC8" w:rsidR="006D6182" w:rsidRPr="00466138" w:rsidRDefault="00F74BC5" w:rsidP="009E30D6">
      <w:pPr>
        <w:spacing w:after="11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  <w:lang w:val="mk-MK"/>
        </w:rPr>
        <w:t xml:space="preserve"> </w:t>
      </w:r>
      <w:r w:rsidRPr="0046613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</w:p>
    <w:p w14:paraId="2F633B46" w14:textId="39CCBEED" w:rsidR="00654192" w:rsidRPr="00466138" w:rsidRDefault="00F74BC5" w:rsidP="00F74BC5">
      <w:pPr>
        <w:pStyle w:val="Heading1"/>
        <w:ind w:left="0" w:right="1440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 w:val="24"/>
          <w:szCs w:val="24"/>
          <w:u w:val="single" w:color="000000"/>
        </w:rPr>
        <w:t xml:space="preserve">АНЕКС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  <w:u w:val="single" w:color="000000"/>
        </w:rPr>
        <w:t>број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  <w:u w:val="single" w:color="000000"/>
        </w:rPr>
        <w:t xml:space="preserve"> 2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ПОЛИТИКА ЗА ПРИВАТНОСТ НА ЛИЧНИТЕ ПОДАТОЦИ НА КАНДИДАТИТЕ ЗА ВРАБОТУВАЊЕ ВО </w:t>
      </w:r>
      <w:r w:rsidR="000440C7" w:rsidRPr="00466138">
        <w:rPr>
          <w:rFonts w:asciiTheme="minorHAnsi" w:hAnsiTheme="minorHAnsi" w:cstheme="minorHAnsi"/>
          <w:color w:val="000000" w:themeColor="text1"/>
          <w:sz w:val="24"/>
          <w:szCs w:val="24"/>
          <w:lang w:val="mk-MK"/>
        </w:rPr>
        <w:t xml:space="preserve">Друштво за трговија и услуги </w:t>
      </w:r>
      <w:r w:rsidR="00FE5D9F">
        <w:rPr>
          <w:rFonts w:asciiTheme="minorHAnsi" w:hAnsiTheme="minorHAnsi" w:cstheme="minorHAnsi"/>
          <w:color w:val="000000" w:themeColor="text1"/>
          <w:sz w:val="24"/>
          <w:szCs w:val="24"/>
          <w:lang w:val="mk-MK"/>
        </w:rPr>
        <w:t>_______________________________</w:t>
      </w:r>
      <w:r w:rsidR="000440C7" w:rsidRPr="00466138">
        <w:rPr>
          <w:rFonts w:asciiTheme="minorHAnsi" w:hAnsiTheme="minorHAnsi" w:cstheme="minorHAnsi"/>
          <w:color w:val="000000" w:themeColor="text1"/>
          <w:sz w:val="24"/>
          <w:szCs w:val="24"/>
          <w:lang w:val="mk-MK"/>
        </w:rPr>
        <w:t xml:space="preserve"> ДООЕЛ увоз-извоз Скопје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0CE5AD79" w14:textId="38B35B38" w:rsidR="00654192" w:rsidRPr="00466138" w:rsidRDefault="00F74BC5" w:rsidP="00F74BC5">
      <w:pPr>
        <w:spacing w:after="301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однесува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понатамошниот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текст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: “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”).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утврдува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видовите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итн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623CA18B" w14:textId="6D657138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Категории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кандидатите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 w:val="24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4B0E403D" w14:textId="32626C9E" w:rsidR="00654192" w:rsidRPr="00466138" w:rsidRDefault="00FE5D9F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следните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кандидати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работа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7CC34FD4" w14:textId="77777777" w:rsidR="00654192" w:rsidRPr="00466138" w:rsidRDefault="00F74BC5" w:rsidP="00F74BC5">
      <w:pPr>
        <w:numPr>
          <w:ilvl w:val="0"/>
          <w:numId w:val="11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презиме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адреса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датум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раѓање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телефонски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6BDA78E4" w14:textId="77777777" w:rsidR="00654192" w:rsidRPr="00466138" w:rsidRDefault="00F74BC5" w:rsidP="00F74BC5">
      <w:pPr>
        <w:numPr>
          <w:ilvl w:val="0"/>
          <w:numId w:val="11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единствено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изречна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дадена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Законот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375CACDA" w14:textId="77777777" w:rsidR="00654192" w:rsidRPr="00466138" w:rsidRDefault="00F74BC5" w:rsidP="00F74BC5">
      <w:pPr>
        <w:numPr>
          <w:ilvl w:val="0"/>
          <w:numId w:val="11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796001EE" w14:textId="1081EBDB" w:rsidR="006D6182" w:rsidRPr="00466138" w:rsidRDefault="00F74BC5" w:rsidP="00F74BC5">
      <w:pPr>
        <w:numPr>
          <w:ilvl w:val="0"/>
          <w:numId w:val="11"/>
        </w:numPr>
        <w:spacing w:after="0" w:line="484" w:lineRule="auto"/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CV-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</w:t>
      </w:r>
      <w:proofErr w:type="spellEnd"/>
      <w:r w:rsidR="00CD003A" w:rsidRPr="00466138">
        <w:rPr>
          <w:rFonts w:asciiTheme="minorHAnsi" w:hAnsiTheme="minorHAnsi" w:cstheme="minorHAnsi"/>
          <w:color w:val="000000" w:themeColor="text1"/>
          <w:szCs w:val="24"/>
          <w:lang w:val="mk-MK"/>
        </w:rPr>
        <w:t>у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вајќи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степен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образование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историја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;</w:t>
      </w:r>
    </w:p>
    <w:p w14:paraId="73370663" w14:textId="77777777" w:rsidR="00654192" w:rsidRPr="00466138" w:rsidRDefault="00F74BC5" w:rsidP="00F74BC5">
      <w:pPr>
        <w:spacing w:after="0" w:line="484" w:lineRule="auto"/>
        <w:ind w:left="0" w:right="1440" w:firstLine="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•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документација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потврдување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Република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Северна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Македонија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20FCF8C8" w14:textId="77777777" w:rsidR="00654192" w:rsidRPr="00466138" w:rsidRDefault="00F74BC5" w:rsidP="00F74BC5">
      <w:pPr>
        <w:numPr>
          <w:ilvl w:val="0"/>
          <w:numId w:val="11"/>
        </w:numPr>
        <w:spacing w:after="306"/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возачка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дозвола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одредени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позиции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). </w:t>
      </w:r>
    </w:p>
    <w:p w14:paraId="23E0CB07" w14:textId="2D12133E" w:rsidR="00654192" w:rsidRPr="00466138" w:rsidRDefault="00F74BC5" w:rsidP="00F74BC5">
      <w:pPr>
        <w:pStyle w:val="Heading1"/>
        <w:tabs>
          <w:tab w:val="left" w:pos="9450"/>
        </w:tabs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кандидатите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 w:val="24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01D99221" w14:textId="2317A792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Дополнително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легитимен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интерес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заради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следниве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</w:p>
    <w:p w14:paraId="12C7B383" w14:textId="77777777" w:rsidR="00654192" w:rsidRPr="00466138" w:rsidRDefault="00F74BC5" w:rsidP="00F74BC5">
      <w:pPr>
        <w:numPr>
          <w:ilvl w:val="0"/>
          <w:numId w:val="12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Носење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одлука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понуди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пријавени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внатрешно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распоредување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сектори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унапредувња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слично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123E72ED" w14:textId="77777777" w:rsidR="00654192" w:rsidRPr="00466138" w:rsidRDefault="00F74BC5" w:rsidP="00F74BC5">
      <w:pPr>
        <w:numPr>
          <w:ilvl w:val="0"/>
          <w:numId w:val="12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Донесување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одлуки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платата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бенефиции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; </w:t>
      </w:r>
    </w:p>
    <w:p w14:paraId="00CB9969" w14:textId="77777777" w:rsidR="00654192" w:rsidRPr="00466138" w:rsidRDefault="00F74BC5" w:rsidP="00F74BC5">
      <w:pPr>
        <w:numPr>
          <w:ilvl w:val="0"/>
          <w:numId w:val="12"/>
        </w:numPr>
        <w:ind w:left="0" w:right="1440" w:hanging="125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Проценка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обуки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1DC9042C" w14:textId="6F01663F" w:rsidR="00654192" w:rsidRPr="00466138" w:rsidRDefault="00F74BC5" w:rsidP="00F74BC5">
      <w:pPr>
        <w:spacing w:after="296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апликацијата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успешна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понудено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употребени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било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причина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уништени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базата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горниот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зачува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неговите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базата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потенцијални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појават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соодветни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слободни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организацијата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смета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сакале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аплицираат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рок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1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2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максимум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3B1DA36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Корисници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пренос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Вашите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190D20E0" w14:textId="776D0514" w:rsidR="00654192" w:rsidRPr="00466138" w:rsidRDefault="00F74BC5" w:rsidP="00F74BC5">
      <w:pPr>
        <w:spacing w:after="308" w:line="239" w:lineRule="auto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открива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раководителот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Секторот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коешто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аплицирал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останатите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задолжени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интервјуирање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селекција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27B2E5AD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Безбедност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обработка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1521EF73" w14:textId="498B9A83" w:rsidR="00654192" w:rsidRPr="00466138" w:rsidRDefault="00FE5D9F" w:rsidP="00F74BC5">
      <w:pPr>
        <w:spacing w:after="296"/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презема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потребните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организациски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осигура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заштитени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случајно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губење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откривање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уништување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>злоупотреба</w:t>
      </w:r>
      <w:proofErr w:type="spellEnd"/>
      <w:r w:rsidR="00F74BC5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51EBBAD6" w14:textId="77777777" w:rsidR="00654192" w:rsidRPr="00466138" w:rsidRDefault="00F74BC5" w:rsidP="00F74BC5">
      <w:pPr>
        <w:pStyle w:val="Heading2"/>
        <w:ind w:left="0" w:right="1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Време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B6B7616" w14:textId="0079641B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начелата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само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онолку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исполнување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а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зависи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апликацијата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биде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успешна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неуспешна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49E1BBC" w14:textId="49F8A013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апликацијата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неуспешна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притоа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неговите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отворени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lastRenderedPageBreak/>
        <w:t>позиции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  <w:lang w:val="mk-MK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најмногу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60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завршување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изборот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позиција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009ACACD" w14:textId="63E2F369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побарал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добил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отворени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работни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позиции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период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1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2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зависност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4D62C33C" w14:textId="7D6F5D01" w:rsidR="00654192" w:rsidRPr="00466138" w:rsidRDefault="00F74BC5" w:rsidP="00F74BC5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завршување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период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уништи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порано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кандидатот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повлекол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</w:p>
    <w:p w14:paraId="60E8A771" w14:textId="7922255E" w:rsidR="00654192" w:rsidRPr="00466138" w:rsidRDefault="00F74BC5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апликацијата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успешна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пренесени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евиденцијата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FE5D9F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14:paraId="1E7D6935" w14:textId="50B2A2A7" w:rsidR="00EF4E93" w:rsidRPr="00466138" w:rsidRDefault="00EF4E93" w:rsidP="00EF4E93">
      <w:pPr>
        <w:ind w:left="0" w:right="1440"/>
        <w:rPr>
          <w:rFonts w:asciiTheme="minorHAnsi" w:hAnsiTheme="minorHAnsi" w:cstheme="minorHAnsi"/>
          <w:b/>
          <w:bCs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АНЕКС </w:t>
      </w:r>
      <w:proofErr w:type="spellStart"/>
      <w:r w:rsidRPr="00466138">
        <w:rPr>
          <w:rFonts w:asciiTheme="minorHAnsi" w:hAnsiTheme="minorHAnsi" w:cstheme="minorHAnsi"/>
          <w:b/>
          <w:bCs/>
          <w:color w:val="000000" w:themeColor="text1"/>
          <w:szCs w:val="24"/>
        </w:rPr>
        <w:t>број</w:t>
      </w:r>
      <w:proofErr w:type="spellEnd"/>
      <w:r w:rsidRPr="00466138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 </w:t>
      </w:r>
      <w:r w:rsidR="00553125" w:rsidRPr="00466138">
        <w:rPr>
          <w:rFonts w:asciiTheme="minorHAnsi" w:hAnsiTheme="minorHAnsi" w:cstheme="minorHAnsi"/>
          <w:b/>
          <w:bCs/>
          <w:color w:val="000000" w:themeColor="text1"/>
          <w:szCs w:val="24"/>
          <w:lang w:val="mk-MK"/>
        </w:rPr>
        <w:t>3</w:t>
      </w:r>
      <w:r w:rsidRPr="00466138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: ПОЛИТИКА ЗА ПРИВАТНОСТ НА ЛИЧНИТЕ ПОДАТОЦИ НА ВЕБ-СТРАНАТА И ОНЛАЈН СЕРВИСИТЕ НА </w:t>
      </w:r>
      <w:r w:rsidR="007D039C">
        <w:rPr>
          <w:rFonts w:asciiTheme="minorHAnsi" w:hAnsiTheme="minorHAnsi" w:cstheme="minorHAnsi"/>
          <w:b/>
          <w:bCs/>
          <w:color w:val="000000" w:themeColor="text1"/>
          <w:szCs w:val="24"/>
        </w:rPr>
        <w:t>_______________________________</w:t>
      </w:r>
    </w:p>
    <w:p w14:paraId="4C39D8CA" w14:textId="33261D17" w:rsidR="00EF4E93" w:rsidRPr="00466138" w:rsidRDefault="007D039C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собира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посетителите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/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својата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страница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натамошниот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текст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: „</w:t>
      </w:r>
      <w:proofErr w:type="spellStart"/>
      <w:proofErr w:type="gram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“</w:t>
      </w:r>
      <w:proofErr w:type="gram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),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достапна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следниот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линк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: </w:t>
      </w:r>
      <w:hyperlink r:id="rId6" w:history="1">
        <w:r w:rsidR="007A4D6C" w:rsidRPr="00466138">
          <w:rPr>
            <w:rFonts w:asciiTheme="minorHAnsi" w:hAnsiTheme="minorHAnsi" w:cstheme="minorHAnsi"/>
            <w:szCs w:val="24"/>
          </w:rPr>
          <w:t>https://automilano.com.mk/</w:t>
        </w:r>
      </w:hyperlink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623EA29C" w14:textId="47A6D2FA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Веб-страницата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вклучува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линкови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веб-страници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под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одговорност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трети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лица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физички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правни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лица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).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никој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случај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r w:rsidR="007D039C">
        <w:rPr>
          <w:rFonts w:asciiTheme="minorHAnsi" w:hAnsiTheme="minorHAnsi" w:cstheme="minorHAnsi"/>
          <w:i/>
          <w:iCs/>
          <w:szCs w:val="24"/>
        </w:rPr>
        <w:t>_______________________________</w:t>
      </w:r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одговорна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мерките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управување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гореспоменатите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страници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трети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i/>
          <w:iCs/>
          <w:szCs w:val="24"/>
        </w:rPr>
        <w:t>лица</w:t>
      </w:r>
      <w:proofErr w:type="spellEnd"/>
      <w:r w:rsidRPr="00466138">
        <w:rPr>
          <w:rFonts w:asciiTheme="minorHAnsi" w:hAnsiTheme="minorHAnsi" w:cstheme="minorHAnsi"/>
          <w:i/>
          <w:iCs/>
          <w:szCs w:val="24"/>
        </w:rPr>
        <w:t>.</w:t>
      </w:r>
    </w:p>
    <w:p w14:paraId="17F123B9" w14:textId="3D370CFE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собираат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онлајн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сервисите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моментот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побара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дадените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е-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статистички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/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аналитички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подобрување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корисничкото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искуство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18F43D03" w14:textId="350FC4CF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Поконкретно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собира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следните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:</w:t>
      </w:r>
    </w:p>
    <w:p w14:paraId="6CD55688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идентификациски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</w:p>
    <w:p w14:paraId="4F659352" w14:textId="482D5DD1" w:rsidR="00EF4E93" w:rsidRPr="00466138" w:rsidRDefault="007D039C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собира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идентификациски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разни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начини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, а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врска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активностите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услугите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карактеристиките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достапните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ресурси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онлајн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сервисите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06D18AA2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анонимно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преку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„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инкогнито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моуд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(incognito </w:t>
      </w:r>
      <w:proofErr w:type="gramStart"/>
      <w:r w:rsidRPr="00466138">
        <w:rPr>
          <w:rFonts w:asciiTheme="minorHAnsi" w:hAnsiTheme="minorHAnsi" w:cstheme="minorHAnsi"/>
          <w:color w:val="000000" w:themeColor="text1"/>
          <w:szCs w:val="24"/>
        </w:rPr>
        <w:t>mode)“</w:t>
      </w:r>
      <w:proofErr w:type="gram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интернет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пребарувачот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2FC01429" w14:textId="49BC9826" w:rsidR="00EF4E93" w:rsidRPr="00466138" w:rsidRDefault="007D039C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lastRenderedPageBreak/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собира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идентификациски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само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доколку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тие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самите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согласат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достават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можат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секое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време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одбијат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достават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идентификациски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76D24248" w14:textId="39767222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собира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посетувате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останатите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онлајн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добиени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7B45B8BE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Идентификациски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</w:p>
    <w:p w14:paraId="3CCD4324" w14:textId="599B3679" w:rsidR="00EF4E93" w:rsidRPr="00466138" w:rsidRDefault="007D039C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собира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идентификациски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секогаш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посетуваат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онлајн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сервисите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Идентификациските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вклучуваат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:</w:t>
      </w:r>
    </w:p>
    <w:p w14:paraId="29958822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Data tracking,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пребарувачот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интернет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типот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компјутерот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конекцијата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оперативен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систем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испорачувачот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интернет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,</w:t>
      </w:r>
    </w:p>
    <w:p w14:paraId="689441D6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Времетраење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времетраење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одреден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проблем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настанал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користењето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онлајн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сервисите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,</w:t>
      </w:r>
    </w:p>
    <w:p w14:paraId="1AAEA582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Псевдоминизиран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ID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единствен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идентификациски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број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идентификува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повторно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,</w:t>
      </w:r>
    </w:p>
    <w:p w14:paraId="39101BE2" w14:textId="4CB45E66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Маркетинг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укажуваат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реклами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промоции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прегледал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.,</w:t>
      </w:r>
    </w:p>
    <w:p w14:paraId="3A0A74A9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Локациски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локацијата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каде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отворена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пристапено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онлајн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сервисите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3E2A3CC7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собираат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креира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псевдоаномизиран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профил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корисник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756A7FC6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“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анг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.: Cookies)”</w:t>
      </w:r>
    </w:p>
    <w:p w14:paraId="11B4B4D6" w14:textId="462277C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„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”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подобри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корисничкото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искуство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подобри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пристапот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одредени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идентификуваат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најчесто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посетуваните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области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ефективноста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 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но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притоа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proofErr w:type="gramStart"/>
      <w:r w:rsidRPr="00466138">
        <w:rPr>
          <w:rFonts w:asciiTheme="minorHAnsi" w:hAnsiTheme="minorHAnsi" w:cstheme="minorHAnsi"/>
          <w:b/>
          <w:bCs/>
          <w:szCs w:val="24"/>
        </w:rPr>
        <w:t>корисникот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> 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  <w:proofErr w:type="gram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„</w:t>
      </w:r>
      <w:proofErr w:type="spellStart"/>
      <w:proofErr w:type="gram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“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proofErr w:type="gram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текстуални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(text)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фајлови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lastRenderedPageBreak/>
        <w:t>испраќаат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компјутерот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обезбеди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техничка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функционалност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персонализира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корисничкото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искуство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 „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“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памти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преференциите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корисникот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следна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).</w:t>
      </w:r>
    </w:p>
    <w:p w14:paraId="5C8A2A6A" w14:textId="1BD98B75" w:rsidR="00EF4E93" w:rsidRPr="00466138" w:rsidRDefault="007D039C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користи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„</w:t>
      </w:r>
      <w:proofErr w:type="spellStart"/>
      <w:proofErr w:type="gram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колачиња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“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proofErr w:type="gram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спаѓаат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четири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категории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:</w:t>
      </w:r>
    </w:p>
    <w:p w14:paraId="3B8A18F2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- 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Строго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неопходни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секогаш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активни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поради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функционалноста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3BEBE018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- 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Аналитички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каде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доаѓа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посетителот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.).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маркетинг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освен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подобрување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корисничкото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искуство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посетителот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6300CCF0" w14:textId="20967E45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- 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Маркетинг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„</w:t>
      </w:r>
      <w:proofErr w:type="spellStart"/>
      <w:proofErr w:type="gram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“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proofErr w:type="gram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собираат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потоа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обработуваат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маркетинг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Истовремено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воспоставено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Google AdSense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трета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маркетинг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таргетирање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посетителите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додека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различни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Google.</w:t>
      </w:r>
    </w:p>
    <w:p w14:paraId="30C2F352" w14:textId="042B9D82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- 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Колачињата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трети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b/>
          <w:bCs/>
          <w:szCs w:val="24"/>
        </w:rPr>
        <w:t>страни</w:t>
      </w:r>
      <w:proofErr w:type="spellEnd"/>
      <w:r w:rsidRPr="00466138">
        <w:rPr>
          <w:rFonts w:asciiTheme="minorHAnsi" w:hAnsiTheme="minorHAnsi" w:cstheme="minorHAnsi"/>
          <w:b/>
          <w:bCs/>
          <w:szCs w:val="24"/>
        </w:rPr>
        <w:t>. 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трети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овозможуваат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различни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функционалности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нашиот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сајт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рекламирање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фукнции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социјални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медиуми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аналитики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).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Овие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сопственост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нема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контрола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врз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искористени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41FD6C5A" w14:textId="392BAAC9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првата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посетителот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добива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„</w:t>
      </w:r>
      <w:proofErr w:type="spellStart"/>
      <w:proofErr w:type="gram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“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proofErr w:type="gram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користење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таа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насока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напоменуваме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дека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„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”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неопходни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аспект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исклучат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32329130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останатите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видови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“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”,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неопходни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општата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функционалност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предвидена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одбиете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согласите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прифатите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секој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момент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изменат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преференциите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58F8A5C5" w14:textId="520808B6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Дополнително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користењето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 </w:t>
      </w:r>
      <w:proofErr w:type="spellStart"/>
      <w:r w:rsidRPr="00466138">
        <w:rPr>
          <w:rFonts w:asciiTheme="minorHAnsi" w:hAnsiTheme="minorHAnsi" w:cstheme="minorHAnsi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szCs w:val="24"/>
        </w:rPr>
        <w:t xml:space="preserve"> е 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условена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прифаќањето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колачињата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тој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начин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одредени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технички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оптимизирани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корисничкото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искуство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посетителот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55FC4D68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ЦЕЛИ НА ОБРАБОТКА НА ЛИЧНИТЕ ПОДАТОЦИ</w:t>
      </w:r>
    </w:p>
    <w:p w14:paraId="4B327CA0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• 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подобрување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функционалноста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онлајн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сервисите</w:t>
      </w:r>
      <w:proofErr w:type="spellEnd"/>
    </w:p>
    <w:p w14:paraId="6AE3EAE7" w14:textId="3D557F80" w:rsidR="00EF4E93" w:rsidRPr="00466138" w:rsidRDefault="007D039C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lastRenderedPageBreak/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постојано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стреми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подобри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понудата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својата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страница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онлајн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сервиси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базирано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повратните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информациите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добиваме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44B78585" w14:textId="4023AB04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• 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подобрување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клиентите</w:t>
      </w:r>
      <w:proofErr w:type="spellEnd"/>
    </w:p>
    <w:p w14:paraId="4F8A24D8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помагаат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поефикасно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одговориме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барањата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дадени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услуги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поддршка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потребна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(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процесирање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трансакции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верификација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идентитет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спречување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измами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аналитика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итн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.).</w:t>
      </w:r>
    </w:p>
    <w:p w14:paraId="01B45108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БЕЗБЕДНОСТ НА ЛИЧНИТЕ ПОДАТОЦИ</w:t>
      </w:r>
    </w:p>
    <w:p w14:paraId="7D955C38" w14:textId="06CA4979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опишано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применува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сигурносни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мерки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прибирање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чување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процесирање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информациите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заради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заштита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неавторизиран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пристап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промена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откривање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уништување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како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а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складирани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онлајн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сервисите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65FFD903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ВЕБ-СТРАНИЦИ НА ТРЕТИ ЛИЦА</w:t>
      </w:r>
    </w:p>
    <w:p w14:paraId="233544FF" w14:textId="53857FAA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Корисниците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најдат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реклами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содржина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водат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сервиси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наши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партнери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снабдувачи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рекламни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фирми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спонзори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трети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контролира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содржината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врските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присутни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тие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одговорна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постапките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вработените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поврзани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Дополнително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наведените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сервиси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вклучувајќи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содржината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врските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постојано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менуваат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Наведените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или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сервиси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може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сопствена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нивните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-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посебна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клиенти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Пребарувањето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интеракцијата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било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која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друга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вклучувајќи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што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имаат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врски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D039C"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предмет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конкретните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правила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односните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страници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4DA4BC9C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 w:rsidRPr="00466138">
        <w:rPr>
          <w:rFonts w:asciiTheme="minorHAnsi" w:hAnsiTheme="minorHAnsi" w:cstheme="minorHAnsi"/>
          <w:color w:val="000000" w:themeColor="text1"/>
          <w:szCs w:val="24"/>
        </w:rPr>
        <w:t>ПРОМЕНИ ВО ПОЛИТИКАТА ЗА ПРИВАТНОСТ НА ЛИЧНИТЕ ПОДАТОЦИ</w:t>
      </w:r>
    </w:p>
    <w:p w14:paraId="43E47B92" w14:textId="77777777" w:rsidR="00EF4E93" w:rsidRPr="00466138" w:rsidRDefault="00EF4E93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Политиката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приватност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е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усвоена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Pr="00466138">
        <w:rPr>
          <w:rFonts w:asciiTheme="minorHAnsi" w:hAnsiTheme="minorHAnsi" w:cstheme="minorHAnsi"/>
          <w:color w:val="000000" w:themeColor="text1"/>
          <w:szCs w:val="24"/>
        </w:rPr>
        <w:t xml:space="preserve"> 2022 </w:t>
      </w:r>
      <w:proofErr w:type="spellStart"/>
      <w:r w:rsidRPr="00466138">
        <w:rPr>
          <w:rFonts w:asciiTheme="minorHAnsi" w:hAnsiTheme="minorHAnsi" w:cstheme="minorHAnsi"/>
          <w:color w:val="000000" w:themeColor="text1"/>
          <w:szCs w:val="24"/>
        </w:rPr>
        <w:t>година</w:t>
      </w:r>
      <w:proofErr w:type="spellEnd"/>
    </w:p>
    <w:p w14:paraId="2F657425" w14:textId="4FFA221D" w:rsidR="00EF4E93" w:rsidRPr="00466138" w:rsidRDefault="007D039C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има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право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ја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ажурира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/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изменува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односно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дополнува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оваа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Политика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за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приватност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личните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податоци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веб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–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страната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цел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усогласување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важечката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правна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рамка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.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ваков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случај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Cs w:val="24"/>
        </w:rPr>
        <w:t>_______________________________</w:t>
      </w:r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ќе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објави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известување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својата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веб-страница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наведување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датумот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измена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и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кои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се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измените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во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Политиката</w:t>
      </w:r>
      <w:proofErr w:type="spellEnd"/>
      <w:r w:rsidR="00EF4E93" w:rsidRPr="00466138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36985A84" w14:textId="77777777" w:rsidR="00213482" w:rsidRPr="00466138" w:rsidRDefault="00213482" w:rsidP="00EF4E93">
      <w:pPr>
        <w:ind w:left="0" w:right="1440"/>
        <w:rPr>
          <w:rFonts w:asciiTheme="minorHAnsi" w:hAnsiTheme="minorHAnsi" w:cstheme="minorHAnsi"/>
          <w:color w:val="000000" w:themeColor="text1"/>
          <w:szCs w:val="24"/>
        </w:rPr>
      </w:pPr>
    </w:p>
    <w:sectPr w:rsidR="00213482" w:rsidRPr="00466138">
      <w:pgSz w:w="12240" w:h="15840"/>
      <w:pgMar w:top="1320" w:right="0" w:bottom="14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036"/>
    <w:multiLevelType w:val="hybridMultilevel"/>
    <w:tmpl w:val="9782E0C8"/>
    <w:lvl w:ilvl="0" w:tplc="07246ADE">
      <w:start w:val="1"/>
      <w:numFmt w:val="bullet"/>
      <w:lvlText w:val="-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889B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C619E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50152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AA68B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365A0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90F97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74147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6A21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3B600F"/>
    <w:multiLevelType w:val="hybridMultilevel"/>
    <w:tmpl w:val="C01A497A"/>
    <w:lvl w:ilvl="0" w:tplc="5B6816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08D7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8FB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2C70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06CD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586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5640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6250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28DD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761142"/>
    <w:multiLevelType w:val="hybridMultilevel"/>
    <w:tmpl w:val="8E18D0AC"/>
    <w:lvl w:ilvl="0" w:tplc="F44CD092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CB7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8875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075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22D3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5AD3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CEEC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7A552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C5C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A40E67"/>
    <w:multiLevelType w:val="hybridMultilevel"/>
    <w:tmpl w:val="8FE6F942"/>
    <w:lvl w:ilvl="0" w:tplc="0A98A4CC">
      <w:start w:val="1"/>
      <w:numFmt w:val="decimal"/>
      <w:lvlText w:val="%1.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EDA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46FB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AE8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84E9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8A6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205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CEB2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CD9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AD07A8"/>
    <w:multiLevelType w:val="hybridMultilevel"/>
    <w:tmpl w:val="EEA48D4A"/>
    <w:lvl w:ilvl="0" w:tplc="CD9686CA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8194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29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8A6C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7023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2496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AE51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037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6B4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0C2E31"/>
    <w:multiLevelType w:val="hybridMultilevel"/>
    <w:tmpl w:val="8842EA8C"/>
    <w:lvl w:ilvl="0" w:tplc="9D64B4F6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4E6A4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6413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AA3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2D7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EBC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684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A9D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856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8C5A99"/>
    <w:multiLevelType w:val="hybridMultilevel"/>
    <w:tmpl w:val="D250F21E"/>
    <w:lvl w:ilvl="0" w:tplc="2F0C30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78B1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B0E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D41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F6AF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36BD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D4FA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A805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B827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0432AA"/>
    <w:multiLevelType w:val="hybridMultilevel"/>
    <w:tmpl w:val="A8962E64"/>
    <w:lvl w:ilvl="0" w:tplc="2AB00362">
      <w:start w:val="1"/>
      <w:numFmt w:val="bullet"/>
      <w:lvlText w:val="-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CF8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215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01C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0E17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8EA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4B6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EC8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E055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1B0B1C"/>
    <w:multiLevelType w:val="hybridMultilevel"/>
    <w:tmpl w:val="D786DA38"/>
    <w:lvl w:ilvl="0" w:tplc="43EAC9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248D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66B5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84B8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64E3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4E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EC8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4C34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C692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BC5624"/>
    <w:multiLevelType w:val="hybridMultilevel"/>
    <w:tmpl w:val="C0F0738E"/>
    <w:lvl w:ilvl="0" w:tplc="7412306C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CC6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A4B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C3F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293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62B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6C2F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629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72B4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400898"/>
    <w:multiLevelType w:val="hybridMultilevel"/>
    <w:tmpl w:val="9C0A9204"/>
    <w:lvl w:ilvl="0" w:tplc="2BBC13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C25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8A80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1477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522B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A06C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1430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098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0623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1E113E"/>
    <w:multiLevelType w:val="hybridMultilevel"/>
    <w:tmpl w:val="613EE87A"/>
    <w:lvl w:ilvl="0" w:tplc="4FF6F162">
      <w:start w:val="1"/>
      <w:numFmt w:val="decimal"/>
      <w:lvlText w:val="%1.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F69A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FCB4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0E44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224B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4AED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FACD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EFE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90C8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7819196">
    <w:abstractNumId w:val="9"/>
  </w:num>
  <w:num w:numId="2" w16cid:durableId="670110358">
    <w:abstractNumId w:val="11"/>
  </w:num>
  <w:num w:numId="3" w16cid:durableId="1286698604">
    <w:abstractNumId w:val="3"/>
  </w:num>
  <w:num w:numId="4" w16cid:durableId="1920020809">
    <w:abstractNumId w:val="4"/>
  </w:num>
  <w:num w:numId="5" w16cid:durableId="347681585">
    <w:abstractNumId w:val="8"/>
  </w:num>
  <w:num w:numId="6" w16cid:durableId="745614245">
    <w:abstractNumId w:val="7"/>
  </w:num>
  <w:num w:numId="7" w16cid:durableId="1981180950">
    <w:abstractNumId w:val="1"/>
  </w:num>
  <w:num w:numId="8" w16cid:durableId="1414086175">
    <w:abstractNumId w:val="0"/>
  </w:num>
  <w:num w:numId="9" w16cid:durableId="1210067766">
    <w:abstractNumId w:val="10"/>
  </w:num>
  <w:num w:numId="10" w16cid:durableId="403454448">
    <w:abstractNumId w:val="6"/>
  </w:num>
  <w:num w:numId="11" w16cid:durableId="365715193">
    <w:abstractNumId w:val="5"/>
  </w:num>
  <w:num w:numId="12" w16cid:durableId="1723167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92"/>
    <w:rsid w:val="000440C7"/>
    <w:rsid w:val="0007469B"/>
    <w:rsid w:val="000933E1"/>
    <w:rsid w:val="000E683B"/>
    <w:rsid w:val="00135459"/>
    <w:rsid w:val="00145866"/>
    <w:rsid w:val="001B2D6D"/>
    <w:rsid w:val="00213482"/>
    <w:rsid w:val="002347E0"/>
    <w:rsid w:val="00276D91"/>
    <w:rsid w:val="002F1014"/>
    <w:rsid w:val="002F77A8"/>
    <w:rsid w:val="00316422"/>
    <w:rsid w:val="00355A7F"/>
    <w:rsid w:val="00385E91"/>
    <w:rsid w:val="003B1168"/>
    <w:rsid w:val="003B705F"/>
    <w:rsid w:val="00435ADE"/>
    <w:rsid w:val="00437135"/>
    <w:rsid w:val="00466138"/>
    <w:rsid w:val="0052089B"/>
    <w:rsid w:val="005326D7"/>
    <w:rsid w:val="00553125"/>
    <w:rsid w:val="005B2CD7"/>
    <w:rsid w:val="00625DFA"/>
    <w:rsid w:val="00645F4A"/>
    <w:rsid w:val="00654192"/>
    <w:rsid w:val="00690E01"/>
    <w:rsid w:val="006D6182"/>
    <w:rsid w:val="00715FF8"/>
    <w:rsid w:val="007A4D6C"/>
    <w:rsid w:val="007D039C"/>
    <w:rsid w:val="007D75FF"/>
    <w:rsid w:val="00800E78"/>
    <w:rsid w:val="00885BA1"/>
    <w:rsid w:val="008C41A1"/>
    <w:rsid w:val="00936CAF"/>
    <w:rsid w:val="00971B04"/>
    <w:rsid w:val="00977D03"/>
    <w:rsid w:val="009E30D6"/>
    <w:rsid w:val="009E456A"/>
    <w:rsid w:val="00A21E05"/>
    <w:rsid w:val="00A7104B"/>
    <w:rsid w:val="00A869CC"/>
    <w:rsid w:val="00AA1B9C"/>
    <w:rsid w:val="00AD347F"/>
    <w:rsid w:val="00B501EF"/>
    <w:rsid w:val="00B708A4"/>
    <w:rsid w:val="00B9099B"/>
    <w:rsid w:val="00C12878"/>
    <w:rsid w:val="00C60BAC"/>
    <w:rsid w:val="00CA63D0"/>
    <w:rsid w:val="00CD003A"/>
    <w:rsid w:val="00CD0A16"/>
    <w:rsid w:val="00D04F8E"/>
    <w:rsid w:val="00D5394E"/>
    <w:rsid w:val="00D70CCD"/>
    <w:rsid w:val="00D9637E"/>
    <w:rsid w:val="00DA7A35"/>
    <w:rsid w:val="00DB6A9E"/>
    <w:rsid w:val="00E36DCF"/>
    <w:rsid w:val="00EA08BE"/>
    <w:rsid w:val="00EA5476"/>
    <w:rsid w:val="00EA73D9"/>
    <w:rsid w:val="00EC20E0"/>
    <w:rsid w:val="00EF4E93"/>
    <w:rsid w:val="00F74BC5"/>
    <w:rsid w:val="00FB15B6"/>
    <w:rsid w:val="00FE4C21"/>
    <w:rsid w:val="00FE5D9F"/>
    <w:rsid w:val="00FE6401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8EBA5"/>
  <w15:docId w15:val="{6A156392-E0DB-45E9-B19A-6BE607A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2" w:line="249" w:lineRule="auto"/>
      <w:ind w:left="10" w:right="1438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9" w:line="248" w:lineRule="auto"/>
      <w:ind w:left="145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1" w:line="248" w:lineRule="auto"/>
      <w:ind w:left="10" w:hanging="10"/>
      <w:outlineLvl w:val="1"/>
    </w:pPr>
    <w:rPr>
      <w:rFonts w:ascii="Arial" w:eastAsia="Arial" w:hAnsi="Arial" w:cs="Arial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7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074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6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7469B"/>
    <w:rPr>
      <w:b/>
      <w:bCs/>
    </w:rPr>
  </w:style>
  <w:style w:type="paragraph" w:styleId="ListParagraph">
    <w:name w:val="List Paragraph"/>
    <w:basedOn w:val="Normal"/>
    <w:uiPriority w:val="34"/>
    <w:qFormat/>
    <w:rsid w:val="000E68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F4E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E9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EF4E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ko.com.mk/" TargetMode="External"/><Relationship Id="rId5" Type="http://schemas.openxmlformats.org/officeDocument/2006/relationships/hyperlink" Target="mailto:automilanos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6617</Words>
  <Characters>37721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cp:lastModifiedBy>User</cp:lastModifiedBy>
  <cp:revision>69</cp:revision>
  <cp:lastPrinted>2022-12-07T09:59:00Z</cp:lastPrinted>
  <dcterms:created xsi:type="dcterms:W3CDTF">2022-12-07T10:00:00Z</dcterms:created>
  <dcterms:modified xsi:type="dcterms:W3CDTF">2023-02-28T14:25:00Z</dcterms:modified>
</cp:coreProperties>
</file>