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81DB4" w14:textId="77777777" w:rsidR="00946E88" w:rsidRPr="00FD3580" w:rsidRDefault="00946E88" w:rsidP="00946E88">
      <w:pPr>
        <w:shd w:val="clear" w:color="auto" w:fill="FFFFFF"/>
        <w:spacing w:after="0" w:line="240" w:lineRule="auto"/>
        <w:jc w:val="center"/>
        <w:outlineLvl w:val="1"/>
        <w:rPr>
          <w:rFonts w:eastAsia="Times New Roman" w:cstheme="minorHAnsi"/>
          <w:b/>
          <w:bCs/>
          <w:sz w:val="24"/>
          <w:szCs w:val="24"/>
          <w:lang w:val="mk-MK"/>
        </w:rPr>
      </w:pPr>
      <w:r w:rsidRPr="00FD3580">
        <w:rPr>
          <w:rFonts w:eastAsia="Times New Roman" w:cstheme="minorHAnsi"/>
          <w:b/>
          <w:bCs/>
          <w:sz w:val="24"/>
          <w:szCs w:val="24"/>
          <w:lang w:val="mk-MK"/>
        </w:rPr>
        <w:t>Политика</w:t>
      </w:r>
    </w:p>
    <w:p w14:paraId="4B986260" w14:textId="77777777" w:rsidR="00946E88" w:rsidRPr="00FD3580" w:rsidRDefault="00946E88" w:rsidP="00946E88">
      <w:pPr>
        <w:shd w:val="clear" w:color="auto" w:fill="FFFFFF"/>
        <w:spacing w:after="0" w:line="240" w:lineRule="auto"/>
        <w:jc w:val="center"/>
        <w:outlineLvl w:val="1"/>
        <w:rPr>
          <w:rFonts w:eastAsia="Times New Roman" w:cstheme="minorHAnsi"/>
          <w:b/>
          <w:bCs/>
          <w:sz w:val="24"/>
          <w:szCs w:val="24"/>
          <w:lang w:val="mk-MK"/>
        </w:rPr>
      </w:pPr>
      <w:r w:rsidRPr="00FD3580">
        <w:rPr>
          <w:rFonts w:eastAsia="Times New Roman" w:cstheme="minorHAnsi"/>
          <w:b/>
          <w:bCs/>
          <w:sz w:val="24"/>
          <w:szCs w:val="24"/>
          <w:lang w:val="mk-MK"/>
        </w:rPr>
        <w:t xml:space="preserve">за колачиња при посета на веб страната </w:t>
      </w:r>
    </w:p>
    <w:p w14:paraId="3002CA94" w14:textId="77777777" w:rsidR="00946E88" w:rsidRPr="00FD3580" w:rsidRDefault="00946E88" w:rsidP="00946E88">
      <w:pPr>
        <w:shd w:val="clear" w:color="auto" w:fill="FFFFFF"/>
        <w:spacing w:after="0" w:line="240" w:lineRule="auto"/>
        <w:jc w:val="center"/>
        <w:outlineLvl w:val="1"/>
        <w:rPr>
          <w:rFonts w:eastAsia="Times New Roman" w:cstheme="minorHAnsi"/>
          <w:b/>
          <w:bCs/>
          <w:sz w:val="24"/>
          <w:szCs w:val="24"/>
          <w:lang w:val="mk-MK"/>
        </w:rPr>
      </w:pPr>
    </w:p>
    <w:p w14:paraId="7622511A" w14:textId="77777777" w:rsidR="00946E88" w:rsidRPr="00FD3580" w:rsidRDefault="00946E88" w:rsidP="00946E88">
      <w:pPr>
        <w:shd w:val="clear" w:color="auto" w:fill="FFFFFF"/>
        <w:spacing w:after="0" w:line="240" w:lineRule="auto"/>
        <w:jc w:val="center"/>
        <w:outlineLvl w:val="1"/>
        <w:rPr>
          <w:rFonts w:eastAsia="Times New Roman" w:cstheme="minorHAnsi"/>
          <w:b/>
          <w:bCs/>
          <w:sz w:val="24"/>
          <w:szCs w:val="24"/>
          <w:lang w:val="mk-MK"/>
        </w:rPr>
      </w:pPr>
    </w:p>
    <w:p w14:paraId="1D8E3B46" w14:textId="3FEED744" w:rsidR="00946E88" w:rsidRPr="00FD3580" w:rsidRDefault="00946E88" w:rsidP="00946E88">
      <w:pPr>
        <w:shd w:val="clear" w:color="auto" w:fill="FFFFFF"/>
        <w:spacing w:after="100" w:afterAutospacing="1" w:line="240" w:lineRule="auto"/>
        <w:jc w:val="both"/>
        <w:rPr>
          <w:rFonts w:eastAsia="Times New Roman" w:cstheme="minorHAnsi"/>
          <w:sz w:val="24"/>
          <w:szCs w:val="24"/>
          <w:lang w:val="mk-MK"/>
        </w:rPr>
      </w:pPr>
      <w:r w:rsidRPr="00FD3580">
        <w:rPr>
          <w:rFonts w:eastAsia="Times New Roman" w:cstheme="minorHAnsi"/>
          <w:sz w:val="24"/>
          <w:szCs w:val="24"/>
          <w:lang w:val="mk-MK"/>
        </w:rPr>
        <w:t xml:space="preserve">Кога ке дојдете на нашиот сајт или ги користите нашите услуги, </w:t>
      </w:r>
      <w:r w:rsidR="00937E72">
        <w:rPr>
          <w:rFonts w:cstheme="minorHAnsi"/>
          <w:sz w:val="24"/>
          <w:szCs w:val="24"/>
          <w:lang w:val="mk-MK"/>
        </w:rPr>
        <w:t>______________________</w:t>
      </w:r>
      <w:r w:rsidRPr="00FD3580">
        <w:rPr>
          <w:rFonts w:cstheme="minorHAnsi"/>
          <w:sz w:val="24"/>
          <w:szCs w:val="24"/>
          <w:lang w:val="mk-MK"/>
        </w:rPr>
        <w:t xml:space="preserve"> ( во понатамошниот текст : </w:t>
      </w:r>
      <w:r w:rsidR="00A77E06" w:rsidRPr="00FD3580">
        <w:rPr>
          <w:rFonts w:cstheme="minorHAnsi"/>
          <w:sz w:val="24"/>
          <w:szCs w:val="24"/>
          <w:lang w:val="mk-MK"/>
        </w:rPr>
        <w:t>Друштвото</w:t>
      </w:r>
      <w:r w:rsidRPr="00FD3580">
        <w:rPr>
          <w:rFonts w:cstheme="minorHAnsi"/>
          <w:sz w:val="24"/>
          <w:szCs w:val="24"/>
          <w:lang w:val="mk-MK"/>
        </w:rPr>
        <w:t>)</w:t>
      </w:r>
      <w:r w:rsidRPr="00FD3580">
        <w:rPr>
          <w:rFonts w:eastAsia="Times New Roman" w:cstheme="minorHAnsi"/>
          <w:sz w:val="24"/>
          <w:szCs w:val="24"/>
          <w:lang w:val="mk-MK"/>
        </w:rPr>
        <w:t>, но и трети лица, авторизирани од наша страна собираат колачиња кои содржат податоци за Вас. Во продолжение следи објаснување за политиката за користење на колачиња.</w:t>
      </w:r>
    </w:p>
    <w:p w14:paraId="7484A466" w14:textId="77777777" w:rsidR="00946E88" w:rsidRPr="00FD3580" w:rsidRDefault="00946E88" w:rsidP="00946E88">
      <w:pPr>
        <w:shd w:val="clear" w:color="auto" w:fill="FFFFFF"/>
        <w:spacing w:after="100" w:afterAutospacing="1" w:line="240" w:lineRule="auto"/>
        <w:jc w:val="both"/>
        <w:rPr>
          <w:rFonts w:eastAsia="Times New Roman" w:cstheme="minorHAnsi"/>
          <w:sz w:val="24"/>
          <w:szCs w:val="24"/>
          <w:lang w:val="mk-MK"/>
        </w:rPr>
      </w:pPr>
      <w:r w:rsidRPr="00FD3580">
        <w:rPr>
          <w:rFonts w:eastAsia="Times New Roman" w:cstheme="minorHAnsi"/>
          <w:sz w:val="24"/>
          <w:szCs w:val="24"/>
          <w:lang w:val="mk-MK"/>
        </w:rPr>
        <w:t>Ги користиме колачињата за да ја администрираме нашата интернет страна, да анализираме трендови, да ги следиме активностите на корисниците и со тоа да овозможиме персонализирани промотивни пораки и реклами.</w:t>
      </w:r>
    </w:p>
    <w:p w14:paraId="1FA3D132" w14:textId="229279D4" w:rsidR="00946E88" w:rsidRPr="00FD3580" w:rsidRDefault="00946E88" w:rsidP="00946E88">
      <w:pPr>
        <w:shd w:val="clear" w:color="auto" w:fill="FFFFFF"/>
        <w:spacing w:after="100" w:afterAutospacing="1" w:line="240" w:lineRule="auto"/>
        <w:jc w:val="both"/>
        <w:rPr>
          <w:rFonts w:eastAsia="Times New Roman" w:cstheme="minorHAnsi"/>
          <w:sz w:val="24"/>
          <w:szCs w:val="24"/>
          <w:lang w:val="mk-MK"/>
        </w:rPr>
      </w:pPr>
      <w:r w:rsidRPr="00FD3580">
        <w:rPr>
          <w:rFonts w:eastAsia="Times New Roman" w:cstheme="minorHAnsi"/>
          <w:sz w:val="24"/>
          <w:szCs w:val="24"/>
          <w:lang w:val="mk-MK"/>
        </w:rPr>
        <w:t xml:space="preserve">Кога прв пат ќе пристапите на интернет страната на </w:t>
      </w:r>
      <w:r w:rsidR="00A77E06" w:rsidRPr="00FD3580">
        <w:rPr>
          <w:rFonts w:cstheme="minorHAnsi"/>
          <w:sz w:val="24"/>
          <w:szCs w:val="24"/>
          <w:lang w:val="mk-MK"/>
        </w:rPr>
        <w:t>Друштвото</w:t>
      </w:r>
      <w:r w:rsidRPr="00FD3580">
        <w:rPr>
          <w:rFonts w:eastAsia="Times New Roman" w:cstheme="minorHAnsi"/>
          <w:sz w:val="24"/>
          <w:szCs w:val="24"/>
          <w:lang w:val="mk-MK"/>
        </w:rPr>
        <w:t xml:space="preserve"> може да добиете порака која што ве известува дека користиме “колачиња”. Со кликнување на “се согласувам”, затворање на поп-ап прозорецот или со продолжување со користење на веб сајтот вие изјавувате дека сте ја разбрале и сте се согласиле со употребата на овие технологии, како што се објаснети во оваа Политика за колачиња.</w:t>
      </w:r>
    </w:p>
    <w:p w14:paraId="6A9D339E" w14:textId="77777777" w:rsidR="00946E88" w:rsidRPr="00FD3580" w:rsidRDefault="00946E88" w:rsidP="00946E88">
      <w:pPr>
        <w:shd w:val="clear" w:color="auto" w:fill="FFFFFF"/>
        <w:spacing w:after="100" w:afterAutospacing="1" w:line="240" w:lineRule="auto"/>
        <w:jc w:val="both"/>
        <w:rPr>
          <w:rFonts w:eastAsia="Times New Roman" w:cstheme="minorHAnsi"/>
          <w:sz w:val="24"/>
          <w:szCs w:val="24"/>
          <w:lang w:val="mk-MK"/>
        </w:rPr>
      </w:pPr>
      <w:r w:rsidRPr="00FD3580">
        <w:rPr>
          <w:rFonts w:eastAsia="Times New Roman" w:cstheme="minorHAnsi"/>
          <w:sz w:val="24"/>
          <w:szCs w:val="24"/>
          <w:lang w:val="mk-MK"/>
        </w:rPr>
        <w:t>На известувањето има копче “Поставки за колачиња„ со цел Вие самите да одберете кои колачиња со информации за вашата посета ќе бидат зачувани. Кај секој тип на колачиња е наведено објаснување за истите, а детално обаснување за типовите на колчиња можете да прочитате во продолжение на оваа политика за колачиња. Не е задолжително да ги прифатите колачињата и користењето на истите може да биде отповикано во било кое време (Како да ги контролирате колачињата, содржано подолу во текстот). Може да ги промените подесувањата на вашиот пребарувач за да ограничите или забраните колачиња и можете да ги избришете од било кој уред во било кое време. Ако не се согласувате или ги избришете колачињата некои делови од нашиот сајт кои ги пристапувате може да не фукционираат како што треба или да им треба многу повеќе време да се отворат.</w:t>
      </w:r>
    </w:p>
    <w:p w14:paraId="2BD2270A" w14:textId="77777777" w:rsidR="00946E88" w:rsidRPr="00FD3580" w:rsidRDefault="00946E88" w:rsidP="00946E88">
      <w:pPr>
        <w:shd w:val="clear" w:color="auto" w:fill="FFFFFF"/>
        <w:spacing w:after="100" w:afterAutospacing="1" w:line="240" w:lineRule="auto"/>
        <w:jc w:val="both"/>
        <w:outlineLvl w:val="2"/>
        <w:rPr>
          <w:rFonts w:eastAsia="Times New Roman" w:cstheme="minorHAnsi"/>
          <w:b/>
          <w:bCs/>
          <w:sz w:val="24"/>
          <w:szCs w:val="24"/>
          <w:lang w:val="mk-MK"/>
        </w:rPr>
      </w:pPr>
      <w:r w:rsidRPr="00FD3580">
        <w:rPr>
          <w:rFonts w:eastAsia="Times New Roman" w:cstheme="minorHAnsi"/>
          <w:b/>
          <w:bCs/>
          <w:sz w:val="24"/>
          <w:szCs w:val="24"/>
          <w:lang w:val="mk-MK"/>
        </w:rPr>
        <w:t>Што се колачиња?</w:t>
      </w:r>
    </w:p>
    <w:p w14:paraId="38308107" w14:textId="77777777" w:rsidR="00946E88" w:rsidRPr="00FD3580" w:rsidRDefault="00946E88" w:rsidP="00946E88">
      <w:pPr>
        <w:shd w:val="clear" w:color="auto" w:fill="FFFFFF"/>
        <w:spacing w:after="100" w:afterAutospacing="1" w:line="240" w:lineRule="auto"/>
        <w:jc w:val="both"/>
        <w:rPr>
          <w:rFonts w:eastAsia="Times New Roman" w:cstheme="minorHAnsi"/>
          <w:sz w:val="24"/>
          <w:szCs w:val="24"/>
          <w:lang w:val="mk-MK"/>
        </w:rPr>
      </w:pPr>
      <w:r w:rsidRPr="00FD3580">
        <w:rPr>
          <w:rFonts w:eastAsia="Times New Roman" w:cstheme="minorHAnsi"/>
          <w:sz w:val="24"/>
          <w:szCs w:val="24"/>
          <w:lang w:val="mk-MK"/>
        </w:rPr>
        <w:t>Колачињата се мали текстуални датотеки, делови од код, кои можат да се употребуваат од страна на веб-страници со цел да се подобри корисничкото искуство. Колачињата се зачувуваат на вашиот компјутер или мобилен уред кога го посетувате веб сајтот. Кога следен пат ќе го посетите пак истиот сајт, колачињата ни дозволуваат да го препознаеме вашиот пребарувач. Колачињата може да ги зачувуваат вашите преференции и други информации но не можат да читаат ваши податоци или информации од вашиот храд диск или пак да читаат други зачувани фајлови за колачиња од други сајтови.</w:t>
      </w:r>
    </w:p>
    <w:p w14:paraId="37D2AD94" w14:textId="28824244" w:rsidR="00946E88" w:rsidRPr="00FD3580" w:rsidRDefault="00946E88" w:rsidP="00946E88">
      <w:pPr>
        <w:shd w:val="clear" w:color="auto" w:fill="FFFFFF"/>
        <w:spacing w:after="100" w:afterAutospacing="1" w:line="240" w:lineRule="auto"/>
        <w:jc w:val="both"/>
        <w:rPr>
          <w:rFonts w:eastAsia="Times New Roman" w:cstheme="minorHAnsi"/>
          <w:sz w:val="24"/>
          <w:szCs w:val="24"/>
          <w:lang w:val="mk-MK"/>
        </w:rPr>
      </w:pPr>
      <w:r w:rsidRPr="00FD3580">
        <w:rPr>
          <w:rFonts w:eastAsia="Times New Roman" w:cstheme="minorHAnsi"/>
          <w:sz w:val="24"/>
          <w:szCs w:val="24"/>
          <w:lang w:val="mk-MK"/>
        </w:rPr>
        <w:t xml:space="preserve">Колачињата кои што се директно поставени од сајтот </w:t>
      </w:r>
      <w:r w:rsidR="00937E72">
        <w:rPr>
          <w:rFonts w:eastAsia="Times New Roman" w:cstheme="minorHAnsi"/>
          <w:sz w:val="24"/>
          <w:szCs w:val="24"/>
        </w:rPr>
        <w:t>_________________</w:t>
      </w:r>
      <w:r w:rsidR="00FD3580">
        <w:rPr>
          <w:rFonts w:eastAsia="Times New Roman" w:cstheme="minorHAnsi"/>
          <w:sz w:val="24"/>
          <w:szCs w:val="24"/>
        </w:rPr>
        <w:t xml:space="preserve"> </w:t>
      </w:r>
      <w:r w:rsidRPr="00FD3580">
        <w:rPr>
          <w:rFonts w:eastAsia="Times New Roman" w:cstheme="minorHAnsi"/>
          <w:sz w:val="24"/>
          <w:szCs w:val="24"/>
          <w:lang w:val="mk-MK"/>
        </w:rPr>
        <w:t>се нарекуваат “колачиња од прва страна”. Колачињата поставени од други страни се нарекуваат “колачиња од трети-страни”.</w:t>
      </w:r>
    </w:p>
    <w:p w14:paraId="2859DDE9" w14:textId="60C2F2BF" w:rsidR="00946E88" w:rsidRPr="00FD3580" w:rsidRDefault="00946E88" w:rsidP="00946E88">
      <w:pPr>
        <w:shd w:val="clear" w:color="auto" w:fill="FFFFFF"/>
        <w:spacing w:after="100" w:afterAutospacing="1" w:line="240" w:lineRule="auto"/>
        <w:jc w:val="both"/>
        <w:rPr>
          <w:rFonts w:eastAsia="Times New Roman" w:cstheme="minorHAnsi"/>
          <w:sz w:val="24"/>
          <w:szCs w:val="24"/>
          <w:lang w:val="mk-MK"/>
        </w:rPr>
      </w:pPr>
      <w:r w:rsidRPr="00FD3580">
        <w:rPr>
          <w:rFonts w:eastAsia="Times New Roman" w:cstheme="minorHAnsi"/>
          <w:sz w:val="24"/>
          <w:szCs w:val="24"/>
          <w:lang w:val="mk-MK"/>
        </w:rPr>
        <w:lastRenderedPageBreak/>
        <w:t xml:space="preserve">Колачињата од трети страни овозможуваат различни функционалности на нашиот сајт како (рекламирање, фукнции на социјални медиуми, аналитики). Овие колачиња не се во сопственост на </w:t>
      </w:r>
      <w:r w:rsidR="00A77E06" w:rsidRPr="00FD3580">
        <w:rPr>
          <w:rFonts w:cstheme="minorHAnsi"/>
          <w:sz w:val="24"/>
          <w:szCs w:val="24"/>
          <w:lang w:val="mk-MK"/>
        </w:rPr>
        <w:t>Друштвото</w:t>
      </w:r>
      <w:r w:rsidRPr="00FD3580">
        <w:rPr>
          <w:rFonts w:eastAsia="Times New Roman" w:cstheme="minorHAnsi"/>
          <w:sz w:val="24"/>
          <w:szCs w:val="24"/>
          <w:lang w:val="mk-MK"/>
        </w:rPr>
        <w:t xml:space="preserve"> и </w:t>
      </w:r>
      <w:r w:rsidR="00A77E06" w:rsidRPr="00FD3580">
        <w:rPr>
          <w:rFonts w:cstheme="minorHAnsi"/>
          <w:sz w:val="24"/>
          <w:szCs w:val="24"/>
          <w:lang w:val="mk-MK"/>
        </w:rPr>
        <w:t>Друштвото</w:t>
      </w:r>
      <w:r w:rsidRPr="00FD3580">
        <w:rPr>
          <w:rFonts w:eastAsia="Times New Roman" w:cstheme="minorHAnsi"/>
          <w:sz w:val="24"/>
          <w:szCs w:val="24"/>
          <w:lang w:val="mk-MK"/>
        </w:rPr>
        <w:t xml:space="preserve"> нема контрола врз нив и како тоа ќе бидат истите искористени.</w:t>
      </w:r>
    </w:p>
    <w:p w14:paraId="1AA2F0A4" w14:textId="77777777" w:rsidR="00946E88" w:rsidRPr="00FD3580" w:rsidRDefault="00946E88" w:rsidP="00946E88">
      <w:pPr>
        <w:shd w:val="clear" w:color="auto" w:fill="FFFFFF"/>
        <w:spacing w:after="100" w:afterAutospacing="1" w:line="240" w:lineRule="auto"/>
        <w:jc w:val="both"/>
        <w:outlineLvl w:val="2"/>
        <w:rPr>
          <w:rFonts w:eastAsia="Times New Roman" w:cstheme="minorHAnsi"/>
          <w:b/>
          <w:bCs/>
          <w:sz w:val="24"/>
          <w:szCs w:val="24"/>
          <w:lang w:val="mk-MK"/>
        </w:rPr>
      </w:pPr>
      <w:r w:rsidRPr="00FD3580">
        <w:rPr>
          <w:rFonts w:eastAsia="Times New Roman" w:cstheme="minorHAnsi"/>
          <w:b/>
          <w:bCs/>
          <w:sz w:val="24"/>
          <w:szCs w:val="24"/>
          <w:lang w:val="mk-MK"/>
        </w:rPr>
        <w:t>Зошто се користат колачињата?</w:t>
      </w:r>
    </w:p>
    <w:p w14:paraId="77F67182" w14:textId="77777777" w:rsidR="00946E88" w:rsidRPr="00FD3580" w:rsidRDefault="00946E88" w:rsidP="00946E88">
      <w:pPr>
        <w:shd w:val="clear" w:color="auto" w:fill="FFFFFF"/>
        <w:spacing w:after="100" w:afterAutospacing="1" w:line="240" w:lineRule="auto"/>
        <w:jc w:val="both"/>
        <w:rPr>
          <w:rFonts w:eastAsia="Times New Roman" w:cstheme="minorHAnsi"/>
          <w:sz w:val="24"/>
          <w:szCs w:val="24"/>
          <w:lang w:val="mk-MK"/>
        </w:rPr>
      </w:pPr>
      <w:r w:rsidRPr="00FD3580">
        <w:rPr>
          <w:rFonts w:eastAsia="Times New Roman" w:cstheme="minorHAnsi"/>
          <w:sz w:val="24"/>
          <w:szCs w:val="24"/>
          <w:lang w:val="mk-MK"/>
        </w:rPr>
        <w:t>Колачињата се користат за подобро разбирање на користењето на веб-сајтот од страна на посетителите како и за оптимизирање на искуството при користење. Колачињата дозволуваат, на страната која што ги поставува, да препознаваат корисничките уреди на користење во споредба со претходни најави и посети со цел да се персонализираат рекламите за поголема релевантност спрема корисниците. Овие информации може да се соберат на сите веб-пребарувачи и на сите уреди (компјутер, лаптопи, паметни телефони, таблети итн.), но маркетинг колачињата не содржат лични податоци за корисниците. Оваа веб-страница употребува различни видови колачиња:</w:t>
      </w:r>
    </w:p>
    <w:p w14:paraId="446D6F54" w14:textId="77777777" w:rsidR="00946E88" w:rsidRPr="00FD3580" w:rsidRDefault="00946E88" w:rsidP="00946E88">
      <w:pPr>
        <w:shd w:val="clear" w:color="auto" w:fill="FFFFFF"/>
        <w:spacing w:after="100" w:afterAutospacing="1" w:line="240" w:lineRule="auto"/>
        <w:jc w:val="both"/>
        <w:outlineLvl w:val="2"/>
        <w:rPr>
          <w:rFonts w:eastAsia="Times New Roman" w:cstheme="minorHAnsi"/>
          <w:b/>
          <w:bCs/>
          <w:sz w:val="24"/>
          <w:szCs w:val="24"/>
          <w:lang w:val="mk-MK"/>
        </w:rPr>
      </w:pPr>
      <w:r w:rsidRPr="00FD3580">
        <w:rPr>
          <w:rFonts w:eastAsia="Times New Roman" w:cstheme="minorHAnsi"/>
          <w:b/>
          <w:bCs/>
          <w:sz w:val="24"/>
          <w:szCs w:val="24"/>
          <w:lang w:val="mk-MK"/>
        </w:rPr>
        <w:t>Колачиња што ние ги користиме:</w:t>
      </w:r>
    </w:p>
    <w:p w14:paraId="3554C0F5" w14:textId="77777777" w:rsidR="00946E88" w:rsidRPr="00FD3580" w:rsidRDefault="00946E88" w:rsidP="00946E88">
      <w:pPr>
        <w:shd w:val="clear" w:color="auto" w:fill="FFFFFF"/>
        <w:spacing w:after="100" w:afterAutospacing="1" w:line="240" w:lineRule="auto"/>
        <w:jc w:val="both"/>
        <w:rPr>
          <w:rFonts w:eastAsia="Times New Roman" w:cstheme="minorHAnsi"/>
          <w:sz w:val="24"/>
          <w:szCs w:val="24"/>
          <w:lang w:val="mk-MK"/>
        </w:rPr>
      </w:pPr>
      <w:r w:rsidRPr="00FD3580">
        <w:rPr>
          <w:rFonts w:eastAsia="Times New Roman" w:cstheme="minorHAnsi"/>
          <w:b/>
          <w:bCs/>
          <w:sz w:val="24"/>
          <w:szCs w:val="24"/>
          <w:lang w:val="mk-MK"/>
        </w:rPr>
        <w:t>Неопходни колачиња (necessary cookies).</w:t>
      </w:r>
      <w:r w:rsidRPr="00FD3580">
        <w:rPr>
          <w:rFonts w:eastAsia="Times New Roman" w:cstheme="minorHAnsi"/>
          <w:sz w:val="24"/>
          <w:szCs w:val="24"/>
          <w:lang w:val="mk-MK"/>
        </w:rPr>
        <w:t> Неопходните колачиња помагаат една веб-страница да биде употреблива со овозможување на основните функции, како навигацијата низ страницата и сл. Без овие колачиња, веб-страницата не може да функционира исправно.</w:t>
      </w:r>
    </w:p>
    <w:p w14:paraId="0F7B4FDF" w14:textId="77777777" w:rsidR="00946E88" w:rsidRPr="00FD3580" w:rsidRDefault="00946E88" w:rsidP="00946E88">
      <w:pPr>
        <w:shd w:val="clear" w:color="auto" w:fill="FFFFFF"/>
        <w:spacing w:after="100" w:afterAutospacing="1" w:line="240" w:lineRule="auto"/>
        <w:jc w:val="both"/>
        <w:rPr>
          <w:rFonts w:eastAsia="Times New Roman" w:cstheme="minorHAnsi"/>
          <w:sz w:val="24"/>
          <w:szCs w:val="24"/>
          <w:lang w:val="mk-MK"/>
        </w:rPr>
      </w:pPr>
      <w:r w:rsidRPr="00FD3580">
        <w:rPr>
          <w:rFonts w:eastAsia="Times New Roman" w:cstheme="minorHAnsi"/>
          <w:b/>
          <w:bCs/>
          <w:sz w:val="24"/>
          <w:szCs w:val="24"/>
          <w:lang w:val="mk-MK"/>
        </w:rPr>
        <w:t>Претпочитани колачиња (Preference cookies).</w:t>
      </w:r>
      <w:r w:rsidRPr="00FD3580">
        <w:rPr>
          <w:rFonts w:eastAsia="Times New Roman" w:cstheme="minorHAnsi"/>
          <w:sz w:val="24"/>
          <w:szCs w:val="24"/>
          <w:lang w:val="mk-MK"/>
        </w:rPr>
        <w:t> Претпочитаните колачиња ѝ овозможуваат на веб-страницата да ги запомни информациите кои го менуваат начинот на кој таа се однесува или изгледа, како на пример Вашиот претпочитан јазик или регионот во кој се наоѓате.</w:t>
      </w:r>
    </w:p>
    <w:p w14:paraId="08B3E1D3" w14:textId="1793DA30" w:rsidR="00946E88" w:rsidRPr="00FD3580" w:rsidRDefault="00946E88" w:rsidP="00946E88">
      <w:pPr>
        <w:shd w:val="clear" w:color="auto" w:fill="FFFFFF"/>
        <w:spacing w:after="100" w:afterAutospacing="1" w:line="240" w:lineRule="auto"/>
        <w:jc w:val="both"/>
        <w:rPr>
          <w:rFonts w:eastAsia="Times New Roman" w:cstheme="minorHAnsi"/>
          <w:sz w:val="24"/>
          <w:szCs w:val="24"/>
          <w:lang w:val="mk-MK"/>
        </w:rPr>
      </w:pPr>
      <w:r w:rsidRPr="00FD3580">
        <w:rPr>
          <w:rFonts w:eastAsia="Times New Roman" w:cstheme="minorHAnsi"/>
          <w:b/>
          <w:bCs/>
          <w:sz w:val="24"/>
          <w:szCs w:val="24"/>
          <w:lang w:val="mk-MK"/>
        </w:rPr>
        <w:t>Колачиња за перформанси и функционалност</w:t>
      </w:r>
      <w:r w:rsidRPr="00FD3580">
        <w:rPr>
          <w:rFonts w:eastAsia="Times New Roman" w:cstheme="minorHAnsi"/>
          <w:sz w:val="24"/>
          <w:szCs w:val="24"/>
          <w:lang w:val="mk-MK"/>
        </w:rPr>
        <w:t xml:space="preserve"> . Овој тип на колачиња се однесува на следењето за тоа доколку повторно се вратите на нашиот сајт. Овие колачиња содржат неопходни информации, на пример од кој град пристапувате кон </w:t>
      </w:r>
      <w:r w:rsidR="00A77E06" w:rsidRPr="00FD3580">
        <w:rPr>
          <w:rFonts w:cstheme="minorHAnsi"/>
          <w:sz w:val="24"/>
          <w:szCs w:val="24"/>
          <w:lang w:val="mk-MK"/>
        </w:rPr>
        <w:t>Друштвото</w:t>
      </w:r>
      <w:r w:rsidRPr="00FD3580">
        <w:rPr>
          <w:rFonts w:eastAsia="Times New Roman" w:cstheme="minorHAnsi"/>
          <w:sz w:val="24"/>
          <w:szCs w:val="24"/>
          <w:lang w:val="mk-MK"/>
        </w:rPr>
        <w:t>. Важно е да се напомене дека овие колачиња не се неопходни и не влијаат врз вашето искуство при посетата на нашиот сајт.</w:t>
      </w:r>
    </w:p>
    <w:p w14:paraId="77EB1DE3" w14:textId="2A552EE0" w:rsidR="00946E88" w:rsidRPr="00FD3580" w:rsidRDefault="00946E88" w:rsidP="00946E88">
      <w:pPr>
        <w:shd w:val="clear" w:color="auto" w:fill="FFFFFF"/>
        <w:spacing w:after="100" w:afterAutospacing="1" w:line="240" w:lineRule="auto"/>
        <w:jc w:val="both"/>
        <w:rPr>
          <w:rFonts w:eastAsia="Times New Roman" w:cstheme="minorHAnsi"/>
          <w:sz w:val="24"/>
          <w:szCs w:val="24"/>
          <w:lang w:val="mk-MK"/>
        </w:rPr>
      </w:pPr>
      <w:r w:rsidRPr="00FD3580">
        <w:rPr>
          <w:rFonts w:eastAsia="Times New Roman" w:cstheme="minorHAnsi"/>
          <w:b/>
          <w:bCs/>
          <w:sz w:val="24"/>
          <w:szCs w:val="24"/>
          <w:lang w:val="mk-MK"/>
        </w:rPr>
        <w:t>Колачиња за трети страни. </w:t>
      </w:r>
      <w:r w:rsidRPr="00FD3580">
        <w:rPr>
          <w:rFonts w:eastAsia="Times New Roman" w:cstheme="minorHAnsi"/>
          <w:sz w:val="24"/>
          <w:szCs w:val="24"/>
          <w:lang w:val="mk-MK"/>
        </w:rPr>
        <w:t xml:space="preserve">Колачињата поставени од други страни се нарекуваат “колачиња од трети-страни”. Колачињата од трети страни овозможуваат различни функционалности на нашиот сајт како (рекламирање, фукнции на социјални медиуми, аналитики). Овие колачиња не се во сопственост на </w:t>
      </w:r>
      <w:r w:rsidR="00A77E06" w:rsidRPr="00FD3580">
        <w:rPr>
          <w:rFonts w:cstheme="minorHAnsi"/>
          <w:sz w:val="24"/>
          <w:szCs w:val="24"/>
          <w:lang w:val="mk-MK"/>
        </w:rPr>
        <w:t>Друштвото</w:t>
      </w:r>
      <w:r w:rsidRPr="00FD3580">
        <w:rPr>
          <w:rFonts w:eastAsia="Times New Roman" w:cstheme="minorHAnsi"/>
          <w:sz w:val="24"/>
          <w:szCs w:val="24"/>
          <w:lang w:val="mk-MK"/>
        </w:rPr>
        <w:t xml:space="preserve"> и </w:t>
      </w:r>
      <w:r w:rsidR="00A77E06" w:rsidRPr="00FD3580">
        <w:rPr>
          <w:rFonts w:cstheme="minorHAnsi"/>
          <w:sz w:val="24"/>
          <w:szCs w:val="24"/>
          <w:lang w:val="mk-MK"/>
        </w:rPr>
        <w:t>Друштвото</w:t>
      </w:r>
      <w:r w:rsidRPr="00FD3580">
        <w:rPr>
          <w:rFonts w:eastAsia="Times New Roman" w:cstheme="minorHAnsi"/>
          <w:sz w:val="24"/>
          <w:szCs w:val="24"/>
          <w:lang w:val="mk-MK"/>
        </w:rPr>
        <w:t xml:space="preserve"> нема контрола врз нив и како тоа ке бидат истите искористени.</w:t>
      </w:r>
    </w:p>
    <w:p w14:paraId="11E67D30" w14:textId="77777777" w:rsidR="00946E88" w:rsidRPr="00FD3580" w:rsidRDefault="00946E88" w:rsidP="00946E88">
      <w:pPr>
        <w:shd w:val="clear" w:color="auto" w:fill="FFFFFF"/>
        <w:spacing w:after="100" w:afterAutospacing="1" w:line="240" w:lineRule="auto"/>
        <w:jc w:val="both"/>
        <w:outlineLvl w:val="2"/>
        <w:rPr>
          <w:rFonts w:eastAsia="Times New Roman" w:cstheme="minorHAnsi"/>
          <w:b/>
          <w:bCs/>
          <w:sz w:val="24"/>
          <w:szCs w:val="24"/>
          <w:lang w:val="mk-MK"/>
        </w:rPr>
      </w:pPr>
      <w:r w:rsidRPr="00FD3580">
        <w:rPr>
          <w:rFonts w:eastAsia="Times New Roman" w:cstheme="minorHAnsi"/>
          <w:b/>
          <w:bCs/>
          <w:sz w:val="24"/>
          <w:szCs w:val="24"/>
          <w:lang w:val="mk-MK"/>
        </w:rPr>
        <w:t>Како да ги контролирам колачињата?</w:t>
      </w:r>
    </w:p>
    <w:p w14:paraId="525D4752" w14:textId="1FB48BA5" w:rsidR="00946E88" w:rsidRPr="00FD3580" w:rsidRDefault="00946E88" w:rsidP="00946E88">
      <w:pPr>
        <w:shd w:val="clear" w:color="auto" w:fill="FFFFFF"/>
        <w:spacing w:after="100" w:afterAutospacing="1" w:line="240" w:lineRule="auto"/>
        <w:jc w:val="both"/>
        <w:rPr>
          <w:rFonts w:eastAsia="Times New Roman" w:cstheme="minorHAnsi"/>
          <w:sz w:val="24"/>
          <w:szCs w:val="24"/>
          <w:lang w:val="mk-MK"/>
        </w:rPr>
      </w:pPr>
      <w:r w:rsidRPr="00FD3580">
        <w:rPr>
          <w:rFonts w:eastAsia="Times New Roman" w:cstheme="minorHAnsi"/>
          <w:sz w:val="24"/>
          <w:szCs w:val="24"/>
          <w:lang w:val="mk-MK"/>
        </w:rPr>
        <w:t>Кога прв пат ќе пристапите на интернет страната </w:t>
      </w:r>
      <w:r w:rsidR="00FC5BCB">
        <w:t>______________________</w:t>
      </w:r>
      <w:r w:rsidRPr="00FD3580">
        <w:rPr>
          <w:rFonts w:eastAsia="Times New Roman" w:cstheme="minorHAnsi"/>
          <w:sz w:val="24"/>
          <w:szCs w:val="24"/>
          <w:lang w:val="mk-MK"/>
        </w:rPr>
        <w:t xml:space="preserve"> може да добиете порака која што ве известува дека користиме “колачиња”. Со кликнување на “се </w:t>
      </w:r>
      <w:r w:rsidRPr="00FD3580">
        <w:rPr>
          <w:rFonts w:eastAsia="Times New Roman" w:cstheme="minorHAnsi"/>
          <w:sz w:val="24"/>
          <w:szCs w:val="24"/>
          <w:lang w:val="mk-MK"/>
        </w:rPr>
        <w:lastRenderedPageBreak/>
        <w:t>согласувам”, затворање на поп-ап прозорецот или со продолжување со користење на веб сајтот вие изјавување дека сте ја разбрале и сте се согласиле со употребата на овие технологии, како што се објаснети во оваа Политика за колачиња.</w:t>
      </w:r>
    </w:p>
    <w:p w14:paraId="5F85E70F" w14:textId="6C8DFC28" w:rsidR="00946E88" w:rsidRPr="00FD3580" w:rsidRDefault="00946E88" w:rsidP="00946E88">
      <w:pPr>
        <w:shd w:val="clear" w:color="auto" w:fill="FFFFFF"/>
        <w:spacing w:after="100" w:afterAutospacing="1" w:line="240" w:lineRule="auto"/>
        <w:jc w:val="both"/>
        <w:rPr>
          <w:rFonts w:eastAsia="Times New Roman" w:cstheme="minorHAnsi"/>
          <w:sz w:val="24"/>
          <w:szCs w:val="24"/>
          <w:lang w:val="mk-MK"/>
        </w:rPr>
      </w:pPr>
      <w:r w:rsidRPr="00FD3580">
        <w:rPr>
          <w:rFonts w:eastAsia="Times New Roman" w:cstheme="minorHAnsi"/>
          <w:sz w:val="24"/>
          <w:szCs w:val="24"/>
          <w:lang w:val="mk-MK"/>
        </w:rPr>
        <w:t>На известувањето има копче “Поставки за колачиња„ со цел Вие самите да одберете кои колачиња со информации за вашата посета на </w:t>
      </w:r>
      <w:r w:rsidR="00FC5BCB">
        <w:t>______________________</w:t>
      </w:r>
      <w:r w:rsidR="00E30D53" w:rsidRPr="00FD3580">
        <w:rPr>
          <w:rFonts w:eastAsia="Times New Roman" w:cstheme="minorHAnsi"/>
          <w:sz w:val="24"/>
          <w:szCs w:val="24"/>
          <w:lang w:val="mk-MK"/>
        </w:rPr>
        <w:t xml:space="preserve"> </w:t>
      </w:r>
      <w:r w:rsidRPr="00FD3580">
        <w:rPr>
          <w:rFonts w:eastAsia="Times New Roman" w:cstheme="minorHAnsi"/>
          <w:sz w:val="24"/>
          <w:szCs w:val="24"/>
          <w:lang w:val="mk-MK"/>
        </w:rPr>
        <w:t>ќе бидат зачувани. Поточно може да одберете кои од претпочитаните колачиња кои не се задолжителни ќе бидат зачувани.</w:t>
      </w:r>
    </w:p>
    <w:p w14:paraId="2EFE1539" w14:textId="77777777" w:rsidR="00946E88" w:rsidRPr="00FD3580" w:rsidRDefault="00946E88" w:rsidP="00946E88">
      <w:pPr>
        <w:shd w:val="clear" w:color="auto" w:fill="FFFFFF"/>
        <w:spacing w:after="100" w:afterAutospacing="1" w:line="240" w:lineRule="auto"/>
        <w:jc w:val="both"/>
        <w:rPr>
          <w:rFonts w:eastAsia="Times New Roman" w:cstheme="minorHAnsi"/>
          <w:sz w:val="24"/>
          <w:szCs w:val="24"/>
          <w:lang w:val="mk-MK"/>
        </w:rPr>
      </w:pPr>
      <w:r w:rsidRPr="00FD3580">
        <w:rPr>
          <w:rFonts w:eastAsia="Times New Roman" w:cstheme="minorHAnsi"/>
          <w:sz w:val="24"/>
          <w:szCs w:val="24"/>
          <w:lang w:val="mk-MK"/>
        </w:rPr>
        <w:t>Не е задолжително да ги прифатите колачињата и согласувањето со користењето на истите може да биде отповикано во било кое време. Преку подесувањата во веб-пребарувачот може да подесите кои колачиња ќе ги задржите, а кои не сакате да ги задржите. Исто така може да ја исконтактирате компанијата која ги поставила и која ги контролира колачињата. За повеќе информации проверете во подесувањата на вашиот веб-пребарувач.</w:t>
      </w:r>
    </w:p>
    <w:p w14:paraId="6480FF53" w14:textId="77777777" w:rsidR="007768FD" w:rsidRPr="00FD3580" w:rsidRDefault="007768FD" w:rsidP="00946E88">
      <w:pPr>
        <w:jc w:val="both"/>
        <w:rPr>
          <w:rFonts w:cstheme="minorHAnsi"/>
          <w:sz w:val="24"/>
          <w:szCs w:val="24"/>
          <w:lang w:val="mk-MK"/>
        </w:rPr>
      </w:pPr>
    </w:p>
    <w:sectPr w:rsidR="007768FD" w:rsidRPr="00FD3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88"/>
    <w:rsid w:val="00012A25"/>
    <w:rsid w:val="00056CF4"/>
    <w:rsid w:val="00486031"/>
    <w:rsid w:val="007768FD"/>
    <w:rsid w:val="008E5C62"/>
    <w:rsid w:val="00937E72"/>
    <w:rsid w:val="00946E88"/>
    <w:rsid w:val="00A23D6C"/>
    <w:rsid w:val="00A77E06"/>
    <w:rsid w:val="00C717BD"/>
    <w:rsid w:val="00E30D53"/>
    <w:rsid w:val="00FC5BCB"/>
    <w:rsid w:val="00FD3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20997"/>
  <w15:chartTrackingRefBased/>
  <w15:docId w15:val="{BE38FE5E-50A3-49DB-84C0-04CDFCFC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6E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6E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E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6E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6E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6E88"/>
    <w:rPr>
      <w:color w:val="0000FF"/>
      <w:u w:val="single"/>
    </w:rPr>
  </w:style>
  <w:style w:type="character" w:styleId="Strong">
    <w:name w:val="Strong"/>
    <w:basedOn w:val="DefaultParagraphFont"/>
    <w:uiPriority w:val="22"/>
    <w:qFormat/>
    <w:rsid w:val="00946E88"/>
    <w:rPr>
      <w:b/>
      <w:bCs/>
    </w:rPr>
  </w:style>
  <w:style w:type="character" w:styleId="UnresolvedMention">
    <w:name w:val="Unresolved Mention"/>
    <w:basedOn w:val="DefaultParagraphFont"/>
    <w:uiPriority w:val="99"/>
    <w:semiHidden/>
    <w:unhideWhenUsed/>
    <w:rsid w:val="00946E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4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 Panevska</dc:creator>
  <cp:keywords/>
  <dc:description/>
  <cp:lastModifiedBy>User</cp:lastModifiedBy>
  <cp:revision>12</cp:revision>
  <cp:lastPrinted>2022-12-07T09:41:00Z</cp:lastPrinted>
  <dcterms:created xsi:type="dcterms:W3CDTF">2022-12-07T09:41:00Z</dcterms:created>
  <dcterms:modified xsi:type="dcterms:W3CDTF">2023-02-28T14:27:00Z</dcterms:modified>
</cp:coreProperties>
</file>