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2636" w:rsidRPr="005E2636" w:rsidRDefault="005E2636" w:rsidP="005E2636">
      <w:pPr>
        <w:jc w:val="center"/>
        <w:rPr>
          <w:b/>
          <w:u w:val="single"/>
        </w:rPr>
      </w:pPr>
      <w:bookmarkStart w:id="0" w:name="_GoBack"/>
      <w:bookmarkEnd w:id="0"/>
      <w:r w:rsidRPr="005E2636">
        <w:rPr>
          <w:b/>
          <w:u w:val="single"/>
        </w:rPr>
        <w:t>Mission Statement</w:t>
      </w:r>
    </w:p>
    <w:p w:rsidR="005E2636" w:rsidRPr="005E2636" w:rsidRDefault="005E2636" w:rsidP="005E2636">
      <w:pPr>
        <w:rPr>
          <w:b/>
        </w:rPr>
      </w:pPr>
    </w:p>
    <w:p w:rsidR="00AD4A0B" w:rsidRPr="005E2636" w:rsidRDefault="005E2636" w:rsidP="005E2636">
      <w:pPr>
        <w:rPr>
          <w:b/>
        </w:rPr>
      </w:pPr>
      <w:r w:rsidRPr="005E2636">
        <w:rPr>
          <w:b/>
        </w:rPr>
        <w:t>As the Quantum Wellness Warrior, I bridge ancient wisdom with modern science. My mission is to build Vital Sanctuaries; rooted physical locations wired to global networks; where communities embody philosophy through deep emotional work and radical play, demonstrating grassroots action for the liberation of all beings.</w:t>
      </w:r>
    </w:p>
    <w:sectPr w:rsidR="00AD4A0B" w:rsidRPr="005E2636" w:rsidSect="005879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636"/>
    <w:rsid w:val="000E44CB"/>
    <w:rsid w:val="005879C4"/>
    <w:rsid w:val="005E2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820DB6"/>
  <w15:chartTrackingRefBased/>
  <w15:docId w15:val="{FADCBEB0-E8B8-0F41-9AE6-BD58E0F1C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2026-02-05T23:34:00Z</dcterms:created>
  <dcterms:modified xsi:type="dcterms:W3CDTF">2026-02-05T23:34:00Z</dcterms:modified>
</cp:coreProperties>
</file>