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4D3" w:rsidRPr="00A954D3" w:rsidRDefault="00A954D3" w:rsidP="00A954D3">
      <w:pPr>
        <w:spacing w:before="180" w:after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1A1A2E"/>
          <w:sz w:val="33"/>
          <w:szCs w:val="33"/>
        </w:rPr>
        <w:t>THE FORGE — COMPETITIVE ADVANTAGE</w:t>
      </w:r>
    </w:p>
    <w:p w:rsidR="00A954D3" w:rsidRPr="00A954D3" w:rsidRDefault="00A954D3" w:rsidP="00A954D3">
      <w:pPr>
        <w:pBdr>
          <w:bottom w:val="single" w:sz="6" w:space="0" w:color="C9A84C"/>
        </w:pBdr>
        <w:spacing w:after="24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color w:val="0F3460"/>
          <w:sz w:val="18"/>
          <w:szCs w:val="18"/>
        </w:rPr>
        <w:t>Where We Dominate | 2026</w:t>
      </w:r>
    </w:p>
    <w:p w:rsidR="00A954D3" w:rsidRPr="00A954D3" w:rsidRDefault="00A954D3" w:rsidP="00A954D3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0F3460"/>
          <w:sz w:val="21"/>
          <w:szCs w:val="21"/>
        </w:rPr>
        <w:t>The Forge vs. The Field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97"/>
        <w:gridCol w:w="2674"/>
        <w:gridCol w:w="694"/>
      </w:tblGrid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THE FORGE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A1A2E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</w:rPr>
              <w:t>EDGE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Transformation Intensity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Gentle yoga &amp; spa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Full-system coherence + emotional burn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Volcano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Day hike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Sacred lava rituals, barefoot on ridge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Substance Policy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Vague or 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Zero tolerance — clear breath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Price-to-Value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$2k–$4.5k for lounging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$800–$1,800 + lifetime node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60–80%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Continuity &amp; Community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One-off retreat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Breath Circle &gt; Tour &gt; Node &gt; Economy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Family / Next-Gen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None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Built for warriors + their children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8F1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  <w:tr w:rsidR="00A954D3" w:rsidRPr="00A954D3" w:rsidTr="00A954D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Sober Coherence Science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Vibes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proofErr w:type="spellStart"/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Dispenza</w:t>
            </w:r>
            <w:proofErr w:type="spellEnd"/>
            <w:r w:rsidRPr="00A954D3">
              <w:rPr>
                <w:rFonts w:ascii="Arial" w:eastAsia="Times New Roman" w:hAnsi="Arial" w:cs="Arial"/>
                <w:color w:val="2C2C2C"/>
                <w:sz w:val="14"/>
                <w:szCs w:val="14"/>
              </w:rPr>
              <w:t>-level data + ancient practice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5E9"/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A954D3" w:rsidRPr="00A954D3" w:rsidRDefault="00A954D3" w:rsidP="00A954D3">
            <w:pPr>
              <w:spacing w:line="216" w:lineRule="atLeast"/>
              <w:rPr>
                <w:rFonts w:ascii="-webkit-standard" w:eastAsia="Times New Roman" w:hAnsi="-webkit-standard" w:cs="Times New Roman"/>
                <w:sz w:val="18"/>
                <w:szCs w:val="18"/>
              </w:rPr>
            </w:pPr>
            <w:r w:rsidRPr="00A954D3">
              <w:rPr>
                <w:rFonts w:ascii="Arial" w:eastAsia="Times New Roman" w:hAnsi="Arial" w:cs="Arial"/>
                <w:b/>
                <w:bCs/>
                <w:color w:val="1B5E20"/>
                <w:sz w:val="14"/>
                <w:szCs w:val="14"/>
              </w:rPr>
              <w:t>100%</w:t>
            </w:r>
          </w:p>
        </w:tc>
      </w:tr>
    </w:tbl>
    <w:p w:rsidR="00A954D3" w:rsidRPr="00A954D3" w:rsidRDefault="00A954D3" w:rsidP="00A954D3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A954D3" w:rsidRPr="00A954D3" w:rsidRDefault="00A954D3" w:rsidP="00A954D3">
      <w:pPr>
        <w:spacing w:before="270" w:after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0F3460"/>
          <w:sz w:val="21"/>
          <w:szCs w:val="21"/>
        </w:rPr>
        <w:t>Core Differentiators</w:t>
      </w:r>
    </w:p>
    <w:p w:rsidR="00A954D3" w:rsidRPr="00A954D3" w:rsidRDefault="00A954D3" w:rsidP="00A954D3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1A1A2E"/>
          <w:sz w:val="18"/>
          <w:szCs w:val="18"/>
        </w:rPr>
        <w:t>Living Volcano Integration</w:t>
      </w:r>
    </w:p>
    <w:p w:rsidR="00A954D3" w:rsidRPr="00A954D3" w:rsidRDefault="00A954D3" w:rsidP="00A954D3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color w:val="2C2C2C"/>
          <w:sz w:val="17"/>
          <w:szCs w:val="17"/>
        </w:rPr>
        <w:t>No competitor uses the volcano as transformation methodology. The Forge delivers barefoot lava ridge walks, sacred fire integration, and earth-as-teacher immersion. Zero replication possible.</w:t>
      </w:r>
    </w:p>
    <w:p w:rsidR="00A954D3" w:rsidRPr="00A954D3" w:rsidRDefault="00A954D3" w:rsidP="00A954D3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A954D3" w:rsidRPr="00A954D3" w:rsidRDefault="00A954D3" w:rsidP="00A954D3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1A1A2E"/>
          <w:sz w:val="18"/>
          <w:szCs w:val="18"/>
        </w:rPr>
        <w:t>Sober Coherence Science</w:t>
      </w:r>
    </w:p>
    <w:p w:rsidR="00A954D3" w:rsidRPr="00A954D3" w:rsidRDefault="00A954D3" w:rsidP="00A954D3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proofErr w:type="spellStart"/>
      <w:r w:rsidRPr="00A954D3">
        <w:rPr>
          <w:rFonts w:ascii="Arial" w:eastAsia="Times New Roman" w:hAnsi="Arial" w:cs="Arial"/>
          <w:color w:val="2C2C2C"/>
          <w:sz w:val="17"/>
          <w:szCs w:val="17"/>
        </w:rPr>
        <w:t>Dispenza</w:t>
      </w:r>
      <w:proofErr w:type="spellEnd"/>
      <w:r w:rsidRPr="00A954D3">
        <w:rPr>
          <w:rFonts w:ascii="Arial" w:eastAsia="Times New Roman" w:hAnsi="Arial" w:cs="Arial"/>
          <w:color w:val="2C2C2C"/>
          <w:sz w:val="17"/>
          <w:szCs w:val="17"/>
        </w:rPr>
        <w:t>-level neuroscience protocols combined with ancient Hawaiian practice. Measurable results. No substances. Full clarity.</w:t>
      </w:r>
    </w:p>
    <w:p w:rsidR="00A954D3" w:rsidRPr="00A954D3" w:rsidRDefault="00A954D3" w:rsidP="00A954D3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A954D3" w:rsidRPr="00A954D3" w:rsidRDefault="00A954D3" w:rsidP="00A954D3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1A1A2E"/>
          <w:sz w:val="18"/>
          <w:szCs w:val="18"/>
        </w:rPr>
        <w:t>Family &amp; Next-Generation</w:t>
      </w:r>
    </w:p>
    <w:p w:rsidR="00A954D3" w:rsidRPr="00A954D3" w:rsidRDefault="00A954D3" w:rsidP="00A954D3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color w:val="2C2C2C"/>
          <w:sz w:val="17"/>
          <w:szCs w:val="17"/>
        </w:rPr>
        <w:t>The only retreat built for warriors and their children. Generational transformation — not individual tourism.</w:t>
      </w:r>
    </w:p>
    <w:p w:rsidR="00A954D3" w:rsidRPr="00A954D3" w:rsidRDefault="00A954D3" w:rsidP="00A954D3">
      <w:pPr>
        <w:spacing w:before="6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A954D3" w:rsidRPr="00A954D3" w:rsidRDefault="00A954D3" w:rsidP="00A954D3">
      <w:pPr>
        <w:spacing w:before="180" w:after="9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color w:val="1A1A2E"/>
          <w:sz w:val="18"/>
          <w:szCs w:val="18"/>
        </w:rPr>
        <w:t>Continuity Model</w:t>
      </w:r>
    </w:p>
    <w:p w:rsidR="00A954D3" w:rsidRPr="00A954D3" w:rsidRDefault="00A954D3" w:rsidP="00A954D3">
      <w:pPr>
        <w:spacing w:before="60" w:after="75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color w:val="2C2C2C"/>
          <w:sz w:val="17"/>
          <w:szCs w:val="17"/>
        </w:rPr>
        <w:t>Breath Circle &gt; Tour &gt; Node &gt; Parallel Economy. Permanent community, not one-off transactions. 70%+ repeat rate target vs. 20% industry average.</w:t>
      </w:r>
    </w:p>
    <w:p w:rsidR="00A954D3" w:rsidRPr="00A954D3" w:rsidRDefault="00A954D3" w:rsidP="00A954D3">
      <w:pPr>
        <w:spacing w:before="12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-webkit-standard" w:eastAsia="Times New Roman" w:hAnsi="-webkit-standard" w:cs="Times New Roman"/>
          <w:color w:val="000000"/>
          <w:sz w:val="18"/>
          <w:szCs w:val="18"/>
        </w:rPr>
        <w:t> </w:t>
      </w:r>
    </w:p>
    <w:p w:rsidR="00A954D3" w:rsidRPr="00A954D3" w:rsidRDefault="00A954D3" w:rsidP="00A954D3">
      <w:pPr>
        <w:spacing w:before="150" w:after="150" w:line="216" w:lineRule="atLeast"/>
        <w:ind w:left="270" w:right="270"/>
        <w:rPr>
          <w:rFonts w:ascii="-webkit-standard" w:eastAsia="Times New Roman" w:hAnsi="-webkit-standard" w:cs="Times New Roman"/>
          <w:color w:val="000000"/>
          <w:sz w:val="18"/>
          <w:szCs w:val="18"/>
        </w:rPr>
      </w:pPr>
      <w:r w:rsidRPr="00A954D3">
        <w:rPr>
          <w:rFonts w:ascii="Arial" w:eastAsia="Times New Roman" w:hAnsi="Arial" w:cs="Arial"/>
          <w:b/>
          <w:bCs/>
          <w:i/>
          <w:iCs/>
          <w:color w:val="0F3460"/>
          <w:sz w:val="18"/>
          <w:szCs w:val="18"/>
        </w:rPr>
        <w:t>The Forge's unfair advantage is structural, not cosmetic. It cannot be copied quickly.</w:t>
      </w:r>
    </w:p>
    <w:p w:rsidR="00AD4A0B" w:rsidRDefault="00A954D3">
      <w:bookmarkStart w:id="0" w:name="_GoBack"/>
      <w:bookmarkEnd w:id="0"/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D3"/>
    <w:rsid w:val="000E44CB"/>
    <w:rsid w:val="005879C4"/>
    <w:rsid w:val="00A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B667E92-0D2B-D049-8B49-574AD130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A954D3"/>
  </w:style>
  <w:style w:type="paragraph" w:customStyle="1" w:styleId="s5">
    <w:name w:val="s5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4">
    <w:name w:val="s4"/>
    <w:basedOn w:val="DefaultParagraphFont"/>
    <w:rsid w:val="00A954D3"/>
  </w:style>
  <w:style w:type="paragraph" w:customStyle="1" w:styleId="s7">
    <w:name w:val="s7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6">
    <w:name w:val="s6"/>
    <w:basedOn w:val="DefaultParagraphFont"/>
    <w:rsid w:val="00A954D3"/>
  </w:style>
  <w:style w:type="paragraph" w:styleId="NormalWeb">
    <w:name w:val="Normal (Web)"/>
    <w:basedOn w:val="Normal"/>
    <w:uiPriority w:val="99"/>
    <w:semiHidden/>
    <w:unhideWhenUsed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9">
    <w:name w:val="s9"/>
    <w:basedOn w:val="DefaultParagraphFont"/>
    <w:rsid w:val="00A954D3"/>
  </w:style>
  <w:style w:type="character" w:customStyle="1" w:styleId="s11">
    <w:name w:val="s11"/>
    <w:basedOn w:val="DefaultParagraphFont"/>
    <w:rsid w:val="00A954D3"/>
  </w:style>
  <w:style w:type="character" w:customStyle="1" w:styleId="s13">
    <w:name w:val="s13"/>
    <w:basedOn w:val="DefaultParagraphFont"/>
    <w:rsid w:val="00A954D3"/>
  </w:style>
  <w:style w:type="paragraph" w:customStyle="1" w:styleId="s16">
    <w:name w:val="s16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18">
    <w:name w:val="s18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7">
    <w:name w:val="s17"/>
    <w:basedOn w:val="DefaultParagraphFont"/>
    <w:rsid w:val="00A954D3"/>
  </w:style>
  <w:style w:type="paragraph" w:customStyle="1" w:styleId="s20">
    <w:name w:val="s20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9">
    <w:name w:val="s19"/>
    <w:basedOn w:val="DefaultParagraphFont"/>
    <w:rsid w:val="00A954D3"/>
  </w:style>
  <w:style w:type="paragraph" w:customStyle="1" w:styleId="s21">
    <w:name w:val="s21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23">
    <w:name w:val="s23"/>
    <w:basedOn w:val="Normal"/>
    <w:rsid w:val="00A954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2">
    <w:name w:val="s22"/>
    <w:basedOn w:val="DefaultParagraphFont"/>
    <w:rsid w:val="00A95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9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2026-02-25T20:37:00Z</dcterms:created>
  <dcterms:modified xsi:type="dcterms:W3CDTF">2026-02-25T20:38:00Z</dcterms:modified>
</cp:coreProperties>
</file>