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1 - OOP practical test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1h 30min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 May 2020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2 classes: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must be an inheritance relationship between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person has: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identification number (cannot be changed)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first name and last name.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addition to these fields that should be inherited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each student has a student enrollment number (cannot be changed). The fields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should be visible only to derived class instances.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the insertion operator (operator &lt;&lt;) for these classes.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getter and setter (if needed) methods for all the fields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design a new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CoffeeShop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simulate how clients are served in the “Students come first” coffee shop. The restaurant has the following rule: anyone can buy coffee, but students have priority and will be served before regular persons.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This class should have (at least) the following methods: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enqueue(Person *p) - (!polymorphic method) to simulate that a person (instance of class Person or Student) set in the queue, waiting to be served. For simplicity, we assume that all the persons arrive at the same moment.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serveClients(); - display the way in which the clients from the queue will be served.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how many instances of the Person and Student classes were created. </w:t>
        <w:br w:type="textWrapping"/>
        <w:t xml:space="preserve">Hint: You might need to use static class variables for this.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If the clients of the coffee shop are: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(Ionel Mateescu, person), (Mihai Andrei, student), (Claudia Matei, person), (Carmen Ispas, student), (Sorina Sabou, person), (Melinda Ion, student)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they should be saved in the following order: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S: Mihai Andrei,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S: Carmen Ispas,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S: Melinda Ion,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P: Ionel Mateescu,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P: Claudia Matei,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P: Sorina Sabou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Ways to lose points (max 1 point), even if your program work perfectly: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class ignores encapsulation, for example you define everything as public.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(- 0.2 p)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meaningful names for your class members and methods: for example, your methods are called void m1(), void m2(char * s)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indentation and you don’t separate the implementation into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file. For example you write the class MyString in a header file on a single line.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don`t mark the required methods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 example the getters) in their declaration, to ensure that you cannot change any member data through that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a consistent coding style.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(-0.2p)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it will not be graded!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As a rule of thumb,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don’t write more than 10 lines of code without compiling your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fix the errors and only when your project is error free you should move on to the next point.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855"/>
        <w:tblGridChange w:id="0">
          <w:tblGrid>
            <w:gridCol w:w="850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declaration, constructors, destructor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Inheritance, correct access modifiers for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Static members (number of totally created  instances)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Insertion operator overloading operator&lt;&lt;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Coffee shop class + enqueue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 the order in which clients are 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Coding style (see Ways to lose points)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Overload stream operators: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https://www.tutorialspoint.com/cplusplus/input_output_operators_overloading.htm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tutorialspoint.com/cplusplus/input_output_operators_overloading.htm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98845B42E2B439703957EC1BFB05B" ma:contentTypeVersion="6" ma:contentTypeDescription="Create a new document." ma:contentTypeScope="" ma:versionID="e7f8c130a2a2dddd9e8bb840f71c4604">
  <xsd:schema xmlns:xsd="http://www.w3.org/2001/XMLSchema" xmlns:xs="http://www.w3.org/2001/XMLSchema" xmlns:p="http://schemas.microsoft.com/office/2006/metadata/properties" xmlns:ns2="46924ce7-11b6-4656-9c2b-cb79319b90c4" targetNamespace="http://schemas.microsoft.com/office/2006/metadata/properties" ma:root="true" ma:fieldsID="bca4e266a843ec3102ac445ec08f6a33" ns2:_="">
    <xsd:import namespace="46924ce7-11b6-4656-9c2b-cb79319b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24ce7-11b6-4656-9c2b-cb79319b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3EDBA-B684-41CF-A102-420E758074C0}"/>
</file>

<file path=customXml/itemProps2.xml><?xml version="1.0" encoding="utf-8"?>
<ds:datastoreItem xmlns:ds="http://schemas.openxmlformats.org/officeDocument/2006/customXml" ds:itemID="{A051E632-7F66-43A3-9E4B-5487669F85FE}"/>
</file>

<file path=customXml/itemProps3.xml><?xml version="1.0" encoding="utf-8"?>
<ds:datastoreItem xmlns:ds="http://schemas.openxmlformats.org/officeDocument/2006/customXml" ds:itemID="{9EF3747F-7037-4603-A07E-9D1ABDCC92F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0x0101007E698845B42E2B439703957EC1BFB05B</vt:lpwstr>
  </property>
</Properties>
</file>