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6AE" w:rsidRPr="004416AE" w:rsidRDefault="004416AE" w:rsidP="006738F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16AE">
        <w:rPr>
          <w:rFonts w:ascii="Times New Roman" w:hAnsi="Times New Roman" w:cs="Times New Roman"/>
          <w:b/>
          <w:sz w:val="28"/>
          <w:szCs w:val="28"/>
          <w:u w:val="single"/>
        </w:rPr>
        <w:t>Wahlergebnisse Rostock- Visuelles Tool</w:t>
      </w:r>
    </w:p>
    <w:p w:rsidR="00575531" w:rsidRDefault="00A571BB" w:rsidP="006738F4">
      <w:pPr>
        <w:jc w:val="both"/>
        <w:rPr>
          <w:rFonts w:ascii="Times New Roman" w:hAnsi="Times New Roman" w:cs="Times New Roman"/>
          <w:sz w:val="24"/>
          <w:szCs w:val="24"/>
        </w:rPr>
      </w:pPr>
      <w:r w:rsidRPr="002C752A">
        <w:rPr>
          <w:rFonts w:ascii="Times New Roman" w:hAnsi="Times New Roman" w:cs="Times New Roman"/>
          <w:sz w:val="24"/>
          <w:szCs w:val="24"/>
        </w:rPr>
        <w:t xml:space="preserve">Diese Anwendung dient dazu, die Ergebnisse der </w:t>
      </w:r>
      <w:r w:rsidR="00CF5F18">
        <w:rPr>
          <w:rFonts w:ascii="Times New Roman" w:hAnsi="Times New Roman" w:cs="Times New Roman"/>
          <w:sz w:val="24"/>
          <w:szCs w:val="24"/>
        </w:rPr>
        <w:t>Bundestagswahl 2017</w:t>
      </w:r>
      <w:r w:rsidRPr="002C752A">
        <w:rPr>
          <w:rFonts w:ascii="Times New Roman" w:hAnsi="Times New Roman" w:cs="Times New Roman"/>
          <w:sz w:val="24"/>
          <w:szCs w:val="24"/>
        </w:rPr>
        <w:t xml:space="preserve"> für die Hansestadt Rostock zu visualisieren</w:t>
      </w:r>
      <w:r w:rsidR="00A97BD3">
        <w:rPr>
          <w:rFonts w:ascii="Times New Roman" w:hAnsi="Times New Roman" w:cs="Times New Roman"/>
          <w:sz w:val="24"/>
          <w:szCs w:val="24"/>
        </w:rPr>
        <w:t>.</w:t>
      </w:r>
      <w:r w:rsidRPr="002C752A">
        <w:rPr>
          <w:rFonts w:ascii="Times New Roman" w:hAnsi="Times New Roman" w:cs="Times New Roman"/>
          <w:sz w:val="24"/>
          <w:szCs w:val="24"/>
        </w:rPr>
        <w:t xml:space="preserve"> </w:t>
      </w:r>
      <w:r w:rsidR="00A97BD3">
        <w:rPr>
          <w:rFonts w:ascii="Times New Roman" w:hAnsi="Times New Roman" w:cs="Times New Roman"/>
          <w:sz w:val="24"/>
          <w:szCs w:val="24"/>
        </w:rPr>
        <w:t>D</w:t>
      </w:r>
      <w:r w:rsidR="00E51AED">
        <w:rPr>
          <w:rFonts w:ascii="Times New Roman" w:hAnsi="Times New Roman" w:cs="Times New Roman"/>
          <w:sz w:val="24"/>
          <w:szCs w:val="24"/>
        </w:rPr>
        <w:t>arüber hinaus</w:t>
      </w:r>
      <w:r w:rsidRPr="002C752A">
        <w:rPr>
          <w:rFonts w:ascii="Times New Roman" w:hAnsi="Times New Roman" w:cs="Times New Roman"/>
          <w:sz w:val="24"/>
          <w:szCs w:val="24"/>
        </w:rPr>
        <w:t xml:space="preserve"> </w:t>
      </w:r>
      <w:r w:rsidR="00A97BD3">
        <w:rPr>
          <w:rFonts w:ascii="Times New Roman" w:hAnsi="Times New Roman" w:cs="Times New Roman"/>
          <w:sz w:val="24"/>
          <w:szCs w:val="24"/>
        </w:rPr>
        <w:t xml:space="preserve">erfolgt eine Gegenüberstellung </w:t>
      </w:r>
      <w:r w:rsidR="00CF5F18">
        <w:rPr>
          <w:rFonts w:ascii="Times New Roman" w:hAnsi="Times New Roman" w:cs="Times New Roman"/>
          <w:sz w:val="24"/>
          <w:szCs w:val="24"/>
        </w:rPr>
        <w:t>dieser Wahle</w:t>
      </w:r>
      <w:r w:rsidR="00A97BD3">
        <w:rPr>
          <w:rFonts w:ascii="Times New Roman" w:hAnsi="Times New Roman" w:cs="Times New Roman"/>
          <w:sz w:val="24"/>
          <w:szCs w:val="24"/>
        </w:rPr>
        <w:t>rgebnisse</w:t>
      </w:r>
      <w:r w:rsidRPr="002C752A">
        <w:rPr>
          <w:rFonts w:ascii="Times New Roman" w:hAnsi="Times New Roman" w:cs="Times New Roman"/>
          <w:sz w:val="24"/>
          <w:szCs w:val="24"/>
        </w:rPr>
        <w:t xml:space="preserve"> </w:t>
      </w:r>
      <w:r w:rsidR="00A97BD3">
        <w:rPr>
          <w:rFonts w:ascii="Times New Roman" w:hAnsi="Times New Roman" w:cs="Times New Roman"/>
          <w:sz w:val="24"/>
          <w:szCs w:val="24"/>
        </w:rPr>
        <w:t xml:space="preserve">zu den </w:t>
      </w:r>
      <w:r w:rsidR="00CF5F18">
        <w:rPr>
          <w:rFonts w:ascii="Times New Roman" w:hAnsi="Times New Roman" w:cs="Times New Roman"/>
          <w:sz w:val="24"/>
          <w:szCs w:val="24"/>
        </w:rPr>
        <w:t>E</w:t>
      </w:r>
      <w:r w:rsidR="00A97BD3">
        <w:rPr>
          <w:rFonts w:ascii="Times New Roman" w:hAnsi="Times New Roman" w:cs="Times New Roman"/>
          <w:sz w:val="24"/>
          <w:szCs w:val="24"/>
        </w:rPr>
        <w:t xml:space="preserve">rgebnissen </w:t>
      </w:r>
      <w:r w:rsidRPr="002C752A">
        <w:rPr>
          <w:rFonts w:ascii="Times New Roman" w:hAnsi="Times New Roman" w:cs="Times New Roman"/>
          <w:sz w:val="24"/>
          <w:szCs w:val="24"/>
        </w:rPr>
        <w:t xml:space="preserve">für das Bundesland Mecklenburg-Vorpommern und </w:t>
      </w:r>
      <w:r w:rsidR="00E51AED">
        <w:rPr>
          <w:rFonts w:ascii="Times New Roman" w:hAnsi="Times New Roman" w:cs="Times New Roman"/>
          <w:sz w:val="24"/>
          <w:szCs w:val="24"/>
        </w:rPr>
        <w:t xml:space="preserve">für </w:t>
      </w:r>
      <w:r w:rsidRPr="002C752A">
        <w:rPr>
          <w:rFonts w:ascii="Times New Roman" w:hAnsi="Times New Roman" w:cs="Times New Roman"/>
          <w:sz w:val="24"/>
          <w:szCs w:val="24"/>
        </w:rPr>
        <w:t>die Bundesrepublik Deutschland.</w:t>
      </w:r>
    </w:p>
    <w:p w:rsidR="00944A21" w:rsidRPr="00944A21" w:rsidRDefault="00960A16" w:rsidP="006738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Datenquelle</w:t>
      </w:r>
    </w:p>
    <w:p w:rsidR="00D9146B" w:rsidRDefault="00EE0BA3" w:rsidP="006738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Aufgrund der Datenlage </w:t>
      </w:r>
      <w:r w:rsidR="004C7E0F">
        <w:rPr>
          <w:rFonts w:ascii="Times New Roman" w:hAnsi="Times New Roman" w:cs="Times New Roman"/>
          <w:sz w:val="24"/>
          <w:szCs w:val="24"/>
        </w:rPr>
        <w:t xml:space="preserve">für die Hansestadt Rostock erfolgt die Auswertung nur für die sechs größten Partien Deutschlands, diese sind: </w:t>
      </w:r>
      <w:r w:rsidR="00E51AED">
        <w:rPr>
          <w:rFonts w:ascii="Times New Roman" w:hAnsi="Times New Roman" w:cs="Times New Roman"/>
          <w:sz w:val="24"/>
          <w:szCs w:val="24"/>
        </w:rPr>
        <w:t xml:space="preserve">die </w:t>
      </w:r>
      <w:r w:rsidR="00E51AED" w:rsidRPr="00E51AED">
        <w:rPr>
          <w:rFonts w:ascii="Times New Roman" w:hAnsi="Times New Roman" w:cs="Times New Roman"/>
          <w:sz w:val="24"/>
          <w:szCs w:val="24"/>
        </w:rPr>
        <w:t>Sozialdemokratische Partei Deutschlands (SPD)</w:t>
      </w:r>
      <w:r w:rsidR="004C7E0F">
        <w:rPr>
          <w:rFonts w:ascii="Times New Roman" w:hAnsi="Times New Roman" w:cs="Times New Roman"/>
          <w:sz w:val="24"/>
          <w:szCs w:val="24"/>
        </w:rPr>
        <w:t xml:space="preserve">, </w:t>
      </w:r>
      <w:r w:rsidR="00E51AED">
        <w:rPr>
          <w:rFonts w:ascii="Times New Roman" w:hAnsi="Times New Roman" w:cs="Times New Roman"/>
          <w:sz w:val="24"/>
          <w:szCs w:val="24"/>
        </w:rPr>
        <w:t xml:space="preserve">die </w:t>
      </w:r>
      <w:r w:rsidR="00E51AED" w:rsidRPr="00E51AED">
        <w:rPr>
          <w:rFonts w:ascii="Times New Roman" w:hAnsi="Times New Roman" w:cs="Times New Roman"/>
          <w:sz w:val="24"/>
          <w:szCs w:val="24"/>
        </w:rPr>
        <w:t>Christlich Demokratische Union Deutschlands (CDU)</w:t>
      </w:r>
      <w:r w:rsidR="004C7E0F">
        <w:rPr>
          <w:rFonts w:ascii="Times New Roman" w:hAnsi="Times New Roman" w:cs="Times New Roman"/>
          <w:sz w:val="24"/>
          <w:szCs w:val="24"/>
        </w:rPr>
        <w:t xml:space="preserve">, </w:t>
      </w:r>
      <w:r w:rsidR="00E51AED">
        <w:rPr>
          <w:rFonts w:ascii="Times New Roman" w:hAnsi="Times New Roman" w:cs="Times New Roman"/>
          <w:sz w:val="24"/>
          <w:szCs w:val="24"/>
        </w:rPr>
        <w:t xml:space="preserve">die </w:t>
      </w:r>
      <w:r w:rsidR="00E51AED" w:rsidRPr="00E51AED">
        <w:rPr>
          <w:rFonts w:ascii="Times New Roman" w:hAnsi="Times New Roman" w:cs="Times New Roman"/>
          <w:sz w:val="24"/>
          <w:szCs w:val="24"/>
        </w:rPr>
        <w:t xml:space="preserve">Freie Demokratische Partei </w:t>
      </w:r>
      <w:r w:rsidR="00E51AED">
        <w:rPr>
          <w:rFonts w:ascii="Times New Roman" w:hAnsi="Times New Roman" w:cs="Times New Roman"/>
          <w:sz w:val="24"/>
          <w:szCs w:val="24"/>
        </w:rPr>
        <w:t>(</w:t>
      </w:r>
      <w:r w:rsidR="006149AE">
        <w:rPr>
          <w:rFonts w:ascii="Times New Roman" w:hAnsi="Times New Roman" w:cs="Times New Roman"/>
          <w:sz w:val="24"/>
          <w:szCs w:val="24"/>
        </w:rPr>
        <w:t>FDP</w:t>
      </w:r>
      <w:r w:rsidR="00E51AED">
        <w:rPr>
          <w:rFonts w:ascii="Times New Roman" w:hAnsi="Times New Roman" w:cs="Times New Roman"/>
          <w:sz w:val="24"/>
          <w:szCs w:val="24"/>
        </w:rPr>
        <w:t>)</w:t>
      </w:r>
      <w:r w:rsidR="006149AE">
        <w:rPr>
          <w:rFonts w:ascii="Times New Roman" w:hAnsi="Times New Roman" w:cs="Times New Roman"/>
          <w:sz w:val="24"/>
          <w:szCs w:val="24"/>
        </w:rPr>
        <w:t xml:space="preserve">, </w:t>
      </w:r>
      <w:r w:rsidR="00E51AED" w:rsidRPr="00E51AED">
        <w:rPr>
          <w:rFonts w:ascii="Times New Roman" w:hAnsi="Times New Roman" w:cs="Times New Roman"/>
          <w:sz w:val="24"/>
          <w:szCs w:val="24"/>
        </w:rPr>
        <w:t>Bündnis 90/Die Grünen</w:t>
      </w:r>
      <w:r w:rsidR="006149AE">
        <w:rPr>
          <w:rFonts w:ascii="Times New Roman" w:hAnsi="Times New Roman" w:cs="Times New Roman"/>
          <w:sz w:val="24"/>
          <w:szCs w:val="24"/>
        </w:rPr>
        <w:t xml:space="preserve">, </w:t>
      </w:r>
      <w:r w:rsidR="00E51AED" w:rsidRPr="00E51AED">
        <w:rPr>
          <w:rFonts w:ascii="Times New Roman" w:hAnsi="Times New Roman" w:cs="Times New Roman"/>
          <w:sz w:val="24"/>
          <w:szCs w:val="24"/>
        </w:rPr>
        <w:t>Die Linke</w:t>
      </w:r>
      <w:r w:rsidR="00E51AED">
        <w:rPr>
          <w:rFonts w:ascii="Times New Roman" w:hAnsi="Times New Roman" w:cs="Times New Roman"/>
          <w:sz w:val="24"/>
          <w:szCs w:val="24"/>
        </w:rPr>
        <w:t xml:space="preserve"> und die </w:t>
      </w:r>
      <w:r w:rsidR="00E51AED" w:rsidRPr="00E51AED">
        <w:rPr>
          <w:rFonts w:ascii="Times New Roman" w:hAnsi="Times New Roman" w:cs="Times New Roman"/>
          <w:sz w:val="24"/>
          <w:szCs w:val="24"/>
        </w:rPr>
        <w:t>Alternative für Deutschland</w:t>
      </w:r>
      <w:r w:rsidR="006149AE">
        <w:rPr>
          <w:rFonts w:ascii="Times New Roman" w:hAnsi="Times New Roman" w:cs="Times New Roman"/>
          <w:sz w:val="24"/>
          <w:szCs w:val="24"/>
        </w:rPr>
        <w:t xml:space="preserve"> </w:t>
      </w:r>
      <w:r w:rsidR="00E51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149AE">
        <w:rPr>
          <w:rFonts w:ascii="Times New Roman" w:hAnsi="Times New Roman" w:cs="Times New Roman"/>
          <w:sz w:val="24"/>
          <w:szCs w:val="24"/>
        </w:rPr>
        <w:t>AfD</w:t>
      </w:r>
      <w:proofErr w:type="spellEnd"/>
      <w:r w:rsidR="00E51AED">
        <w:rPr>
          <w:rFonts w:ascii="Times New Roman" w:hAnsi="Times New Roman" w:cs="Times New Roman"/>
          <w:sz w:val="24"/>
          <w:szCs w:val="24"/>
        </w:rPr>
        <w:t>)</w:t>
      </w:r>
      <w:r w:rsidR="006149AE">
        <w:rPr>
          <w:rFonts w:ascii="Times New Roman" w:hAnsi="Times New Roman" w:cs="Times New Roman"/>
          <w:sz w:val="24"/>
          <w:szCs w:val="24"/>
        </w:rPr>
        <w:t>.</w:t>
      </w:r>
    </w:p>
    <w:p w:rsidR="007A1722" w:rsidRPr="002C752A" w:rsidRDefault="009730AA" w:rsidP="006738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Für die Hansestadt </w:t>
      </w:r>
      <w:r w:rsidR="00E51AED">
        <w:rPr>
          <w:rFonts w:ascii="Times New Roman" w:hAnsi="Times New Roman" w:cs="Times New Roman"/>
          <w:sz w:val="24"/>
          <w:szCs w:val="24"/>
        </w:rPr>
        <w:t>Rostock stammen die Daten von der Plattform OpenData.HRO</w:t>
      </w:r>
      <w:r w:rsidR="0070699B">
        <w:rPr>
          <w:rStyle w:val="Funotenzeichen"/>
          <w:rFonts w:ascii="Times New Roman" w:hAnsi="Times New Roman" w:cs="Times New Roman"/>
          <w:sz w:val="24"/>
          <w:szCs w:val="24"/>
        </w:rPr>
        <w:footnoteReference w:id="1"/>
      </w:r>
      <w:r w:rsidR="0070699B">
        <w:rPr>
          <w:rFonts w:ascii="Times New Roman" w:hAnsi="Times New Roman" w:cs="Times New Roman"/>
          <w:sz w:val="24"/>
          <w:szCs w:val="24"/>
        </w:rPr>
        <w:t xml:space="preserve"> und wurden als JSON-Dateien bereitgestellt</w:t>
      </w:r>
      <w:r w:rsidR="00E51A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4F4A">
        <w:rPr>
          <w:rFonts w:ascii="Times New Roman" w:hAnsi="Times New Roman" w:cs="Times New Roman"/>
          <w:sz w:val="24"/>
          <w:szCs w:val="24"/>
        </w:rPr>
        <w:t xml:space="preserve">Die Daten </w:t>
      </w:r>
      <w:r w:rsidR="004F2EBB">
        <w:rPr>
          <w:rFonts w:ascii="Times New Roman" w:hAnsi="Times New Roman" w:cs="Times New Roman"/>
          <w:sz w:val="24"/>
          <w:szCs w:val="24"/>
        </w:rPr>
        <w:t xml:space="preserve">für Mecklenburg-Vorpommern und Gesamt-Deutschland </w:t>
      </w:r>
      <w:r w:rsidR="00684F4A">
        <w:rPr>
          <w:rFonts w:ascii="Times New Roman" w:hAnsi="Times New Roman" w:cs="Times New Roman"/>
          <w:sz w:val="24"/>
          <w:szCs w:val="24"/>
        </w:rPr>
        <w:t>stammen</w:t>
      </w:r>
      <w:r w:rsidR="004F2EBB">
        <w:rPr>
          <w:rFonts w:ascii="Times New Roman" w:hAnsi="Times New Roman" w:cs="Times New Roman"/>
          <w:sz w:val="24"/>
          <w:szCs w:val="24"/>
        </w:rPr>
        <w:t xml:space="preserve"> </w:t>
      </w:r>
      <w:r w:rsidR="0070699B">
        <w:rPr>
          <w:rFonts w:ascii="Times New Roman" w:hAnsi="Times New Roman" w:cs="Times New Roman"/>
          <w:sz w:val="24"/>
          <w:szCs w:val="24"/>
        </w:rPr>
        <w:t xml:space="preserve">von dem </w:t>
      </w:r>
      <w:r w:rsidR="0070699B" w:rsidRPr="0070699B">
        <w:rPr>
          <w:rFonts w:ascii="Times New Roman" w:hAnsi="Times New Roman" w:cs="Times New Roman"/>
          <w:sz w:val="24"/>
          <w:szCs w:val="24"/>
        </w:rPr>
        <w:t>Open-Data-Angebot des Bundeswahlleiters</w:t>
      </w:r>
      <w:r w:rsidR="0070699B">
        <w:rPr>
          <w:rStyle w:val="Funotenzeichen"/>
          <w:rFonts w:ascii="Times New Roman" w:hAnsi="Times New Roman" w:cs="Times New Roman"/>
          <w:sz w:val="24"/>
          <w:szCs w:val="24"/>
        </w:rPr>
        <w:footnoteReference w:id="2"/>
      </w:r>
      <w:r w:rsidR="0070699B">
        <w:rPr>
          <w:rFonts w:ascii="Times New Roman" w:hAnsi="Times New Roman" w:cs="Times New Roman"/>
          <w:sz w:val="24"/>
          <w:szCs w:val="24"/>
        </w:rPr>
        <w:t xml:space="preserve"> und liegen als CSV-Dateien vor.</w:t>
      </w:r>
      <w:r w:rsidR="00960A16">
        <w:rPr>
          <w:rFonts w:ascii="Times New Roman" w:hAnsi="Times New Roman" w:cs="Times New Roman"/>
          <w:sz w:val="24"/>
          <w:szCs w:val="24"/>
        </w:rPr>
        <w:t xml:space="preserve"> </w:t>
      </w:r>
      <w:r w:rsidR="005D16EB">
        <w:rPr>
          <w:rFonts w:ascii="Times New Roman" w:hAnsi="Times New Roman" w:cs="Times New Roman"/>
          <w:sz w:val="24"/>
          <w:szCs w:val="24"/>
        </w:rPr>
        <w:t>Es h</w:t>
      </w:r>
      <w:r w:rsidR="00960A16">
        <w:rPr>
          <w:rFonts w:ascii="Times New Roman" w:hAnsi="Times New Roman" w:cs="Times New Roman"/>
          <w:sz w:val="24"/>
          <w:szCs w:val="24"/>
        </w:rPr>
        <w:t xml:space="preserve">andelt sich also um öffentliche, leicht </w:t>
      </w:r>
      <w:r w:rsidR="005D16EB">
        <w:rPr>
          <w:rFonts w:ascii="Times New Roman" w:hAnsi="Times New Roman" w:cs="Times New Roman"/>
          <w:sz w:val="24"/>
          <w:szCs w:val="24"/>
        </w:rPr>
        <w:t xml:space="preserve">zugängliche Daten. </w:t>
      </w:r>
    </w:p>
    <w:p w:rsidR="00960A16" w:rsidRDefault="00960A16" w:rsidP="006738F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71BB" w:rsidRPr="001C6E32" w:rsidRDefault="006738F4" w:rsidP="006738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6E32">
        <w:rPr>
          <w:rFonts w:ascii="Times New Roman" w:hAnsi="Times New Roman" w:cs="Times New Roman"/>
          <w:b/>
          <w:sz w:val="24"/>
          <w:szCs w:val="24"/>
        </w:rPr>
        <w:t>1) Starten der Anwendung</w:t>
      </w:r>
    </w:p>
    <w:p w:rsidR="00A571BB" w:rsidRDefault="008A25ED" w:rsidP="006738F4">
      <w:pPr>
        <w:jc w:val="both"/>
        <w:rPr>
          <w:rFonts w:ascii="Times New Roman" w:hAnsi="Times New Roman" w:cs="Times New Roman"/>
          <w:sz w:val="24"/>
          <w:szCs w:val="24"/>
        </w:rPr>
      </w:pPr>
      <w:r w:rsidRPr="002C752A">
        <w:rPr>
          <w:rFonts w:ascii="Times New Roman" w:hAnsi="Times New Roman" w:cs="Times New Roman"/>
          <w:sz w:val="24"/>
          <w:szCs w:val="24"/>
        </w:rPr>
        <w:t>Es handelt sich um eine skriptbasierte Anwendung, weswegen Sie für die Ausführung einen Browser benötigen. Eine Verbindung mit dem Internet ist jedoch nicht zwingend erforderlich</w:t>
      </w:r>
      <w:r w:rsidR="002C752A" w:rsidRPr="002C752A">
        <w:rPr>
          <w:rFonts w:ascii="Times New Roman" w:hAnsi="Times New Roman" w:cs="Times New Roman"/>
          <w:sz w:val="24"/>
          <w:szCs w:val="24"/>
        </w:rPr>
        <w:t xml:space="preserve">. Sie starten die Anwendung ganz einfach, indem Sie die Datei </w:t>
      </w:r>
      <w:r w:rsidR="00A839A9" w:rsidRPr="00A839A9">
        <w:rPr>
          <w:rFonts w:ascii="Times New Roman" w:hAnsi="Times New Roman" w:cs="Times New Roman"/>
          <w:sz w:val="24"/>
          <w:szCs w:val="24"/>
          <w:u w:val="single"/>
        </w:rPr>
        <w:t>index.html</w:t>
      </w:r>
      <w:r w:rsidR="002C752A" w:rsidRPr="002C75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839A9" w:rsidRPr="00A839A9">
        <w:rPr>
          <w:rFonts w:ascii="Times New Roman" w:hAnsi="Times New Roman" w:cs="Times New Roman"/>
          <w:sz w:val="24"/>
          <w:szCs w:val="24"/>
        </w:rPr>
        <w:t>anklicken</w:t>
      </w:r>
      <w:r w:rsidR="00A839A9">
        <w:rPr>
          <w:rFonts w:ascii="Times New Roman" w:hAnsi="Times New Roman" w:cs="Times New Roman"/>
          <w:sz w:val="24"/>
          <w:szCs w:val="24"/>
        </w:rPr>
        <w:t>. Sie finden diese Datei unter dem Pfad an dem die Anwendung gespeichert wurde in dem Ordner „</w:t>
      </w:r>
      <w:r w:rsidR="00A839A9" w:rsidRPr="00A839A9">
        <w:rPr>
          <w:rFonts w:ascii="Times New Roman" w:hAnsi="Times New Roman" w:cs="Times New Roman"/>
          <w:sz w:val="24"/>
          <w:szCs w:val="24"/>
        </w:rPr>
        <w:t>Open-Data-</w:t>
      </w:r>
      <w:proofErr w:type="spellStart"/>
      <w:r w:rsidR="00A839A9" w:rsidRPr="00A839A9">
        <w:rPr>
          <w:rFonts w:ascii="Times New Roman" w:hAnsi="Times New Roman" w:cs="Times New Roman"/>
          <w:sz w:val="24"/>
          <w:szCs w:val="24"/>
        </w:rPr>
        <w:t>Election</w:t>
      </w:r>
      <w:proofErr w:type="spellEnd"/>
      <w:r w:rsidR="00A839A9" w:rsidRPr="00A839A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A839A9" w:rsidRPr="00A839A9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A839A9">
        <w:rPr>
          <w:rFonts w:ascii="Times New Roman" w:hAnsi="Times New Roman" w:cs="Times New Roman"/>
          <w:sz w:val="24"/>
          <w:szCs w:val="24"/>
        </w:rPr>
        <w:t>“</w:t>
      </w:r>
      <w:r w:rsidR="002C752A" w:rsidRPr="002C752A">
        <w:rPr>
          <w:rFonts w:ascii="Times New Roman" w:hAnsi="Times New Roman" w:cs="Times New Roman"/>
          <w:sz w:val="24"/>
          <w:szCs w:val="24"/>
        </w:rPr>
        <w:t xml:space="preserve">. Alternativ können Sie die Datei auch </w:t>
      </w:r>
      <w:r w:rsidR="002C752A">
        <w:rPr>
          <w:rFonts w:ascii="Times New Roman" w:hAnsi="Times New Roman" w:cs="Times New Roman"/>
          <w:sz w:val="24"/>
          <w:szCs w:val="24"/>
        </w:rPr>
        <w:t xml:space="preserve">von Ihrem Browser aus öffnen, indem Sie </w:t>
      </w:r>
      <w:r w:rsidR="00D9146B">
        <w:rPr>
          <w:rFonts w:ascii="Times New Roman" w:hAnsi="Times New Roman" w:cs="Times New Roman"/>
          <w:sz w:val="24"/>
          <w:szCs w:val="24"/>
        </w:rPr>
        <w:t xml:space="preserve">in der Menüleiste </w:t>
      </w:r>
      <w:r w:rsidR="002C752A">
        <w:rPr>
          <w:rFonts w:ascii="Times New Roman" w:hAnsi="Times New Roman" w:cs="Times New Roman"/>
          <w:sz w:val="24"/>
          <w:szCs w:val="24"/>
        </w:rPr>
        <w:t>Datei</w:t>
      </w:r>
      <w:r w:rsidR="002C752A" w:rsidRPr="002C752A">
        <w:rPr>
          <w:rFonts w:ascii="Times New Roman" w:hAnsi="Times New Roman" w:cs="Times New Roman"/>
          <w:sz w:val="24"/>
          <w:szCs w:val="24"/>
        </w:rPr>
        <w:sym w:font="Wingdings" w:char="F0E0"/>
      </w:r>
      <w:r w:rsidR="00E717C2">
        <w:rPr>
          <w:rFonts w:ascii="Times New Roman" w:hAnsi="Times New Roman" w:cs="Times New Roman"/>
          <w:sz w:val="24"/>
          <w:szCs w:val="24"/>
        </w:rPr>
        <w:t>“</w:t>
      </w:r>
      <w:r w:rsidR="002C752A">
        <w:rPr>
          <w:rFonts w:ascii="Times New Roman" w:hAnsi="Times New Roman" w:cs="Times New Roman"/>
          <w:sz w:val="24"/>
          <w:szCs w:val="24"/>
        </w:rPr>
        <w:t>Datei öffnen</w:t>
      </w:r>
      <w:r w:rsidR="00E717C2">
        <w:rPr>
          <w:rFonts w:ascii="Times New Roman" w:hAnsi="Times New Roman" w:cs="Times New Roman"/>
          <w:sz w:val="24"/>
          <w:szCs w:val="24"/>
        </w:rPr>
        <w:t xml:space="preserve">“ </w:t>
      </w:r>
      <w:r w:rsidR="008D092A">
        <w:rPr>
          <w:rFonts w:ascii="Times New Roman" w:hAnsi="Times New Roman" w:cs="Times New Roman"/>
          <w:sz w:val="24"/>
          <w:szCs w:val="24"/>
        </w:rPr>
        <w:t>wählen bzw.</w:t>
      </w:r>
      <w:r w:rsidR="00E71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7C2">
        <w:rPr>
          <w:rFonts w:ascii="Times New Roman" w:hAnsi="Times New Roman" w:cs="Times New Roman"/>
          <w:sz w:val="24"/>
          <w:szCs w:val="24"/>
        </w:rPr>
        <w:t>Strg+</w:t>
      </w:r>
      <w:r w:rsidR="002C752A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2C752A">
        <w:rPr>
          <w:rFonts w:ascii="Times New Roman" w:hAnsi="Times New Roman" w:cs="Times New Roman"/>
          <w:sz w:val="24"/>
          <w:szCs w:val="24"/>
        </w:rPr>
        <w:t xml:space="preserve"> klicken und die Datei unter dem angegeben Pfad auswählen. Wir empfehlen für die Verwendung den Firefox Browser.</w:t>
      </w:r>
    </w:p>
    <w:p w:rsidR="007A1722" w:rsidRDefault="007A1722" w:rsidP="006738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38F4" w:rsidRPr="001C6E32" w:rsidRDefault="006738F4" w:rsidP="006738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6E32">
        <w:rPr>
          <w:rFonts w:ascii="Times New Roman" w:hAnsi="Times New Roman" w:cs="Times New Roman"/>
          <w:b/>
          <w:sz w:val="24"/>
          <w:szCs w:val="24"/>
        </w:rPr>
        <w:t>2) Die GUI</w:t>
      </w:r>
    </w:p>
    <w:p w:rsidR="006738F4" w:rsidRDefault="00C04818" w:rsidP="006738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Nachdem Sie die Anwendung geöffnet haben, sehen Sie drei Karten, eine </w:t>
      </w:r>
      <w:r w:rsidR="008D092A">
        <w:rPr>
          <w:rFonts w:ascii="Times New Roman" w:hAnsi="Times New Roman" w:cs="Times New Roman"/>
          <w:sz w:val="24"/>
          <w:szCs w:val="24"/>
        </w:rPr>
        <w:t>für die Verwaltungsbezirke</w:t>
      </w:r>
      <w:r>
        <w:rPr>
          <w:rFonts w:ascii="Times New Roman" w:hAnsi="Times New Roman" w:cs="Times New Roman"/>
          <w:sz w:val="24"/>
          <w:szCs w:val="24"/>
        </w:rPr>
        <w:t xml:space="preserve"> der Hansestadt Rostock sowie </w:t>
      </w:r>
      <w:r w:rsidR="008D092A">
        <w:rPr>
          <w:rFonts w:ascii="Times New Roman" w:hAnsi="Times New Roman" w:cs="Times New Roman"/>
          <w:sz w:val="24"/>
          <w:szCs w:val="24"/>
        </w:rPr>
        <w:t xml:space="preserve">jeweils eine Karte </w:t>
      </w:r>
      <w:r>
        <w:rPr>
          <w:rFonts w:ascii="Times New Roman" w:hAnsi="Times New Roman" w:cs="Times New Roman"/>
          <w:sz w:val="24"/>
          <w:szCs w:val="24"/>
        </w:rPr>
        <w:t xml:space="preserve">der Umrisse von Mecklenburg-Vorpommern und der BRD. Initial sind alle drei Karten </w:t>
      </w:r>
      <w:r w:rsidR="0098036F">
        <w:rPr>
          <w:rFonts w:ascii="Times New Roman" w:hAnsi="Times New Roman" w:cs="Times New Roman"/>
          <w:sz w:val="24"/>
          <w:szCs w:val="24"/>
        </w:rPr>
        <w:t>farblos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1722" w:rsidRDefault="001C6E32" w:rsidP="006738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 können </w:t>
      </w:r>
      <w:r w:rsidR="001C73B2">
        <w:rPr>
          <w:rFonts w:ascii="Times New Roman" w:hAnsi="Times New Roman" w:cs="Times New Roman"/>
          <w:sz w:val="24"/>
          <w:szCs w:val="24"/>
        </w:rPr>
        <w:t xml:space="preserve">in der rechten oberen Ecke zwischen der </w:t>
      </w:r>
      <w:r w:rsidR="007A1722">
        <w:rPr>
          <w:rFonts w:ascii="Times New Roman" w:hAnsi="Times New Roman" w:cs="Times New Roman"/>
          <w:sz w:val="24"/>
          <w:szCs w:val="24"/>
        </w:rPr>
        <w:t>grafischen Auswertung der</w:t>
      </w:r>
      <w:r w:rsidR="001C73B2">
        <w:rPr>
          <w:rFonts w:ascii="Times New Roman" w:hAnsi="Times New Roman" w:cs="Times New Roman"/>
          <w:sz w:val="24"/>
          <w:szCs w:val="24"/>
        </w:rPr>
        <w:t xml:space="preserve"> </w:t>
      </w:r>
      <w:r w:rsidR="00EE0BA3">
        <w:rPr>
          <w:rFonts w:ascii="Times New Roman" w:hAnsi="Times New Roman" w:cs="Times New Roman"/>
          <w:sz w:val="24"/>
          <w:szCs w:val="24"/>
        </w:rPr>
        <w:t>Wahlbeteiligung und der Wahlergebnisse auswählen.</w:t>
      </w:r>
    </w:p>
    <w:p w:rsidR="00960A16" w:rsidRDefault="00960A16" w:rsidP="006738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0A16" w:rsidRDefault="00960A16" w:rsidP="006738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0BA3" w:rsidRPr="00E222CC" w:rsidRDefault="00EE0BA3" w:rsidP="00EE0BA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222CC">
        <w:rPr>
          <w:rFonts w:ascii="Times New Roman" w:hAnsi="Times New Roman" w:cs="Times New Roman"/>
          <w:i/>
          <w:sz w:val="24"/>
          <w:szCs w:val="24"/>
        </w:rPr>
        <w:lastRenderedPageBreak/>
        <w:t>a) Wahlbeteiligung</w:t>
      </w:r>
    </w:p>
    <w:p w:rsidR="00EE0BA3" w:rsidRDefault="000452BA" w:rsidP="00EE0BA3">
      <w:pPr>
        <w:jc w:val="both"/>
        <w:rPr>
          <w:rFonts w:ascii="Times New Roman" w:hAnsi="Times New Roman" w:cs="Times New Roman"/>
          <w:sz w:val="24"/>
          <w:szCs w:val="24"/>
        </w:rPr>
      </w:pPr>
      <w:r w:rsidRPr="000452B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1pt;margin-top:90.8pt;width:274.4pt;height:165.75pt;z-index:-251658240" wrapcoords="-59 0 -59 21502 21600 21502 21600 0 -59 0">
            <v:imagedata r:id="rId8" o:title="tooltip_wahlbeteiligung"/>
            <w10:wrap type="topAndBottom"/>
          </v:shape>
        </w:pict>
      </w:r>
      <w:r w:rsidR="009E28E9">
        <w:rPr>
          <w:rFonts w:ascii="Times New Roman" w:hAnsi="Times New Roman" w:cs="Times New Roman"/>
          <w:sz w:val="24"/>
          <w:szCs w:val="24"/>
        </w:rPr>
        <w:t>Wenn Sie Wahlbeteiligung auswählen, sehen Sie, dass sich sofort alle Felder verfärben. Grüne Farbe ist hierbei bezeichnend für eine recht hohe Wahlbeteiligung</w:t>
      </w:r>
      <w:r w:rsidR="00A51B09">
        <w:rPr>
          <w:rFonts w:ascii="Times New Roman" w:hAnsi="Times New Roman" w:cs="Times New Roman"/>
          <w:sz w:val="24"/>
          <w:szCs w:val="24"/>
        </w:rPr>
        <w:t>, entsprechend stehen gelbe und rote Farbtöne für eine geringere Wahlbeteiligung.</w:t>
      </w:r>
      <w:r w:rsidR="00EE0BA3">
        <w:rPr>
          <w:rFonts w:ascii="Times New Roman" w:hAnsi="Times New Roman" w:cs="Times New Roman"/>
          <w:sz w:val="24"/>
          <w:szCs w:val="24"/>
        </w:rPr>
        <w:t xml:space="preserve"> Beim Führen des Mauszeigers über einzelne Bereiche sehen Sie zudem ein</w:t>
      </w:r>
      <w:r w:rsidR="00A51B09">
        <w:rPr>
          <w:rFonts w:ascii="Times New Roman" w:hAnsi="Times New Roman" w:cs="Times New Roman"/>
          <w:sz w:val="24"/>
          <w:szCs w:val="24"/>
        </w:rPr>
        <w:t>en</w:t>
      </w:r>
      <w:r w:rsidR="00EE0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A3">
        <w:rPr>
          <w:rFonts w:ascii="Times New Roman" w:hAnsi="Times New Roman" w:cs="Times New Roman"/>
          <w:sz w:val="24"/>
          <w:szCs w:val="24"/>
        </w:rPr>
        <w:t>Tooltip</w:t>
      </w:r>
      <w:proofErr w:type="spellEnd"/>
      <w:r w:rsidR="00EE0BA3">
        <w:rPr>
          <w:rFonts w:ascii="Times New Roman" w:hAnsi="Times New Roman" w:cs="Times New Roman"/>
          <w:sz w:val="24"/>
          <w:szCs w:val="24"/>
        </w:rPr>
        <w:t xml:space="preserve"> mit einer Auskunft </w:t>
      </w:r>
      <w:r w:rsidR="00A51B09">
        <w:rPr>
          <w:rFonts w:ascii="Times New Roman" w:hAnsi="Times New Roman" w:cs="Times New Roman"/>
          <w:sz w:val="24"/>
          <w:szCs w:val="24"/>
        </w:rPr>
        <w:t>des genauen prozentualen Wertes Wahlbeteiligung:</w:t>
      </w:r>
    </w:p>
    <w:p w:rsidR="007A1722" w:rsidRDefault="007A1722" w:rsidP="00EE0BA3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E0BA3" w:rsidRDefault="00EE0BA3" w:rsidP="00EE0BA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222CC">
        <w:rPr>
          <w:rFonts w:ascii="Times New Roman" w:hAnsi="Times New Roman" w:cs="Times New Roman"/>
          <w:i/>
          <w:sz w:val="24"/>
          <w:szCs w:val="24"/>
        </w:rPr>
        <w:t xml:space="preserve">b) </w:t>
      </w:r>
      <w:r w:rsidR="00E222CC">
        <w:rPr>
          <w:rFonts w:ascii="Times New Roman" w:hAnsi="Times New Roman" w:cs="Times New Roman"/>
          <w:i/>
          <w:sz w:val="24"/>
          <w:szCs w:val="24"/>
        </w:rPr>
        <w:t>Die Wahlergebnisse</w:t>
      </w:r>
    </w:p>
    <w:p w:rsidR="004C7E0F" w:rsidRPr="00E222CC" w:rsidRDefault="00E222CC" w:rsidP="00EE0B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Sobald Sie die Kategorie Wahlergebnisse auswählen sind die </w:t>
      </w:r>
      <w:r w:rsidR="004C7E0F">
        <w:rPr>
          <w:rFonts w:ascii="Times New Roman" w:hAnsi="Times New Roman" w:cs="Times New Roman"/>
          <w:sz w:val="24"/>
          <w:szCs w:val="24"/>
        </w:rPr>
        <w:t>Felder erneut weiß.</w:t>
      </w:r>
      <w:r w:rsidR="007A1722">
        <w:rPr>
          <w:rFonts w:ascii="Times New Roman" w:hAnsi="Times New Roman" w:cs="Times New Roman"/>
          <w:sz w:val="24"/>
          <w:szCs w:val="24"/>
        </w:rPr>
        <w:t xml:space="preserve"> </w:t>
      </w:r>
      <w:r w:rsidR="004C7E0F">
        <w:rPr>
          <w:rFonts w:ascii="Times New Roman" w:hAnsi="Times New Roman" w:cs="Times New Roman"/>
          <w:sz w:val="24"/>
          <w:szCs w:val="24"/>
        </w:rPr>
        <w:t xml:space="preserve">Wenn Sie die Maus </w:t>
      </w:r>
      <w:r w:rsidR="00DC7009">
        <w:rPr>
          <w:rFonts w:ascii="Times New Roman" w:hAnsi="Times New Roman" w:cs="Times New Roman"/>
          <w:sz w:val="24"/>
          <w:szCs w:val="24"/>
        </w:rPr>
        <w:t xml:space="preserve">nun </w:t>
      </w:r>
      <w:r w:rsidR="004C7E0F">
        <w:rPr>
          <w:rFonts w:ascii="Times New Roman" w:hAnsi="Times New Roman" w:cs="Times New Roman"/>
          <w:sz w:val="24"/>
          <w:szCs w:val="24"/>
        </w:rPr>
        <w:t xml:space="preserve">über </w:t>
      </w:r>
      <w:r w:rsidR="00DC7009">
        <w:rPr>
          <w:rFonts w:ascii="Times New Roman" w:hAnsi="Times New Roman" w:cs="Times New Roman"/>
          <w:sz w:val="24"/>
          <w:szCs w:val="24"/>
        </w:rPr>
        <w:t>eine einzelne Region führen, so werden stattdessen die prozentualen Wahlergebnisse der einzelnen Parteien</w:t>
      </w:r>
      <w:r w:rsidR="007A1722">
        <w:rPr>
          <w:rFonts w:ascii="Times New Roman" w:hAnsi="Times New Roman" w:cs="Times New Roman"/>
          <w:sz w:val="24"/>
          <w:szCs w:val="24"/>
        </w:rPr>
        <w:t xml:space="preserve"> im </w:t>
      </w:r>
      <w:proofErr w:type="spellStart"/>
      <w:r w:rsidR="007A1722">
        <w:rPr>
          <w:rFonts w:ascii="Times New Roman" w:hAnsi="Times New Roman" w:cs="Times New Roman"/>
          <w:sz w:val="24"/>
          <w:szCs w:val="24"/>
        </w:rPr>
        <w:t>Tooltip</w:t>
      </w:r>
      <w:proofErr w:type="spellEnd"/>
      <w:r w:rsidR="007A1722">
        <w:rPr>
          <w:rFonts w:ascii="Times New Roman" w:hAnsi="Times New Roman" w:cs="Times New Roman"/>
          <w:sz w:val="24"/>
          <w:szCs w:val="24"/>
        </w:rPr>
        <w:t xml:space="preserve"> angezeigt</w:t>
      </w:r>
      <w:r w:rsidR="00DC7009">
        <w:rPr>
          <w:rFonts w:ascii="Times New Roman" w:hAnsi="Times New Roman" w:cs="Times New Roman"/>
          <w:sz w:val="24"/>
          <w:szCs w:val="24"/>
        </w:rPr>
        <w:t>.</w:t>
      </w:r>
    </w:p>
    <w:p w:rsidR="00C04818" w:rsidRPr="006738F4" w:rsidRDefault="006149AE" w:rsidP="006738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3502025" cy="3674745"/>
            <wp:effectExtent l="19050" t="0" r="3175" b="0"/>
            <wp:docPr id="5" name="Bild 5" descr="C:\Users\Multimedia\AppData\Local\Microsoft\Windows\INetCache\Content.Word\tooltip_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ltimedia\AppData\Local\Microsoft\Windows\INetCache\Content.Word\tooltip_result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52A" w:rsidRDefault="00DC7009" w:rsidP="006738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dieser Ansicht können Sie darüber hinaus </w:t>
      </w:r>
      <w:r w:rsidR="00E717C2">
        <w:rPr>
          <w:rFonts w:ascii="Times New Roman" w:hAnsi="Times New Roman" w:cs="Times New Roman"/>
          <w:sz w:val="24"/>
          <w:szCs w:val="24"/>
        </w:rPr>
        <w:t>einzelne Regionen anklicken. Dies führt dazu,</w:t>
      </w:r>
      <w:r w:rsidR="00906F1B">
        <w:rPr>
          <w:rFonts w:ascii="Times New Roman" w:hAnsi="Times New Roman" w:cs="Times New Roman"/>
          <w:sz w:val="24"/>
          <w:szCs w:val="24"/>
        </w:rPr>
        <w:t xml:space="preserve"> dass die angewählte Region zur Vergleichsbasis wird</w:t>
      </w:r>
      <w:r w:rsidR="008A46E0">
        <w:rPr>
          <w:rFonts w:ascii="Times New Roman" w:hAnsi="Times New Roman" w:cs="Times New Roman"/>
          <w:sz w:val="24"/>
          <w:szCs w:val="24"/>
        </w:rPr>
        <w:t xml:space="preserve"> und dunkel eingefärbt wird</w:t>
      </w:r>
      <w:r w:rsidR="00906F1B">
        <w:rPr>
          <w:rFonts w:ascii="Times New Roman" w:hAnsi="Times New Roman" w:cs="Times New Roman"/>
          <w:sz w:val="24"/>
          <w:szCs w:val="24"/>
        </w:rPr>
        <w:t>. Das bedeutet, es findet</w:t>
      </w:r>
      <w:r w:rsidR="00E717C2">
        <w:rPr>
          <w:rFonts w:ascii="Times New Roman" w:hAnsi="Times New Roman" w:cs="Times New Roman"/>
          <w:sz w:val="24"/>
          <w:szCs w:val="24"/>
        </w:rPr>
        <w:t xml:space="preserve"> eine Gegenüberstellung der ausgewählten Reg</w:t>
      </w:r>
      <w:r w:rsidR="00906F1B">
        <w:rPr>
          <w:rFonts w:ascii="Times New Roman" w:hAnsi="Times New Roman" w:cs="Times New Roman"/>
          <w:sz w:val="24"/>
          <w:szCs w:val="24"/>
        </w:rPr>
        <w:t>ion zu allen anderen statt. J</w:t>
      </w:r>
      <w:r w:rsidR="00E717C2">
        <w:rPr>
          <w:rFonts w:ascii="Times New Roman" w:hAnsi="Times New Roman" w:cs="Times New Roman"/>
          <w:sz w:val="24"/>
          <w:szCs w:val="24"/>
        </w:rPr>
        <w:t xml:space="preserve">e </w:t>
      </w:r>
      <w:r w:rsidR="005D16EB">
        <w:rPr>
          <w:rFonts w:ascii="Times New Roman" w:hAnsi="Times New Roman" w:cs="Times New Roman"/>
          <w:sz w:val="24"/>
          <w:szCs w:val="24"/>
        </w:rPr>
        <w:t>heller</w:t>
      </w:r>
      <w:r w:rsidR="00E717C2">
        <w:rPr>
          <w:rFonts w:ascii="Times New Roman" w:hAnsi="Times New Roman" w:cs="Times New Roman"/>
          <w:sz w:val="24"/>
          <w:szCs w:val="24"/>
        </w:rPr>
        <w:t xml:space="preserve"> </w:t>
      </w:r>
      <w:r w:rsidR="00746BC9">
        <w:rPr>
          <w:rFonts w:ascii="Times New Roman" w:hAnsi="Times New Roman" w:cs="Times New Roman"/>
          <w:sz w:val="24"/>
          <w:szCs w:val="24"/>
        </w:rPr>
        <w:t xml:space="preserve">hierbei </w:t>
      </w:r>
      <w:r w:rsidR="00E717C2">
        <w:rPr>
          <w:rFonts w:ascii="Times New Roman" w:hAnsi="Times New Roman" w:cs="Times New Roman"/>
          <w:sz w:val="24"/>
          <w:szCs w:val="24"/>
        </w:rPr>
        <w:t>die Farbe einer</w:t>
      </w:r>
      <w:r w:rsidR="00906F1B">
        <w:rPr>
          <w:rFonts w:ascii="Times New Roman" w:hAnsi="Times New Roman" w:cs="Times New Roman"/>
          <w:sz w:val="24"/>
          <w:szCs w:val="24"/>
        </w:rPr>
        <w:t xml:space="preserve"> anderen</w:t>
      </w:r>
      <w:r w:rsidR="00E717C2">
        <w:rPr>
          <w:rFonts w:ascii="Times New Roman" w:hAnsi="Times New Roman" w:cs="Times New Roman"/>
          <w:sz w:val="24"/>
          <w:szCs w:val="24"/>
        </w:rPr>
        <w:t xml:space="preserve"> Region hierbei ist</w:t>
      </w:r>
      <w:r w:rsidR="00746BC9">
        <w:rPr>
          <w:rFonts w:ascii="Times New Roman" w:hAnsi="Times New Roman" w:cs="Times New Roman"/>
          <w:sz w:val="24"/>
          <w:szCs w:val="24"/>
        </w:rPr>
        <w:t xml:space="preserve"> bzw. je größer der Kontrast zu der Farbe der Basis</w:t>
      </w:r>
      <w:r w:rsidR="00E717C2">
        <w:rPr>
          <w:rFonts w:ascii="Times New Roman" w:hAnsi="Times New Roman" w:cs="Times New Roman"/>
          <w:sz w:val="24"/>
          <w:szCs w:val="24"/>
        </w:rPr>
        <w:t>, umso stärker ist ihre Abweichung.</w:t>
      </w:r>
    </w:p>
    <w:p w:rsidR="00960A16" w:rsidRDefault="00960A16" w:rsidP="006738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politische Ausrichtung der einzelnen Parteien wird bei dieser Analyse </w:t>
      </w:r>
      <w:r w:rsidRPr="00D909B4">
        <w:rPr>
          <w:rFonts w:ascii="Times New Roman" w:hAnsi="Times New Roman" w:cs="Times New Roman"/>
          <w:b/>
          <w:sz w:val="24"/>
          <w:szCs w:val="24"/>
        </w:rPr>
        <w:t>nicht</w:t>
      </w:r>
      <w:r>
        <w:rPr>
          <w:rFonts w:ascii="Times New Roman" w:hAnsi="Times New Roman" w:cs="Times New Roman"/>
          <w:sz w:val="24"/>
          <w:szCs w:val="24"/>
        </w:rPr>
        <w:t xml:space="preserve"> berücksichtigt. Es handelt sich lediglich um die Darstellung des sog. euklidischen Abstandes. Dabei wird die absolute Veränderung der gesamten Stimmverteilung ermittelt und anschließend </w:t>
      </w:r>
      <w:r w:rsidR="008A46E0">
        <w:rPr>
          <w:rFonts w:ascii="Times New Roman" w:hAnsi="Times New Roman" w:cs="Times New Roman"/>
          <w:sz w:val="24"/>
          <w:szCs w:val="24"/>
        </w:rPr>
        <w:t>in Form eines einzigen Indexes ausgedrückt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6F1B" w:rsidRDefault="008A46E0" w:rsidP="006738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2738755</wp:posOffset>
            </wp:positionH>
            <wp:positionV relativeFrom="paragraph">
              <wp:posOffset>529590</wp:posOffset>
            </wp:positionV>
            <wp:extent cx="2990850" cy="3286125"/>
            <wp:effectExtent l="19050" t="0" r="0" b="0"/>
            <wp:wrapTight wrapText="bothSides">
              <wp:wrapPolygon edited="0">
                <wp:start x="-138" y="0"/>
                <wp:lineTo x="-138" y="21537"/>
                <wp:lineTo x="21600" y="21537"/>
                <wp:lineTo x="21600" y="0"/>
                <wp:lineTo x="-138" y="0"/>
              </wp:wrapPolygon>
            </wp:wrapTight>
            <wp:docPr id="4" name="Bild 4" descr="C:\Users\Multimedia\AppData\Local\Microsoft\Windows\INetCache\Content.Word\vergleich_karte_markier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ltimedia\AppData\Local\Microsoft\Windows\INetCache\Content.Word\vergleich_karte_markieru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0A16"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528955</wp:posOffset>
            </wp:positionV>
            <wp:extent cx="2582545" cy="3286125"/>
            <wp:effectExtent l="19050" t="0" r="8255" b="0"/>
            <wp:wrapTight wrapText="bothSides">
              <wp:wrapPolygon edited="0">
                <wp:start x="-159" y="0"/>
                <wp:lineTo x="-159" y="21537"/>
                <wp:lineTo x="21669" y="21537"/>
                <wp:lineTo x="21669" y="0"/>
                <wp:lineTo x="-159" y="0"/>
              </wp:wrapPolygon>
            </wp:wrapTight>
            <wp:docPr id="8" name="Bild 8" descr="C:\Users\Multimedia\AppData\Local\Microsoft\Windows\INetCache\Content.Word\verglei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ltimedia\AppData\Local\Microsoft\Windows\INetCache\Content.Word\vergleic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6F1B">
        <w:rPr>
          <w:rFonts w:ascii="Times New Roman" w:hAnsi="Times New Roman" w:cs="Times New Roman"/>
          <w:sz w:val="24"/>
          <w:szCs w:val="24"/>
        </w:rPr>
        <w:t>Wenn Sie nun über den Mauszeiger über ein beliebiges Feld führen, werden Sie feststellen</w:t>
      </w:r>
      <w:r w:rsidR="00E414A6">
        <w:rPr>
          <w:rFonts w:ascii="Times New Roman" w:hAnsi="Times New Roman" w:cs="Times New Roman"/>
          <w:sz w:val="24"/>
          <w:szCs w:val="24"/>
        </w:rPr>
        <w:t>, dass das Diagramm um weitere Balken ergänzt wurde, so wie in diesem Beispiel:</w:t>
      </w:r>
    </w:p>
    <w:p w:rsidR="00E717C2" w:rsidRDefault="009B7CB6" w:rsidP="006738F4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de-DE"/>
        </w:rPr>
        <w:pict>
          <v:oval id="_x0000_s1028" style="position:absolute;left:0;text-align:left;margin-left:332.65pt;margin-top:-96.6pt;width:31.5pt;height:35.25pt;z-index:251663360" filled="f" strokeweight="3pt"/>
        </w:pict>
      </w:r>
      <w:r w:rsidR="008A46E0" w:rsidRPr="008A46E0">
        <w:rPr>
          <w:rFonts w:ascii="Times New Roman" w:hAnsi="Times New Roman" w:cs="Times New Roman"/>
          <w:i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86.6pt;margin-top:-78.05pt;width:99.05pt;height:25.85pt;z-index:251662336;mso-width-relative:margin;mso-height-relative:margin" stroked="f">
            <v:textbox>
              <w:txbxContent>
                <w:p w:rsidR="008A46E0" w:rsidRPr="008A46E0" w:rsidRDefault="008A46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46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Vergleichsbasis</w:t>
                  </w:r>
                </w:p>
              </w:txbxContent>
            </v:textbox>
          </v:shape>
        </w:pict>
      </w:r>
      <w:r w:rsidR="0098036F" w:rsidRPr="0098036F">
        <w:rPr>
          <w:rFonts w:ascii="Times New Roman" w:hAnsi="Times New Roman" w:cs="Times New Roman"/>
          <w:i/>
          <w:sz w:val="24"/>
          <w:szCs w:val="24"/>
        </w:rPr>
        <w:t xml:space="preserve">In diesem </w:t>
      </w:r>
      <w:r w:rsidR="0098036F">
        <w:rPr>
          <w:rFonts w:ascii="Times New Roman" w:hAnsi="Times New Roman" w:cs="Times New Roman"/>
          <w:i/>
          <w:sz w:val="24"/>
          <w:szCs w:val="24"/>
        </w:rPr>
        <w:t xml:space="preserve">Diagramm </w:t>
      </w:r>
      <w:r w:rsidR="0098036F" w:rsidRPr="0098036F">
        <w:rPr>
          <w:rFonts w:ascii="Times New Roman" w:hAnsi="Times New Roman" w:cs="Times New Roman"/>
          <w:i/>
          <w:sz w:val="24"/>
          <w:szCs w:val="24"/>
        </w:rPr>
        <w:t xml:space="preserve">werden die Wahlergebnisse für </w:t>
      </w:r>
      <w:r w:rsidR="00960A16">
        <w:rPr>
          <w:rFonts w:ascii="Times New Roman" w:hAnsi="Times New Roman" w:cs="Times New Roman"/>
          <w:i/>
          <w:sz w:val="24"/>
          <w:szCs w:val="24"/>
        </w:rPr>
        <w:t>die Basis Stadtmitte</w:t>
      </w:r>
      <w:r w:rsidR="0098036F" w:rsidRPr="0098036F">
        <w:rPr>
          <w:rFonts w:ascii="Times New Roman" w:hAnsi="Times New Roman" w:cs="Times New Roman"/>
          <w:i/>
          <w:sz w:val="24"/>
          <w:szCs w:val="24"/>
        </w:rPr>
        <w:t xml:space="preserve"> (hellgrau</w:t>
      </w:r>
      <w:r w:rsidR="00960A16">
        <w:rPr>
          <w:rFonts w:ascii="Times New Roman" w:hAnsi="Times New Roman" w:cs="Times New Roman"/>
          <w:i/>
          <w:sz w:val="24"/>
          <w:szCs w:val="24"/>
        </w:rPr>
        <w:t>e Balken</w:t>
      </w:r>
      <w:r w:rsidR="0098036F" w:rsidRPr="0098036F">
        <w:rPr>
          <w:rFonts w:ascii="Times New Roman" w:hAnsi="Times New Roman" w:cs="Times New Roman"/>
          <w:i/>
          <w:sz w:val="24"/>
          <w:szCs w:val="24"/>
        </w:rPr>
        <w:t xml:space="preserve">) den Ergebnissen für das Feld </w:t>
      </w:r>
      <w:proofErr w:type="spellStart"/>
      <w:r w:rsidR="00960A16">
        <w:rPr>
          <w:rFonts w:ascii="Times New Roman" w:hAnsi="Times New Roman" w:cs="Times New Roman"/>
          <w:i/>
          <w:sz w:val="24"/>
          <w:szCs w:val="24"/>
        </w:rPr>
        <w:t>Dierkow</w:t>
      </w:r>
      <w:proofErr w:type="spellEnd"/>
      <w:r w:rsidR="00960A16">
        <w:rPr>
          <w:rFonts w:ascii="Times New Roman" w:hAnsi="Times New Roman" w:cs="Times New Roman"/>
          <w:i/>
          <w:sz w:val="24"/>
          <w:szCs w:val="24"/>
        </w:rPr>
        <w:t>-Neu</w:t>
      </w:r>
      <w:r>
        <w:rPr>
          <w:rFonts w:ascii="Times New Roman" w:hAnsi="Times New Roman" w:cs="Times New Roman"/>
          <w:i/>
          <w:sz w:val="24"/>
          <w:szCs w:val="24"/>
        </w:rPr>
        <w:t xml:space="preserve"> gegenübergestellt.</w:t>
      </w:r>
    </w:p>
    <w:p w:rsidR="008A46E0" w:rsidRDefault="008A46E0" w:rsidP="006738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52A" w:rsidRPr="006738F4" w:rsidRDefault="0057349D" w:rsidP="006738F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3) </w:t>
      </w:r>
      <w:r w:rsidR="008A46E0">
        <w:rPr>
          <w:rFonts w:ascii="Times New Roman" w:hAnsi="Times New Roman" w:cs="Times New Roman"/>
          <w:b/>
          <w:sz w:val="24"/>
          <w:szCs w:val="24"/>
          <w:u w:val="single"/>
        </w:rPr>
        <w:t>Falls</w:t>
      </w:r>
      <w:r w:rsidR="005D16EB">
        <w:rPr>
          <w:rFonts w:ascii="Times New Roman" w:hAnsi="Times New Roman" w:cs="Times New Roman"/>
          <w:b/>
          <w:sz w:val="24"/>
          <w:szCs w:val="24"/>
          <w:u w:val="single"/>
        </w:rPr>
        <w:t xml:space="preserve"> die Anwendung nicht startet</w:t>
      </w:r>
      <w:r w:rsidR="008A46E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C752A" w:rsidRDefault="002C752A" w:rsidP="005D16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kann passieren, dass</w:t>
      </w:r>
      <w:r w:rsidR="00D50B92">
        <w:rPr>
          <w:rFonts w:ascii="Times New Roman" w:hAnsi="Times New Roman" w:cs="Times New Roman"/>
          <w:sz w:val="24"/>
          <w:szCs w:val="24"/>
        </w:rPr>
        <w:t xml:space="preserve"> beim Ö</w:t>
      </w:r>
      <w:r w:rsidR="00746BC9">
        <w:rPr>
          <w:rFonts w:ascii="Times New Roman" w:hAnsi="Times New Roman" w:cs="Times New Roman"/>
          <w:sz w:val="24"/>
          <w:szCs w:val="24"/>
        </w:rPr>
        <w:t xml:space="preserve">ffnen </w:t>
      </w:r>
      <w:r w:rsidR="00D50B92">
        <w:rPr>
          <w:rFonts w:ascii="Times New Roman" w:hAnsi="Times New Roman" w:cs="Times New Roman"/>
          <w:sz w:val="24"/>
          <w:szCs w:val="24"/>
        </w:rPr>
        <w:t xml:space="preserve">der Anwendung </w:t>
      </w:r>
      <w:r w:rsidR="00746BC9">
        <w:rPr>
          <w:rFonts w:ascii="Times New Roman" w:hAnsi="Times New Roman" w:cs="Times New Roman"/>
          <w:sz w:val="24"/>
          <w:szCs w:val="24"/>
        </w:rPr>
        <w:t>lediglich ein leeres Fenster erscheint, da</w:t>
      </w:r>
      <w:r>
        <w:rPr>
          <w:rFonts w:ascii="Times New Roman" w:hAnsi="Times New Roman" w:cs="Times New Roman"/>
          <w:sz w:val="24"/>
          <w:szCs w:val="24"/>
        </w:rPr>
        <w:t xml:space="preserve"> das Skript aufgrund von Sicherheitseinstellungen in Ihrem Browser nicht ausgeführt wird. Im </w:t>
      </w:r>
      <w:r w:rsidR="004416A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olgenden wird </w:t>
      </w:r>
      <w:r w:rsidR="005D16EB">
        <w:rPr>
          <w:rFonts w:ascii="Times New Roman" w:hAnsi="Times New Roman" w:cs="Times New Roman"/>
          <w:sz w:val="24"/>
          <w:szCs w:val="24"/>
        </w:rPr>
        <w:t>beschrieben</w:t>
      </w:r>
      <w:r>
        <w:rPr>
          <w:rFonts w:ascii="Times New Roman" w:hAnsi="Times New Roman" w:cs="Times New Roman"/>
          <w:sz w:val="24"/>
          <w:szCs w:val="24"/>
        </w:rPr>
        <w:t xml:space="preserve">, wie Sie </w:t>
      </w:r>
      <w:r w:rsidR="004416AE">
        <w:rPr>
          <w:rFonts w:ascii="Times New Roman" w:hAnsi="Times New Roman" w:cs="Times New Roman"/>
          <w:sz w:val="24"/>
          <w:szCs w:val="24"/>
        </w:rPr>
        <w:t>für bestimmte Browser dieses Problem beheben können.</w:t>
      </w:r>
    </w:p>
    <w:p w:rsidR="004416AE" w:rsidRDefault="004416AE" w:rsidP="00E222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4416AE">
        <w:rPr>
          <w:rFonts w:ascii="Times New Roman" w:hAnsi="Times New Roman" w:cs="Times New Roman"/>
          <w:sz w:val="24"/>
          <w:szCs w:val="24"/>
          <w:u w:val="single"/>
        </w:rPr>
        <w:t>Firefox</w:t>
      </w:r>
    </w:p>
    <w:p w:rsidR="00E222CC" w:rsidRDefault="00EE0BA3" w:rsidP="005D16EB">
      <w:pPr>
        <w:jc w:val="both"/>
        <w:rPr>
          <w:rFonts w:ascii="Times New Roman" w:hAnsi="Times New Roman" w:cs="Times New Roman"/>
          <w:sz w:val="24"/>
          <w:szCs w:val="24"/>
        </w:rPr>
      </w:pPr>
      <w:r w:rsidRPr="00EE0BA3">
        <w:rPr>
          <w:rFonts w:ascii="Times New Roman" w:hAnsi="Times New Roman" w:cs="Times New Roman"/>
          <w:sz w:val="24"/>
          <w:szCs w:val="24"/>
        </w:rPr>
        <w:t>Öffnen Sie die Konfigurationseinstellungen des Firefox-Bro</w:t>
      </w:r>
      <w:r>
        <w:rPr>
          <w:rFonts w:ascii="Times New Roman" w:hAnsi="Times New Roman" w:cs="Times New Roman"/>
          <w:sz w:val="24"/>
          <w:szCs w:val="24"/>
        </w:rPr>
        <w:t xml:space="preserve">wsers indem sie </w:t>
      </w:r>
      <w:proofErr w:type="spellStart"/>
      <w:r w:rsidR="001C73B2" w:rsidRPr="005D16EB">
        <w:rPr>
          <w:rFonts w:ascii="Courier New" w:hAnsi="Courier New" w:cs="Courier New"/>
        </w:rPr>
        <w:t>about:config</w:t>
      </w:r>
      <w:proofErr w:type="spellEnd"/>
      <w:r w:rsidRPr="00EE0BA3">
        <w:rPr>
          <w:rFonts w:ascii="Times New Roman" w:hAnsi="Times New Roman" w:cs="Times New Roman"/>
          <w:sz w:val="24"/>
          <w:szCs w:val="24"/>
        </w:rPr>
        <w:t xml:space="preserve"> in die Suchleiste eintippen. </w:t>
      </w:r>
      <w:r>
        <w:rPr>
          <w:rFonts w:ascii="Times New Roman" w:hAnsi="Times New Roman" w:cs="Times New Roman"/>
          <w:sz w:val="24"/>
          <w:szCs w:val="24"/>
        </w:rPr>
        <w:t xml:space="preserve">Damit die Anwendung ausgeführt werden kann, müssen die beiden folgenden Werte auf </w:t>
      </w:r>
      <w:proofErr w:type="spellStart"/>
      <w:r w:rsidRPr="00A17D88">
        <w:rPr>
          <w:rFonts w:ascii="Times New Roman" w:hAnsi="Times New Roman" w:cs="Times New Roman"/>
          <w:i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gesetzt sein:</w:t>
      </w:r>
    </w:p>
    <w:p w:rsidR="001C73B2" w:rsidRPr="00123ACA" w:rsidRDefault="001C73B2" w:rsidP="00E222CC">
      <w:pPr>
        <w:rPr>
          <w:rFonts w:ascii="Courier New" w:hAnsi="Courier New" w:cs="Courier New"/>
          <w:lang w:val="en-GB"/>
        </w:rPr>
      </w:pPr>
      <w:proofErr w:type="spellStart"/>
      <w:r w:rsidRPr="00123ACA">
        <w:rPr>
          <w:rFonts w:ascii="Courier New" w:hAnsi="Courier New" w:cs="Courier New"/>
          <w:lang w:val="en-GB"/>
        </w:rPr>
        <w:lastRenderedPageBreak/>
        <w:t>privacy.file_unique_origin</w:t>
      </w:r>
      <w:proofErr w:type="spellEnd"/>
      <w:r w:rsidRPr="00123ACA">
        <w:rPr>
          <w:rFonts w:ascii="Courier New" w:hAnsi="Courier New" w:cs="Courier New"/>
          <w:lang w:val="en-GB"/>
        </w:rPr>
        <w:t xml:space="preserve"> = false</w:t>
      </w:r>
      <w:r w:rsidR="00E222CC" w:rsidRPr="00123ACA">
        <w:rPr>
          <w:rFonts w:ascii="Courier New" w:hAnsi="Courier New" w:cs="Courier New"/>
          <w:lang w:val="en-GB"/>
        </w:rPr>
        <w:br/>
      </w:r>
      <w:proofErr w:type="spellStart"/>
      <w:r w:rsidRPr="00123ACA">
        <w:rPr>
          <w:rFonts w:ascii="Courier New" w:hAnsi="Courier New" w:cs="Courier New"/>
          <w:lang w:val="en-GB"/>
        </w:rPr>
        <w:t>security.fileuri.strict_origin_policy</w:t>
      </w:r>
      <w:proofErr w:type="spellEnd"/>
      <w:r w:rsidRPr="00123ACA">
        <w:rPr>
          <w:rFonts w:ascii="Courier New" w:hAnsi="Courier New" w:cs="Courier New"/>
          <w:lang w:val="en-GB"/>
        </w:rPr>
        <w:t xml:space="preserve"> = false</w:t>
      </w:r>
    </w:p>
    <w:p w:rsidR="004416AE" w:rsidRPr="00906F1B" w:rsidRDefault="004416AE" w:rsidP="00E222CC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906F1B">
        <w:rPr>
          <w:rFonts w:ascii="Times New Roman" w:hAnsi="Times New Roman" w:cs="Times New Roman"/>
          <w:sz w:val="24"/>
          <w:szCs w:val="24"/>
          <w:u w:val="single"/>
          <w:lang w:val="en-GB"/>
        </w:rPr>
        <w:t>Google Chrome</w:t>
      </w:r>
    </w:p>
    <w:p w:rsidR="00E222CC" w:rsidRDefault="00EC333D" w:rsidP="005D16EB">
      <w:pPr>
        <w:jc w:val="both"/>
        <w:rPr>
          <w:rFonts w:ascii="Times New Roman" w:hAnsi="Times New Roman" w:cs="Times New Roman"/>
          <w:sz w:val="24"/>
          <w:szCs w:val="24"/>
        </w:rPr>
      </w:pPr>
      <w:r w:rsidRPr="00EC333D">
        <w:rPr>
          <w:rFonts w:ascii="Times New Roman" w:hAnsi="Times New Roman" w:cs="Times New Roman"/>
          <w:sz w:val="24"/>
          <w:szCs w:val="24"/>
        </w:rPr>
        <w:t>Öf</w:t>
      </w:r>
      <w:r>
        <w:rPr>
          <w:rFonts w:ascii="Times New Roman" w:hAnsi="Times New Roman" w:cs="Times New Roman"/>
          <w:sz w:val="24"/>
          <w:szCs w:val="24"/>
        </w:rPr>
        <w:t>fnen Sie den Chrome-Browser über die Eingabeaufforderung (Windows) bzw. das Terminal (Linux), indem Sie dabei jeweils den folgenden Befehl verwenden:</w:t>
      </w:r>
    </w:p>
    <w:p w:rsidR="00B64DBE" w:rsidRDefault="00EC333D" w:rsidP="00E222C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C333D">
        <w:rPr>
          <w:rFonts w:ascii="Times New Roman" w:hAnsi="Times New Roman" w:cs="Times New Roman"/>
          <w:sz w:val="24"/>
          <w:szCs w:val="24"/>
          <w:lang w:val="en-GB"/>
        </w:rPr>
        <w:t xml:space="preserve">Linux: </w:t>
      </w:r>
      <w:proofErr w:type="spellStart"/>
      <w:r w:rsidRPr="00707E07">
        <w:rPr>
          <w:rFonts w:ascii="Courier New" w:hAnsi="Courier New" w:cs="Courier New"/>
          <w:lang w:val="en-GB"/>
        </w:rPr>
        <w:t>google</w:t>
      </w:r>
      <w:proofErr w:type="spellEnd"/>
      <w:r w:rsidRPr="00707E07">
        <w:rPr>
          <w:rFonts w:ascii="Courier New" w:hAnsi="Courier New" w:cs="Courier New"/>
          <w:lang w:val="en-GB"/>
        </w:rPr>
        <w:t>-chrome --allow-file-access-from-files</w:t>
      </w:r>
      <w:r w:rsidR="00707E07">
        <w:rPr>
          <w:rFonts w:ascii="Courier New" w:hAnsi="Courier New" w:cs="Courier New"/>
          <w:lang w:val="en-GB"/>
        </w:rPr>
        <w:br/>
      </w:r>
      <w:r w:rsidR="00B64DBE">
        <w:rPr>
          <w:rFonts w:ascii="Times New Roman" w:hAnsi="Times New Roman" w:cs="Times New Roman"/>
          <w:sz w:val="24"/>
          <w:szCs w:val="24"/>
          <w:lang w:val="en-GB"/>
        </w:rPr>
        <w:t xml:space="preserve">Windows: </w:t>
      </w:r>
      <w:r w:rsidR="00B64DBE" w:rsidRPr="00707E07">
        <w:rPr>
          <w:rFonts w:ascii="Courier New" w:hAnsi="Courier New" w:cs="Courier New"/>
          <w:lang w:val="en-GB"/>
        </w:rPr>
        <w:t>start chrome --allow-file-access-from-files</w:t>
      </w:r>
    </w:p>
    <w:p w:rsidR="00EC333D" w:rsidRPr="00EC333D" w:rsidRDefault="00EC333D" w:rsidP="005D16EB">
      <w:pPr>
        <w:jc w:val="both"/>
        <w:rPr>
          <w:rFonts w:ascii="Times New Roman" w:hAnsi="Times New Roman" w:cs="Times New Roman"/>
          <w:sz w:val="24"/>
          <w:szCs w:val="24"/>
        </w:rPr>
      </w:pPr>
      <w:r w:rsidRPr="00EC333D">
        <w:rPr>
          <w:rFonts w:ascii="Times New Roman" w:hAnsi="Times New Roman" w:cs="Times New Roman"/>
          <w:sz w:val="24"/>
          <w:szCs w:val="24"/>
        </w:rPr>
        <w:t>In dieser nun gestarteten Sitzung öffnen Sie bitte erneut die Anwendung.</w:t>
      </w:r>
    </w:p>
    <w:p w:rsidR="004416AE" w:rsidRPr="00906F1B" w:rsidRDefault="004416AE" w:rsidP="005D16EB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906F1B">
        <w:rPr>
          <w:rFonts w:ascii="Times New Roman" w:hAnsi="Times New Roman" w:cs="Times New Roman"/>
          <w:sz w:val="24"/>
          <w:szCs w:val="24"/>
          <w:u w:val="single"/>
          <w:lang w:val="en-GB"/>
        </w:rPr>
        <w:t>Microsoft Edge</w:t>
      </w:r>
    </w:p>
    <w:p w:rsidR="00E222CC" w:rsidRPr="00B64DBE" w:rsidRDefault="00B64DBE" w:rsidP="005D16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Gehen Sie nach den</w:t>
      </w:r>
      <w:r w:rsidRPr="00B64DBE">
        <w:rPr>
          <w:rFonts w:ascii="Times New Roman" w:hAnsi="Times New Roman" w:cs="Times New Roman"/>
          <w:sz w:val="24"/>
          <w:szCs w:val="24"/>
        </w:rPr>
        <w:t>selben Schritten vor, wie für Google Chrome, nutzen Sie jedoch stattdessen die folgenden Befehle:</w:t>
      </w:r>
    </w:p>
    <w:p w:rsidR="00B64DBE" w:rsidRPr="00B64DBE" w:rsidRDefault="00B64DBE" w:rsidP="00707E07">
      <w:pPr>
        <w:pStyle w:val="HTMLVorformatiert"/>
        <w:rPr>
          <w:rFonts w:ascii="Times New Roman" w:hAnsi="Times New Roman" w:cs="Times New Roman"/>
          <w:sz w:val="24"/>
          <w:szCs w:val="24"/>
          <w:lang w:val="en-GB"/>
        </w:rPr>
      </w:pPr>
      <w:r w:rsidRPr="00B64DBE">
        <w:rPr>
          <w:rFonts w:ascii="Times New Roman" w:hAnsi="Times New Roman" w:cs="Times New Roman"/>
          <w:sz w:val="24"/>
          <w:szCs w:val="24"/>
          <w:lang w:val="en-GB"/>
        </w:rPr>
        <w:t>Linux:</w:t>
      </w:r>
      <w:r w:rsidR="00707E07" w:rsidRPr="00707E07">
        <w:rPr>
          <w:rStyle w:val="SprechblasentextZchn"/>
          <w:lang w:val="en-GB"/>
        </w:rPr>
        <w:t xml:space="preserve"> </w:t>
      </w:r>
      <w:proofErr w:type="spellStart"/>
      <w:r w:rsidR="00707E07" w:rsidRPr="00707E07">
        <w:rPr>
          <w:sz w:val="22"/>
          <w:szCs w:val="22"/>
          <w:lang w:val="en-GB"/>
        </w:rPr>
        <w:t>microsoft</w:t>
      </w:r>
      <w:proofErr w:type="spellEnd"/>
      <w:r w:rsidR="00707E07" w:rsidRPr="00707E07">
        <w:rPr>
          <w:sz w:val="22"/>
          <w:szCs w:val="22"/>
          <w:lang w:val="en-GB"/>
        </w:rPr>
        <w:t>-edge --allow-file-access-from-files</w:t>
      </w:r>
    </w:p>
    <w:p w:rsidR="00B64DBE" w:rsidRPr="00B64DBE" w:rsidRDefault="00B64DBE" w:rsidP="00E222C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64DBE">
        <w:rPr>
          <w:rFonts w:ascii="Times New Roman" w:hAnsi="Times New Roman" w:cs="Times New Roman"/>
          <w:sz w:val="24"/>
          <w:szCs w:val="24"/>
          <w:lang w:val="en-GB"/>
        </w:rPr>
        <w:t xml:space="preserve">Windows: </w:t>
      </w:r>
      <w:r w:rsidRPr="00707E07">
        <w:rPr>
          <w:rFonts w:ascii="Courier New" w:hAnsi="Courier New" w:cs="Courier New"/>
          <w:lang w:val="en-GB"/>
        </w:rPr>
        <w:t>start chrome --allow-file-access-from-files</w:t>
      </w:r>
    </w:p>
    <w:sectPr w:rsidR="00B64DBE" w:rsidRPr="00B64DBE" w:rsidSect="00575531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454" w:rsidRDefault="00312454" w:rsidP="00E717C2">
      <w:pPr>
        <w:spacing w:after="0" w:line="240" w:lineRule="auto"/>
      </w:pPr>
      <w:r>
        <w:separator/>
      </w:r>
    </w:p>
  </w:endnote>
  <w:endnote w:type="continuationSeparator" w:id="0">
    <w:p w:rsidR="00312454" w:rsidRDefault="00312454" w:rsidP="00E71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454" w:rsidRDefault="00312454" w:rsidP="00E717C2">
      <w:pPr>
        <w:spacing w:after="0" w:line="240" w:lineRule="auto"/>
      </w:pPr>
      <w:r>
        <w:separator/>
      </w:r>
    </w:p>
  </w:footnote>
  <w:footnote w:type="continuationSeparator" w:id="0">
    <w:p w:rsidR="00312454" w:rsidRDefault="00312454" w:rsidP="00E717C2">
      <w:pPr>
        <w:spacing w:after="0" w:line="240" w:lineRule="auto"/>
      </w:pPr>
      <w:r>
        <w:continuationSeparator/>
      </w:r>
    </w:p>
  </w:footnote>
  <w:footnote w:id="1">
    <w:p w:rsidR="0070699B" w:rsidRPr="00D9146B" w:rsidRDefault="0070699B" w:rsidP="0070699B">
      <w:pPr>
        <w:pStyle w:val="Funotentext"/>
        <w:rPr>
          <w:rFonts w:ascii="Times New Roman" w:hAnsi="Times New Roman" w:cs="Times New Roman"/>
        </w:rPr>
      </w:pPr>
      <w:r w:rsidRPr="00D9146B">
        <w:rPr>
          <w:rStyle w:val="Funotenzeichen"/>
          <w:rFonts w:ascii="Times New Roman" w:hAnsi="Times New Roman" w:cs="Times New Roman"/>
        </w:rPr>
        <w:footnoteRef/>
      </w:r>
      <w:r w:rsidRPr="00D9146B">
        <w:rPr>
          <w:rFonts w:ascii="Times New Roman" w:hAnsi="Times New Roman" w:cs="Times New Roman"/>
        </w:rPr>
        <w:t xml:space="preserve"> Der Link zu den einzelnen relevanten Datensätzen: https://www.opendata-hro.de/dataset/?groups=politik_wahlen</w:t>
      </w:r>
    </w:p>
  </w:footnote>
  <w:footnote w:id="2">
    <w:p w:rsidR="0070699B" w:rsidRPr="00D9146B" w:rsidRDefault="0070699B">
      <w:pPr>
        <w:pStyle w:val="Funotentext"/>
        <w:rPr>
          <w:rFonts w:ascii="Times New Roman" w:hAnsi="Times New Roman" w:cs="Times New Roman"/>
        </w:rPr>
      </w:pPr>
      <w:r w:rsidRPr="00D9146B">
        <w:rPr>
          <w:rStyle w:val="Funotenzeichen"/>
          <w:rFonts w:ascii="Times New Roman" w:hAnsi="Times New Roman" w:cs="Times New Roman"/>
        </w:rPr>
        <w:footnoteRef/>
      </w:r>
      <w:r w:rsidRPr="00D9146B">
        <w:rPr>
          <w:rFonts w:ascii="Times New Roman" w:hAnsi="Times New Roman" w:cs="Times New Roman"/>
        </w:rPr>
        <w:t xml:space="preserve"> </w:t>
      </w:r>
      <w:r w:rsidR="00D9146B">
        <w:rPr>
          <w:rFonts w:ascii="Times New Roman" w:hAnsi="Times New Roman" w:cs="Times New Roman"/>
        </w:rPr>
        <w:t xml:space="preserve">Auf der Seite des Wahlleiters </w:t>
      </w:r>
      <w:r w:rsidR="00D9146B" w:rsidRPr="00D9146B">
        <w:rPr>
          <w:rFonts w:ascii="Times New Roman" w:hAnsi="Times New Roman" w:cs="Times New Roman"/>
        </w:rPr>
        <w:t>https://www.bundeswahlleiter.de/bundestagswahlen/2021.html</w:t>
      </w:r>
      <w:r w:rsidR="00D9146B">
        <w:rPr>
          <w:rFonts w:ascii="Times New Roman" w:hAnsi="Times New Roman" w:cs="Times New Roman"/>
        </w:rPr>
        <w:t xml:space="preserve"> können Datensätze für alle Wahljahre eingeholt werden.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7C2" w:rsidRPr="00E717C2" w:rsidRDefault="00E717C2">
    <w:pPr>
      <w:pStyle w:val="Kopfzeile"/>
      <w:rPr>
        <w:lang w:val="en-GB"/>
      </w:rPr>
    </w:pPr>
    <w:r w:rsidRPr="00E717C2">
      <w:rPr>
        <w:lang w:val="en-GB"/>
      </w:rPr>
      <w:t xml:space="preserve">Stephan </w:t>
    </w:r>
    <w:proofErr w:type="spellStart"/>
    <w:r w:rsidRPr="00E717C2">
      <w:rPr>
        <w:lang w:val="en-GB"/>
      </w:rPr>
      <w:t>Olschowsky</w:t>
    </w:r>
    <w:proofErr w:type="spellEnd"/>
    <w:r w:rsidRPr="00E717C2">
      <w:rPr>
        <w:lang w:val="en-GB"/>
      </w:rPr>
      <w:t>, Oleksiy Roschanski</w:t>
    </w:r>
    <w:r w:rsidRPr="00E717C2">
      <w:rPr>
        <w:lang w:val="en-GB"/>
      </w:rPr>
      <w:tab/>
    </w:r>
    <w:r w:rsidR="00CF5F18">
      <w:rPr>
        <w:lang w:val="en-GB"/>
      </w:rPr>
      <w:tab/>
    </w:r>
    <w:r w:rsidRPr="00E717C2">
      <w:rPr>
        <w:lang w:val="en-GB"/>
      </w:rPr>
      <w:t>FIN 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0986"/>
    <w:multiLevelType w:val="hybridMultilevel"/>
    <w:tmpl w:val="B2A018B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F1DE0"/>
    <w:multiLevelType w:val="hybridMultilevel"/>
    <w:tmpl w:val="72280C7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71BB"/>
    <w:rsid w:val="000452BA"/>
    <w:rsid w:val="00123ACA"/>
    <w:rsid w:val="001C6E32"/>
    <w:rsid w:val="001C73B2"/>
    <w:rsid w:val="001E618F"/>
    <w:rsid w:val="002C752A"/>
    <w:rsid w:val="00312454"/>
    <w:rsid w:val="00374538"/>
    <w:rsid w:val="004416AE"/>
    <w:rsid w:val="004C7E0F"/>
    <w:rsid w:val="004F2EBB"/>
    <w:rsid w:val="0057349D"/>
    <w:rsid w:val="00575531"/>
    <w:rsid w:val="005D16EB"/>
    <w:rsid w:val="006149AE"/>
    <w:rsid w:val="006738F4"/>
    <w:rsid w:val="00684F4A"/>
    <w:rsid w:val="0070699B"/>
    <w:rsid w:val="00707E07"/>
    <w:rsid w:val="00745575"/>
    <w:rsid w:val="00746BC9"/>
    <w:rsid w:val="007A1722"/>
    <w:rsid w:val="007F6412"/>
    <w:rsid w:val="008A25ED"/>
    <w:rsid w:val="008A46E0"/>
    <w:rsid w:val="008D092A"/>
    <w:rsid w:val="008E6E26"/>
    <w:rsid w:val="00906F1B"/>
    <w:rsid w:val="00944A21"/>
    <w:rsid w:val="00960A16"/>
    <w:rsid w:val="009730AA"/>
    <w:rsid w:val="0098036F"/>
    <w:rsid w:val="009B7CB6"/>
    <w:rsid w:val="009E28E9"/>
    <w:rsid w:val="00A17D88"/>
    <w:rsid w:val="00A51B09"/>
    <w:rsid w:val="00A571BB"/>
    <w:rsid w:val="00A839A9"/>
    <w:rsid w:val="00A97BD3"/>
    <w:rsid w:val="00B64DBE"/>
    <w:rsid w:val="00C04818"/>
    <w:rsid w:val="00CB59D9"/>
    <w:rsid w:val="00CF5F18"/>
    <w:rsid w:val="00D50B92"/>
    <w:rsid w:val="00D62A84"/>
    <w:rsid w:val="00D909B4"/>
    <w:rsid w:val="00D9146B"/>
    <w:rsid w:val="00DB69A5"/>
    <w:rsid w:val="00DC7009"/>
    <w:rsid w:val="00E222CC"/>
    <w:rsid w:val="00E414A6"/>
    <w:rsid w:val="00E51AED"/>
    <w:rsid w:val="00E717C2"/>
    <w:rsid w:val="00E7661A"/>
    <w:rsid w:val="00EC333D"/>
    <w:rsid w:val="00EE0BA3"/>
    <w:rsid w:val="00F36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553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738F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4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49A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E71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717C2"/>
  </w:style>
  <w:style w:type="paragraph" w:styleId="Fuzeile">
    <w:name w:val="footer"/>
    <w:basedOn w:val="Standard"/>
    <w:link w:val="FuzeileZchn"/>
    <w:uiPriority w:val="99"/>
    <w:semiHidden/>
    <w:unhideWhenUsed/>
    <w:rsid w:val="00E71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717C2"/>
  </w:style>
  <w:style w:type="paragraph" w:styleId="Funotentext">
    <w:name w:val="footnote text"/>
    <w:basedOn w:val="Standard"/>
    <w:link w:val="FunotentextZchn"/>
    <w:uiPriority w:val="99"/>
    <w:semiHidden/>
    <w:unhideWhenUsed/>
    <w:rsid w:val="00E51AE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51AE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51AED"/>
    <w:rPr>
      <w:vertAlign w:val="superscript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07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07E07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07E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914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8041">
                  <w:marLeft w:val="-97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1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791E6A-1D53-4B9C-AFBB-5868F780B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680</Words>
  <Characters>4284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Multimedia</dc:creator>
  <cp:keywords/>
  <dc:description/>
  <cp:lastModifiedBy>Multimedia</cp:lastModifiedBy>
  <cp:revision>33</cp:revision>
  <dcterms:created xsi:type="dcterms:W3CDTF">2022-04-01T14:15:00Z</dcterms:created>
  <dcterms:modified xsi:type="dcterms:W3CDTF">2022-04-03T13:10:00Z</dcterms:modified>
</cp:coreProperties>
</file>