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69" w:rsidRPr="00236B5E" w:rsidRDefault="00507869" w:rsidP="00507869">
      <w:pPr>
        <w:pStyle w:val="a8"/>
        <w:rPr>
          <w:caps/>
          <w:sz w:val="24"/>
        </w:rPr>
      </w:pPr>
      <w:r w:rsidRPr="00236B5E">
        <w:rPr>
          <w:caps/>
          <w:sz w:val="24"/>
        </w:rPr>
        <w:t>МІНІСТЕРСТВО ОСВІТИ І НАУКИ УКРАЇНИ</w:t>
      </w:r>
    </w:p>
    <w:p w:rsidR="00507869" w:rsidRPr="00236B5E" w:rsidRDefault="00507869" w:rsidP="00507869">
      <w:pPr>
        <w:pStyle w:val="a8"/>
        <w:rPr>
          <w:caps/>
          <w:sz w:val="24"/>
        </w:rPr>
      </w:pPr>
      <w:r w:rsidRPr="00236B5E">
        <w:rPr>
          <w:caps/>
          <w:sz w:val="24"/>
        </w:rPr>
        <w:t>НАЦІОНАЛЬНИЙ УНІВЕРСИТЕТ “ЛЬВІВСЬКА ПОЛІТЕХНІКА”</w:t>
      </w:r>
    </w:p>
    <w:p w:rsidR="00507869" w:rsidRPr="00236B5E" w:rsidRDefault="00507869" w:rsidP="00507869">
      <w:pPr>
        <w:pStyle w:val="a8"/>
        <w:rPr>
          <w:caps/>
          <w:sz w:val="24"/>
        </w:rPr>
      </w:pPr>
      <w:r w:rsidRPr="00236B5E">
        <w:rPr>
          <w:caps/>
          <w:sz w:val="24"/>
        </w:rPr>
        <w:t>іНСТИТУТ КОМП’ютерних НАУК та ІНФОРМАЦІЙНИХ ТЕХНОЛОГІЙ</w:t>
      </w:r>
    </w:p>
    <w:p w:rsidR="00507869" w:rsidRPr="00507869" w:rsidRDefault="00507869" w:rsidP="00507869">
      <w:pPr>
        <w:pStyle w:val="3"/>
        <w:jc w:val="center"/>
        <w:rPr>
          <w:b w:val="0"/>
          <w:i/>
          <w:iCs/>
          <w:szCs w:val="24"/>
        </w:rPr>
      </w:pPr>
      <w:r w:rsidRPr="00B75997">
        <w:rPr>
          <w:b w:val="0"/>
          <w:i/>
          <w:iCs/>
          <w:szCs w:val="24"/>
        </w:rPr>
        <w:t xml:space="preserve">Кафедра </w:t>
      </w:r>
      <w:proofErr w:type="spellStart"/>
      <w:r w:rsidRPr="00B75997">
        <w:rPr>
          <w:b w:val="0"/>
          <w:i/>
          <w:iCs/>
          <w:szCs w:val="24"/>
        </w:rPr>
        <w:t>“Системи</w:t>
      </w:r>
      <w:proofErr w:type="spellEnd"/>
      <w:r w:rsidRPr="00B75997">
        <w:rPr>
          <w:b w:val="0"/>
          <w:i/>
          <w:iCs/>
          <w:szCs w:val="24"/>
        </w:rPr>
        <w:t xml:space="preserve"> автоматизованого </w:t>
      </w:r>
      <w:proofErr w:type="spellStart"/>
      <w:r w:rsidRPr="00B75997">
        <w:rPr>
          <w:b w:val="0"/>
          <w:i/>
          <w:iCs/>
          <w:szCs w:val="24"/>
        </w:rPr>
        <w:t>проектуванн</w:t>
      </w:r>
      <w:proofErr w:type="spellEnd"/>
    </w:p>
    <w:p w:rsidR="00507869" w:rsidRPr="00B75997" w:rsidRDefault="00507869" w:rsidP="00507869">
      <w:pPr>
        <w:rPr>
          <w:sz w:val="24"/>
          <w:szCs w:val="24"/>
        </w:rPr>
      </w:pPr>
    </w:p>
    <w:p w:rsidR="00507869" w:rsidRPr="00507869" w:rsidRDefault="00507869" w:rsidP="00507869">
      <w:pPr>
        <w:jc w:val="center"/>
        <w:rPr>
          <w:sz w:val="24"/>
          <w:szCs w:val="24"/>
          <w:lang w:val="uk-UA"/>
        </w:rPr>
      </w:pPr>
      <w:r w:rsidRPr="00B75997">
        <w:rPr>
          <w:noProof/>
          <w:sz w:val="24"/>
          <w:szCs w:val="24"/>
          <w:lang w:val="uk-UA" w:eastAsia="uk-UA"/>
        </w:rPr>
        <w:drawing>
          <wp:inline distT="0" distB="0" distL="0" distR="0">
            <wp:extent cx="1885950" cy="2162175"/>
            <wp:effectExtent l="19050" t="0" r="0" b="0"/>
            <wp:docPr id="3" name="Рисунок 1" descr="Опис : 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 : gerbnation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4000" contrast="48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869" w:rsidRPr="00B75997" w:rsidRDefault="00507869" w:rsidP="00507869">
      <w:pPr>
        <w:jc w:val="center"/>
        <w:rPr>
          <w:sz w:val="24"/>
          <w:szCs w:val="24"/>
        </w:rPr>
      </w:pPr>
    </w:p>
    <w:p w:rsidR="00507869" w:rsidRPr="00507869" w:rsidRDefault="00507869" w:rsidP="00507869">
      <w:pPr>
        <w:jc w:val="center"/>
        <w:rPr>
          <w:sz w:val="24"/>
          <w:szCs w:val="24"/>
          <w:lang w:val="ru-RU"/>
        </w:rPr>
      </w:pPr>
      <w:proofErr w:type="spellStart"/>
      <w:r w:rsidRPr="00507869">
        <w:rPr>
          <w:sz w:val="24"/>
          <w:szCs w:val="24"/>
          <w:lang w:val="ru-RU"/>
        </w:rPr>
        <w:t>Звіт</w:t>
      </w:r>
      <w:proofErr w:type="spellEnd"/>
      <w:r w:rsidRPr="00507869">
        <w:rPr>
          <w:sz w:val="24"/>
          <w:szCs w:val="24"/>
          <w:lang w:val="ru-RU"/>
        </w:rPr>
        <w:t xml:space="preserve"> </w:t>
      </w:r>
    </w:p>
    <w:p w:rsidR="00507869" w:rsidRPr="00D00344" w:rsidRDefault="00507869" w:rsidP="00507869">
      <w:pPr>
        <w:jc w:val="center"/>
        <w:rPr>
          <w:sz w:val="24"/>
          <w:szCs w:val="24"/>
          <w:lang w:val="ru-RU"/>
        </w:rPr>
      </w:pPr>
      <w:r w:rsidRPr="00507869">
        <w:rPr>
          <w:sz w:val="24"/>
          <w:szCs w:val="24"/>
          <w:lang w:val="ru-RU"/>
        </w:rPr>
        <w:t xml:space="preserve">до </w:t>
      </w:r>
      <w:proofErr w:type="spellStart"/>
      <w:r>
        <w:rPr>
          <w:sz w:val="24"/>
          <w:szCs w:val="24"/>
          <w:lang w:val="ru-RU"/>
        </w:rPr>
        <w:t>розрахункової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роботи</w:t>
      </w:r>
      <w:proofErr w:type="spellEnd"/>
    </w:p>
    <w:p w:rsidR="00507869" w:rsidRPr="00507869" w:rsidRDefault="00507869" w:rsidP="00507869">
      <w:pPr>
        <w:jc w:val="center"/>
        <w:rPr>
          <w:sz w:val="24"/>
          <w:szCs w:val="24"/>
          <w:lang w:val="ru-RU"/>
        </w:rPr>
      </w:pPr>
      <w:r w:rsidRPr="00507869">
        <w:rPr>
          <w:sz w:val="24"/>
          <w:szCs w:val="24"/>
          <w:lang w:val="ru-RU"/>
        </w:rPr>
        <w:t xml:space="preserve"> на тему:</w:t>
      </w:r>
    </w:p>
    <w:p w:rsidR="00507869" w:rsidRPr="00507869" w:rsidRDefault="00507869" w:rsidP="00507869">
      <w:pPr>
        <w:jc w:val="center"/>
        <w:rPr>
          <w:sz w:val="28"/>
          <w:szCs w:val="28"/>
          <w:lang w:val="uk-UA"/>
        </w:rPr>
      </w:pPr>
      <w:r w:rsidRPr="00507869">
        <w:rPr>
          <w:sz w:val="28"/>
          <w:szCs w:val="28"/>
          <w:lang w:val="uk-UA"/>
        </w:rPr>
        <w:t xml:space="preserve">Агенти </w:t>
      </w:r>
      <w:r w:rsidRPr="00507869">
        <w:rPr>
          <w:sz w:val="28"/>
          <w:szCs w:val="28"/>
        </w:rPr>
        <w:t>JADE</w:t>
      </w:r>
      <w:r w:rsidRPr="00507869">
        <w:rPr>
          <w:sz w:val="28"/>
          <w:szCs w:val="28"/>
          <w:lang w:val="ru-RU"/>
        </w:rPr>
        <w:t xml:space="preserve"> </w:t>
      </w:r>
      <w:r w:rsidRPr="00507869">
        <w:rPr>
          <w:sz w:val="28"/>
          <w:szCs w:val="28"/>
          <w:lang w:val="uk-UA"/>
        </w:rPr>
        <w:t>на мобільних пристроях</w:t>
      </w:r>
    </w:p>
    <w:p w:rsidR="00507869" w:rsidRPr="00B75997" w:rsidRDefault="00507869" w:rsidP="00507869">
      <w:pPr>
        <w:pStyle w:val="a6"/>
        <w:rPr>
          <w:szCs w:val="24"/>
        </w:rPr>
      </w:pPr>
    </w:p>
    <w:p w:rsidR="00507869" w:rsidRPr="00507869" w:rsidRDefault="00507869" w:rsidP="00507869">
      <w:pPr>
        <w:jc w:val="center"/>
        <w:rPr>
          <w:sz w:val="24"/>
          <w:szCs w:val="24"/>
          <w:lang w:val="ru-RU"/>
        </w:rPr>
      </w:pPr>
    </w:p>
    <w:p w:rsidR="00507869" w:rsidRDefault="00507869" w:rsidP="00507869">
      <w:pPr>
        <w:pStyle w:val="a6"/>
        <w:jc w:val="right"/>
      </w:pPr>
      <w:r>
        <w:t>Виконала</w:t>
      </w:r>
    </w:p>
    <w:p w:rsidR="00507869" w:rsidRDefault="00507869" w:rsidP="00507869">
      <w:pPr>
        <w:pStyle w:val="a6"/>
        <w:jc w:val="right"/>
      </w:pPr>
      <w:r>
        <w:t xml:space="preserve">студентка гр. </w:t>
      </w:r>
      <w:proofErr w:type="spellStart"/>
      <w:r>
        <w:t>СПКм</w:t>
      </w:r>
      <w:proofErr w:type="spellEnd"/>
      <w:r>
        <w:t>-12</w:t>
      </w:r>
    </w:p>
    <w:p w:rsidR="00507869" w:rsidRDefault="00507869" w:rsidP="00507869">
      <w:pPr>
        <w:pStyle w:val="a6"/>
        <w:jc w:val="right"/>
      </w:pPr>
      <w:r>
        <w:t>Столярчук Наталія</w:t>
      </w:r>
    </w:p>
    <w:p w:rsidR="00507869" w:rsidRDefault="00507869" w:rsidP="00507869">
      <w:pPr>
        <w:pStyle w:val="a6"/>
        <w:jc w:val="right"/>
      </w:pPr>
      <w:r>
        <w:t xml:space="preserve">Прийняв </w:t>
      </w:r>
    </w:p>
    <w:p w:rsidR="00507869" w:rsidRPr="00507869" w:rsidRDefault="00507869" w:rsidP="00507869">
      <w:pPr>
        <w:pStyle w:val="a6"/>
        <w:jc w:val="right"/>
        <w:rPr>
          <w:szCs w:val="24"/>
          <w:lang w:val="ru-RU"/>
        </w:rPr>
      </w:pPr>
      <w:r>
        <w:t>Романюк А.Б.</w:t>
      </w:r>
    </w:p>
    <w:p w:rsidR="00507869" w:rsidRPr="00D00344" w:rsidRDefault="00507869" w:rsidP="00507869">
      <w:pPr>
        <w:jc w:val="center"/>
        <w:rPr>
          <w:sz w:val="24"/>
          <w:szCs w:val="24"/>
          <w:lang w:val="ru-RU"/>
        </w:rPr>
      </w:pPr>
    </w:p>
    <w:p w:rsidR="00507869" w:rsidRPr="00D00344" w:rsidRDefault="00507869" w:rsidP="00507869">
      <w:pPr>
        <w:jc w:val="center"/>
        <w:rPr>
          <w:sz w:val="24"/>
          <w:szCs w:val="24"/>
          <w:lang w:val="ru-RU"/>
        </w:rPr>
      </w:pPr>
    </w:p>
    <w:p w:rsidR="00507869" w:rsidRPr="00507869" w:rsidRDefault="00507869" w:rsidP="00507869">
      <w:pPr>
        <w:jc w:val="center"/>
        <w:rPr>
          <w:sz w:val="24"/>
          <w:szCs w:val="24"/>
          <w:lang w:val="ru-RU"/>
        </w:rPr>
      </w:pPr>
    </w:p>
    <w:p w:rsidR="00507869" w:rsidRDefault="00507869" w:rsidP="00507869">
      <w:pPr>
        <w:jc w:val="center"/>
        <w:rPr>
          <w:sz w:val="24"/>
          <w:szCs w:val="24"/>
          <w:lang w:val="ru-RU"/>
        </w:rPr>
      </w:pPr>
    </w:p>
    <w:p w:rsidR="00507869" w:rsidRPr="00507869" w:rsidRDefault="00507869" w:rsidP="00507869">
      <w:pPr>
        <w:jc w:val="center"/>
        <w:rPr>
          <w:sz w:val="24"/>
          <w:szCs w:val="24"/>
          <w:lang w:val="ru-RU"/>
        </w:rPr>
      </w:pPr>
    </w:p>
    <w:p w:rsidR="00507869" w:rsidRDefault="00507869" w:rsidP="00507869">
      <w:pPr>
        <w:pStyle w:val="a8"/>
        <w:rPr>
          <w:sz w:val="24"/>
        </w:rPr>
      </w:pPr>
      <w:r w:rsidRPr="00B75997">
        <w:rPr>
          <w:sz w:val="24"/>
        </w:rPr>
        <w:t>Львів-20</w:t>
      </w:r>
      <w:r>
        <w:rPr>
          <w:sz w:val="24"/>
        </w:rPr>
        <w:t>14</w:t>
      </w:r>
    </w:p>
    <w:p w:rsidR="00507869" w:rsidRDefault="00507869" w:rsidP="00507869">
      <w:pPr>
        <w:pStyle w:val="a8"/>
        <w:rPr>
          <w:sz w:val="24"/>
        </w:rPr>
      </w:pPr>
    </w:p>
    <w:p w:rsidR="00507869" w:rsidRDefault="00507869" w:rsidP="00507869">
      <w:pPr>
        <w:jc w:val="center"/>
        <w:rPr>
          <w:lang w:val="uk-UA"/>
        </w:rPr>
      </w:pPr>
      <w:r>
        <w:rPr>
          <w:lang w:val="uk-UA"/>
        </w:rPr>
        <w:lastRenderedPageBreak/>
        <w:t>Розділ 8</w:t>
      </w:r>
    </w:p>
    <w:p w:rsidR="00507869" w:rsidRDefault="00507869" w:rsidP="00507869">
      <w:pPr>
        <w:jc w:val="center"/>
        <w:rPr>
          <w:lang w:val="uk-UA"/>
        </w:rPr>
      </w:pPr>
      <w:r>
        <w:rPr>
          <w:lang w:val="uk-UA"/>
        </w:rPr>
        <w:t xml:space="preserve">АГЕНТИ </w:t>
      </w:r>
      <w:r>
        <w:t>JADE</w:t>
      </w:r>
      <w:r w:rsidRPr="001E7EBB">
        <w:rPr>
          <w:lang w:val="ru-RU"/>
        </w:rPr>
        <w:t xml:space="preserve"> </w:t>
      </w:r>
      <w:r>
        <w:rPr>
          <w:lang w:val="uk-UA"/>
        </w:rPr>
        <w:t>НА МОБІЛЬНИХ ПРИСТРОЯХ</w:t>
      </w:r>
    </w:p>
    <w:p w:rsidR="00056C9A" w:rsidRPr="001E7EBB" w:rsidRDefault="00CF293F" w:rsidP="00507869">
      <w:pPr>
        <w:jc w:val="both"/>
        <w:rPr>
          <w:lang w:val="uk-UA"/>
        </w:rPr>
      </w:pPr>
      <w:r>
        <w:rPr>
          <w:lang w:val="uk-UA"/>
        </w:rPr>
        <w:t xml:space="preserve">Запровадження безпровідних мереж, завжди </w:t>
      </w:r>
      <w:proofErr w:type="spellStart"/>
      <w:r>
        <w:rPr>
          <w:lang w:val="uk-UA"/>
        </w:rPr>
        <w:t>пов</w:t>
      </w:r>
      <w:proofErr w:type="spellEnd"/>
      <w:r w:rsidRPr="00CF293F">
        <w:rPr>
          <w:lang w:val="ru-RU"/>
        </w:rPr>
        <w:t>’</w:t>
      </w:r>
      <w:proofErr w:type="spellStart"/>
      <w:r>
        <w:rPr>
          <w:lang w:val="uk-UA"/>
        </w:rPr>
        <w:t>язаних</w:t>
      </w:r>
      <w:proofErr w:type="spellEnd"/>
      <w:r>
        <w:rPr>
          <w:lang w:val="uk-UA"/>
        </w:rPr>
        <w:t xml:space="preserve"> між собою (</w:t>
      </w:r>
      <w:r>
        <w:t>GPRS</w:t>
      </w:r>
      <w:r w:rsidRPr="00CF293F">
        <w:rPr>
          <w:lang w:val="uk-UA"/>
        </w:rPr>
        <w:t xml:space="preserve">, </w:t>
      </w:r>
      <w:r>
        <w:t>UMTS</w:t>
      </w:r>
      <w:r w:rsidRPr="00CF293F">
        <w:rPr>
          <w:lang w:val="uk-UA"/>
        </w:rPr>
        <w:t xml:space="preserve">, </w:t>
      </w:r>
      <w:r>
        <w:t>WLAN</w:t>
      </w:r>
      <w:r w:rsidRPr="00CF293F">
        <w:rPr>
          <w:lang w:val="uk-UA"/>
        </w:rPr>
        <w:t>)</w:t>
      </w:r>
      <w:r>
        <w:rPr>
          <w:lang w:val="uk-UA"/>
        </w:rPr>
        <w:t xml:space="preserve">, а також постійне зростання потужності та ресурсів ручних пристроїв, таких як </w:t>
      </w:r>
      <w:r w:rsidR="005737F6">
        <w:rPr>
          <w:lang w:val="uk-UA"/>
        </w:rPr>
        <w:t>КПК</w:t>
      </w:r>
      <w:r>
        <w:rPr>
          <w:lang w:val="uk-UA"/>
        </w:rPr>
        <w:t xml:space="preserve"> або мобільні телефони, стали очевидною причиною прогресивної інтеграції безпровідного та пров</w:t>
      </w:r>
      <w:r w:rsidR="007D60A7">
        <w:rPr>
          <w:lang w:val="uk-UA"/>
        </w:rPr>
        <w:t xml:space="preserve">ідного обладнання. У свою чергу значно зростає </w:t>
      </w:r>
      <w:r>
        <w:rPr>
          <w:lang w:val="uk-UA"/>
        </w:rPr>
        <w:t xml:space="preserve">необхідність </w:t>
      </w:r>
      <w:r w:rsidR="007D60A7">
        <w:rPr>
          <w:lang w:val="uk-UA"/>
        </w:rPr>
        <w:t>у розробці</w:t>
      </w:r>
      <w:r w:rsidR="000D6810">
        <w:rPr>
          <w:lang w:val="uk-UA"/>
        </w:rPr>
        <w:t xml:space="preserve"> додатків для застосування частково у стаціонарних мережах, частково у мобільних пристроях. </w:t>
      </w:r>
      <w:r w:rsidR="00056C9A">
        <w:rPr>
          <w:lang w:val="uk-UA"/>
        </w:rPr>
        <w:t xml:space="preserve">Агенти </w:t>
      </w:r>
      <w:r w:rsidR="00056C9A">
        <w:t>JADE</w:t>
      </w:r>
      <w:r w:rsidR="00056C9A" w:rsidRPr="00056C9A">
        <w:rPr>
          <w:lang w:val="uk-UA"/>
        </w:rPr>
        <w:t xml:space="preserve"> </w:t>
      </w:r>
      <w:r w:rsidR="00056C9A">
        <w:rPr>
          <w:lang w:val="uk-UA"/>
        </w:rPr>
        <w:t xml:space="preserve">можна запустити на мобільних пристроях із профілем </w:t>
      </w:r>
      <w:r w:rsidR="00056C9A">
        <w:t>MIDP</w:t>
      </w:r>
      <w:r w:rsidR="00056C9A" w:rsidRPr="00056C9A">
        <w:rPr>
          <w:lang w:val="uk-UA"/>
        </w:rPr>
        <w:t xml:space="preserve"> </w:t>
      </w:r>
      <w:r w:rsidR="00056C9A">
        <w:rPr>
          <w:lang w:val="uk-UA"/>
        </w:rPr>
        <w:t xml:space="preserve">завдяки додатку </w:t>
      </w:r>
      <w:r w:rsidR="00056C9A">
        <w:t>LEAP</w:t>
      </w:r>
      <w:r w:rsidR="00056C9A" w:rsidRPr="00056C9A">
        <w:rPr>
          <w:lang w:val="uk-UA"/>
        </w:rPr>
        <w:t xml:space="preserve">, </w:t>
      </w:r>
      <w:r w:rsidR="00056C9A">
        <w:rPr>
          <w:lang w:val="uk-UA"/>
        </w:rPr>
        <w:t xml:space="preserve">розробленому в 2002 році компаніями </w:t>
      </w:r>
      <w:proofErr w:type="spellStart"/>
      <w:r w:rsidR="00056C9A">
        <w:t>Motorolla</w:t>
      </w:r>
      <w:proofErr w:type="spellEnd"/>
      <w:r w:rsidR="00056C9A" w:rsidRPr="00056C9A">
        <w:rPr>
          <w:lang w:val="uk-UA"/>
        </w:rPr>
        <w:t xml:space="preserve">, </w:t>
      </w:r>
      <w:r w:rsidR="00056C9A">
        <w:t>British</w:t>
      </w:r>
      <w:r w:rsidR="00056C9A" w:rsidRPr="00056C9A">
        <w:rPr>
          <w:lang w:val="uk-UA"/>
        </w:rPr>
        <w:t xml:space="preserve"> </w:t>
      </w:r>
      <w:r w:rsidR="00056C9A">
        <w:t>Communications</w:t>
      </w:r>
      <w:r w:rsidR="00056C9A" w:rsidRPr="00056C9A">
        <w:rPr>
          <w:lang w:val="uk-UA"/>
        </w:rPr>
        <w:t xml:space="preserve">, </w:t>
      </w:r>
      <w:r w:rsidR="00056C9A">
        <w:t>Broadcom</w:t>
      </w:r>
      <w:r w:rsidR="00056C9A" w:rsidRPr="00056C9A">
        <w:rPr>
          <w:lang w:val="uk-UA"/>
        </w:rPr>
        <w:t xml:space="preserve"> </w:t>
      </w:r>
      <w:proofErr w:type="spellStart"/>
      <w:r w:rsidR="00056C9A">
        <w:t>Eireann</w:t>
      </w:r>
      <w:proofErr w:type="spellEnd"/>
      <w:r w:rsidR="00056C9A" w:rsidRPr="00056C9A">
        <w:rPr>
          <w:lang w:val="uk-UA"/>
        </w:rPr>
        <w:t xml:space="preserve">, </w:t>
      </w:r>
      <w:r w:rsidR="00056C9A">
        <w:t>Siemens</w:t>
      </w:r>
      <w:r w:rsidR="00056C9A" w:rsidRPr="00056C9A">
        <w:rPr>
          <w:lang w:val="uk-UA"/>
        </w:rPr>
        <w:t xml:space="preserve"> </w:t>
      </w:r>
      <w:r w:rsidR="00056C9A">
        <w:t>AG</w:t>
      </w:r>
      <w:r w:rsidR="00056C9A" w:rsidRPr="00056C9A">
        <w:rPr>
          <w:lang w:val="uk-UA"/>
        </w:rPr>
        <w:t xml:space="preserve">, </w:t>
      </w:r>
      <w:r w:rsidR="00056C9A">
        <w:t>Telecom</w:t>
      </w:r>
      <w:r w:rsidR="00056C9A" w:rsidRPr="00056C9A">
        <w:rPr>
          <w:lang w:val="uk-UA"/>
        </w:rPr>
        <w:t xml:space="preserve"> </w:t>
      </w:r>
      <w:r w:rsidR="00056C9A">
        <w:t>Italia</w:t>
      </w:r>
      <w:r w:rsidR="00056C9A" w:rsidRPr="00056C9A">
        <w:rPr>
          <w:lang w:val="uk-UA"/>
        </w:rPr>
        <w:t xml:space="preserve"> </w:t>
      </w:r>
      <w:r w:rsidR="00056C9A">
        <w:rPr>
          <w:lang w:val="uk-UA"/>
        </w:rPr>
        <w:t xml:space="preserve">та </w:t>
      </w:r>
      <w:proofErr w:type="spellStart"/>
      <w:r w:rsidR="00056C9A">
        <w:rPr>
          <w:lang w:val="uk-UA"/>
        </w:rPr>
        <w:t>Пармським</w:t>
      </w:r>
      <w:proofErr w:type="spellEnd"/>
      <w:r w:rsidR="00056C9A">
        <w:rPr>
          <w:lang w:val="uk-UA"/>
        </w:rPr>
        <w:t xml:space="preserve"> університетом як частина проекту </w:t>
      </w:r>
      <w:r w:rsidR="00056C9A">
        <w:t>LEAP</w:t>
      </w:r>
      <w:r w:rsidR="00056C9A" w:rsidRPr="00056C9A">
        <w:rPr>
          <w:lang w:val="uk-UA"/>
        </w:rPr>
        <w:t>,</w:t>
      </w:r>
      <w:r w:rsidR="00056C9A">
        <w:rPr>
          <w:lang w:val="uk-UA"/>
        </w:rPr>
        <w:t xml:space="preserve"> частково </w:t>
      </w:r>
      <w:proofErr w:type="spellStart"/>
      <w:r w:rsidR="00056C9A">
        <w:rPr>
          <w:lang w:val="uk-UA"/>
        </w:rPr>
        <w:t>профінансовансованого</w:t>
      </w:r>
      <w:proofErr w:type="spellEnd"/>
      <w:r w:rsidR="00056C9A">
        <w:rPr>
          <w:lang w:val="uk-UA"/>
        </w:rPr>
        <w:t xml:space="preserve"> Європейською комісією (</w:t>
      </w:r>
      <w:r w:rsidR="00056C9A">
        <w:t>IST</w:t>
      </w:r>
      <w:r w:rsidR="00056C9A" w:rsidRPr="00056C9A">
        <w:rPr>
          <w:lang w:val="uk-UA"/>
        </w:rPr>
        <w:t xml:space="preserve"> 1999-10211). </w:t>
      </w:r>
      <w:r w:rsidR="00E05CE9">
        <w:rPr>
          <w:lang w:val="uk-UA"/>
        </w:rPr>
        <w:t xml:space="preserve">Дана глава зосереджена на цій рисі </w:t>
      </w:r>
      <w:r w:rsidR="00E05CE9">
        <w:t>JADE</w:t>
      </w:r>
      <w:r w:rsidR="00E05CE9" w:rsidRPr="001E7EBB">
        <w:rPr>
          <w:lang w:val="uk-UA"/>
        </w:rPr>
        <w:t>.</w:t>
      </w:r>
    </w:p>
    <w:p w:rsidR="00E05CE9" w:rsidRPr="001E7EBB" w:rsidRDefault="00E05CE9" w:rsidP="00507869">
      <w:pPr>
        <w:jc w:val="both"/>
        <w:rPr>
          <w:lang w:val="uk-UA"/>
        </w:rPr>
      </w:pPr>
      <w:r>
        <w:rPr>
          <w:lang w:val="uk-UA"/>
        </w:rPr>
        <w:t xml:space="preserve">Завдяки додатку </w:t>
      </w:r>
      <w:r>
        <w:t>LEAP</w:t>
      </w:r>
      <w:r w:rsidRPr="001E7EBB">
        <w:rPr>
          <w:lang w:val="uk-UA"/>
        </w:rPr>
        <w:t xml:space="preserve"> </w:t>
      </w:r>
      <w:r>
        <w:rPr>
          <w:lang w:val="uk-UA"/>
        </w:rPr>
        <w:t xml:space="preserve">стало також можливим використовувати агенти </w:t>
      </w:r>
      <w:r>
        <w:t>JADE</w:t>
      </w:r>
      <w:r w:rsidRPr="001E7EBB">
        <w:rPr>
          <w:lang w:val="uk-UA"/>
        </w:rPr>
        <w:t xml:space="preserve"> </w:t>
      </w:r>
      <w:r>
        <w:rPr>
          <w:lang w:val="uk-UA"/>
        </w:rPr>
        <w:t xml:space="preserve">на платформі </w:t>
      </w:r>
      <w:r>
        <w:t>Microsoft</w:t>
      </w:r>
      <w:r w:rsidRPr="001E7EBB">
        <w:rPr>
          <w:lang w:val="uk-UA"/>
        </w:rPr>
        <w:t>.</w:t>
      </w:r>
      <w:r>
        <w:t>NET</w:t>
      </w:r>
      <w:r w:rsidRPr="001E7EBB">
        <w:rPr>
          <w:lang w:val="uk-UA"/>
        </w:rPr>
        <w:t xml:space="preserve">. </w:t>
      </w:r>
      <w:r>
        <w:rPr>
          <w:lang w:val="uk-UA"/>
        </w:rPr>
        <w:t xml:space="preserve">У даній книзі, однак, про цю функціональність не йтиметься. Зацікавлені читачі можуть звернутися безпосередньо на сайт </w:t>
      </w:r>
      <w:r>
        <w:t>JADE</w:t>
      </w:r>
      <w:r w:rsidRPr="00E05CE9">
        <w:rPr>
          <w:lang w:val="uk-UA"/>
        </w:rPr>
        <w:t xml:space="preserve"> </w:t>
      </w:r>
      <w:r>
        <w:rPr>
          <w:lang w:val="uk-UA"/>
        </w:rPr>
        <w:t xml:space="preserve">або до інструкції для користувача </w:t>
      </w:r>
      <w:r>
        <w:t>LEAP</w:t>
      </w:r>
      <w:r w:rsidRPr="00E05CE9">
        <w:rPr>
          <w:lang w:val="uk-UA"/>
        </w:rPr>
        <w:t xml:space="preserve">, </w:t>
      </w:r>
      <w:r>
        <w:rPr>
          <w:lang w:val="uk-UA"/>
        </w:rPr>
        <w:t xml:space="preserve">яку можна знайти у додатку </w:t>
      </w:r>
      <w:r>
        <w:t>LEAP</w:t>
      </w:r>
      <w:r w:rsidRPr="00E05CE9">
        <w:rPr>
          <w:lang w:val="uk-UA"/>
        </w:rPr>
        <w:t>.</w:t>
      </w:r>
    </w:p>
    <w:p w:rsidR="00E05CE9" w:rsidRDefault="00E05CE9">
      <w:pPr>
        <w:rPr>
          <w:lang w:val="uk-UA"/>
        </w:rPr>
      </w:pPr>
      <w:r w:rsidRPr="005737F6">
        <w:rPr>
          <w:lang w:val="ru-RU"/>
        </w:rPr>
        <w:t xml:space="preserve">8.1. </w:t>
      </w:r>
      <w:r>
        <w:rPr>
          <w:lang w:val="uk-UA"/>
        </w:rPr>
        <w:t>Основні обмеження до мобільного обладнання</w:t>
      </w:r>
    </w:p>
    <w:p w:rsidR="00E05CE9" w:rsidRPr="005737F6" w:rsidRDefault="005737F6" w:rsidP="00507869">
      <w:pPr>
        <w:jc w:val="both"/>
        <w:rPr>
          <w:lang w:val="ru-RU"/>
        </w:rPr>
      </w:pPr>
      <w:r>
        <w:rPr>
          <w:lang w:val="uk-UA"/>
        </w:rPr>
        <w:t>При розробці агентів для таких мобільних пристроїв як КПК або мобільні телефони, до уваги слід взяти ряд обмежень. Вони пов</w:t>
      </w:r>
      <w:r w:rsidRPr="005737F6">
        <w:rPr>
          <w:lang w:val="uk-UA"/>
        </w:rPr>
        <w:t>’</w:t>
      </w:r>
      <w:r>
        <w:rPr>
          <w:lang w:val="uk-UA"/>
        </w:rPr>
        <w:t xml:space="preserve">язані із обмеженими можливостями самих пристроїв, обмеженими функціями, які підтримує віртуальна машина </w:t>
      </w:r>
      <w:r>
        <w:t>Java</w:t>
      </w:r>
      <w:r w:rsidRPr="005737F6">
        <w:rPr>
          <w:lang w:val="uk-UA"/>
        </w:rPr>
        <w:t xml:space="preserve"> </w:t>
      </w:r>
      <w:r>
        <w:rPr>
          <w:lang w:val="uk-UA"/>
        </w:rPr>
        <w:t xml:space="preserve">на цих пристроях, а також із типом безпровідних мереж, які використовуються, наприклад </w:t>
      </w:r>
      <w:r>
        <w:t>GPRS</w:t>
      </w:r>
      <w:r w:rsidRPr="005737F6">
        <w:rPr>
          <w:lang w:val="uk-UA"/>
        </w:rPr>
        <w:t xml:space="preserve"> </w:t>
      </w:r>
      <w:r>
        <w:rPr>
          <w:lang w:val="uk-UA"/>
        </w:rPr>
        <w:t xml:space="preserve">або </w:t>
      </w:r>
      <w:r>
        <w:t>UMTS</w:t>
      </w:r>
      <w:r>
        <w:rPr>
          <w:lang w:val="uk-UA"/>
        </w:rPr>
        <w:t xml:space="preserve">. Даний розділ описує ці питання, які в свою чергу слугують основою для архітектурних рішень при розробці додатка </w:t>
      </w:r>
      <w:r>
        <w:t>LEAP</w:t>
      </w:r>
      <w:r w:rsidRPr="005737F6">
        <w:rPr>
          <w:lang w:val="ru-RU"/>
        </w:rPr>
        <w:t>.</w:t>
      </w:r>
    </w:p>
    <w:p w:rsidR="005737F6" w:rsidRDefault="005737F6">
      <w:pPr>
        <w:rPr>
          <w:lang w:val="uk-UA"/>
        </w:rPr>
      </w:pPr>
      <w:r>
        <w:rPr>
          <w:lang w:val="uk-UA"/>
        </w:rPr>
        <w:t>8.1.1 Обмеження для апаратного забезпечення</w:t>
      </w:r>
    </w:p>
    <w:p w:rsidR="005737F6" w:rsidRDefault="005737F6" w:rsidP="00507869">
      <w:pPr>
        <w:jc w:val="both"/>
        <w:rPr>
          <w:lang w:val="uk-UA"/>
        </w:rPr>
      </w:pPr>
      <w:r>
        <w:rPr>
          <w:lang w:val="uk-UA"/>
        </w:rPr>
        <w:t xml:space="preserve">Ручні прилади зазвичай володіють зменшеною продуктивністю з 16-бітними процесорами, і в загальному не перевищують 200 </w:t>
      </w:r>
      <w:r>
        <w:t>MHz</w:t>
      </w:r>
      <w:r w:rsidRPr="005737F6">
        <w:rPr>
          <w:lang w:val="ru-RU"/>
        </w:rPr>
        <w:t xml:space="preserve">. </w:t>
      </w:r>
      <w:r>
        <w:rPr>
          <w:lang w:val="uk-UA"/>
        </w:rPr>
        <w:t xml:space="preserve">У них також обмежена </w:t>
      </w:r>
      <w:proofErr w:type="spellStart"/>
      <w:r>
        <w:rPr>
          <w:lang w:val="uk-UA"/>
        </w:rPr>
        <w:t>пам</w:t>
      </w:r>
      <w:proofErr w:type="spellEnd"/>
      <w:r w:rsidRPr="005737F6">
        <w:rPr>
          <w:lang w:val="ru-RU"/>
        </w:rPr>
        <w:t>’</w:t>
      </w:r>
      <w:r>
        <w:rPr>
          <w:lang w:val="uk-UA"/>
        </w:rPr>
        <w:t xml:space="preserve">ять – від 64 </w:t>
      </w:r>
      <w:r>
        <w:t>kb</w:t>
      </w:r>
      <w:r w:rsidRPr="005737F6">
        <w:rPr>
          <w:lang w:val="ru-RU"/>
        </w:rPr>
        <w:t xml:space="preserve"> </w:t>
      </w:r>
      <w:r>
        <w:rPr>
          <w:lang w:val="uk-UA"/>
        </w:rPr>
        <w:t xml:space="preserve">у </w:t>
      </w:r>
      <w:r>
        <w:t>SIM</w:t>
      </w:r>
      <w:r w:rsidRPr="005737F6">
        <w:rPr>
          <w:lang w:val="ru-RU"/>
        </w:rPr>
        <w:t>-</w:t>
      </w:r>
      <w:r>
        <w:rPr>
          <w:lang w:val="uk-UA"/>
        </w:rPr>
        <w:t xml:space="preserve">картках до приблизно 16 </w:t>
      </w:r>
      <w:r>
        <w:t>Mb</w:t>
      </w:r>
      <w:r w:rsidRPr="005737F6">
        <w:rPr>
          <w:lang w:val="ru-RU"/>
        </w:rPr>
        <w:t xml:space="preserve"> </w:t>
      </w:r>
      <w:r>
        <w:rPr>
          <w:lang w:val="uk-UA"/>
        </w:rPr>
        <w:t xml:space="preserve">в телефонах та 64 </w:t>
      </w:r>
      <w:r>
        <w:t>Mb</w:t>
      </w:r>
      <w:r w:rsidRPr="005737F6">
        <w:rPr>
          <w:lang w:val="ru-RU"/>
        </w:rPr>
        <w:t xml:space="preserve"> </w:t>
      </w:r>
      <w:r>
        <w:rPr>
          <w:lang w:val="uk-UA"/>
        </w:rPr>
        <w:t xml:space="preserve">в КПК. Серед інших важливих обмежень варто назвати постійну </w:t>
      </w:r>
      <w:proofErr w:type="spellStart"/>
      <w:r>
        <w:rPr>
          <w:lang w:val="uk-UA"/>
        </w:rPr>
        <w:t>пам</w:t>
      </w:r>
      <w:proofErr w:type="spellEnd"/>
      <w:r w:rsidRPr="005737F6">
        <w:rPr>
          <w:lang w:val="ru-RU"/>
        </w:rPr>
        <w:t>’</w:t>
      </w:r>
      <w:r>
        <w:rPr>
          <w:lang w:val="uk-UA"/>
        </w:rPr>
        <w:t>ять, у якій відсутн</w:t>
      </w:r>
      <w:r w:rsidR="00FE7E9B">
        <w:rPr>
          <w:lang w:val="uk-UA"/>
        </w:rPr>
        <w:t>я файлова система та обмежени</w:t>
      </w:r>
      <w:r w:rsidR="00682A5C">
        <w:rPr>
          <w:lang w:val="uk-UA"/>
        </w:rPr>
        <w:t>й</w:t>
      </w:r>
      <w:r w:rsidR="00FE7E9B">
        <w:rPr>
          <w:lang w:val="uk-UA"/>
        </w:rPr>
        <w:t xml:space="preserve"> час роботи батареї. Хоча телефони нового покоління успішно долають ці обмеження, а різниця між можливостями ноутбуків та ПК щодня зменшується, для того, щоб виправдати очікування користувачів, розробники повинні приділити значну увагу пам</w:t>
      </w:r>
      <w:r w:rsidR="00FE7E9B" w:rsidRPr="00FE7E9B">
        <w:rPr>
          <w:lang w:val="uk-UA"/>
        </w:rPr>
        <w:t>’</w:t>
      </w:r>
      <w:r w:rsidR="00FE7E9B">
        <w:rPr>
          <w:lang w:val="uk-UA"/>
        </w:rPr>
        <w:t>яті та продуктивності.</w:t>
      </w:r>
    </w:p>
    <w:p w:rsidR="00FE7E9B" w:rsidRPr="00FE7E9B" w:rsidRDefault="00FE7E9B">
      <w:pPr>
        <w:rPr>
          <w:lang w:val="ru-RU"/>
        </w:rPr>
      </w:pPr>
      <w:r>
        <w:rPr>
          <w:lang w:val="uk-UA"/>
        </w:rPr>
        <w:t xml:space="preserve">8.1.2. Обмеження </w:t>
      </w:r>
      <w:r>
        <w:t>JAVA</w:t>
      </w:r>
    </w:p>
    <w:p w:rsidR="00FE7E9B" w:rsidRDefault="00FE7E9B" w:rsidP="00507869">
      <w:pPr>
        <w:jc w:val="both"/>
        <w:rPr>
          <w:lang w:val="uk-UA"/>
        </w:rPr>
      </w:pPr>
      <w:r>
        <w:rPr>
          <w:lang w:val="uk-UA"/>
        </w:rPr>
        <w:t xml:space="preserve">Віртуальна машина </w:t>
      </w:r>
      <w:r>
        <w:t>Java</w:t>
      </w:r>
      <w:r>
        <w:rPr>
          <w:lang w:val="uk-UA"/>
        </w:rPr>
        <w:t xml:space="preserve">, доступна на ручних пристроях, не забезпечує усіх можливостей, доступних на ноутбуках або ПК. Зокрема, характеристики профілю </w:t>
      </w:r>
      <w:r>
        <w:t>MIDP</w:t>
      </w:r>
      <w:r w:rsidRPr="001E7EBB">
        <w:rPr>
          <w:lang w:val="uk-UA"/>
        </w:rPr>
        <w:t xml:space="preserve"> </w:t>
      </w:r>
      <w:r>
        <w:rPr>
          <w:lang w:val="uk-UA"/>
        </w:rPr>
        <w:t xml:space="preserve">(єдиного, який зустрічається на більшості мобільних телефонів) </w:t>
      </w:r>
      <w:r w:rsidRPr="001E7EBB">
        <w:rPr>
          <w:lang w:val="uk-UA"/>
        </w:rPr>
        <w:t xml:space="preserve">не </w:t>
      </w:r>
      <w:r>
        <w:rPr>
          <w:lang w:val="uk-UA"/>
        </w:rPr>
        <w:t>підтримує вхідних зв</w:t>
      </w:r>
      <w:r w:rsidRPr="001E7EBB">
        <w:rPr>
          <w:lang w:val="uk-UA"/>
        </w:rPr>
        <w:t>’</w:t>
      </w:r>
      <w:r>
        <w:rPr>
          <w:lang w:val="uk-UA"/>
        </w:rPr>
        <w:t>язків. Навіть на КПК, де</w:t>
      </w:r>
      <w:r w:rsidR="00502586">
        <w:rPr>
          <w:lang w:val="uk-UA"/>
        </w:rPr>
        <w:t xml:space="preserve"> зазвичай доступна</w:t>
      </w:r>
      <w:r>
        <w:rPr>
          <w:lang w:val="uk-UA"/>
        </w:rPr>
        <w:t xml:space="preserve"> віртуальна машина</w:t>
      </w:r>
      <w:r w:rsidRPr="00502586">
        <w:rPr>
          <w:lang w:val="uk-UA"/>
        </w:rPr>
        <w:t xml:space="preserve"> </w:t>
      </w:r>
      <w:r w:rsidR="00502586">
        <w:t>Java</w:t>
      </w:r>
      <w:r w:rsidR="00502586">
        <w:rPr>
          <w:lang w:val="uk-UA"/>
        </w:rPr>
        <w:t xml:space="preserve">, </w:t>
      </w:r>
      <w:proofErr w:type="spellStart"/>
      <w:r w:rsidR="00502586">
        <w:rPr>
          <w:lang w:val="uk-UA"/>
        </w:rPr>
        <w:t>підлаштована</w:t>
      </w:r>
      <w:proofErr w:type="spellEnd"/>
      <w:r w:rsidR="00502586">
        <w:rPr>
          <w:lang w:val="uk-UA"/>
        </w:rPr>
        <w:t xml:space="preserve"> під особистий профіль, конфігурацію </w:t>
      </w:r>
      <w:r w:rsidR="00502586">
        <w:t>CDC</w:t>
      </w:r>
      <w:r w:rsidR="00502586" w:rsidRPr="00502586">
        <w:rPr>
          <w:lang w:val="uk-UA"/>
        </w:rPr>
        <w:t xml:space="preserve"> </w:t>
      </w:r>
      <w:r w:rsidR="00502586">
        <w:rPr>
          <w:lang w:val="uk-UA"/>
        </w:rPr>
        <w:t xml:space="preserve">або старі характеристики персональної </w:t>
      </w:r>
      <w:r w:rsidR="00502586">
        <w:t>Java</w:t>
      </w:r>
      <w:r w:rsidR="00502586">
        <w:rPr>
          <w:lang w:val="uk-UA"/>
        </w:rPr>
        <w:t>, можливість відкриття з</w:t>
      </w:r>
      <w:r w:rsidR="00502586" w:rsidRPr="00502586">
        <w:rPr>
          <w:lang w:val="ru-RU"/>
        </w:rPr>
        <w:t>’</w:t>
      </w:r>
      <w:r w:rsidR="00502586">
        <w:rPr>
          <w:lang w:val="uk-UA"/>
        </w:rPr>
        <w:t xml:space="preserve">єднання для пристрою не завжди гарантована. Причиною для цього зазвичай є використання мобільними операторами брандмауера. Ще одне обмеження характеристики </w:t>
      </w:r>
      <w:r w:rsidR="00502586">
        <w:t>MIDP</w:t>
      </w:r>
      <w:r w:rsidR="00502586" w:rsidRPr="00502586">
        <w:rPr>
          <w:lang w:val="uk-UA"/>
        </w:rPr>
        <w:t xml:space="preserve"> </w:t>
      </w:r>
      <w:r w:rsidR="00502586">
        <w:rPr>
          <w:lang w:val="uk-UA"/>
        </w:rPr>
        <w:t>стосується</w:t>
      </w:r>
      <w:r w:rsidR="00502586" w:rsidRPr="00502586">
        <w:rPr>
          <w:lang w:val="uk-UA"/>
        </w:rPr>
        <w:t xml:space="preserve"> </w:t>
      </w:r>
      <w:r w:rsidR="00502586">
        <w:t>Java</w:t>
      </w:r>
      <w:r w:rsidR="00502586" w:rsidRPr="00502586">
        <w:rPr>
          <w:lang w:val="uk-UA"/>
        </w:rPr>
        <w:t xml:space="preserve"> </w:t>
      </w:r>
      <w:proofErr w:type="spellStart"/>
      <w:r w:rsidR="00502586">
        <w:t>Reflexion</w:t>
      </w:r>
      <w:proofErr w:type="spellEnd"/>
      <w:r w:rsidR="00502586" w:rsidRPr="00502586">
        <w:rPr>
          <w:lang w:val="uk-UA"/>
        </w:rPr>
        <w:t xml:space="preserve">, </w:t>
      </w:r>
      <w:r w:rsidR="00502586">
        <w:t>Java</w:t>
      </w:r>
      <w:r w:rsidR="00502586" w:rsidRPr="00502586">
        <w:rPr>
          <w:lang w:val="uk-UA"/>
        </w:rPr>
        <w:t xml:space="preserve"> </w:t>
      </w:r>
      <w:r w:rsidR="00502586">
        <w:t>Serialization</w:t>
      </w:r>
      <w:r w:rsidR="00502586" w:rsidRPr="00502586">
        <w:rPr>
          <w:lang w:val="uk-UA"/>
        </w:rPr>
        <w:t xml:space="preserve"> </w:t>
      </w:r>
      <w:r w:rsidR="00502586">
        <w:rPr>
          <w:lang w:val="uk-UA"/>
        </w:rPr>
        <w:lastRenderedPageBreak/>
        <w:t xml:space="preserve">та </w:t>
      </w:r>
      <w:r w:rsidR="00502586">
        <w:t>Collection</w:t>
      </w:r>
      <w:r w:rsidR="00502586" w:rsidRPr="00502586">
        <w:rPr>
          <w:lang w:val="uk-UA"/>
        </w:rPr>
        <w:t xml:space="preserve"> </w:t>
      </w:r>
      <w:r w:rsidR="00502586">
        <w:t>Framework</w:t>
      </w:r>
      <w:r w:rsidR="00502586" w:rsidRPr="00502586">
        <w:rPr>
          <w:lang w:val="uk-UA"/>
        </w:rPr>
        <w:t xml:space="preserve">. </w:t>
      </w:r>
      <w:r w:rsidR="00962E23">
        <w:rPr>
          <w:lang w:val="uk-UA"/>
        </w:rPr>
        <w:t>Також даний профіль володіє обмеженими можливостями для графіки та інтерфейсу користувача.</w:t>
      </w:r>
    </w:p>
    <w:p w:rsidR="00962E23" w:rsidRDefault="00962E23">
      <w:pPr>
        <w:rPr>
          <w:lang w:val="uk-UA"/>
        </w:rPr>
      </w:pPr>
      <w:r>
        <w:rPr>
          <w:lang w:val="uk-UA"/>
        </w:rPr>
        <w:t>8.1.3 Обмеження мережі</w:t>
      </w:r>
    </w:p>
    <w:p w:rsidR="00962E23" w:rsidRDefault="00962E23" w:rsidP="00507869">
      <w:pPr>
        <w:jc w:val="both"/>
        <w:rPr>
          <w:lang w:val="uk-UA"/>
        </w:rPr>
      </w:pPr>
      <w:proofErr w:type="gramStart"/>
      <w:r>
        <w:t>JADE</w:t>
      </w:r>
      <w:r w:rsidRPr="00962E23">
        <w:rPr>
          <w:lang w:val="uk-UA"/>
        </w:rPr>
        <w:t xml:space="preserve"> </w:t>
      </w:r>
      <w:r>
        <w:rPr>
          <w:lang w:val="uk-UA"/>
        </w:rPr>
        <w:t>забезпечує постійний зв</w:t>
      </w:r>
      <w:r w:rsidRPr="00962E23">
        <w:rPr>
          <w:lang w:val="uk-UA"/>
        </w:rPr>
        <w:t>’</w:t>
      </w:r>
      <w:r>
        <w:rPr>
          <w:lang w:val="uk-UA"/>
        </w:rPr>
        <w:t>язок між контейнерами.</w:t>
      </w:r>
      <w:proofErr w:type="gramEnd"/>
      <w:r>
        <w:rPr>
          <w:lang w:val="uk-UA"/>
        </w:rPr>
        <w:t xml:space="preserve"> Кожен контейнер повинен володіти можливістю відкрити та прийняти мережеві з</w:t>
      </w:r>
      <w:r w:rsidRPr="00962E23">
        <w:rPr>
          <w:lang w:val="ru-RU"/>
        </w:rPr>
        <w:t>’</w:t>
      </w:r>
      <w:r>
        <w:rPr>
          <w:lang w:val="uk-UA"/>
        </w:rPr>
        <w:t xml:space="preserve">єднання від і до всіх інших контейнерів платформи у будь-який час. Крім того, як пояснювалося у Розділі 3.6.2.1, усі взаємодії між контейнерами у </w:t>
      </w:r>
      <w:r>
        <w:t>JADE</w:t>
      </w:r>
      <w:r w:rsidRPr="00962E23">
        <w:rPr>
          <w:lang w:val="uk-UA"/>
        </w:rPr>
        <w:t xml:space="preserve"> </w:t>
      </w:r>
      <w:r>
        <w:rPr>
          <w:lang w:val="uk-UA"/>
        </w:rPr>
        <w:t xml:space="preserve">відбуваються з використанням протоколу </w:t>
      </w:r>
      <w:r>
        <w:t>RMI</w:t>
      </w:r>
      <w:r>
        <w:rPr>
          <w:lang w:val="uk-UA"/>
        </w:rPr>
        <w:t xml:space="preserve">, який є не зовсім ефективним, якщо брати до уваги кількість байтів, що передаються мережею. На жаль, безпровідні мережі на кшталт </w:t>
      </w:r>
      <w:r>
        <w:t>GPRS</w:t>
      </w:r>
      <w:r w:rsidRPr="00962E23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UMTS</w:t>
      </w:r>
      <w:r w:rsidRPr="00962E23">
        <w:rPr>
          <w:lang w:val="uk-UA"/>
        </w:rPr>
        <w:t xml:space="preserve"> </w:t>
      </w:r>
      <w:r>
        <w:rPr>
          <w:lang w:val="uk-UA"/>
        </w:rPr>
        <w:t>не підтримують подібних функцій оскільки вони характеризуються:</w:t>
      </w:r>
    </w:p>
    <w:p w:rsidR="00962E23" w:rsidRDefault="00D86FCC" w:rsidP="00507869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Нерівномірна якість зв</w:t>
      </w:r>
      <w:r w:rsidRPr="00D86FCC">
        <w:rPr>
          <w:lang w:val="uk-UA"/>
        </w:rPr>
        <w:t>’</w:t>
      </w:r>
      <w:r>
        <w:rPr>
          <w:lang w:val="uk-UA"/>
        </w:rPr>
        <w:t>язку через області з поганим покриттям, екрановані середовища та потреба вимикати пристрої для збереження потужності батареї;</w:t>
      </w:r>
    </w:p>
    <w:p w:rsidR="00D86FCC" w:rsidRDefault="00D86FCC" w:rsidP="00507869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 xml:space="preserve">Мінливі </w:t>
      </w:r>
      <w:r>
        <w:t>IP</w:t>
      </w:r>
      <w:proofErr w:type="spellStart"/>
      <w:r w:rsidRPr="00D86FCC">
        <w:rPr>
          <w:lang w:val="uk-UA"/>
        </w:rPr>
        <w:t>-</w:t>
      </w:r>
      <w:r>
        <w:rPr>
          <w:lang w:val="uk-UA"/>
        </w:rPr>
        <w:t>адреси</w:t>
      </w:r>
      <w:proofErr w:type="spellEnd"/>
      <w:r>
        <w:rPr>
          <w:lang w:val="uk-UA"/>
        </w:rPr>
        <w:t xml:space="preserve"> – </w:t>
      </w:r>
      <w:r>
        <w:t>IP</w:t>
      </w:r>
      <w:proofErr w:type="spellStart"/>
      <w:r w:rsidRPr="00D86FCC">
        <w:rPr>
          <w:lang w:val="uk-UA"/>
        </w:rPr>
        <w:t>-</w:t>
      </w:r>
      <w:r>
        <w:rPr>
          <w:lang w:val="uk-UA"/>
        </w:rPr>
        <w:t>адреса</w:t>
      </w:r>
      <w:proofErr w:type="spellEnd"/>
      <w:r>
        <w:rPr>
          <w:lang w:val="uk-UA"/>
        </w:rPr>
        <w:t xml:space="preserve"> мобільного пристрою не обов</w:t>
      </w:r>
      <w:r w:rsidRPr="00D86FCC">
        <w:rPr>
          <w:lang w:val="uk-UA"/>
        </w:rPr>
        <w:t>’</w:t>
      </w:r>
      <w:r>
        <w:rPr>
          <w:lang w:val="uk-UA"/>
        </w:rPr>
        <w:t>язково залишається тією ж після тимчасового від</w:t>
      </w:r>
      <w:r w:rsidRPr="00D86FCC">
        <w:rPr>
          <w:lang w:val="uk-UA"/>
        </w:rPr>
        <w:t>’</w:t>
      </w:r>
      <w:r>
        <w:rPr>
          <w:lang w:val="uk-UA"/>
        </w:rPr>
        <w:t>єднання;</w:t>
      </w:r>
    </w:p>
    <w:p w:rsidR="00CF293F" w:rsidRDefault="00D86FCC" w:rsidP="00507869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 xml:space="preserve">Довгий час очікування мережі та низька пропускна здатність, що коливається від 9.6 </w:t>
      </w:r>
      <w:r>
        <w:t>kbps</w:t>
      </w:r>
      <w:r>
        <w:rPr>
          <w:lang w:val="uk-UA"/>
        </w:rPr>
        <w:t xml:space="preserve"> </w:t>
      </w:r>
      <w:r w:rsidRPr="00D86FCC">
        <w:rPr>
          <w:lang w:val="uk-UA"/>
        </w:rPr>
        <w:t xml:space="preserve"> (</w:t>
      </w:r>
      <w:r>
        <w:t>GSM</w:t>
      </w:r>
      <w:r w:rsidRPr="00D86FCC">
        <w:rPr>
          <w:lang w:val="uk-UA"/>
        </w:rPr>
        <w:t>)</w:t>
      </w:r>
      <w:r>
        <w:rPr>
          <w:lang w:val="uk-UA"/>
        </w:rPr>
        <w:t xml:space="preserve"> до </w:t>
      </w:r>
      <w:r w:rsidRPr="00D86FCC">
        <w:rPr>
          <w:lang w:val="uk-UA"/>
        </w:rPr>
        <w:t xml:space="preserve">128 </w:t>
      </w:r>
      <w:r>
        <w:t>kbps</w:t>
      </w:r>
      <w:r w:rsidRPr="00D86FCC">
        <w:rPr>
          <w:lang w:val="uk-UA"/>
        </w:rPr>
        <w:t xml:space="preserve"> (</w:t>
      </w:r>
      <w:r>
        <w:t>GPRS</w:t>
      </w:r>
      <w:r w:rsidRPr="00D86FCC">
        <w:rPr>
          <w:lang w:val="uk-UA"/>
        </w:rPr>
        <w:t>)</w:t>
      </w:r>
      <w:r>
        <w:rPr>
          <w:lang w:val="uk-UA"/>
        </w:rPr>
        <w:t>,</w:t>
      </w:r>
      <w:r w:rsidRPr="00D86FCC">
        <w:rPr>
          <w:lang w:val="uk-UA"/>
        </w:rPr>
        <w:t xml:space="preserve"> 1 </w:t>
      </w:r>
      <w:r>
        <w:t>Mbps</w:t>
      </w:r>
      <w:r w:rsidRPr="00D86FCC">
        <w:rPr>
          <w:lang w:val="uk-UA"/>
        </w:rPr>
        <w:t xml:space="preserve"> (</w:t>
      </w:r>
      <w:r>
        <w:t>HSDPA</w:t>
      </w:r>
      <w:r w:rsidRPr="00D86FCC">
        <w:rPr>
          <w:lang w:val="uk-UA"/>
        </w:rPr>
        <w:t>)</w:t>
      </w:r>
      <w:r>
        <w:rPr>
          <w:lang w:val="uk-UA"/>
        </w:rPr>
        <w:t xml:space="preserve"> та далі.</w:t>
      </w:r>
    </w:p>
    <w:p w:rsidR="00D86FCC" w:rsidRPr="009A26F3" w:rsidRDefault="00D86FCC" w:rsidP="00D86FCC">
      <w:pPr>
        <w:ind w:left="360"/>
        <w:rPr>
          <w:lang w:val="uk-UA"/>
        </w:rPr>
      </w:pPr>
      <w:r w:rsidRPr="00D86FCC">
        <w:rPr>
          <w:lang w:val="uk-UA"/>
        </w:rPr>
        <w:t>8.2.</w:t>
      </w:r>
      <w:r>
        <w:rPr>
          <w:lang w:val="uk-UA"/>
        </w:rPr>
        <w:t xml:space="preserve"> Додаток </w:t>
      </w:r>
      <w:r>
        <w:t>LEAP</w:t>
      </w:r>
    </w:p>
    <w:p w:rsidR="00D86FCC" w:rsidRDefault="005C171C" w:rsidP="00507869">
      <w:pPr>
        <w:jc w:val="both"/>
        <w:rPr>
          <w:lang w:val="uk-UA"/>
        </w:rPr>
      </w:pPr>
      <w:r>
        <w:rPr>
          <w:lang w:val="uk-UA"/>
        </w:rPr>
        <w:t xml:space="preserve">В кінці 1999 року група лідерів у сфері мобільних </w:t>
      </w:r>
      <w:proofErr w:type="spellStart"/>
      <w:r>
        <w:rPr>
          <w:lang w:val="uk-UA"/>
        </w:rPr>
        <w:t>телекомунікацій</w:t>
      </w:r>
      <w:proofErr w:type="spellEnd"/>
      <w:r>
        <w:rPr>
          <w:lang w:val="uk-UA"/>
        </w:rPr>
        <w:t xml:space="preserve"> вирішила об</w:t>
      </w:r>
      <w:r w:rsidRPr="009A26F3">
        <w:rPr>
          <w:lang w:val="uk-UA"/>
        </w:rPr>
        <w:t>’</w:t>
      </w:r>
      <w:r>
        <w:rPr>
          <w:lang w:val="uk-UA"/>
        </w:rPr>
        <w:t xml:space="preserve">єднати свої зусилля для розробки спільної платформи, яка б підтримувала розробку агентів для мобільних пристроїв сумісних із </w:t>
      </w:r>
      <w:r>
        <w:t>FIPA</w:t>
      </w:r>
      <w:r w:rsidRPr="009A26F3">
        <w:rPr>
          <w:lang w:val="uk-UA"/>
        </w:rPr>
        <w:t xml:space="preserve">. </w:t>
      </w:r>
      <w:r>
        <w:rPr>
          <w:lang w:val="uk-UA"/>
        </w:rPr>
        <w:t xml:space="preserve">Групу очолювала компанія </w:t>
      </w:r>
      <w:r>
        <w:t>Motorola</w:t>
      </w:r>
      <w:r>
        <w:rPr>
          <w:lang w:val="uk-UA"/>
        </w:rPr>
        <w:t>, також до неї входили</w:t>
      </w:r>
      <w:r w:rsidR="00800041">
        <w:rPr>
          <w:lang w:val="uk-UA"/>
        </w:rPr>
        <w:t xml:space="preserve"> основні виробники мобільних пристроїв - </w:t>
      </w:r>
      <w:r w:rsidR="00800041">
        <w:t>Siemens</w:t>
      </w:r>
      <w:r w:rsidR="00800041" w:rsidRPr="009A26F3">
        <w:rPr>
          <w:lang w:val="uk-UA"/>
        </w:rPr>
        <w:t xml:space="preserve"> </w:t>
      </w:r>
      <w:r w:rsidR="00800041">
        <w:rPr>
          <w:lang w:val="uk-UA"/>
        </w:rPr>
        <w:t xml:space="preserve">та </w:t>
      </w:r>
      <w:r w:rsidR="00800041">
        <w:t>Ericsson</w:t>
      </w:r>
      <w:r w:rsidR="00800041" w:rsidRPr="009A26F3">
        <w:rPr>
          <w:lang w:val="uk-UA"/>
        </w:rPr>
        <w:t xml:space="preserve"> </w:t>
      </w:r>
      <w:r w:rsidR="00800041">
        <w:rPr>
          <w:lang w:val="uk-UA"/>
        </w:rPr>
        <w:t xml:space="preserve">(представлені </w:t>
      </w:r>
      <w:r w:rsidR="00800041">
        <w:t>Broadcom</w:t>
      </w:r>
      <w:r w:rsidR="00800041" w:rsidRPr="009A26F3">
        <w:rPr>
          <w:lang w:val="uk-UA"/>
        </w:rPr>
        <w:t xml:space="preserve">, </w:t>
      </w:r>
      <w:r w:rsidR="00800041">
        <w:rPr>
          <w:lang w:val="uk-UA"/>
        </w:rPr>
        <w:t xml:space="preserve">центр досліджень </w:t>
      </w:r>
      <w:r w:rsidR="00800041">
        <w:t>Ericsson</w:t>
      </w:r>
      <w:r w:rsidR="00800041" w:rsidRPr="009A26F3">
        <w:rPr>
          <w:lang w:val="uk-UA"/>
        </w:rPr>
        <w:t xml:space="preserve"> </w:t>
      </w:r>
      <w:r w:rsidR="00800041">
        <w:rPr>
          <w:lang w:val="uk-UA"/>
        </w:rPr>
        <w:t xml:space="preserve">в Ірландії), та два основних мобільних оператори – </w:t>
      </w:r>
      <w:r w:rsidR="00800041">
        <w:t>British</w:t>
      </w:r>
      <w:r w:rsidR="00800041" w:rsidRPr="009A26F3">
        <w:rPr>
          <w:lang w:val="uk-UA"/>
        </w:rPr>
        <w:t xml:space="preserve"> </w:t>
      </w:r>
      <w:r w:rsidR="00800041">
        <w:t>Telecommunications</w:t>
      </w:r>
      <w:r w:rsidR="00800041" w:rsidRPr="009A26F3">
        <w:rPr>
          <w:lang w:val="uk-UA"/>
        </w:rPr>
        <w:t xml:space="preserve"> </w:t>
      </w:r>
      <w:r w:rsidR="00800041">
        <w:rPr>
          <w:lang w:val="uk-UA"/>
        </w:rPr>
        <w:t xml:space="preserve">та </w:t>
      </w:r>
      <w:r w:rsidR="00800041">
        <w:t>Telecom</w:t>
      </w:r>
      <w:r w:rsidR="00800041" w:rsidRPr="009A26F3">
        <w:rPr>
          <w:lang w:val="uk-UA"/>
        </w:rPr>
        <w:t xml:space="preserve"> </w:t>
      </w:r>
      <w:r w:rsidR="00800041">
        <w:t>India</w:t>
      </w:r>
      <w:r w:rsidR="00800041" w:rsidRPr="009A26F3">
        <w:rPr>
          <w:lang w:val="uk-UA"/>
        </w:rPr>
        <w:t xml:space="preserve">. </w:t>
      </w:r>
      <w:r w:rsidR="00800041">
        <w:rPr>
          <w:lang w:val="ru-RU"/>
        </w:rPr>
        <w:t xml:space="preserve">Результатом </w:t>
      </w:r>
      <w:proofErr w:type="spellStart"/>
      <w:r w:rsidR="00800041">
        <w:rPr>
          <w:lang w:val="ru-RU"/>
        </w:rPr>
        <w:t>такої</w:t>
      </w:r>
      <w:proofErr w:type="spellEnd"/>
      <w:r w:rsidR="00800041">
        <w:rPr>
          <w:lang w:val="ru-RU"/>
        </w:rPr>
        <w:t xml:space="preserve"> </w:t>
      </w:r>
      <w:proofErr w:type="spellStart"/>
      <w:r w:rsidR="00800041">
        <w:rPr>
          <w:lang w:val="ru-RU"/>
        </w:rPr>
        <w:t>ініціативи</w:t>
      </w:r>
      <w:proofErr w:type="spellEnd"/>
      <w:r w:rsidR="00800041">
        <w:rPr>
          <w:lang w:val="ru-RU"/>
        </w:rPr>
        <w:t xml:space="preserve"> став проект в </w:t>
      </w:r>
      <w:proofErr w:type="spellStart"/>
      <w:r w:rsidR="00800041">
        <w:rPr>
          <w:lang w:val="ru-RU"/>
        </w:rPr>
        <w:t>програмі</w:t>
      </w:r>
      <w:proofErr w:type="spellEnd"/>
      <w:r w:rsidR="00800041">
        <w:rPr>
          <w:lang w:val="ru-RU"/>
        </w:rPr>
        <w:t xml:space="preserve"> </w:t>
      </w:r>
      <w:proofErr w:type="spellStart"/>
      <w:r w:rsidR="00800041">
        <w:rPr>
          <w:lang w:val="ru-RU"/>
        </w:rPr>
        <w:t>Єврокомісії</w:t>
      </w:r>
      <w:proofErr w:type="spellEnd"/>
      <w:r w:rsidR="00800041">
        <w:rPr>
          <w:lang w:val="ru-RU"/>
        </w:rPr>
        <w:t xml:space="preserve"> </w:t>
      </w:r>
      <w:r w:rsidR="00800041">
        <w:t>IST</w:t>
      </w:r>
      <w:r w:rsidR="00800041">
        <w:rPr>
          <w:lang w:val="uk-UA"/>
        </w:rPr>
        <w:t xml:space="preserve">, запущений </w:t>
      </w:r>
      <w:proofErr w:type="gramStart"/>
      <w:r w:rsidR="00800041">
        <w:rPr>
          <w:lang w:val="uk-UA"/>
        </w:rPr>
        <w:t>на</w:t>
      </w:r>
      <w:proofErr w:type="gramEnd"/>
      <w:r w:rsidR="00800041">
        <w:rPr>
          <w:lang w:val="uk-UA"/>
        </w:rPr>
        <w:t xml:space="preserve"> початку 2000 року. Проект назвали </w:t>
      </w:r>
      <w:r w:rsidR="00BA5B7E">
        <w:t>LEAP</w:t>
      </w:r>
      <w:r w:rsidR="00BA5B7E" w:rsidRPr="00BA5B7E">
        <w:rPr>
          <w:lang w:val="uk-UA"/>
        </w:rPr>
        <w:t>,</w:t>
      </w:r>
      <w:r w:rsidR="00BA5B7E">
        <w:rPr>
          <w:lang w:val="uk-UA"/>
        </w:rPr>
        <w:t xml:space="preserve"> </w:t>
      </w:r>
      <w:r w:rsidR="00BA5B7E">
        <w:t>Lightweight</w:t>
      </w:r>
      <w:r w:rsidR="00BA5B7E" w:rsidRPr="00BA5B7E">
        <w:rPr>
          <w:lang w:val="uk-UA"/>
        </w:rPr>
        <w:t xml:space="preserve"> </w:t>
      </w:r>
      <w:r w:rsidR="00BA5B7E">
        <w:t>Extensible</w:t>
      </w:r>
      <w:r w:rsidR="00BA5B7E" w:rsidRPr="00BA5B7E">
        <w:rPr>
          <w:lang w:val="uk-UA"/>
        </w:rPr>
        <w:t xml:space="preserve"> </w:t>
      </w:r>
      <w:r w:rsidR="00BA5B7E">
        <w:t>Agent</w:t>
      </w:r>
      <w:r w:rsidR="00BA5B7E" w:rsidRPr="00BA5B7E">
        <w:rPr>
          <w:lang w:val="uk-UA"/>
        </w:rPr>
        <w:t xml:space="preserve"> </w:t>
      </w:r>
      <w:proofErr w:type="spellStart"/>
      <w:r w:rsidR="00BA5B7E">
        <w:t>Plantform</w:t>
      </w:r>
      <w:proofErr w:type="spellEnd"/>
      <w:r w:rsidR="00BA5B7E" w:rsidRPr="00BA5B7E">
        <w:rPr>
          <w:lang w:val="uk-UA"/>
        </w:rPr>
        <w:t xml:space="preserve">, </w:t>
      </w:r>
      <w:r w:rsidR="00BA5B7E">
        <w:rPr>
          <w:lang w:val="uk-UA"/>
        </w:rPr>
        <w:t xml:space="preserve">оскільки його основною метою було створення </w:t>
      </w:r>
      <w:proofErr w:type="spellStart"/>
      <w:r w:rsidR="00BA5B7E">
        <w:rPr>
          <w:lang w:val="uk-UA"/>
        </w:rPr>
        <w:t>міжплатформного</w:t>
      </w:r>
      <w:proofErr w:type="spellEnd"/>
      <w:r w:rsidR="00BA5B7E">
        <w:rPr>
          <w:lang w:val="uk-UA"/>
        </w:rPr>
        <w:t xml:space="preserve"> програмного забезпечення, достатньо простого для його використання на пристроях з обмеженими ресурсами, зокрема мобільних телефонах. Система також повинна була стати достатньо розширюваною для забезпечення підвищеної функціональності при її використанні на складніших пристроях.</w:t>
      </w:r>
    </w:p>
    <w:p w:rsidR="00BA5B7E" w:rsidRDefault="00BA5B7E" w:rsidP="00507869">
      <w:pPr>
        <w:jc w:val="both"/>
        <w:rPr>
          <w:lang w:val="uk-UA"/>
        </w:rPr>
      </w:pPr>
      <w:r>
        <w:rPr>
          <w:lang w:val="uk-UA"/>
        </w:rPr>
        <w:t xml:space="preserve">Команда проекту </w:t>
      </w:r>
      <w:r>
        <w:t>LEAP</w:t>
      </w:r>
      <w:r w:rsidRPr="00BA5B7E">
        <w:rPr>
          <w:lang w:val="ru-RU"/>
        </w:rPr>
        <w:t xml:space="preserve"> </w:t>
      </w:r>
      <w:r>
        <w:rPr>
          <w:lang w:val="uk-UA"/>
        </w:rPr>
        <w:t xml:space="preserve">зрозуміла, що оптимальним шляхом була не розробка абсолютно нової платформи, а вибір вже існуючої та її пристосування до вимог проекту. Після декількох місяців оцінки проект обрав </w:t>
      </w:r>
      <w:r>
        <w:t>JADE</w:t>
      </w:r>
      <w:r w:rsidRPr="00BA5B7E">
        <w:rPr>
          <w:lang w:val="ru-RU"/>
        </w:rPr>
        <w:t xml:space="preserve"> </w:t>
      </w:r>
      <w:r>
        <w:rPr>
          <w:lang w:val="uk-UA"/>
        </w:rPr>
        <w:t xml:space="preserve">як основу для </w:t>
      </w:r>
      <w:r>
        <w:t>LEAP</w:t>
      </w:r>
      <w:r w:rsidRPr="00BA5B7E">
        <w:rPr>
          <w:lang w:val="ru-RU"/>
        </w:rPr>
        <w:t xml:space="preserve">. </w:t>
      </w:r>
      <w:r>
        <w:rPr>
          <w:lang w:val="uk-UA"/>
        </w:rPr>
        <w:t>Такий вибір пояснювали наступними причинами:</w:t>
      </w:r>
    </w:p>
    <w:p w:rsidR="00BA5B7E" w:rsidRDefault="00BA5B7E" w:rsidP="00507869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t>Java</w:t>
      </w:r>
      <w:r w:rsidRPr="00BA5B7E">
        <w:rPr>
          <w:lang w:val="ru-RU"/>
        </w:rPr>
        <w:t xml:space="preserve"> 2 </w:t>
      </w:r>
      <w:r>
        <w:t>Micro</w:t>
      </w:r>
      <w:r w:rsidRPr="00BA5B7E">
        <w:rPr>
          <w:lang w:val="ru-RU"/>
        </w:rPr>
        <w:t xml:space="preserve"> </w:t>
      </w:r>
      <w:r>
        <w:t>Edition</w:t>
      </w:r>
      <w:r w:rsidRPr="00BA5B7E">
        <w:rPr>
          <w:lang w:val="ru-RU"/>
        </w:rPr>
        <w:t xml:space="preserve"> </w:t>
      </w:r>
      <w:r>
        <w:rPr>
          <w:lang w:val="uk-UA"/>
        </w:rPr>
        <w:t xml:space="preserve">на той час фактично стала стандартом для розробки додатків </w:t>
      </w:r>
      <w:r w:rsidR="00654E42">
        <w:rPr>
          <w:lang w:val="uk-UA"/>
        </w:rPr>
        <w:t>для мобільних клієнтів.</w:t>
      </w:r>
    </w:p>
    <w:p w:rsidR="00654E42" w:rsidRDefault="00654E42" w:rsidP="00507869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t xml:space="preserve">JADE </w:t>
      </w:r>
      <w:r>
        <w:rPr>
          <w:lang w:val="uk-UA"/>
        </w:rPr>
        <w:t>повністю написаний</w:t>
      </w:r>
      <w:r>
        <w:t xml:space="preserve"> Java</w:t>
      </w:r>
      <w:r>
        <w:rPr>
          <w:lang w:val="uk-UA"/>
        </w:rPr>
        <w:t>.</w:t>
      </w:r>
    </w:p>
    <w:p w:rsidR="00654E42" w:rsidRDefault="00654E42" w:rsidP="00507869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t>JADE</w:t>
      </w:r>
      <w:r>
        <w:rPr>
          <w:lang w:val="uk-UA"/>
        </w:rPr>
        <w:t xml:space="preserve"> є відкритим джерелом, таким чином надаючи проекту доступ до всіх своїх джерел. Крім того, досі </w:t>
      </w:r>
      <w:r>
        <w:t>JADE</w:t>
      </w:r>
      <w:r w:rsidRPr="00654E42">
        <w:rPr>
          <w:lang w:val="uk-UA"/>
        </w:rPr>
        <w:t xml:space="preserve"> </w:t>
      </w:r>
      <w:r>
        <w:rPr>
          <w:lang w:val="uk-UA"/>
        </w:rPr>
        <w:t>зібрав значну кількість користувачів, які можуть стати хорошою основою для застосування нової простої розширюваної платформи агента.</w:t>
      </w:r>
    </w:p>
    <w:p w:rsidR="00654E42" w:rsidRDefault="00654E42" w:rsidP="00507869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Деякі риси </w:t>
      </w:r>
      <w:r>
        <w:t>JADE</w:t>
      </w:r>
      <w:r w:rsidRPr="00654E42">
        <w:rPr>
          <w:lang w:val="uk-UA"/>
        </w:rPr>
        <w:t xml:space="preserve">, </w:t>
      </w:r>
      <w:r>
        <w:rPr>
          <w:lang w:val="uk-UA"/>
        </w:rPr>
        <w:t xml:space="preserve">зокрема можливість виконання багатьох завдань одночасно у єдиному потоці </w:t>
      </w:r>
      <w:r>
        <w:t>Java</w:t>
      </w:r>
      <w:r w:rsidRPr="00654E42">
        <w:rPr>
          <w:lang w:val="uk-UA"/>
        </w:rPr>
        <w:t xml:space="preserve">, </w:t>
      </w:r>
      <w:r w:rsidR="00AE07D2">
        <w:rPr>
          <w:lang w:val="uk-UA"/>
        </w:rPr>
        <w:t xml:space="preserve">добре підходили для пристроїв з обмеженими ресурсами. </w:t>
      </w:r>
    </w:p>
    <w:p w:rsidR="00AE07D2" w:rsidRPr="00AE07D2" w:rsidRDefault="00AE07D2" w:rsidP="00507869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Зрештою, розробка </w:t>
      </w:r>
      <w:r>
        <w:t>JADE</w:t>
      </w:r>
      <w:r w:rsidRPr="00AE07D2">
        <w:rPr>
          <w:lang w:val="uk-UA"/>
        </w:rPr>
        <w:t xml:space="preserve"> </w:t>
      </w:r>
      <w:r>
        <w:rPr>
          <w:lang w:val="uk-UA"/>
        </w:rPr>
        <w:t xml:space="preserve">проводилася </w:t>
      </w:r>
      <w:r>
        <w:t>Telecom</w:t>
      </w:r>
      <w:r w:rsidRPr="00AE07D2">
        <w:rPr>
          <w:lang w:val="uk-UA"/>
        </w:rPr>
        <w:t xml:space="preserve"> </w:t>
      </w:r>
      <w:r>
        <w:t>Italia</w:t>
      </w:r>
      <w:r w:rsidRPr="00AE07D2">
        <w:rPr>
          <w:lang w:val="uk-UA"/>
        </w:rPr>
        <w:t xml:space="preserve">, </w:t>
      </w:r>
      <w:r>
        <w:rPr>
          <w:lang w:val="uk-UA"/>
        </w:rPr>
        <w:t xml:space="preserve">членом проекту </w:t>
      </w:r>
      <w:r>
        <w:t>LEAP</w:t>
      </w:r>
      <w:r w:rsidRPr="00AE07D2">
        <w:rPr>
          <w:lang w:val="uk-UA"/>
        </w:rPr>
        <w:t>.</w:t>
      </w:r>
    </w:p>
    <w:p w:rsidR="00AE07D2" w:rsidRDefault="00AE07D2" w:rsidP="00507869">
      <w:pPr>
        <w:jc w:val="both"/>
        <w:rPr>
          <w:lang w:val="uk-UA"/>
        </w:rPr>
      </w:pPr>
      <w:r>
        <w:rPr>
          <w:lang w:val="uk-UA"/>
        </w:rPr>
        <w:lastRenderedPageBreak/>
        <w:t xml:space="preserve">Нові впровадження, розроблені проектом </w:t>
      </w:r>
      <w:r>
        <w:t>LEAP</w:t>
      </w:r>
      <w:r w:rsidRPr="00AE07D2">
        <w:rPr>
          <w:lang w:val="ru-RU"/>
        </w:rPr>
        <w:t xml:space="preserve">, </w:t>
      </w:r>
      <w:r>
        <w:rPr>
          <w:lang w:val="uk-UA"/>
        </w:rPr>
        <w:t xml:space="preserve">представили як додаток </w:t>
      </w:r>
      <w:r>
        <w:t>JADE</w:t>
      </w:r>
      <w:r w:rsidRPr="00AE07D2">
        <w:rPr>
          <w:lang w:val="ru-RU"/>
        </w:rPr>
        <w:t xml:space="preserve"> </w:t>
      </w:r>
      <w:r>
        <w:rPr>
          <w:lang w:val="uk-UA"/>
        </w:rPr>
        <w:t>і відкрили для публічного доступу у 2003 році. Власне, додаток замі</w:t>
      </w:r>
      <w:r w:rsidR="004F335F">
        <w:rPr>
          <w:lang w:val="uk-UA"/>
        </w:rPr>
        <w:t>нив</w:t>
      </w:r>
      <w:r>
        <w:rPr>
          <w:lang w:val="uk-UA"/>
        </w:rPr>
        <w:t xml:space="preserve"> певні частини </w:t>
      </w:r>
      <w:r w:rsidR="004F335F">
        <w:rPr>
          <w:lang w:val="uk-UA"/>
        </w:rPr>
        <w:t xml:space="preserve">ядра </w:t>
      </w:r>
      <w:r w:rsidR="004F335F">
        <w:t>JADE</w:t>
      </w:r>
      <w:r w:rsidR="004F335F" w:rsidRPr="004F335F">
        <w:rPr>
          <w:lang w:val="ru-RU"/>
        </w:rPr>
        <w:t xml:space="preserve">, </w:t>
      </w:r>
      <w:r w:rsidR="004F335F">
        <w:rPr>
          <w:lang w:val="uk-UA"/>
        </w:rPr>
        <w:t xml:space="preserve">формуючи модифіковане робоче середовище, відоме під назвою </w:t>
      </w:r>
      <w:r w:rsidR="004F335F">
        <w:t>JADE</w:t>
      </w:r>
      <w:r w:rsidR="004F335F" w:rsidRPr="00BB73AA">
        <w:rPr>
          <w:lang w:val="ru-RU"/>
        </w:rPr>
        <w:t>-</w:t>
      </w:r>
      <w:r w:rsidR="004F335F">
        <w:t>LEAP</w:t>
      </w:r>
      <w:r w:rsidR="00BB73AA">
        <w:rPr>
          <w:lang w:val="uk-UA"/>
        </w:rPr>
        <w:t xml:space="preserve"> та здатне бути пристосованим для ряду пристроїв, від серверів до мобільних телефонів із </w:t>
      </w:r>
      <w:r w:rsidR="00BB73AA">
        <w:t>Java</w:t>
      </w:r>
      <w:r w:rsidR="00BB73AA" w:rsidRPr="00BB73AA">
        <w:rPr>
          <w:lang w:val="ru-RU"/>
        </w:rPr>
        <w:t>.</w:t>
      </w:r>
      <w:r w:rsidR="00BB73AA">
        <w:rPr>
          <w:lang w:val="uk-UA"/>
        </w:rPr>
        <w:t xml:space="preserve"> Щоб підійти вимогам усіх цих пристроїв, </w:t>
      </w:r>
      <w:r w:rsidR="00BB73AA">
        <w:t>JADE</w:t>
      </w:r>
      <w:r w:rsidR="00BB73AA" w:rsidRPr="00BB73AA">
        <w:rPr>
          <w:lang w:val="uk-UA"/>
        </w:rPr>
        <w:t>-</w:t>
      </w:r>
      <w:r w:rsidR="00BB73AA">
        <w:t>LEAP</w:t>
      </w:r>
      <w:r w:rsidR="00BB73AA" w:rsidRPr="00BB73AA">
        <w:rPr>
          <w:lang w:val="uk-UA"/>
        </w:rPr>
        <w:t xml:space="preserve"> </w:t>
      </w:r>
      <w:r w:rsidR="00BB73AA">
        <w:rPr>
          <w:lang w:val="uk-UA"/>
        </w:rPr>
        <w:t xml:space="preserve">може формуватися у трьох різних напрямках, відповідно до трьох видів середовища </w:t>
      </w:r>
      <w:r w:rsidR="00BB73AA">
        <w:t>Java</w:t>
      </w:r>
      <w:r w:rsidR="00BB73AA" w:rsidRPr="00BB73AA">
        <w:rPr>
          <w:lang w:val="uk-UA"/>
        </w:rPr>
        <w:t xml:space="preserve"> (</w:t>
      </w:r>
      <w:r w:rsidR="00BB73AA">
        <w:rPr>
          <w:lang w:val="uk-UA"/>
        </w:rPr>
        <w:t>видань, конфігурацій та профілів), які можна знайти на необхідних пристроях:</w:t>
      </w:r>
    </w:p>
    <w:p w:rsidR="00BB73AA" w:rsidRPr="00BB73AA" w:rsidRDefault="00BB73AA" w:rsidP="00507869">
      <w:pPr>
        <w:pStyle w:val="a3"/>
        <w:numPr>
          <w:ilvl w:val="0"/>
          <w:numId w:val="3"/>
        </w:numPr>
        <w:jc w:val="both"/>
        <w:rPr>
          <w:lang w:val="uk-UA"/>
        </w:rPr>
      </w:pPr>
      <w:r>
        <w:t>J</w:t>
      </w:r>
      <w:r w:rsidRPr="00BB73AA">
        <w:rPr>
          <w:lang w:val="uk-UA"/>
        </w:rPr>
        <w:t>2</w:t>
      </w:r>
      <w:r>
        <w:t>SE</w:t>
      </w:r>
      <w:r w:rsidRPr="00BB73AA">
        <w:rPr>
          <w:lang w:val="uk-UA"/>
        </w:rPr>
        <w:t xml:space="preserve">: </w:t>
      </w:r>
      <w:r>
        <w:rPr>
          <w:lang w:val="uk-UA"/>
        </w:rPr>
        <w:t xml:space="preserve">для запуску </w:t>
      </w:r>
      <w:r>
        <w:t>JADE</w:t>
      </w:r>
      <w:r w:rsidRPr="00BB73AA">
        <w:rPr>
          <w:lang w:val="uk-UA"/>
        </w:rPr>
        <w:t>-</w:t>
      </w:r>
      <w:r>
        <w:t>LEAP</w:t>
      </w:r>
      <w:r>
        <w:rPr>
          <w:lang w:val="uk-UA"/>
        </w:rPr>
        <w:t xml:space="preserve"> на ПК та серверах із фіксованою мережею, що працює на основі </w:t>
      </w:r>
      <w:r>
        <w:t>JDK</w:t>
      </w:r>
      <w:r w:rsidRPr="00BB73AA">
        <w:rPr>
          <w:lang w:val="uk-UA"/>
        </w:rPr>
        <w:t xml:space="preserve">1.4 </w:t>
      </w:r>
      <w:r>
        <w:rPr>
          <w:lang w:val="uk-UA"/>
        </w:rPr>
        <w:t>або новішій версії</w:t>
      </w:r>
    </w:p>
    <w:p w:rsidR="00BB73AA" w:rsidRPr="00BB73AA" w:rsidRDefault="00BB73AA" w:rsidP="00507869">
      <w:pPr>
        <w:pStyle w:val="a3"/>
        <w:numPr>
          <w:ilvl w:val="0"/>
          <w:numId w:val="3"/>
        </w:numPr>
        <w:jc w:val="both"/>
        <w:rPr>
          <w:lang w:val="uk-UA"/>
        </w:rPr>
      </w:pPr>
      <w:proofErr w:type="spellStart"/>
      <w:proofErr w:type="gramStart"/>
      <w:r>
        <w:t>pJava</w:t>
      </w:r>
      <w:proofErr w:type="spellEnd"/>
      <w:proofErr w:type="gramEnd"/>
      <w:r w:rsidRPr="00BB73AA">
        <w:rPr>
          <w:lang w:val="uk-UA"/>
        </w:rPr>
        <w:t>:</w:t>
      </w:r>
      <w:r>
        <w:rPr>
          <w:lang w:val="uk-UA"/>
        </w:rPr>
        <w:t xml:space="preserve"> для запуску </w:t>
      </w:r>
      <w:r>
        <w:t>JADE</w:t>
      </w:r>
      <w:r w:rsidRPr="00BB73AA">
        <w:rPr>
          <w:lang w:val="uk-UA"/>
        </w:rPr>
        <w:t>-</w:t>
      </w:r>
      <w:r>
        <w:t>LEAP</w:t>
      </w:r>
      <w:r>
        <w:rPr>
          <w:lang w:val="uk-UA"/>
        </w:rPr>
        <w:t xml:space="preserve"> на ручних пристроях, що підтримують </w:t>
      </w:r>
      <w:r>
        <w:t>J</w:t>
      </w:r>
      <w:r w:rsidRPr="00BB73AA">
        <w:rPr>
          <w:lang w:val="uk-UA"/>
        </w:rPr>
        <w:t>2</w:t>
      </w:r>
      <w:r>
        <w:t>ME</w:t>
      </w:r>
      <w:r w:rsidRPr="00BB73AA">
        <w:rPr>
          <w:lang w:val="uk-UA"/>
        </w:rPr>
        <w:t xml:space="preserve"> </w:t>
      </w:r>
      <w:r>
        <w:t>CDC</w:t>
      </w:r>
      <w:r w:rsidRPr="00BB73AA">
        <w:rPr>
          <w:lang w:val="uk-UA"/>
        </w:rPr>
        <w:t xml:space="preserve"> </w:t>
      </w:r>
      <w:r>
        <w:rPr>
          <w:lang w:val="uk-UA"/>
        </w:rPr>
        <w:t xml:space="preserve">або </w:t>
      </w:r>
      <w:r>
        <w:t>Personal</w:t>
      </w:r>
      <w:r w:rsidRPr="00BB73AA">
        <w:rPr>
          <w:lang w:val="uk-UA"/>
        </w:rPr>
        <w:t xml:space="preserve"> </w:t>
      </w:r>
      <w:r>
        <w:t>Java</w:t>
      </w:r>
      <w:r w:rsidRPr="00BB73AA">
        <w:rPr>
          <w:lang w:val="uk-UA"/>
        </w:rPr>
        <w:t>.</w:t>
      </w:r>
    </w:p>
    <w:p w:rsidR="00BB73AA" w:rsidRPr="00BB73AA" w:rsidRDefault="00BB73AA" w:rsidP="00507869">
      <w:pPr>
        <w:pStyle w:val="a3"/>
        <w:numPr>
          <w:ilvl w:val="0"/>
          <w:numId w:val="3"/>
        </w:numPr>
        <w:jc w:val="both"/>
        <w:rPr>
          <w:lang w:val="uk-UA"/>
        </w:rPr>
      </w:pPr>
      <w:r>
        <w:t>MIDP</w:t>
      </w:r>
      <w:r w:rsidRPr="00BB73AA">
        <w:rPr>
          <w:lang w:val="uk-UA"/>
        </w:rPr>
        <w:t xml:space="preserve">: </w:t>
      </w:r>
      <w:r>
        <w:rPr>
          <w:lang w:val="uk-UA"/>
        </w:rPr>
        <w:t xml:space="preserve">для запуску </w:t>
      </w:r>
      <w:r>
        <w:t>JADE</w:t>
      </w:r>
      <w:r w:rsidRPr="00BB73AA">
        <w:rPr>
          <w:lang w:val="uk-UA"/>
        </w:rPr>
        <w:t>-</w:t>
      </w:r>
      <w:r>
        <w:t>LEAP</w:t>
      </w:r>
      <w:r>
        <w:rPr>
          <w:lang w:val="uk-UA"/>
        </w:rPr>
        <w:t xml:space="preserve"> на ручних пристроях, що підтримують </w:t>
      </w:r>
      <w:r>
        <w:t>MIDP</w:t>
      </w:r>
      <w:r w:rsidRPr="00BB73AA">
        <w:rPr>
          <w:lang w:val="uk-UA"/>
        </w:rPr>
        <w:t>1.0 (</w:t>
      </w:r>
      <w:r>
        <w:rPr>
          <w:lang w:val="uk-UA"/>
        </w:rPr>
        <w:t xml:space="preserve">або пізніші версії), наприклад більшість мобільних телефонів із </w:t>
      </w:r>
      <w:r>
        <w:t>Java</w:t>
      </w:r>
      <w:r w:rsidRPr="00BB73AA">
        <w:rPr>
          <w:lang w:val="uk-UA"/>
        </w:rPr>
        <w:t>.</w:t>
      </w:r>
    </w:p>
    <w:p w:rsidR="00BB73AA" w:rsidRPr="00BB73AA" w:rsidRDefault="00BB73AA" w:rsidP="00507869">
      <w:pPr>
        <w:jc w:val="both"/>
        <w:rPr>
          <w:lang w:val="uk-UA"/>
        </w:rPr>
      </w:pPr>
      <w:r w:rsidRPr="00BB73AA">
        <w:rPr>
          <w:lang w:val="uk-UA"/>
        </w:rPr>
        <w:t xml:space="preserve"> </w:t>
      </w:r>
      <w:r>
        <w:rPr>
          <w:lang w:val="uk-UA"/>
        </w:rPr>
        <w:t xml:space="preserve">Незважаючи на внутрішні відмінності, три версії </w:t>
      </w:r>
      <w:r>
        <w:t>JADE</w:t>
      </w:r>
      <w:r w:rsidRPr="00BB73AA">
        <w:rPr>
          <w:lang w:val="uk-UA"/>
        </w:rPr>
        <w:t>-</w:t>
      </w:r>
      <w:r>
        <w:t>LEAP</w:t>
      </w:r>
      <w:r>
        <w:rPr>
          <w:lang w:val="uk-UA"/>
        </w:rPr>
        <w:t xml:space="preserve"> для </w:t>
      </w:r>
      <w:r>
        <w:t>J</w:t>
      </w:r>
      <w:r w:rsidRPr="00BB73AA">
        <w:rPr>
          <w:lang w:val="uk-UA"/>
        </w:rPr>
        <w:t>2</w:t>
      </w:r>
      <w:r>
        <w:t>SE</w:t>
      </w:r>
      <w:r w:rsidRPr="00BB73AA">
        <w:rPr>
          <w:lang w:val="uk-UA"/>
        </w:rPr>
        <w:t xml:space="preserve"> </w:t>
      </w:r>
      <w:r>
        <w:rPr>
          <w:lang w:val="uk-UA"/>
        </w:rPr>
        <w:t xml:space="preserve">та </w:t>
      </w:r>
      <w:proofErr w:type="spellStart"/>
      <w:r>
        <w:t>pJava</w:t>
      </w:r>
      <w:proofErr w:type="spellEnd"/>
      <w:r w:rsidRPr="00BB73AA">
        <w:rPr>
          <w:lang w:val="uk-UA"/>
        </w:rPr>
        <w:t xml:space="preserve"> </w:t>
      </w:r>
      <w:r>
        <w:rPr>
          <w:lang w:val="uk-UA"/>
        </w:rPr>
        <w:t xml:space="preserve">не підтримуються у </w:t>
      </w:r>
      <w:r>
        <w:t>JADE</w:t>
      </w:r>
      <w:r w:rsidRPr="00BB73AA">
        <w:rPr>
          <w:lang w:val="uk-UA"/>
        </w:rPr>
        <w:t>-</w:t>
      </w:r>
      <w:r>
        <w:t>LEAP</w:t>
      </w:r>
      <w:r>
        <w:rPr>
          <w:lang w:val="uk-UA"/>
        </w:rPr>
        <w:t xml:space="preserve"> для </w:t>
      </w:r>
      <w:r>
        <w:t>MIDP</w:t>
      </w:r>
      <w:r w:rsidRPr="00BB73AA">
        <w:rPr>
          <w:lang w:val="uk-UA"/>
        </w:rPr>
        <w:t xml:space="preserve">, </w:t>
      </w:r>
      <w:r>
        <w:rPr>
          <w:lang w:val="uk-UA"/>
        </w:rPr>
        <w:t xml:space="preserve">оскільки вони відносяться до класів </w:t>
      </w:r>
      <w:r>
        <w:t>Java</w:t>
      </w:r>
      <w:r w:rsidRPr="00BB73AA">
        <w:rPr>
          <w:lang w:val="uk-UA"/>
        </w:rPr>
        <w:t xml:space="preserve">, </w:t>
      </w:r>
      <w:r>
        <w:rPr>
          <w:lang w:val="uk-UA"/>
        </w:rPr>
        <w:t xml:space="preserve">що не підтримуються </w:t>
      </w:r>
      <w:r>
        <w:t>MIDP</w:t>
      </w:r>
      <w:r w:rsidRPr="00BB73AA">
        <w:rPr>
          <w:lang w:val="uk-UA"/>
        </w:rPr>
        <w:t xml:space="preserve">. </w:t>
      </w:r>
      <w:r>
        <w:rPr>
          <w:lang w:val="uk-UA"/>
        </w:rPr>
        <w:t xml:space="preserve">Версія </w:t>
      </w:r>
      <w:proofErr w:type="spellStart"/>
      <w:r>
        <w:t>pJava</w:t>
      </w:r>
      <w:proofErr w:type="spellEnd"/>
      <w:r w:rsidRPr="00BB73AA">
        <w:rPr>
          <w:lang w:val="uk-UA"/>
        </w:rPr>
        <w:t xml:space="preserve"> </w:t>
      </w:r>
      <w:r>
        <w:rPr>
          <w:lang w:val="uk-UA"/>
        </w:rPr>
        <w:t xml:space="preserve">повністю видаляє усі графічні засоби адміністратора, при цьому зберігаючи усі інтерфейси програмування додатків версії </w:t>
      </w:r>
      <w:r>
        <w:t>J</w:t>
      </w:r>
      <w:r w:rsidRPr="00BB73AA">
        <w:rPr>
          <w:lang w:val="uk-UA"/>
        </w:rPr>
        <w:t>2</w:t>
      </w:r>
      <w:r>
        <w:t>SE</w:t>
      </w:r>
      <w:r w:rsidRPr="00BB73AA">
        <w:rPr>
          <w:lang w:val="uk-UA"/>
        </w:rPr>
        <w:t>.</w:t>
      </w:r>
    </w:p>
    <w:p w:rsidR="00BB73AA" w:rsidRDefault="00BB73AA" w:rsidP="00507869">
      <w:pPr>
        <w:jc w:val="both"/>
      </w:pPr>
      <w:proofErr w:type="gramStart"/>
      <w:r>
        <w:t>JADE</w:t>
      </w:r>
      <w:r w:rsidRPr="00BB73AA">
        <w:rPr>
          <w:lang w:val="uk-UA"/>
        </w:rPr>
        <w:t>-</w:t>
      </w:r>
      <w:r>
        <w:t>LEAP</w:t>
      </w:r>
      <w:r w:rsidRPr="00BB73AA">
        <w:rPr>
          <w:lang w:val="uk-UA"/>
        </w:rPr>
        <w:t xml:space="preserve"> </w:t>
      </w:r>
      <w:r>
        <w:rPr>
          <w:lang w:val="uk-UA"/>
        </w:rPr>
        <w:t xml:space="preserve">для </w:t>
      </w:r>
      <w:r>
        <w:t>J</w:t>
      </w:r>
      <w:r w:rsidRPr="00BB73AA">
        <w:rPr>
          <w:lang w:val="uk-UA"/>
        </w:rPr>
        <w:t>2</w:t>
      </w:r>
      <w:r>
        <w:t>SE</w:t>
      </w:r>
      <w:r w:rsidRPr="00BB73AA">
        <w:rPr>
          <w:lang w:val="uk-UA"/>
        </w:rPr>
        <w:t xml:space="preserve">, </w:t>
      </w:r>
      <w:proofErr w:type="spellStart"/>
      <w:r>
        <w:t>pJava</w:t>
      </w:r>
      <w:proofErr w:type="spellEnd"/>
      <w:r w:rsidRPr="00BB73AA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MIDP</w:t>
      </w:r>
      <w:r>
        <w:rPr>
          <w:lang w:val="uk-UA"/>
        </w:rPr>
        <w:t xml:space="preserve"> можна завантажити безпосередньо у бінарній формі із області «завантаження» на </w:t>
      </w:r>
      <w:proofErr w:type="spellStart"/>
      <w:r>
        <w:rPr>
          <w:lang w:val="uk-UA"/>
        </w:rPr>
        <w:t>веб-сайті</w:t>
      </w:r>
      <w:proofErr w:type="spellEnd"/>
      <w:r>
        <w:rPr>
          <w:lang w:val="uk-UA"/>
        </w:rPr>
        <w:t xml:space="preserve"> </w:t>
      </w:r>
      <w:r>
        <w:t>JADE</w:t>
      </w:r>
      <w:r>
        <w:rPr>
          <w:lang w:val="uk-UA"/>
        </w:rPr>
        <w:t>.</w:t>
      </w:r>
      <w:proofErr w:type="gramEnd"/>
      <w:r>
        <w:rPr>
          <w:lang w:val="uk-UA"/>
        </w:rPr>
        <w:t xml:space="preserve"> Тим не менш, при розробці </w:t>
      </w:r>
      <w:r>
        <w:t>JADE</w:t>
      </w:r>
      <w:r w:rsidRPr="00BB73AA">
        <w:rPr>
          <w:lang w:val="uk-UA"/>
        </w:rPr>
        <w:t>-</w:t>
      </w:r>
      <w:r>
        <w:t>LEAP</w:t>
      </w:r>
      <w:r>
        <w:rPr>
          <w:lang w:val="uk-UA"/>
        </w:rPr>
        <w:t xml:space="preserve"> додатків для </w:t>
      </w:r>
      <w:r>
        <w:t>MIDP</w:t>
      </w:r>
      <w:r w:rsidRPr="00BB73AA">
        <w:rPr>
          <w:lang w:val="uk-UA"/>
        </w:rPr>
        <w:t xml:space="preserve"> </w:t>
      </w:r>
      <w:r>
        <w:rPr>
          <w:lang w:val="uk-UA"/>
        </w:rPr>
        <w:t xml:space="preserve">корисно завантажити ресурси </w:t>
      </w:r>
      <w:r>
        <w:t>JADE</w:t>
      </w:r>
      <w:r>
        <w:rPr>
          <w:lang w:val="uk-UA"/>
        </w:rPr>
        <w:t xml:space="preserve"> разом з додатком </w:t>
      </w:r>
      <w:r>
        <w:t>LEAP</w:t>
      </w:r>
      <w:r>
        <w:rPr>
          <w:lang w:val="uk-UA"/>
        </w:rPr>
        <w:t xml:space="preserve"> із області «додатків» на </w:t>
      </w:r>
      <w:proofErr w:type="spellStart"/>
      <w:r>
        <w:rPr>
          <w:lang w:val="uk-UA"/>
        </w:rPr>
        <w:t>веб-сайті</w:t>
      </w:r>
      <w:proofErr w:type="spellEnd"/>
      <w:r>
        <w:rPr>
          <w:lang w:val="uk-UA"/>
        </w:rPr>
        <w:t xml:space="preserve"> </w:t>
      </w:r>
      <w:r>
        <w:t>JADE</w:t>
      </w:r>
      <w:r>
        <w:rPr>
          <w:lang w:val="uk-UA"/>
        </w:rPr>
        <w:t xml:space="preserve">. Додаток володіє певними засобами, які можуть стати у нагоді для створення правильного пакету додатків </w:t>
      </w:r>
      <w:r>
        <w:t>JADE</w:t>
      </w:r>
      <w:r w:rsidRPr="00BB73AA">
        <w:rPr>
          <w:lang w:val="ru-RU"/>
        </w:rPr>
        <w:t>-</w:t>
      </w:r>
      <w:r>
        <w:t>LEAP</w:t>
      </w:r>
      <w:r>
        <w:rPr>
          <w:lang w:val="uk-UA"/>
        </w:rPr>
        <w:t xml:space="preserve"> для середовища </w:t>
      </w:r>
      <w:r>
        <w:t>MIDP</w:t>
      </w:r>
      <w:r>
        <w:rPr>
          <w:lang w:val="uk-UA"/>
        </w:rPr>
        <w:t>. Дана тема детально розглянути у Розділі 8.4.</w:t>
      </w:r>
      <w:bookmarkStart w:id="0" w:name="_GoBack"/>
      <w:bookmarkEnd w:id="0"/>
    </w:p>
    <w:p w:rsidR="001E7EBB" w:rsidRDefault="001E7EBB" w:rsidP="001E7EBB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3989424" cy="24268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764" cy="243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EBB" w:rsidRDefault="001E7EBB" w:rsidP="001E7EBB">
      <w:pPr>
        <w:jc w:val="center"/>
        <w:rPr>
          <w:lang w:val="uk-UA"/>
        </w:rPr>
      </w:pPr>
      <w:r>
        <w:rPr>
          <w:lang w:val="uk-UA"/>
        </w:rPr>
        <w:t xml:space="preserve">Рис.1. </w:t>
      </w:r>
      <w:r>
        <w:t xml:space="preserve">JADE-Leap </w:t>
      </w:r>
      <w:r>
        <w:rPr>
          <w:lang w:val="uk-UA"/>
        </w:rPr>
        <w:t>середовище</w:t>
      </w:r>
    </w:p>
    <w:p w:rsidR="001E7EBB" w:rsidRPr="001E7EBB" w:rsidRDefault="001E7EBB" w:rsidP="001E7EBB">
      <w:pPr>
        <w:rPr>
          <w:lang w:val="uk-UA"/>
        </w:rPr>
      </w:pPr>
      <w:r>
        <w:rPr>
          <w:lang w:val="uk-UA"/>
        </w:rPr>
        <w:t xml:space="preserve">8.2.1. </w:t>
      </w:r>
      <w:r>
        <w:t>JADE</w:t>
      </w:r>
      <w:r w:rsidRPr="001E7EBB">
        <w:rPr>
          <w:lang w:val="uk-UA"/>
        </w:rPr>
        <w:t xml:space="preserve"> </w:t>
      </w:r>
      <w:r>
        <w:rPr>
          <w:lang w:val="uk-UA"/>
        </w:rPr>
        <w:t xml:space="preserve">і </w:t>
      </w:r>
      <w:r>
        <w:t>JADE</w:t>
      </w:r>
      <w:r w:rsidRPr="001E7EBB">
        <w:rPr>
          <w:lang w:val="uk-UA"/>
        </w:rPr>
        <w:t>-</w:t>
      </w:r>
      <w:r>
        <w:t>LEAP</w:t>
      </w:r>
    </w:p>
    <w:p w:rsidR="00C71460" w:rsidRDefault="001E7EBB" w:rsidP="00507869">
      <w:pPr>
        <w:jc w:val="both"/>
        <w:rPr>
          <w:lang w:val="uk-UA"/>
        </w:rPr>
      </w:pPr>
      <w:r>
        <w:rPr>
          <w:lang w:val="uk-UA"/>
        </w:rPr>
        <w:t xml:space="preserve">З точки зору розробників додатків і користувачів, </w:t>
      </w:r>
      <w:r>
        <w:t>JADE</w:t>
      </w:r>
      <w:r w:rsidRPr="001E7EBB">
        <w:rPr>
          <w:lang w:val="uk-UA"/>
        </w:rPr>
        <w:t>-</w:t>
      </w:r>
      <w:r>
        <w:t>LAEP</w:t>
      </w:r>
      <w:r w:rsidRPr="001E7EBB">
        <w:rPr>
          <w:lang w:val="uk-UA"/>
        </w:rPr>
        <w:t xml:space="preserve"> </w:t>
      </w:r>
      <w:r>
        <w:rPr>
          <w:lang w:val="uk-UA"/>
        </w:rPr>
        <w:t xml:space="preserve">для </w:t>
      </w:r>
      <w:r>
        <w:t>J</w:t>
      </w:r>
      <w:r w:rsidRPr="001E7EBB">
        <w:rPr>
          <w:lang w:val="uk-UA"/>
        </w:rPr>
        <w:t>2</w:t>
      </w:r>
      <w:r>
        <w:t>SE</w:t>
      </w:r>
      <w:r w:rsidRPr="001E7EBB">
        <w:rPr>
          <w:lang w:val="uk-UA"/>
        </w:rPr>
        <w:t xml:space="preserve"> </w:t>
      </w:r>
      <w:r>
        <w:rPr>
          <w:lang w:val="uk-UA"/>
        </w:rPr>
        <w:t xml:space="preserve">ідентичний </w:t>
      </w:r>
      <w:r>
        <w:t>JADE</w:t>
      </w:r>
      <w:r w:rsidRPr="001E7EBB">
        <w:rPr>
          <w:lang w:val="uk-UA"/>
        </w:rPr>
        <w:t xml:space="preserve"> </w:t>
      </w:r>
      <w:r>
        <w:rPr>
          <w:lang w:val="uk-UA"/>
        </w:rPr>
        <w:t xml:space="preserve">з точки зору </w:t>
      </w:r>
      <w:r>
        <w:t>API</w:t>
      </w:r>
      <w:r>
        <w:rPr>
          <w:lang w:val="uk-UA"/>
        </w:rPr>
        <w:t>, і практично ідентичний під час</w:t>
      </w:r>
      <w:r w:rsidR="00C377C2">
        <w:rPr>
          <w:lang w:val="uk-UA"/>
        </w:rPr>
        <w:t xml:space="preserve"> виконання(див розділ 8.2.1.1)</w:t>
      </w:r>
      <w:proofErr w:type="spellStart"/>
      <w:r w:rsidR="00C377C2">
        <w:rPr>
          <w:lang w:val="uk-UA"/>
        </w:rPr>
        <w:t>.</w:t>
      </w:r>
      <w:r>
        <w:rPr>
          <w:lang w:val="uk-UA"/>
        </w:rPr>
        <w:t>Розробники</w:t>
      </w:r>
      <w:proofErr w:type="spellEnd"/>
      <w:r>
        <w:rPr>
          <w:lang w:val="uk-UA"/>
        </w:rPr>
        <w:t xml:space="preserve"> можуть </w:t>
      </w:r>
      <w:r w:rsidR="00682A5C">
        <w:rPr>
          <w:lang w:val="uk-UA"/>
        </w:rPr>
        <w:t xml:space="preserve">використовувати своїх агентів </w:t>
      </w:r>
      <w:r w:rsidR="00682A5C">
        <w:t>JADE</w:t>
      </w:r>
      <w:r w:rsidR="00682A5C" w:rsidRPr="00C377C2">
        <w:rPr>
          <w:lang w:val="uk-UA"/>
        </w:rPr>
        <w:t xml:space="preserve"> </w:t>
      </w:r>
      <w:r w:rsidR="00682A5C">
        <w:rPr>
          <w:lang w:val="uk-UA"/>
        </w:rPr>
        <w:t xml:space="preserve">на </w:t>
      </w:r>
      <w:r w:rsidR="00682A5C">
        <w:t>JADE</w:t>
      </w:r>
      <w:r w:rsidR="00682A5C" w:rsidRPr="00C377C2">
        <w:rPr>
          <w:lang w:val="uk-UA"/>
        </w:rPr>
        <w:t>-</w:t>
      </w:r>
      <w:r w:rsidR="00682A5C">
        <w:t>LEAP</w:t>
      </w:r>
      <w:r w:rsidR="00682A5C">
        <w:rPr>
          <w:lang w:val="uk-UA"/>
        </w:rPr>
        <w:t xml:space="preserve"> і навпаки без жодних змін.</w:t>
      </w:r>
      <w:r w:rsidR="003D67BD">
        <w:rPr>
          <w:lang w:val="uk-UA"/>
        </w:rPr>
        <w:t xml:space="preserve"> </w:t>
      </w:r>
      <w:r w:rsidR="00FB44F7">
        <w:rPr>
          <w:lang w:val="uk-UA"/>
        </w:rPr>
        <w:t xml:space="preserve">Немає необхідності </w:t>
      </w:r>
      <w:r w:rsidR="00FB44F7">
        <w:rPr>
          <w:lang w:val="uk-UA"/>
        </w:rPr>
        <w:lastRenderedPageBreak/>
        <w:t xml:space="preserve">для </w:t>
      </w:r>
      <w:r w:rsidR="00FB44F7">
        <w:t>JADE</w:t>
      </w:r>
      <w:r w:rsidR="00FB44F7" w:rsidRPr="00C71460">
        <w:rPr>
          <w:lang w:val="uk-UA"/>
        </w:rPr>
        <w:t>-</w:t>
      </w:r>
      <w:r w:rsidR="00FB44F7">
        <w:t>LEAP</w:t>
      </w:r>
      <w:r w:rsidR="00FB44F7" w:rsidRPr="00C71460">
        <w:rPr>
          <w:lang w:val="uk-UA"/>
        </w:rPr>
        <w:t xml:space="preserve"> </w:t>
      </w:r>
      <w:r w:rsidR="00C71460">
        <w:rPr>
          <w:lang w:val="uk-UA"/>
        </w:rPr>
        <w:t xml:space="preserve">пояснень чи </w:t>
      </w:r>
      <w:r w:rsidR="00C71460">
        <w:t>API</w:t>
      </w:r>
      <w:r w:rsidR="00C71460">
        <w:rPr>
          <w:lang w:val="uk-UA"/>
        </w:rPr>
        <w:t xml:space="preserve"> документації, так як вони передбачені для </w:t>
      </w:r>
      <w:r w:rsidR="00C71460">
        <w:t>JADE</w:t>
      </w:r>
      <w:r w:rsidR="00C71460">
        <w:rPr>
          <w:lang w:val="uk-UA"/>
        </w:rPr>
        <w:t xml:space="preserve">, можуть використовуватися і для </w:t>
      </w:r>
      <w:r w:rsidR="00C71460">
        <w:t>JADE</w:t>
      </w:r>
      <w:r w:rsidR="00C71460" w:rsidRPr="00C71460">
        <w:rPr>
          <w:lang w:val="uk-UA"/>
        </w:rPr>
        <w:t>-</w:t>
      </w:r>
      <w:r w:rsidR="00C71460">
        <w:t>LEAP</w:t>
      </w:r>
      <w:r w:rsidR="00C71460" w:rsidRPr="00C71460">
        <w:rPr>
          <w:lang w:val="uk-UA"/>
        </w:rPr>
        <w:t xml:space="preserve">. </w:t>
      </w:r>
    </w:p>
    <w:p w:rsidR="001E7EBB" w:rsidRDefault="00C71460" w:rsidP="00507869">
      <w:pPr>
        <w:jc w:val="both"/>
        <w:rPr>
          <w:lang w:val="uk-UA"/>
        </w:rPr>
      </w:pPr>
      <w:r>
        <w:rPr>
          <w:lang w:val="uk-UA"/>
        </w:rPr>
        <w:t>Та потрібно пам</w:t>
      </w:r>
      <w:r w:rsidRPr="00C71460">
        <w:rPr>
          <w:lang w:val="uk-UA"/>
        </w:rPr>
        <w:t>’</w:t>
      </w:r>
      <w:r>
        <w:rPr>
          <w:lang w:val="uk-UA"/>
        </w:rPr>
        <w:t xml:space="preserve">ятати, що </w:t>
      </w:r>
      <w:r>
        <w:t>JADE</w:t>
      </w:r>
      <w:r w:rsidRPr="00C71460">
        <w:rPr>
          <w:lang w:val="uk-UA"/>
        </w:rPr>
        <w:t xml:space="preserve"> </w:t>
      </w:r>
      <w:r>
        <w:rPr>
          <w:lang w:val="uk-UA"/>
        </w:rPr>
        <w:t xml:space="preserve">контейнери та контейнери </w:t>
      </w:r>
      <w:r>
        <w:t>JADE</w:t>
      </w:r>
      <w:r w:rsidRPr="00C71460">
        <w:rPr>
          <w:lang w:val="uk-UA"/>
        </w:rPr>
        <w:t>-</w:t>
      </w:r>
      <w:r>
        <w:t>LEAP</w:t>
      </w:r>
      <w:r>
        <w:rPr>
          <w:lang w:val="uk-UA"/>
        </w:rPr>
        <w:t xml:space="preserve"> не можуть бути змішані на одній платформі. Це головний стимул для використання </w:t>
      </w:r>
      <w:r>
        <w:t>J</w:t>
      </w:r>
      <w:r w:rsidRPr="009A26F3">
        <w:rPr>
          <w:lang w:val="uk-UA"/>
        </w:rPr>
        <w:t>2</w:t>
      </w:r>
      <w:r>
        <w:t>SE</w:t>
      </w:r>
      <w:r w:rsidRPr="009A26F3">
        <w:rPr>
          <w:lang w:val="uk-UA"/>
        </w:rPr>
        <w:t xml:space="preserve"> </w:t>
      </w:r>
      <w:r>
        <w:rPr>
          <w:lang w:val="uk-UA"/>
        </w:rPr>
        <w:t xml:space="preserve">версії </w:t>
      </w:r>
      <w:r>
        <w:t>JADE</w:t>
      </w:r>
      <w:r w:rsidRPr="009A26F3">
        <w:rPr>
          <w:lang w:val="uk-UA"/>
        </w:rPr>
        <w:t>-</w:t>
      </w:r>
      <w:r>
        <w:t>LEAP</w:t>
      </w:r>
      <w:r w:rsidRPr="009A26F3">
        <w:rPr>
          <w:lang w:val="uk-UA"/>
        </w:rPr>
        <w:t xml:space="preserve">. </w:t>
      </w:r>
      <w:r>
        <w:rPr>
          <w:lang w:val="uk-UA"/>
        </w:rPr>
        <w:t xml:space="preserve">Без цього було б неможливо розгорнути єдину платформу </w:t>
      </w:r>
      <w:r>
        <w:t>JADE</w:t>
      </w:r>
      <w:r w:rsidRPr="009A26F3">
        <w:rPr>
          <w:lang w:val="uk-UA"/>
        </w:rPr>
        <w:t>-</w:t>
      </w:r>
      <w:r>
        <w:t>LEAP</w:t>
      </w:r>
      <w:r>
        <w:rPr>
          <w:lang w:val="uk-UA"/>
        </w:rPr>
        <w:t xml:space="preserve">, яка породжує обидві мережі, бездротову і дротову. </w:t>
      </w:r>
    </w:p>
    <w:p w:rsidR="00C71460" w:rsidRPr="00C377C2" w:rsidRDefault="00C71460" w:rsidP="00507869">
      <w:pPr>
        <w:jc w:val="both"/>
        <w:rPr>
          <w:lang w:val="uk-UA"/>
        </w:rPr>
      </w:pPr>
      <w:r>
        <w:rPr>
          <w:lang w:val="uk-UA"/>
        </w:rPr>
        <w:t xml:space="preserve">Як показано на малюнку 8.1, </w:t>
      </w:r>
      <w:r>
        <w:t>JADE</w:t>
      </w:r>
      <w:r w:rsidRPr="00A446B8">
        <w:rPr>
          <w:lang w:val="uk-UA"/>
        </w:rPr>
        <w:t>-</w:t>
      </w:r>
      <w:r>
        <w:t>LEAP</w:t>
      </w:r>
      <w:r w:rsidRPr="00A446B8">
        <w:rPr>
          <w:lang w:val="uk-UA"/>
        </w:rPr>
        <w:t xml:space="preserve"> </w:t>
      </w:r>
      <w:r>
        <w:rPr>
          <w:lang w:val="uk-UA"/>
        </w:rPr>
        <w:t xml:space="preserve">платформа і </w:t>
      </w:r>
      <w:r>
        <w:t>JADE</w:t>
      </w:r>
      <w:r w:rsidRPr="00A446B8">
        <w:rPr>
          <w:lang w:val="uk-UA"/>
        </w:rPr>
        <w:t xml:space="preserve"> </w:t>
      </w:r>
      <w:r>
        <w:rPr>
          <w:lang w:val="uk-UA"/>
        </w:rPr>
        <w:t xml:space="preserve">платформа можуть </w:t>
      </w:r>
      <w:proofErr w:type="spellStart"/>
      <w:r w:rsidR="00C377C2">
        <w:rPr>
          <w:lang w:val="uk-UA"/>
        </w:rPr>
        <w:t>комуні</w:t>
      </w:r>
      <w:r w:rsidR="00A446B8">
        <w:rPr>
          <w:lang w:val="uk-UA"/>
        </w:rPr>
        <w:t>кувати</w:t>
      </w:r>
      <w:proofErr w:type="spellEnd"/>
      <w:r w:rsidR="00A446B8">
        <w:rPr>
          <w:lang w:val="uk-UA"/>
        </w:rPr>
        <w:t xml:space="preserve"> як описано у </w:t>
      </w:r>
      <w:r w:rsidR="00A446B8">
        <w:t>FIPA</w:t>
      </w:r>
      <w:r w:rsidR="00A446B8">
        <w:rPr>
          <w:lang w:val="uk-UA"/>
        </w:rPr>
        <w:t xml:space="preserve">, наприклад, використовуючи </w:t>
      </w:r>
      <w:r w:rsidR="00A446B8">
        <w:t>HTTP</w:t>
      </w:r>
      <w:r w:rsidR="00A446B8" w:rsidRPr="00A446B8">
        <w:rPr>
          <w:lang w:val="uk-UA"/>
        </w:rPr>
        <w:t xml:space="preserve"> </w:t>
      </w:r>
      <w:proofErr w:type="spellStart"/>
      <w:r w:rsidR="00A446B8">
        <w:t>MessageTransportProtocol</w:t>
      </w:r>
      <w:proofErr w:type="spellEnd"/>
      <w:r w:rsidR="00A446B8" w:rsidRPr="00A446B8">
        <w:rPr>
          <w:lang w:val="uk-UA"/>
        </w:rPr>
        <w:t>.</w:t>
      </w:r>
    </w:p>
    <w:p w:rsidR="009A26F3" w:rsidRPr="00C377C2" w:rsidRDefault="009A26F3" w:rsidP="001E7EBB">
      <w:pPr>
        <w:rPr>
          <w:lang w:val="uk-UA"/>
        </w:rPr>
      </w:pPr>
    </w:p>
    <w:p w:rsidR="00A446B8" w:rsidRPr="009A26F3" w:rsidRDefault="00A446B8" w:rsidP="001E7EBB">
      <w:pPr>
        <w:rPr>
          <w:lang w:val="uk-UA"/>
        </w:rPr>
      </w:pPr>
      <w:r w:rsidRPr="009A26F3">
        <w:rPr>
          <w:lang w:val="uk-UA"/>
        </w:rPr>
        <w:t xml:space="preserve">8.2.1.1. </w:t>
      </w:r>
      <w:r>
        <w:rPr>
          <w:lang w:val="uk-UA"/>
        </w:rPr>
        <w:t xml:space="preserve">Відмінності між </w:t>
      </w:r>
      <w:r>
        <w:t>JADE</w:t>
      </w:r>
      <w:r w:rsidRPr="009A26F3">
        <w:rPr>
          <w:lang w:val="uk-UA"/>
        </w:rPr>
        <w:t xml:space="preserve"> </w:t>
      </w:r>
      <w:r>
        <w:rPr>
          <w:lang w:val="uk-UA"/>
        </w:rPr>
        <w:t xml:space="preserve">і </w:t>
      </w:r>
      <w:r>
        <w:t>JADE</w:t>
      </w:r>
      <w:r w:rsidRPr="009A26F3">
        <w:rPr>
          <w:lang w:val="uk-UA"/>
        </w:rPr>
        <w:t>-</w:t>
      </w:r>
      <w:r>
        <w:t>LEAP</w:t>
      </w:r>
      <w:r w:rsidRPr="009A26F3">
        <w:rPr>
          <w:lang w:val="uk-UA"/>
        </w:rPr>
        <w:t xml:space="preserve"> </w:t>
      </w:r>
      <w:r>
        <w:rPr>
          <w:lang w:val="uk-UA"/>
        </w:rPr>
        <w:t xml:space="preserve">для </w:t>
      </w:r>
      <w:r>
        <w:t>J</w:t>
      </w:r>
      <w:r w:rsidRPr="009A26F3">
        <w:rPr>
          <w:lang w:val="uk-UA"/>
        </w:rPr>
        <w:t>2</w:t>
      </w:r>
      <w:r>
        <w:t>SE</w:t>
      </w:r>
    </w:p>
    <w:p w:rsidR="00A446B8" w:rsidRPr="00C377C2" w:rsidRDefault="00A446B8" w:rsidP="00507869">
      <w:pPr>
        <w:jc w:val="both"/>
        <w:rPr>
          <w:lang w:val="ru-RU"/>
        </w:rPr>
      </w:pPr>
      <w:r>
        <w:rPr>
          <w:lang w:val="uk-UA"/>
        </w:rPr>
        <w:t xml:space="preserve">Як було згадано раніше, </w:t>
      </w:r>
      <w:r>
        <w:t>JADE</w:t>
      </w:r>
      <w:r w:rsidRPr="00C377C2">
        <w:rPr>
          <w:lang w:val="uk-UA"/>
        </w:rPr>
        <w:t>-</w:t>
      </w:r>
      <w:r>
        <w:t>LEAP</w:t>
      </w:r>
      <w:r w:rsidRPr="00C377C2">
        <w:rPr>
          <w:lang w:val="uk-UA"/>
        </w:rPr>
        <w:t xml:space="preserve"> </w:t>
      </w:r>
      <w:r>
        <w:rPr>
          <w:lang w:val="uk-UA"/>
        </w:rPr>
        <w:t xml:space="preserve">для </w:t>
      </w:r>
      <w:r>
        <w:t>J</w:t>
      </w:r>
      <w:r w:rsidRPr="00C377C2">
        <w:rPr>
          <w:lang w:val="uk-UA"/>
        </w:rPr>
        <w:t>2</w:t>
      </w:r>
      <w:r>
        <w:t>SE</w:t>
      </w:r>
      <w:r>
        <w:rPr>
          <w:lang w:val="uk-UA"/>
        </w:rPr>
        <w:t xml:space="preserve"> забезпечує ідентичне </w:t>
      </w:r>
      <w:r>
        <w:t>API</w:t>
      </w:r>
      <w:r w:rsidRPr="00C377C2">
        <w:rPr>
          <w:lang w:val="uk-UA"/>
        </w:rPr>
        <w:t xml:space="preserve"> </w:t>
      </w:r>
      <w:r>
        <w:rPr>
          <w:lang w:val="uk-UA"/>
        </w:rPr>
        <w:t xml:space="preserve">таке як у </w:t>
      </w:r>
      <w:r>
        <w:t>JADE</w:t>
      </w:r>
      <w:r w:rsidRPr="00C377C2">
        <w:rPr>
          <w:lang w:val="uk-UA"/>
        </w:rPr>
        <w:t xml:space="preserve">. </w:t>
      </w:r>
      <w:r>
        <w:rPr>
          <w:lang w:val="uk-UA"/>
        </w:rPr>
        <w:t xml:space="preserve">Проте, є кілька відмінностей у термінах </w:t>
      </w:r>
      <w:r w:rsidR="00830D52">
        <w:rPr>
          <w:lang w:val="uk-UA"/>
        </w:rPr>
        <w:t>під час виконання додатку.</w:t>
      </w:r>
    </w:p>
    <w:p w:rsidR="009A26F3" w:rsidRDefault="009A26F3" w:rsidP="00507869">
      <w:pPr>
        <w:jc w:val="both"/>
        <w:rPr>
          <w:lang w:val="uk-UA"/>
        </w:rPr>
      </w:pPr>
      <w:r w:rsidRPr="002D56E9">
        <w:rPr>
          <w:b/>
        </w:rPr>
        <w:t>Jar</w:t>
      </w:r>
      <w:r w:rsidRPr="00C377C2">
        <w:rPr>
          <w:b/>
          <w:lang w:val="ru-RU"/>
        </w:rPr>
        <w:t xml:space="preserve"> </w:t>
      </w:r>
      <w:r w:rsidRPr="002D56E9">
        <w:rPr>
          <w:b/>
          <w:lang w:val="uk-UA"/>
        </w:rPr>
        <w:t>файли</w:t>
      </w:r>
      <w:r w:rsidR="00C377C2" w:rsidRPr="00C377C2">
        <w:rPr>
          <w:lang w:val="ru-RU"/>
        </w:rPr>
        <w:t xml:space="preserve">: </w:t>
      </w:r>
      <w:proofErr w:type="spellStart"/>
      <w:r w:rsidR="00C377C2">
        <w:t>J</w:t>
      </w:r>
      <w:r>
        <w:t>adeLeap</w:t>
      </w:r>
      <w:proofErr w:type="spellEnd"/>
      <w:r w:rsidRPr="00C377C2">
        <w:rPr>
          <w:lang w:val="ru-RU"/>
        </w:rPr>
        <w:t xml:space="preserve"> </w:t>
      </w:r>
      <w:r>
        <w:t>Jar</w:t>
      </w:r>
      <w:r w:rsidRPr="00C377C2">
        <w:rPr>
          <w:lang w:val="ru-RU"/>
        </w:rPr>
        <w:t xml:space="preserve"> </w:t>
      </w:r>
      <w:r>
        <w:rPr>
          <w:lang w:val="uk-UA"/>
        </w:rPr>
        <w:t xml:space="preserve">файл, який виробляється під час виконання </w:t>
      </w:r>
      <w:r>
        <w:t>JADE</w:t>
      </w:r>
      <w:r w:rsidRPr="00C377C2">
        <w:rPr>
          <w:lang w:val="ru-RU"/>
        </w:rPr>
        <w:t>-</w:t>
      </w:r>
      <w:r>
        <w:t>LEAP</w:t>
      </w:r>
      <w:r w:rsidRPr="00C377C2">
        <w:rPr>
          <w:lang w:val="ru-RU"/>
        </w:rPr>
        <w:t xml:space="preserve"> </w:t>
      </w:r>
      <w:r>
        <w:rPr>
          <w:lang w:val="uk-UA"/>
        </w:rPr>
        <w:t xml:space="preserve">для </w:t>
      </w:r>
      <w:r>
        <w:t>J</w:t>
      </w:r>
      <w:r w:rsidRPr="00C377C2">
        <w:rPr>
          <w:lang w:val="ru-RU"/>
        </w:rPr>
        <w:t>2</w:t>
      </w:r>
      <w:r>
        <w:t>SE</w:t>
      </w:r>
      <w:r w:rsidRPr="00C377C2">
        <w:rPr>
          <w:lang w:val="ru-RU"/>
        </w:rPr>
        <w:t xml:space="preserve"> </w:t>
      </w:r>
      <w:r>
        <w:rPr>
          <w:lang w:val="uk-UA"/>
        </w:rPr>
        <w:t xml:space="preserve">також включає класи, </w:t>
      </w:r>
      <w:proofErr w:type="spellStart"/>
      <w:r>
        <w:rPr>
          <w:lang w:val="uk-UA"/>
        </w:rPr>
        <w:t>пов</w:t>
      </w:r>
      <w:proofErr w:type="spellEnd"/>
      <w:r w:rsidRPr="00C377C2">
        <w:rPr>
          <w:lang w:val="ru-RU"/>
        </w:rPr>
        <w:t>’</w:t>
      </w:r>
      <w:proofErr w:type="spellStart"/>
      <w:r>
        <w:rPr>
          <w:lang w:val="uk-UA"/>
        </w:rPr>
        <w:t>язані</w:t>
      </w:r>
      <w:proofErr w:type="spellEnd"/>
      <w:r>
        <w:rPr>
          <w:lang w:val="uk-UA"/>
        </w:rPr>
        <w:t xml:space="preserve"> як і з інструментами </w:t>
      </w:r>
      <w:proofErr w:type="gramStart"/>
      <w:r>
        <w:rPr>
          <w:lang w:val="uk-UA"/>
        </w:rPr>
        <w:t>управління(</w:t>
      </w:r>
      <w:proofErr w:type="gramEnd"/>
      <w:r>
        <w:rPr>
          <w:lang w:val="uk-UA"/>
        </w:rPr>
        <w:t xml:space="preserve">вони включені в </w:t>
      </w:r>
      <w:r>
        <w:t>JADE</w:t>
      </w:r>
      <w:r>
        <w:rPr>
          <w:lang w:val="uk-UA"/>
        </w:rPr>
        <w:t xml:space="preserve"> у </w:t>
      </w:r>
      <w:proofErr w:type="spellStart"/>
      <w:r>
        <w:t>jadeTools</w:t>
      </w:r>
      <w:proofErr w:type="spellEnd"/>
      <w:r w:rsidRPr="00C377C2">
        <w:rPr>
          <w:lang w:val="ru-RU"/>
        </w:rPr>
        <w:t>.</w:t>
      </w:r>
      <w:r>
        <w:t>jar</w:t>
      </w:r>
      <w:r w:rsidRPr="00C377C2">
        <w:rPr>
          <w:lang w:val="ru-RU"/>
        </w:rPr>
        <w:t xml:space="preserve"> </w:t>
      </w:r>
      <w:r>
        <w:rPr>
          <w:lang w:val="uk-UA"/>
        </w:rPr>
        <w:t xml:space="preserve">файл) так і з двома готовими </w:t>
      </w:r>
      <w:r>
        <w:t>MTPs</w:t>
      </w:r>
      <w:r w:rsidRPr="00C377C2">
        <w:rPr>
          <w:lang w:val="ru-RU"/>
        </w:rPr>
        <w:t xml:space="preserve"> </w:t>
      </w:r>
      <w:r>
        <w:rPr>
          <w:lang w:val="uk-UA"/>
        </w:rPr>
        <w:t xml:space="preserve">для </w:t>
      </w:r>
      <w:r>
        <w:t>HTTP</w:t>
      </w:r>
      <w:r w:rsidRPr="00C377C2">
        <w:rPr>
          <w:lang w:val="ru-RU"/>
        </w:rPr>
        <w:t xml:space="preserve"> </w:t>
      </w:r>
      <w:proofErr w:type="spellStart"/>
      <w:r>
        <w:t>i</w:t>
      </w:r>
      <w:proofErr w:type="spellEnd"/>
      <w:r w:rsidRPr="00C377C2">
        <w:rPr>
          <w:lang w:val="ru-RU"/>
        </w:rPr>
        <w:t xml:space="preserve"> </w:t>
      </w:r>
      <w:r>
        <w:t>IIOP</w:t>
      </w:r>
      <w:r>
        <w:rPr>
          <w:lang w:val="uk-UA"/>
        </w:rPr>
        <w:t xml:space="preserve">(що в </w:t>
      </w:r>
      <w:r>
        <w:t>JADE</w:t>
      </w:r>
      <w:r w:rsidRPr="00C377C2">
        <w:rPr>
          <w:lang w:val="ru-RU"/>
        </w:rPr>
        <w:t xml:space="preserve"> </w:t>
      </w:r>
      <w:r>
        <w:rPr>
          <w:lang w:val="uk-UA"/>
        </w:rPr>
        <w:t xml:space="preserve">відповідно включені у </w:t>
      </w:r>
      <w:r>
        <w:t>http</w:t>
      </w:r>
      <w:r w:rsidRPr="00C377C2">
        <w:rPr>
          <w:lang w:val="ru-RU"/>
        </w:rPr>
        <w:t>.</w:t>
      </w:r>
      <w:r>
        <w:t>jar</w:t>
      </w:r>
      <w:r w:rsidRPr="00C377C2">
        <w:rPr>
          <w:lang w:val="ru-RU"/>
        </w:rPr>
        <w:t xml:space="preserve"> </w:t>
      </w:r>
      <w:r>
        <w:rPr>
          <w:lang w:val="uk-UA"/>
        </w:rPr>
        <w:t xml:space="preserve">ті </w:t>
      </w:r>
      <w:proofErr w:type="spellStart"/>
      <w:r>
        <w:t>iiop</w:t>
      </w:r>
      <w:proofErr w:type="spellEnd"/>
      <w:r w:rsidRPr="00C377C2">
        <w:rPr>
          <w:lang w:val="ru-RU"/>
        </w:rPr>
        <w:t>.</w:t>
      </w:r>
      <w:r>
        <w:t>jar</w:t>
      </w:r>
      <w:r w:rsidRPr="00C377C2">
        <w:rPr>
          <w:lang w:val="ru-RU"/>
        </w:rPr>
        <w:t xml:space="preserve"> </w:t>
      </w:r>
      <w:r>
        <w:rPr>
          <w:lang w:val="uk-UA"/>
        </w:rPr>
        <w:t>файли).</w:t>
      </w:r>
    </w:p>
    <w:p w:rsidR="002D56E9" w:rsidRPr="002D56E9" w:rsidRDefault="009A26F3" w:rsidP="00507869">
      <w:pPr>
        <w:jc w:val="both"/>
        <w:rPr>
          <w:lang w:val="uk-UA"/>
        </w:rPr>
      </w:pPr>
      <w:r w:rsidRPr="002D56E9">
        <w:rPr>
          <w:b/>
          <w:lang w:val="uk-UA"/>
        </w:rPr>
        <w:t xml:space="preserve">Специфікація </w:t>
      </w:r>
      <w:r w:rsidRPr="002D56E9">
        <w:rPr>
          <w:b/>
        </w:rPr>
        <w:t>bootstrap</w:t>
      </w:r>
      <w:r w:rsidRPr="002D56E9">
        <w:rPr>
          <w:b/>
          <w:lang w:val="uk-UA"/>
        </w:rPr>
        <w:t xml:space="preserve"> агентів у командній стрічці</w:t>
      </w:r>
      <w:r>
        <w:rPr>
          <w:lang w:val="uk-UA"/>
        </w:rPr>
        <w:t>: При запуску</w:t>
      </w:r>
      <w:r w:rsidRPr="009A26F3">
        <w:rPr>
          <w:lang w:val="uk-UA"/>
        </w:rPr>
        <w:t xml:space="preserve"> </w:t>
      </w:r>
      <w:r>
        <w:t>JADE</w:t>
      </w:r>
      <w:r w:rsidRPr="009A26F3">
        <w:rPr>
          <w:lang w:val="uk-UA"/>
        </w:rPr>
        <w:t xml:space="preserve"> </w:t>
      </w:r>
      <w:r>
        <w:rPr>
          <w:lang w:val="uk-UA"/>
        </w:rPr>
        <w:t xml:space="preserve">з командної стрічки, агенти, які повинні бути активовані під час завантаження, повинні бути розділені </w:t>
      </w:r>
      <w:r w:rsidR="002D56E9">
        <w:rPr>
          <w:lang w:val="uk-UA"/>
        </w:rPr>
        <w:t>пробілами</w:t>
      </w:r>
      <w:r>
        <w:rPr>
          <w:lang w:val="uk-UA"/>
        </w:rPr>
        <w:t>(</w:t>
      </w:r>
      <w:r w:rsidRPr="009A26F3">
        <w:rPr>
          <w:lang w:val="uk-UA"/>
        </w:rPr>
        <w:t>‘</w:t>
      </w:r>
      <w:r w:rsidR="002D56E9" w:rsidRPr="002D56E9">
        <w:rPr>
          <w:lang w:val="uk-UA"/>
        </w:rPr>
        <w:t xml:space="preserve"> </w:t>
      </w:r>
      <w:r w:rsidRPr="009A26F3">
        <w:rPr>
          <w:lang w:val="uk-UA"/>
        </w:rPr>
        <w:t>’</w:t>
      </w:r>
      <w:r>
        <w:rPr>
          <w:lang w:val="uk-UA"/>
        </w:rPr>
        <w:t>)</w:t>
      </w:r>
      <w:r w:rsidR="002D56E9" w:rsidRPr="002D56E9">
        <w:rPr>
          <w:lang w:val="uk-UA"/>
        </w:rPr>
        <w:t>.</w:t>
      </w:r>
      <w:r w:rsidR="002D56E9">
        <w:rPr>
          <w:lang w:val="uk-UA"/>
        </w:rPr>
        <w:t xml:space="preserve"> З іншого боку, крапка з комою (</w:t>
      </w:r>
      <w:r w:rsidR="002D56E9" w:rsidRPr="002D56E9">
        <w:rPr>
          <w:lang w:val="uk-UA"/>
        </w:rPr>
        <w:t>‘;’</w:t>
      </w:r>
      <w:r w:rsidR="002D56E9">
        <w:rPr>
          <w:lang w:val="uk-UA"/>
        </w:rPr>
        <w:t xml:space="preserve">) використовується як розділювач при запуску </w:t>
      </w:r>
      <w:r w:rsidR="002D56E9">
        <w:t>JADE</w:t>
      </w:r>
      <w:r w:rsidR="002D56E9" w:rsidRPr="002D56E9">
        <w:rPr>
          <w:lang w:val="uk-UA"/>
        </w:rPr>
        <w:t>-</w:t>
      </w:r>
      <w:r w:rsidR="002D56E9">
        <w:t>LEAP</w:t>
      </w:r>
      <w:r w:rsidR="002D56E9" w:rsidRPr="002D56E9">
        <w:rPr>
          <w:lang w:val="uk-UA"/>
        </w:rPr>
        <w:t xml:space="preserve">. </w:t>
      </w:r>
      <w:r w:rsidR="002D56E9">
        <w:rPr>
          <w:lang w:val="uk-UA"/>
        </w:rPr>
        <w:t xml:space="preserve">Наприклад, команда для </w:t>
      </w:r>
      <w:r w:rsidR="002D56E9">
        <w:t>JADE</w:t>
      </w:r>
    </w:p>
    <w:p w:rsidR="002D56E9" w:rsidRPr="00C377C2" w:rsidRDefault="002D56E9" w:rsidP="002D56E9">
      <w:pPr>
        <w:tabs>
          <w:tab w:val="left" w:pos="8931"/>
        </w:tabs>
        <w:rPr>
          <w:rFonts w:ascii="Courier" w:hAnsi="Courier" w:cs="Courier"/>
          <w:sz w:val="18"/>
          <w:szCs w:val="18"/>
          <w:lang w:val="uk-UA"/>
        </w:rPr>
      </w:pPr>
      <w:proofErr w:type="spellStart"/>
      <w:r>
        <w:rPr>
          <w:rFonts w:ascii="Courier" w:hAnsi="Courier" w:cs="Courier"/>
          <w:sz w:val="18"/>
          <w:szCs w:val="18"/>
          <w:lang w:val="uk-UA"/>
        </w:rPr>
        <w:t>java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jade.Boot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 xml:space="preserve"> -gui 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john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>: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myPackage.MyClass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peter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>: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myPackage.MyClass</w:t>
      </w:r>
      <w:proofErr w:type="spellEnd"/>
    </w:p>
    <w:p w:rsidR="002D56E9" w:rsidRDefault="002D56E9" w:rsidP="002D56E9">
      <w:pPr>
        <w:tabs>
          <w:tab w:val="left" w:pos="8931"/>
        </w:tabs>
        <w:rPr>
          <w:rFonts w:ascii="Courier" w:hAnsi="Courier" w:cs="Courier"/>
          <w:sz w:val="18"/>
          <w:szCs w:val="18"/>
          <w:lang w:val="uk-UA"/>
        </w:rPr>
      </w:pPr>
      <w:r>
        <w:rPr>
          <w:rFonts w:ascii="Courier" w:hAnsi="Courier" w:cs="Courier"/>
          <w:sz w:val="18"/>
          <w:szCs w:val="18"/>
          <w:lang w:val="uk-UA"/>
        </w:rPr>
        <w:t xml:space="preserve">заміняється на </w:t>
      </w:r>
    </w:p>
    <w:p w:rsidR="002D56E9" w:rsidRDefault="002D56E9" w:rsidP="002D56E9">
      <w:pPr>
        <w:tabs>
          <w:tab w:val="left" w:pos="8931"/>
        </w:tabs>
        <w:rPr>
          <w:rFonts w:ascii="Courier" w:hAnsi="Courier" w:cs="Courier"/>
          <w:sz w:val="18"/>
          <w:szCs w:val="18"/>
          <w:lang w:val="uk-UA"/>
        </w:rPr>
      </w:pPr>
      <w:proofErr w:type="spellStart"/>
      <w:r>
        <w:rPr>
          <w:rFonts w:ascii="Courier" w:hAnsi="Courier" w:cs="Courier"/>
          <w:sz w:val="18"/>
          <w:szCs w:val="18"/>
          <w:lang w:val="uk-UA"/>
        </w:rPr>
        <w:t>java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jade.Boot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 xml:space="preserve"> -gui 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john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>: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myPackage.MyClass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>;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peter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>: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myPackage.MyClass</w:t>
      </w:r>
      <w:proofErr w:type="spellEnd"/>
    </w:p>
    <w:p w:rsidR="009A26F3" w:rsidRPr="00C377C2" w:rsidRDefault="002D56E9" w:rsidP="002D56E9">
      <w:pPr>
        <w:tabs>
          <w:tab w:val="left" w:pos="8931"/>
        </w:tabs>
        <w:rPr>
          <w:lang w:val="uk-UA"/>
        </w:rPr>
      </w:pPr>
      <w:r>
        <w:rPr>
          <w:rFonts w:ascii="Courier" w:hAnsi="Courier" w:cs="Courier"/>
          <w:sz w:val="18"/>
          <w:szCs w:val="18"/>
          <w:lang w:val="uk-UA"/>
        </w:rPr>
        <w:t xml:space="preserve">коли запускається </w:t>
      </w:r>
      <w:r>
        <w:rPr>
          <w:rFonts w:ascii="Courier" w:hAnsi="Courier" w:cs="Courier"/>
          <w:sz w:val="18"/>
          <w:szCs w:val="18"/>
        </w:rPr>
        <w:t>JADE</w:t>
      </w:r>
      <w:r w:rsidRPr="00C377C2">
        <w:rPr>
          <w:rFonts w:ascii="Courier" w:hAnsi="Courier" w:cs="Courier"/>
          <w:sz w:val="18"/>
          <w:szCs w:val="18"/>
          <w:lang w:val="uk-UA"/>
        </w:rPr>
        <w:t>-</w:t>
      </w:r>
      <w:r>
        <w:rPr>
          <w:rFonts w:ascii="Courier" w:hAnsi="Courier" w:cs="Courier"/>
          <w:sz w:val="18"/>
          <w:szCs w:val="18"/>
        </w:rPr>
        <w:t>LEAP</w:t>
      </w:r>
      <w:r w:rsidRPr="002D56E9">
        <w:rPr>
          <w:lang w:val="uk-UA"/>
        </w:rPr>
        <w:t xml:space="preserve"> </w:t>
      </w:r>
      <w:r w:rsidRPr="00C377C2">
        <w:rPr>
          <w:lang w:val="uk-UA"/>
        </w:rPr>
        <w:t>.</w:t>
      </w:r>
    </w:p>
    <w:p w:rsidR="002D56E9" w:rsidRDefault="002D56E9" w:rsidP="00507869">
      <w:pPr>
        <w:tabs>
          <w:tab w:val="left" w:pos="8931"/>
        </w:tabs>
        <w:jc w:val="both"/>
        <w:rPr>
          <w:lang w:val="uk-UA"/>
        </w:rPr>
      </w:pPr>
      <w:r w:rsidRPr="002D56E9">
        <w:rPr>
          <w:b/>
          <w:lang w:val="uk-UA"/>
        </w:rPr>
        <w:t>Аргументи агента</w:t>
      </w:r>
      <w:r>
        <w:rPr>
          <w:lang w:val="uk-UA"/>
        </w:rPr>
        <w:t xml:space="preserve">: Аргументи агента </w:t>
      </w:r>
      <w:r>
        <w:t>JADE</w:t>
      </w:r>
      <w:r w:rsidRPr="00C377C2">
        <w:rPr>
          <w:lang w:val="uk-UA"/>
        </w:rPr>
        <w:t xml:space="preserve"> </w:t>
      </w:r>
      <w:r>
        <w:rPr>
          <w:lang w:val="uk-UA"/>
        </w:rPr>
        <w:t>розділюються за допомогою пробілів (</w:t>
      </w:r>
      <w:r w:rsidRPr="00C377C2">
        <w:rPr>
          <w:lang w:val="uk-UA"/>
        </w:rPr>
        <w:t>‘ ’</w:t>
      </w:r>
      <w:r>
        <w:rPr>
          <w:lang w:val="uk-UA"/>
        </w:rPr>
        <w:t xml:space="preserve">), як і в командній стрічці, так і в управлінні </w:t>
      </w:r>
      <w:r>
        <w:t>GUI</w:t>
      </w:r>
      <w:r>
        <w:rPr>
          <w:lang w:val="uk-UA"/>
        </w:rPr>
        <w:t>; коли кома (</w:t>
      </w:r>
      <w:r w:rsidRPr="00C377C2">
        <w:rPr>
          <w:lang w:val="uk-UA"/>
        </w:rPr>
        <w:t>‘,’</w:t>
      </w:r>
      <w:r>
        <w:rPr>
          <w:lang w:val="uk-UA"/>
        </w:rPr>
        <w:t xml:space="preserve">) використовується як розділювач для </w:t>
      </w:r>
      <w:r>
        <w:t>JADE</w:t>
      </w:r>
      <w:r w:rsidRPr="00C377C2">
        <w:rPr>
          <w:lang w:val="uk-UA"/>
        </w:rPr>
        <w:t>-</w:t>
      </w:r>
      <w:r>
        <w:t>LEAP</w:t>
      </w:r>
      <w:r w:rsidRPr="00C377C2">
        <w:rPr>
          <w:lang w:val="uk-UA"/>
        </w:rPr>
        <w:t xml:space="preserve">. </w:t>
      </w:r>
      <w:r>
        <w:rPr>
          <w:lang w:val="uk-UA"/>
        </w:rPr>
        <w:t xml:space="preserve">Наприклад, </w:t>
      </w:r>
      <w:r>
        <w:t>JADE</w:t>
      </w:r>
      <w:r w:rsidRPr="00C377C2">
        <w:rPr>
          <w:lang w:val="uk-UA"/>
        </w:rPr>
        <w:t xml:space="preserve"> </w:t>
      </w:r>
      <w:r>
        <w:rPr>
          <w:lang w:val="uk-UA"/>
        </w:rPr>
        <w:t>команда</w:t>
      </w:r>
    </w:p>
    <w:p w:rsidR="002D56E9" w:rsidRDefault="002D56E9" w:rsidP="002D56E9">
      <w:pPr>
        <w:tabs>
          <w:tab w:val="left" w:pos="8931"/>
        </w:tabs>
        <w:rPr>
          <w:rFonts w:ascii="Courier" w:hAnsi="Courier" w:cs="Courier"/>
          <w:sz w:val="18"/>
          <w:szCs w:val="18"/>
          <w:lang w:val="uk-UA"/>
        </w:rPr>
      </w:pPr>
      <w:proofErr w:type="spellStart"/>
      <w:r>
        <w:rPr>
          <w:rFonts w:ascii="Courier" w:hAnsi="Courier" w:cs="Courier"/>
          <w:sz w:val="18"/>
          <w:szCs w:val="18"/>
          <w:lang w:val="uk-UA"/>
        </w:rPr>
        <w:t>java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jade.Boot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 xml:space="preserve"> -gui 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john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>: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myPackage.MyClass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>(arg1 arg2)</w:t>
      </w:r>
    </w:p>
    <w:p w:rsidR="002D56E9" w:rsidRPr="00507869" w:rsidRDefault="002D56E9" w:rsidP="002D56E9">
      <w:pPr>
        <w:tabs>
          <w:tab w:val="left" w:pos="8931"/>
        </w:tabs>
        <w:rPr>
          <w:rFonts w:cs="Courier"/>
          <w:lang w:val="uk-UA"/>
        </w:rPr>
      </w:pPr>
      <w:r w:rsidRPr="00507869">
        <w:rPr>
          <w:rFonts w:cs="Courier"/>
          <w:lang w:val="uk-UA"/>
        </w:rPr>
        <w:t>заміняється на</w:t>
      </w:r>
    </w:p>
    <w:p w:rsidR="002D56E9" w:rsidRDefault="002D56E9" w:rsidP="002D56E9">
      <w:pPr>
        <w:tabs>
          <w:tab w:val="left" w:pos="8931"/>
        </w:tabs>
        <w:rPr>
          <w:rFonts w:ascii="Courier" w:hAnsi="Courier" w:cs="Courier"/>
          <w:sz w:val="18"/>
          <w:szCs w:val="18"/>
          <w:lang w:val="uk-UA"/>
        </w:rPr>
      </w:pPr>
      <w:proofErr w:type="spellStart"/>
      <w:r>
        <w:rPr>
          <w:rFonts w:ascii="Courier" w:hAnsi="Courier" w:cs="Courier"/>
          <w:sz w:val="18"/>
          <w:szCs w:val="18"/>
          <w:lang w:val="uk-UA"/>
        </w:rPr>
        <w:t>java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jade.Boot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 xml:space="preserve"> -gui 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john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>: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myPackage.MyClass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>(arg1,arg2)</w:t>
      </w:r>
    </w:p>
    <w:p w:rsidR="002D56E9" w:rsidRPr="00507869" w:rsidRDefault="002D56E9" w:rsidP="00507869">
      <w:pPr>
        <w:tabs>
          <w:tab w:val="left" w:pos="8931"/>
        </w:tabs>
        <w:jc w:val="both"/>
        <w:rPr>
          <w:rFonts w:cs="Courier"/>
          <w:lang w:val="uk-UA"/>
        </w:rPr>
      </w:pPr>
      <w:r w:rsidRPr="00507869">
        <w:rPr>
          <w:rFonts w:cs="Courier"/>
          <w:lang w:val="uk-UA"/>
        </w:rPr>
        <w:t xml:space="preserve">коли завантажується </w:t>
      </w:r>
      <w:r w:rsidRPr="00507869">
        <w:rPr>
          <w:rFonts w:cs="Courier"/>
        </w:rPr>
        <w:t>JADE</w:t>
      </w:r>
      <w:r w:rsidRPr="00507869">
        <w:rPr>
          <w:rFonts w:cs="Courier"/>
          <w:lang w:val="uk-UA"/>
        </w:rPr>
        <w:t>-</w:t>
      </w:r>
      <w:r w:rsidRPr="00507869">
        <w:rPr>
          <w:rFonts w:cs="Courier"/>
        </w:rPr>
        <w:t>LEAP</w:t>
      </w:r>
      <w:r w:rsidRPr="00507869">
        <w:rPr>
          <w:rFonts w:cs="Courier"/>
          <w:lang w:val="uk-UA"/>
        </w:rPr>
        <w:t xml:space="preserve">. У </w:t>
      </w:r>
      <w:r w:rsidRPr="00507869">
        <w:rPr>
          <w:rFonts w:cs="Courier"/>
        </w:rPr>
        <w:t>JADE</w:t>
      </w:r>
      <w:r w:rsidRPr="00507869">
        <w:rPr>
          <w:rFonts w:cs="Courier"/>
          <w:lang w:val="uk-UA"/>
        </w:rPr>
        <w:t>-</w:t>
      </w:r>
      <w:r w:rsidRPr="00507869">
        <w:rPr>
          <w:rFonts w:cs="Courier"/>
        </w:rPr>
        <w:t>LEAP</w:t>
      </w:r>
      <w:r w:rsidRPr="00507869">
        <w:rPr>
          <w:rFonts w:cs="Courier"/>
          <w:lang w:val="ru-RU"/>
        </w:rPr>
        <w:t xml:space="preserve"> </w:t>
      </w:r>
      <w:r w:rsidRPr="00507869">
        <w:rPr>
          <w:rFonts w:cs="Courier"/>
          <w:lang w:val="uk-UA"/>
        </w:rPr>
        <w:t>аргументи агента не можуть містити пробілів.</w:t>
      </w:r>
    </w:p>
    <w:p w:rsidR="002D56E9" w:rsidRDefault="002D56E9" w:rsidP="002D56E9">
      <w:pPr>
        <w:tabs>
          <w:tab w:val="left" w:pos="8931"/>
        </w:tabs>
        <w:rPr>
          <w:lang w:val="uk-UA"/>
        </w:rPr>
      </w:pPr>
      <w:r w:rsidRPr="00C377C2">
        <w:rPr>
          <w:b/>
          <w:lang w:val="uk-UA"/>
        </w:rPr>
        <w:t>Властивості командної стрічки</w:t>
      </w:r>
      <w:r>
        <w:rPr>
          <w:lang w:val="uk-UA"/>
        </w:rPr>
        <w:t>:</w:t>
      </w:r>
    </w:p>
    <w:p w:rsidR="002D56E9" w:rsidRDefault="002D56E9" w:rsidP="00507869">
      <w:pPr>
        <w:pStyle w:val="a3"/>
        <w:numPr>
          <w:ilvl w:val="0"/>
          <w:numId w:val="4"/>
        </w:numPr>
        <w:tabs>
          <w:tab w:val="left" w:pos="8931"/>
        </w:tabs>
        <w:jc w:val="both"/>
        <w:rPr>
          <w:lang w:val="uk-UA"/>
        </w:rPr>
      </w:pPr>
      <w:r>
        <w:rPr>
          <w:lang w:val="uk-UA"/>
        </w:rPr>
        <w:lastRenderedPageBreak/>
        <w:t xml:space="preserve">Якщо </w:t>
      </w:r>
      <w:r>
        <w:t>JADE</w:t>
      </w:r>
      <w:r w:rsidRPr="002D56E9">
        <w:rPr>
          <w:lang w:val="uk-UA"/>
        </w:rPr>
        <w:t>-</w:t>
      </w:r>
      <w:r>
        <w:t>LEAP</w:t>
      </w:r>
      <w:r w:rsidRPr="002D56E9">
        <w:rPr>
          <w:lang w:val="uk-UA"/>
        </w:rPr>
        <w:t xml:space="preserve"> </w:t>
      </w:r>
      <w:r>
        <w:rPr>
          <w:lang w:val="uk-UA"/>
        </w:rPr>
        <w:t>має бути запущена без опцій</w:t>
      </w:r>
      <w:r w:rsidR="00273011">
        <w:rPr>
          <w:lang w:val="uk-UA"/>
        </w:rPr>
        <w:t xml:space="preserve"> і тільки зі специфікацією </w:t>
      </w:r>
      <w:r w:rsidR="00273011">
        <w:t>bootstrap</w:t>
      </w:r>
      <w:r w:rsidR="00273011" w:rsidRPr="00273011">
        <w:rPr>
          <w:lang w:val="uk-UA"/>
        </w:rPr>
        <w:t xml:space="preserve"> </w:t>
      </w:r>
      <w:r w:rsidR="00273011">
        <w:rPr>
          <w:lang w:val="uk-UA"/>
        </w:rPr>
        <w:t>агентів, тоді опція –</w:t>
      </w:r>
      <w:r w:rsidR="00273011">
        <w:t>agent</w:t>
      </w:r>
      <w:r w:rsidR="00273011" w:rsidRPr="00273011">
        <w:rPr>
          <w:lang w:val="uk-UA"/>
        </w:rPr>
        <w:t xml:space="preserve"> </w:t>
      </w:r>
      <w:r w:rsidR="00273011">
        <w:rPr>
          <w:lang w:val="uk-UA"/>
        </w:rPr>
        <w:t xml:space="preserve">має бути використана, так як в командній стрічці </w:t>
      </w:r>
      <w:r w:rsidR="00273011">
        <w:t>Java</w:t>
      </w:r>
      <w:r w:rsidR="00273011" w:rsidRPr="00273011">
        <w:rPr>
          <w:lang w:val="uk-UA"/>
        </w:rPr>
        <w:t xml:space="preserve"> </w:t>
      </w:r>
      <w:r w:rsidR="00273011">
        <w:t>jade</w:t>
      </w:r>
      <w:r w:rsidR="00273011" w:rsidRPr="00273011">
        <w:rPr>
          <w:lang w:val="uk-UA"/>
        </w:rPr>
        <w:t>.</w:t>
      </w:r>
      <w:r w:rsidR="00273011">
        <w:t>Boot</w:t>
      </w:r>
      <w:r w:rsidR="00273011" w:rsidRPr="00273011">
        <w:rPr>
          <w:lang w:val="uk-UA"/>
        </w:rPr>
        <w:t xml:space="preserve"> </w:t>
      </w:r>
      <w:proofErr w:type="spellStart"/>
      <w:r w:rsidR="00273011">
        <w:t>xxxx</w:t>
      </w:r>
      <w:proofErr w:type="spellEnd"/>
      <w:r w:rsidR="00273011" w:rsidRPr="00273011">
        <w:rPr>
          <w:lang w:val="uk-UA"/>
        </w:rPr>
        <w:t xml:space="preserve"> </w:t>
      </w:r>
      <w:r w:rsidR="00273011">
        <w:rPr>
          <w:lang w:val="uk-UA"/>
        </w:rPr>
        <w:t xml:space="preserve">значення </w:t>
      </w:r>
      <w:proofErr w:type="spellStart"/>
      <w:r w:rsidR="00273011">
        <w:t>xxxx</w:t>
      </w:r>
      <w:proofErr w:type="spellEnd"/>
      <w:r w:rsidR="00273011" w:rsidRPr="00273011">
        <w:rPr>
          <w:lang w:val="uk-UA"/>
        </w:rPr>
        <w:t xml:space="preserve"> </w:t>
      </w:r>
      <w:proofErr w:type="spellStart"/>
      <w:r w:rsidR="00273011">
        <w:rPr>
          <w:lang w:val="uk-UA"/>
        </w:rPr>
        <w:t>інтерпритується</w:t>
      </w:r>
      <w:proofErr w:type="spellEnd"/>
      <w:r w:rsidR="00273011">
        <w:rPr>
          <w:lang w:val="uk-UA"/>
        </w:rPr>
        <w:t xml:space="preserve"> як ім</w:t>
      </w:r>
      <w:r w:rsidR="00273011" w:rsidRPr="00273011">
        <w:rPr>
          <w:lang w:val="uk-UA"/>
        </w:rPr>
        <w:t>’</w:t>
      </w:r>
      <w:r w:rsidR="00273011">
        <w:rPr>
          <w:lang w:val="uk-UA"/>
        </w:rPr>
        <w:t xml:space="preserve">я файлу конфігурації.  Наприклад, </w:t>
      </w:r>
    </w:p>
    <w:p w:rsidR="00273011" w:rsidRDefault="00273011" w:rsidP="0050786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" w:hAnsi="Courier" w:cs="Courier"/>
          <w:sz w:val="18"/>
          <w:szCs w:val="18"/>
          <w:lang w:val="uk-UA"/>
        </w:rPr>
      </w:pPr>
      <w:r>
        <w:rPr>
          <w:rFonts w:ascii="Courier" w:hAnsi="Courier" w:cs="Courier"/>
          <w:sz w:val="18"/>
          <w:szCs w:val="18"/>
          <w:lang w:val="uk-UA"/>
        </w:rPr>
        <w:tab/>
      </w:r>
      <w:proofErr w:type="spellStart"/>
      <w:r w:rsidRPr="00273011">
        <w:rPr>
          <w:rFonts w:ascii="Courier" w:hAnsi="Courier" w:cs="Courier"/>
          <w:sz w:val="18"/>
          <w:szCs w:val="18"/>
          <w:lang w:val="uk-UA"/>
        </w:rPr>
        <w:t>java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 xml:space="preserve"> </w:t>
      </w:r>
      <w:proofErr w:type="spellStart"/>
      <w:r w:rsidRPr="00273011">
        <w:rPr>
          <w:rFonts w:ascii="Courier" w:hAnsi="Courier" w:cs="Courier"/>
          <w:sz w:val="18"/>
          <w:szCs w:val="18"/>
          <w:lang w:val="uk-UA"/>
        </w:rPr>
        <w:t>jade.Boot</w:t>
      </w:r>
      <w:proofErr w:type="spellEnd"/>
      <w:r w:rsidRPr="00273011">
        <w:rPr>
          <w:rFonts w:ascii="Courier" w:hAnsi="Courier" w:cs="Courier"/>
          <w:sz w:val="18"/>
          <w:szCs w:val="18"/>
          <w:lang w:val="uk-UA"/>
        </w:rPr>
        <w:t xml:space="preserve"> </w:t>
      </w:r>
      <w:proofErr w:type="spellStart"/>
      <w:r w:rsidRPr="00273011">
        <w:rPr>
          <w:rFonts w:ascii="Courier" w:hAnsi="Courier" w:cs="Courier"/>
          <w:sz w:val="18"/>
          <w:szCs w:val="18"/>
          <w:lang w:val="uk-UA"/>
        </w:rPr>
        <w:t>john</w:t>
      </w:r>
      <w:proofErr w:type="spellEnd"/>
      <w:r w:rsidRPr="00273011">
        <w:rPr>
          <w:rFonts w:ascii="Courier" w:hAnsi="Courier" w:cs="Courier"/>
          <w:sz w:val="18"/>
          <w:szCs w:val="18"/>
          <w:lang w:val="uk-UA"/>
        </w:rPr>
        <w:t>:</w:t>
      </w:r>
      <w:proofErr w:type="spellStart"/>
      <w:r w:rsidRPr="00273011">
        <w:rPr>
          <w:rFonts w:ascii="Courier" w:hAnsi="Courier" w:cs="Courier"/>
          <w:sz w:val="18"/>
          <w:szCs w:val="18"/>
          <w:lang w:val="uk-UA"/>
        </w:rPr>
        <w:t>MyClass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 xml:space="preserve"> не буде працювати</w:t>
      </w:r>
    </w:p>
    <w:p w:rsidR="00273011" w:rsidRDefault="00273011" w:rsidP="0050786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  <w:lang w:val="uk-UA"/>
        </w:rPr>
        <w:tab/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java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jade.Boot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–agents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john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>: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MyClass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 xml:space="preserve"> має бути використана</w:t>
      </w:r>
    </w:p>
    <w:p w:rsidR="00507869" w:rsidRPr="00507869" w:rsidRDefault="00507869" w:rsidP="0050786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" w:hAnsi="Courier" w:cs="Courier"/>
          <w:sz w:val="18"/>
          <w:szCs w:val="18"/>
        </w:rPr>
      </w:pPr>
    </w:p>
    <w:p w:rsidR="00273011" w:rsidRPr="00273011" w:rsidRDefault="00273011" w:rsidP="0050786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>
        <w:t>-</w:t>
      </w:r>
      <w:proofErr w:type="spellStart"/>
      <w:r>
        <w:t>nomobility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–dump </w:t>
      </w:r>
      <w:proofErr w:type="gramStart"/>
      <w:r>
        <w:rPr>
          <w:lang w:val="uk-UA"/>
        </w:rPr>
        <w:t>опції  не</w:t>
      </w:r>
      <w:proofErr w:type="gramEnd"/>
      <w:r>
        <w:rPr>
          <w:lang w:val="uk-UA"/>
        </w:rPr>
        <w:t xml:space="preserve"> присутні в </w:t>
      </w:r>
      <w:r>
        <w:t>JADE-LEAP.</w:t>
      </w:r>
    </w:p>
    <w:p w:rsidR="00273011" w:rsidRPr="00273011" w:rsidRDefault="00273011" w:rsidP="0050786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>
        <w:t>LAEP</w:t>
      </w:r>
      <w:r w:rsidRPr="00273011">
        <w:rPr>
          <w:lang w:val="ru-RU"/>
        </w:rPr>
        <w:t xml:space="preserve"> </w:t>
      </w:r>
      <w:r>
        <w:t>IMTP</w:t>
      </w:r>
      <w:r w:rsidRPr="00273011">
        <w:rPr>
          <w:lang w:val="ru-RU"/>
        </w:rPr>
        <w:t xml:space="preserve"> </w:t>
      </w:r>
      <w:r>
        <w:rPr>
          <w:lang w:val="uk-UA"/>
        </w:rPr>
        <w:t xml:space="preserve">може бути </w:t>
      </w:r>
      <w:proofErr w:type="spellStart"/>
      <w:r>
        <w:rPr>
          <w:lang w:val="uk-UA"/>
        </w:rPr>
        <w:t>сконфігуровано</w:t>
      </w:r>
      <w:proofErr w:type="spellEnd"/>
      <w:r>
        <w:rPr>
          <w:lang w:val="uk-UA"/>
        </w:rPr>
        <w:t xml:space="preserve"> при специфікації номера опції, які відсутні при запуску </w:t>
      </w:r>
      <w:r>
        <w:t>JADE</w:t>
      </w:r>
    </w:p>
    <w:p w:rsidR="00273011" w:rsidRPr="00C377C2" w:rsidRDefault="00273011" w:rsidP="00273011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9C4A56" w:rsidRPr="00C377C2" w:rsidRDefault="009C4A56" w:rsidP="0027301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C377C2">
        <w:rPr>
          <w:lang w:val="ru-RU"/>
        </w:rPr>
        <w:t xml:space="preserve">8.2.2 </w:t>
      </w:r>
      <w:r>
        <w:t>LEAP</w:t>
      </w:r>
      <w:r w:rsidRPr="00C377C2">
        <w:rPr>
          <w:lang w:val="ru-RU"/>
        </w:rPr>
        <w:t xml:space="preserve"> </w:t>
      </w:r>
      <w:r>
        <w:t>IMTP</w:t>
      </w:r>
    </w:p>
    <w:p w:rsidR="009C4A56" w:rsidRPr="00C377C2" w:rsidRDefault="009C4A56" w:rsidP="00273011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9C4A56" w:rsidRDefault="009C4A56" w:rsidP="00273011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lang w:val="uk-UA"/>
        </w:rPr>
        <w:t xml:space="preserve">Хоча </w:t>
      </w:r>
      <w:r>
        <w:t>JADE</w:t>
      </w:r>
      <w:r w:rsidRPr="00C377C2">
        <w:rPr>
          <w:lang w:val="ru-RU"/>
        </w:rPr>
        <w:t xml:space="preserve"> </w:t>
      </w:r>
      <w:r>
        <w:rPr>
          <w:lang w:val="uk-UA"/>
        </w:rPr>
        <w:t xml:space="preserve">та </w:t>
      </w:r>
      <w:r>
        <w:t>JADE</w:t>
      </w:r>
      <w:r w:rsidRPr="00C377C2">
        <w:rPr>
          <w:lang w:val="ru-RU"/>
        </w:rPr>
        <w:t>-</w:t>
      </w:r>
      <w:r>
        <w:t>LEAP</w:t>
      </w:r>
      <w:r w:rsidRPr="00C377C2">
        <w:rPr>
          <w:lang w:val="ru-RU"/>
        </w:rPr>
        <w:t xml:space="preserve"> </w:t>
      </w:r>
      <w:r>
        <w:rPr>
          <w:lang w:val="uk-UA"/>
        </w:rPr>
        <w:t xml:space="preserve">майже ідентичні з точки зору зовнішнього бачення, вони досить відмінні внутрішньо. Одна з найбільш серйозних змін є </w:t>
      </w:r>
      <w:r w:rsidRPr="009C4A56">
        <w:rPr>
          <w:lang w:val="uk-UA"/>
        </w:rPr>
        <w:t xml:space="preserve"> </w:t>
      </w:r>
      <w:r>
        <w:t>y</w:t>
      </w:r>
      <w:r>
        <w:rPr>
          <w:lang w:val="uk-UA"/>
        </w:rPr>
        <w:t xml:space="preserve"> </w:t>
      </w:r>
      <w:r>
        <w:t>IMTP</w:t>
      </w:r>
      <w:r w:rsidRPr="009C4A56">
        <w:rPr>
          <w:lang w:val="uk-UA"/>
        </w:rPr>
        <w:t>,</w:t>
      </w:r>
      <w:r>
        <w:rPr>
          <w:lang w:val="uk-UA"/>
        </w:rPr>
        <w:t xml:space="preserve"> тобто тієї частини платформи, що замається взаємодією </w:t>
      </w:r>
      <w:proofErr w:type="spellStart"/>
      <w:r>
        <w:rPr>
          <w:lang w:val="uk-UA"/>
        </w:rPr>
        <w:t>контейнер-до-конейнер</w:t>
      </w:r>
      <w:proofErr w:type="spellEnd"/>
      <w:r w:rsidR="00CF0E6F">
        <w:rPr>
          <w:lang w:val="uk-UA"/>
        </w:rPr>
        <w:t xml:space="preserve"> взаємодії, як описано в розділі 3.6.2, вона зовсім різна.</w:t>
      </w:r>
    </w:p>
    <w:p w:rsidR="00CF0E6F" w:rsidRDefault="00CF0E6F" w:rsidP="00507869">
      <w:p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>
        <w:rPr>
          <w:lang w:val="uk-UA"/>
        </w:rPr>
        <w:t xml:space="preserve">Нормальний </w:t>
      </w:r>
      <w:r>
        <w:t>JADE</w:t>
      </w:r>
      <w:r w:rsidRPr="00CF0E6F">
        <w:rPr>
          <w:lang w:val="ru-RU"/>
        </w:rPr>
        <w:t xml:space="preserve"> </w:t>
      </w:r>
      <w:r>
        <w:t>IMTP</w:t>
      </w:r>
      <w:r w:rsidRPr="00CF0E6F">
        <w:rPr>
          <w:lang w:val="ru-RU"/>
        </w:rPr>
        <w:t xml:space="preserve"> </w:t>
      </w:r>
      <w:r>
        <w:rPr>
          <w:lang w:val="uk-UA"/>
        </w:rPr>
        <w:t xml:space="preserve">оснований на </w:t>
      </w:r>
      <w:r>
        <w:t>JAVA</w:t>
      </w:r>
      <w:r w:rsidRPr="00CF0E6F">
        <w:rPr>
          <w:lang w:val="ru-RU"/>
        </w:rPr>
        <w:t xml:space="preserve"> </w:t>
      </w:r>
      <w:r>
        <w:t>RMI</w:t>
      </w:r>
      <w:r>
        <w:rPr>
          <w:lang w:val="uk-UA"/>
        </w:rPr>
        <w:t xml:space="preserve">, а це не підходить для мобільних пристроїв. Тому </w:t>
      </w:r>
      <w:r>
        <w:t>JADE</w:t>
      </w:r>
      <w:r w:rsidRPr="00CF0E6F">
        <w:rPr>
          <w:lang w:val="uk-UA"/>
        </w:rPr>
        <w:t>-</w:t>
      </w:r>
      <w:r>
        <w:t>LEAP</w:t>
      </w:r>
      <w:r>
        <w:rPr>
          <w:lang w:val="uk-UA"/>
        </w:rPr>
        <w:t xml:space="preserve"> використовує альтернативний </w:t>
      </w:r>
      <w:r>
        <w:t>IMTP</w:t>
      </w:r>
      <w:r w:rsidRPr="00CF0E6F">
        <w:rPr>
          <w:lang w:val="uk-UA"/>
        </w:rPr>
        <w:t xml:space="preserve">  </w:t>
      </w:r>
      <w:r>
        <w:rPr>
          <w:lang w:val="uk-UA"/>
        </w:rPr>
        <w:t xml:space="preserve">на основі власного протоколу </w:t>
      </w:r>
      <w:r>
        <w:t>JICP</w:t>
      </w:r>
      <w:r w:rsidRPr="00CF0E6F">
        <w:rPr>
          <w:lang w:val="uk-UA"/>
        </w:rPr>
        <w:t>(</w:t>
      </w:r>
      <w:r>
        <w:t>JADE</w:t>
      </w:r>
      <w:r w:rsidRPr="00CF0E6F">
        <w:rPr>
          <w:lang w:val="uk-UA"/>
        </w:rPr>
        <w:t xml:space="preserve"> </w:t>
      </w:r>
      <w:r>
        <w:t>Inter</w:t>
      </w:r>
      <w:r w:rsidRPr="00CF0E6F">
        <w:rPr>
          <w:lang w:val="uk-UA"/>
        </w:rPr>
        <w:t xml:space="preserve"> </w:t>
      </w:r>
      <w:r>
        <w:t>Container</w:t>
      </w:r>
      <w:r w:rsidRPr="00CF0E6F">
        <w:rPr>
          <w:lang w:val="uk-UA"/>
        </w:rPr>
        <w:t xml:space="preserve"> </w:t>
      </w:r>
      <w:r>
        <w:t>Protocol</w:t>
      </w:r>
      <w:r w:rsidRPr="00CF0E6F">
        <w:rPr>
          <w:lang w:val="uk-UA"/>
        </w:rPr>
        <w:t xml:space="preserve">).  </w:t>
      </w:r>
      <w:r>
        <w:rPr>
          <w:lang w:val="uk-UA"/>
        </w:rPr>
        <w:t xml:space="preserve">Різниця між двома протоколами </w:t>
      </w:r>
      <w:r w:rsidRPr="00CF0E6F">
        <w:rPr>
          <w:lang w:val="uk-UA"/>
        </w:rPr>
        <w:t>(</w:t>
      </w:r>
      <w:r>
        <w:t>RMI</w:t>
      </w:r>
      <w:r w:rsidRPr="00CF0E6F">
        <w:rPr>
          <w:lang w:val="uk-UA"/>
        </w:rPr>
        <w:t xml:space="preserve"> </w:t>
      </w:r>
      <w:proofErr w:type="spellStart"/>
      <w:r>
        <w:t>i</w:t>
      </w:r>
      <w:proofErr w:type="spellEnd"/>
      <w:r w:rsidRPr="00CF0E6F">
        <w:rPr>
          <w:lang w:val="uk-UA"/>
        </w:rPr>
        <w:t xml:space="preserve"> </w:t>
      </w:r>
      <w:r>
        <w:t>JICP</w:t>
      </w:r>
      <w:r w:rsidRPr="00CF0E6F">
        <w:rPr>
          <w:lang w:val="uk-UA"/>
        </w:rPr>
        <w:t xml:space="preserve">) </w:t>
      </w:r>
      <w:r>
        <w:rPr>
          <w:lang w:val="uk-UA"/>
        </w:rPr>
        <w:t xml:space="preserve">є основною причиною, чому контейнер </w:t>
      </w:r>
      <w:r>
        <w:t>JADE</w:t>
      </w:r>
      <w:r w:rsidRPr="00CF0E6F">
        <w:rPr>
          <w:lang w:val="uk-UA"/>
        </w:rPr>
        <w:t>-</w:t>
      </w:r>
      <w:r>
        <w:t>LEAP</w:t>
      </w:r>
      <w:r w:rsidRPr="00CF0E6F">
        <w:rPr>
          <w:lang w:val="uk-UA"/>
        </w:rPr>
        <w:t xml:space="preserve"> </w:t>
      </w:r>
      <w:r>
        <w:rPr>
          <w:lang w:val="uk-UA"/>
        </w:rPr>
        <w:t xml:space="preserve">не може зареєструватися з головним контейнером </w:t>
      </w:r>
      <w:r>
        <w:t>JADE</w:t>
      </w:r>
      <w:r w:rsidRPr="00CF0E6F">
        <w:rPr>
          <w:lang w:val="uk-UA"/>
        </w:rPr>
        <w:t xml:space="preserve"> </w:t>
      </w:r>
      <w:r>
        <w:rPr>
          <w:lang w:val="uk-UA"/>
        </w:rPr>
        <w:t>і навпаки.</w:t>
      </w:r>
    </w:p>
    <w:p w:rsidR="00D93BC5" w:rsidRDefault="00D93BC5" w:rsidP="00273011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D93BC5" w:rsidRDefault="00D93BC5" w:rsidP="00507869">
      <w:p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>
        <w:t>LEAP</w:t>
      </w:r>
      <w:r w:rsidRPr="00D93BC5">
        <w:rPr>
          <w:lang w:val="uk-UA"/>
        </w:rPr>
        <w:t xml:space="preserve"> </w:t>
      </w:r>
      <w:r>
        <w:t>IMTP</w:t>
      </w:r>
      <w:r w:rsidRPr="00D93BC5">
        <w:rPr>
          <w:lang w:val="uk-UA"/>
        </w:rPr>
        <w:t xml:space="preserve"> </w:t>
      </w:r>
      <w:r>
        <w:rPr>
          <w:lang w:val="uk-UA"/>
        </w:rPr>
        <w:t xml:space="preserve">складається з так званого </w:t>
      </w:r>
      <w:r w:rsidRPr="00D93BC5">
        <w:rPr>
          <w:lang w:val="uk-UA"/>
        </w:rPr>
        <w:t>“</w:t>
      </w:r>
      <w:r>
        <w:t>Command</w:t>
      </w:r>
      <w:r w:rsidRPr="00D93BC5">
        <w:rPr>
          <w:lang w:val="uk-UA"/>
        </w:rPr>
        <w:t xml:space="preserve"> </w:t>
      </w:r>
      <w:proofErr w:type="spellStart"/>
      <w:r>
        <w:t>Dispetcher</w:t>
      </w:r>
      <w:proofErr w:type="spellEnd"/>
      <w:r w:rsidRPr="00D93BC5">
        <w:rPr>
          <w:lang w:val="uk-UA"/>
        </w:rPr>
        <w:t>”</w:t>
      </w:r>
      <w:r>
        <w:rPr>
          <w:lang w:val="uk-UA"/>
        </w:rPr>
        <w:t xml:space="preserve"> і одного або </w:t>
      </w:r>
      <w:proofErr w:type="gramStart"/>
      <w:r>
        <w:rPr>
          <w:lang w:val="uk-UA"/>
        </w:rPr>
        <w:t xml:space="preserve">декількох  </w:t>
      </w:r>
      <w:r>
        <w:t>Internal</w:t>
      </w:r>
      <w:proofErr w:type="gramEnd"/>
      <w:r w:rsidRPr="00D93BC5">
        <w:rPr>
          <w:lang w:val="uk-UA"/>
        </w:rPr>
        <w:t xml:space="preserve"> </w:t>
      </w:r>
      <w:r>
        <w:t>Communication</w:t>
      </w:r>
      <w:r w:rsidRPr="00D93BC5">
        <w:rPr>
          <w:lang w:val="uk-UA"/>
        </w:rPr>
        <w:t xml:space="preserve"> </w:t>
      </w:r>
      <w:r>
        <w:t>Peers</w:t>
      </w:r>
      <w:r w:rsidRPr="00D93BC5">
        <w:rPr>
          <w:lang w:val="uk-UA"/>
        </w:rPr>
        <w:t>(</w:t>
      </w:r>
      <w:r>
        <w:t>ICPs</w:t>
      </w:r>
      <w:r w:rsidRPr="00D93BC5">
        <w:rPr>
          <w:lang w:val="uk-UA"/>
        </w:rPr>
        <w:t xml:space="preserve">).  </w:t>
      </w:r>
      <w:r>
        <w:rPr>
          <w:lang w:val="uk-UA"/>
        </w:rPr>
        <w:t>Він відповідальний за:</w:t>
      </w:r>
    </w:p>
    <w:p w:rsidR="00D93BC5" w:rsidRDefault="00D93BC5" w:rsidP="00507869">
      <w:p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</w:p>
    <w:p w:rsidR="00D93BC5" w:rsidRDefault="00D93BC5" w:rsidP="0050786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proofErr w:type="spellStart"/>
      <w:r>
        <w:rPr>
          <w:lang w:val="uk-UA"/>
        </w:rPr>
        <w:t>серіалізацію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десеріалізацію</w:t>
      </w:r>
      <w:proofErr w:type="spellEnd"/>
      <w:r>
        <w:rPr>
          <w:lang w:val="uk-UA"/>
        </w:rPr>
        <w:t xml:space="preserve"> горизонтальних команд </w:t>
      </w:r>
      <w:r>
        <w:t>JADE</w:t>
      </w:r>
      <w:r w:rsidRPr="00D93BC5">
        <w:rPr>
          <w:lang w:val="uk-UA"/>
        </w:rPr>
        <w:t xml:space="preserve"> </w:t>
      </w:r>
      <w:r>
        <w:rPr>
          <w:lang w:val="uk-UA"/>
        </w:rPr>
        <w:t>(див . 7.1.3.2), якими обмінюють ся контейнери;</w:t>
      </w:r>
    </w:p>
    <w:p w:rsidR="00D93BC5" w:rsidRDefault="00D93BC5" w:rsidP="0050786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>
        <w:rPr>
          <w:lang w:val="uk-UA"/>
        </w:rPr>
        <w:t xml:space="preserve">маршрутизацію </w:t>
      </w:r>
      <w:proofErr w:type="spellStart"/>
      <w:r>
        <w:rPr>
          <w:lang w:val="uk-UA"/>
        </w:rPr>
        <w:t>серілізованих</w:t>
      </w:r>
      <w:proofErr w:type="spellEnd"/>
      <w:r>
        <w:rPr>
          <w:lang w:val="uk-UA"/>
        </w:rPr>
        <w:t xml:space="preserve"> команд з локального контейнера до відповідного </w:t>
      </w:r>
      <w:r>
        <w:t>ICP</w:t>
      </w:r>
      <w:r>
        <w:rPr>
          <w:lang w:val="uk-UA"/>
        </w:rPr>
        <w:t xml:space="preserve"> (відповідно до адреси віддаленого контейнера) для передачі по мережі; і </w:t>
      </w:r>
    </w:p>
    <w:p w:rsidR="00D93BC5" w:rsidRDefault="0061369C" w:rsidP="0050786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>
        <w:rPr>
          <w:lang w:val="uk-UA"/>
        </w:rPr>
        <w:t xml:space="preserve">проходження команд, отриманих за допомогою основних </w:t>
      </w:r>
      <w:r>
        <w:t>ICP</w:t>
      </w:r>
      <w:r w:rsidRPr="0061369C">
        <w:rPr>
          <w:lang w:val="ru-RU"/>
        </w:rPr>
        <w:t xml:space="preserve"> </w:t>
      </w:r>
      <w:r>
        <w:rPr>
          <w:lang w:val="uk-UA"/>
        </w:rPr>
        <w:t>до локальних контейнерів.</w:t>
      </w:r>
    </w:p>
    <w:p w:rsidR="0061369C" w:rsidRDefault="0061369C" w:rsidP="00507869">
      <w:p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</w:p>
    <w:p w:rsidR="0061369C" w:rsidRDefault="0061369C" w:rsidP="00507869">
      <w:pPr>
        <w:autoSpaceDE w:val="0"/>
        <w:autoSpaceDN w:val="0"/>
        <w:adjustRightInd w:val="0"/>
        <w:spacing w:after="0" w:line="240" w:lineRule="auto"/>
        <w:jc w:val="both"/>
      </w:pPr>
      <w:r>
        <w:t>ICP</w:t>
      </w:r>
      <w:r w:rsidRPr="0061369C">
        <w:rPr>
          <w:lang w:val="ru-RU"/>
        </w:rPr>
        <w:t xml:space="preserve"> </w:t>
      </w:r>
      <w:r>
        <w:rPr>
          <w:lang w:val="uk-UA"/>
        </w:rPr>
        <w:t xml:space="preserve">відповідально за відправку і отримання </w:t>
      </w:r>
      <w:proofErr w:type="spellStart"/>
      <w:r>
        <w:rPr>
          <w:lang w:val="uk-UA"/>
        </w:rPr>
        <w:t>серіалізованих</w:t>
      </w:r>
      <w:proofErr w:type="spellEnd"/>
      <w:r>
        <w:rPr>
          <w:lang w:val="uk-UA"/>
        </w:rPr>
        <w:t xml:space="preserve"> </w:t>
      </w:r>
      <w:proofErr w:type="gramStart"/>
      <w:r>
        <w:rPr>
          <w:lang w:val="uk-UA"/>
        </w:rPr>
        <w:t>команд(</w:t>
      </w:r>
      <w:proofErr w:type="gramEnd"/>
      <w:r>
        <w:rPr>
          <w:lang w:val="uk-UA"/>
        </w:rPr>
        <w:t xml:space="preserve">наприклад, рядок послідовностей байтів) по мережі, використовуючи наданий протокол. Рисунок 8.2 показує головні компоненти </w:t>
      </w:r>
      <w:r>
        <w:t>LEAP IMPT.</w:t>
      </w:r>
    </w:p>
    <w:p w:rsidR="0061369C" w:rsidRDefault="0061369C" w:rsidP="0061369C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3175412" cy="2758767"/>
            <wp:effectExtent l="19050" t="0" r="5938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538" cy="275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69C" w:rsidRDefault="0061369C" w:rsidP="0061369C">
      <w:pPr>
        <w:autoSpaceDE w:val="0"/>
        <w:autoSpaceDN w:val="0"/>
        <w:adjustRightInd w:val="0"/>
        <w:spacing w:after="0" w:line="240" w:lineRule="auto"/>
        <w:jc w:val="center"/>
        <w:rPr>
          <w:lang w:val="uk-UA"/>
        </w:rPr>
      </w:pPr>
      <w:r>
        <w:rPr>
          <w:lang w:val="uk-UA"/>
        </w:rPr>
        <w:t>Рис. 8.2</w:t>
      </w:r>
    </w:p>
    <w:p w:rsidR="0061369C" w:rsidRDefault="0061369C" w:rsidP="005C2097">
      <w:pPr>
        <w:autoSpaceDE w:val="0"/>
        <w:autoSpaceDN w:val="0"/>
        <w:adjustRightInd w:val="0"/>
        <w:spacing w:after="0" w:line="240" w:lineRule="auto"/>
        <w:jc w:val="both"/>
        <w:rPr>
          <w:rFonts w:cs="Courier"/>
          <w:lang w:val="uk-UA"/>
        </w:rPr>
      </w:pPr>
      <w:r>
        <w:rPr>
          <w:lang w:val="uk-UA"/>
        </w:rPr>
        <w:lastRenderedPageBreak/>
        <w:t xml:space="preserve">Доповнення </w:t>
      </w:r>
      <w:r>
        <w:t>LEAP</w:t>
      </w:r>
      <w:r w:rsidRPr="0061369C">
        <w:rPr>
          <w:lang w:val="uk-UA"/>
        </w:rPr>
        <w:t xml:space="preserve"> </w:t>
      </w:r>
      <w:r>
        <w:rPr>
          <w:lang w:val="uk-UA"/>
        </w:rPr>
        <w:t xml:space="preserve">включає в себе три </w:t>
      </w:r>
      <w:r>
        <w:t>ICP</w:t>
      </w:r>
      <w:r w:rsidRPr="0061369C">
        <w:rPr>
          <w:lang w:val="uk-UA"/>
        </w:rPr>
        <w:t xml:space="preserve"> </w:t>
      </w:r>
      <w:r>
        <w:rPr>
          <w:lang w:val="uk-UA"/>
        </w:rPr>
        <w:t xml:space="preserve">реалізації: </w:t>
      </w:r>
      <w:r>
        <w:t>JICP</w:t>
      </w:r>
      <w:r w:rsidRPr="0061369C">
        <w:rPr>
          <w:lang w:val="uk-UA"/>
        </w:rPr>
        <w:t>-</w:t>
      </w:r>
      <w:r>
        <w:t>based</w:t>
      </w:r>
      <w:r w:rsidRPr="0061369C">
        <w:rPr>
          <w:lang w:val="uk-UA"/>
        </w:rPr>
        <w:t xml:space="preserve"> </w:t>
      </w:r>
      <w:r>
        <w:t>ICP</w:t>
      </w:r>
      <w:r w:rsidRPr="0061369C">
        <w:rPr>
          <w:lang w:val="uk-UA"/>
        </w:rPr>
        <w:t xml:space="preserve"> </w:t>
      </w:r>
      <w:r>
        <w:rPr>
          <w:lang w:val="uk-UA"/>
        </w:rPr>
        <w:t>за замовчуванням реалізується класом</w:t>
      </w:r>
      <w:r w:rsidR="00BC754F">
        <w:rPr>
          <w:lang w:val="uk-UA"/>
        </w:rPr>
        <w:t xml:space="preserve"> </w:t>
      </w:r>
      <w:proofErr w:type="spellStart"/>
      <w:r w:rsidR="00BC754F">
        <w:rPr>
          <w:rFonts w:ascii="Courier" w:hAnsi="Courier" w:cs="Courier"/>
          <w:sz w:val="18"/>
          <w:szCs w:val="18"/>
          <w:lang w:val="uk-UA"/>
        </w:rPr>
        <w:t>jade.imtp.leap.JICP.JICPPeer</w:t>
      </w:r>
      <w:proofErr w:type="spellEnd"/>
      <w:r w:rsidR="00BC754F">
        <w:rPr>
          <w:rFonts w:ascii="Courier" w:hAnsi="Courier" w:cs="Courier"/>
          <w:sz w:val="18"/>
          <w:szCs w:val="18"/>
          <w:lang w:val="uk-UA"/>
        </w:rPr>
        <w:t xml:space="preserve">, </w:t>
      </w:r>
      <w:r w:rsidR="00BC754F" w:rsidRPr="00BC754F">
        <w:rPr>
          <w:rFonts w:cs="Courier"/>
        </w:rPr>
        <w:t>SSL</w:t>
      </w:r>
      <w:r w:rsidR="00BC754F" w:rsidRPr="00BC754F">
        <w:rPr>
          <w:rFonts w:cs="Courier"/>
          <w:lang w:val="uk-UA"/>
        </w:rPr>
        <w:t xml:space="preserve"> </w:t>
      </w:r>
      <w:r w:rsidR="00BC754F">
        <w:rPr>
          <w:rFonts w:cs="Courier"/>
          <w:lang w:val="uk-UA"/>
        </w:rPr>
        <w:t xml:space="preserve"> версія </w:t>
      </w:r>
      <w:r w:rsidR="00BC754F">
        <w:rPr>
          <w:rFonts w:cs="Courier"/>
        </w:rPr>
        <w:t>JICP</w:t>
      </w:r>
      <w:r w:rsidR="00BC754F" w:rsidRPr="00BC754F">
        <w:rPr>
          <w:rFonts w:cs="Courier"/>
          <w:lang w:val="uk-UA"/>
        </w:rPr>
        <w:t xml:space="preserve"> </w:t>
      </w:r>
      <w:r w:rsidR="00BC754F">
        <w:rPr>
          <w:rFonts w:cs="Courier"/>
        </w:rPr>
        <w:t>ICP</w:t>
      </w:r>
      <w:r w:rsidR="00BC754F" w:rsidRPr="00BC754F">
        <w:rPr>
          <w:rFonts w:cs="Courier"/>
          <w:lang w:val="uk-UA"/>
        </w:rPr>
        <w:t xml:space="preserve"> </w:t>
      </w:r>
      <w:r w:rsidR="00BC754F">
        <w:rPr>
          <w:rFonts w:cs="Courier"/>
          <w:lang w:val="uk-UA"/>
        </w:rPr>
        <w:t xml:space="preserve">реалізована класом </w:t>
      </w:r>
      <w:proofErr w:type="spellStart"/>
      <w:r w:rsidR="00BC754F">
        <w:rPr>
          <w:rFonts w:ascii="Courier" w:hAnsi="Courier" w:cs="Courier"/>
          <w:sz w:val="18"/>
          <w:szCs w:val="18"/>
          <w:lang w:val="uk-UA"/>
        </w:rPr>
        <w:t>jade.imtp.leap.JICP.JICPSPeer</w:t>
      </w:r>
      <w:proofErr w:type="spellEnd"/>
      <w:r w:rsidR="00BC754F">
        <w:rPr>
          <w:rFonts w:cs="Courier"/>
          <w:lang w:val="uk-UA"/>
        </w:rPr>
        <w:t xml:space="preserve"> , і </w:t>
      </w:r>
      <w:r w:rsidR="00BC754F">
        <w:rPr>
          <w:rFonts w:cs="Courier"/>
        </w:rPr>
        <w:t>HTTP</w:t>
      </w:r>
      <w:r w:rsidR="00BC754F" w:rsidRPr="00BC754F">
        <w:rPr>
          <w:rFonts w:cs="Courier"/>
          <w:lang w:val="uk-UA"/>
        </w:rPr>
        <w:t>-</w:t>
      </w:r>
      <w:r w:rsidR="00BC754F">
        <w:rPr>
          <w:rFonts w:cs="Courier"/>
        </w:rPr>
        <w:t>based</w:t>
      </w:r>
      <w:r w:rsidR="00BC754F" w:rsidRPr="00BC754F">
        <w:rPr>
          <w:rFonts w:cs="Courier"/>
          <w:lang w:val="uk-UA"/>
        </w:rPr>
        <w:t xml:space="preserve"> </w:t>
      </w:r>
      <w:r w:rsidR="00BC754F">
        <w:rPr>
          <w:rFonts w:cs="Courier"/>
        </w:rPr>
        <w:t>ICP</w:t>
      </w:r>
      <w:r w:rsidR="00BC754F" w:rsidRPr="00BC754F">
        <w:rPr>
          <w:rFonts w:cs="Courier"/>
          <w:lang w:val="uk-UA"/>
        </w:rPr>
        <w:t xml:space="preserve"> </w:t>
      </w:r>
      <w:r w:rsidR="00BC754F">
        <w:rPr>
          <w:rFonts w:cs="Courier"/>
          <w:lang w:val="uk-UA"/>
        </w:rPr>
        <w:t xml:space="preserve">реалізований класом </w:t>
      </w:r>
      <w:proofErr w:type="spellStart"/>
      <w:r w:rsidR="00BC754F">
        <w:rPr>
          <w:rFonts w:ascii="Courier" w:hAnsi="Courier" w:cs="Courier"/>
          <w:sz w:val="18"/>
          <w:szCs w:val="18"/>
          <w:lang w:val="uk-UA"/>
        </w:rPr>
        <w:t>jade.imtp.leap.http.HTTPPeer</w:t>
      </w:r>
      <w:proofErr w:type="spellEnd"/>
      <w:r w:rsidR="00BC754F">
        <w:rPr>
          <w:rFonts w:cs="Courier"/>
          <w:lang w:val="uk-UA"/>
        </w:rPr>
        <w:t xml:space="preserve"> </w:t>
      </w:r>
      <w:r w:rsidR="0053606A">
        <w:rPr>
          <w:rFonts w:cs="Courier"/>
          <w:lang w:val="uk-UA"/>
        </w:rPr>
        <w:t xml:space="preserve">. Це означає, що </w:t>
      </w:r>
      <w:r w:rsidR="0053606A">
        <w:rPr>
          <w:rFonts w:cs="Courier"/>
        </w:rPr>
        <w:t>JADE</w:t>
      </w:r>
      <w:r w:rsidR="0053606A" w:rsidRPr="0053606A">
        <w:rPr>
          <w:rFonts w:cs="Courier"/>
          <w:lang w:val="uk-UA"/>
        </w:rPr>
        <w:t>-</w:t>
      </w:r>
      <w:r w:rsidR="0053606A">
        <w:rPr>
          <w:rFonts w:cs="Courier"/>
        </w:rPr>
        <w:t>LEAP</w:t>
      </w:r>
      <w:r w:rsidR="0053606A">
        <w:rPr>
          <w:rFonts w:cs="Courier"/>
          <w:lang w:val="uk-UA"/>
        </w:rPr>
        <w:t xml:space="preserve"> платформа може використовувати </w:t>
      </w:r>
      <w:r w:rsidR="0053606A">
        <w:rPr>
          <w:rFonts w:cs="Courier"/>
        </w:rPr>
        <w:t>JICP</w:t>
      </w:r>
      <w:r w:rsidR="0053606A" w:rsidRPr="0053606A">
        <w:rPr>
          <w:rFonts w:cs="Courier"/>
          <w:lang w:val="uk-UA"/>
        </w:rPr>
        <w:t xml:space="preserve">, </w:t>
      </w:r>
      <w:r w:rsidR="0053606A">
        <w:rPr>
          <w:rFonts w:cs="Courier"/>
        </w:rPr>
        <w:t>JICP</w:t>
      </w:r>
      <w:r w:rsidR="0053606A" w:rsidRPr="0053606A">
        <w:rPr>
          <w:rFonts w:cs="Courier"/>
          <w:lang w:val="uk-UA"/>
        </w:rPr>
        <w:t xml:space="preserve"> </w:t>
      </w:r>
      <w:r w:rsidR="0053606A">
        <w:rPr>
          <w:rFonts w:cs="Courier"/>
          <w:lang w:val="uk-UA"/>
        </w:rPr>
        <w:t xml:space="preserve">для </w:t>
      </w:r>
      <w:r w:rsidR="0053606A">
        <w:rPr>
          <w:rFonts w:cs="Courier"/>
        </w:rPr>
        <w:t>SSL</w:t>
      </w:r>
      <w:r w:rsidR="0053606A">
        <w:rPr>
          <w:rFonts w:cs="Courier"/>
          <w:lang w:val="uk-UA"/>
        </w:rPr>
        <w:t xml:space="preserve">, чи </w:t>
      </w:r>
      <w:r w:rsidR="0053606A">
        <w:rPr>
          <w:rFonts w:cs="Courier"/>
        </w:rPr>
        <w:t>HTTP</w:t>
      </w:r>
      <w:r w:rsidR="0053606A" w:rsidRPr="0053606A">
        <w:rPr>
          <w:rFonts w:cs="Courier"/>
          <w:lang w:val="uk-UA"/>
        </w:rPr>
        <w:t xml:space="preserve"> </w:t>
      </w:r>
      <w:r w:rsidR="0053606A">
        <w:rPr>
          <w:rFonts w:cs="Courier"/>
          <w:lang w:val="uk-UA"/>
        </w:rPr>
        <w:t>для контейнер-до-контейнер протокол взаємодії.</w:t>
      </w:r>
    </w:p>
    <w:p w:rsidR="0053606A" w:rsidRDefault="0053606A" w:rsidP="005C2097">
      <w:pPr>
        <w:autoSpaceDE w:val="0"/>
        <w:autoSpaceDN w:val="0"/>
        <w:adjustRightInd w:val="0"/>
        <w:spacing w:after="0" w:line="240" w:lineRule="auto"/>
        <w:jc w:val="both"/>
        <w:rPr>
          <w:rFonts w:cs="Courier"/>
          <w:lang w:val="uk-UA"/>
        </w:rPr>
      </w:pPr>
    </w:p>
    <w:p w:rsidR="0053606A" w:rsidRPr="00C377C2" w:rsidRDefault="0053606A" w:rsidP="005C2097">
      <w:pPr>
        <w:autoSpaceDE w:val="0"/>
        <w:autoSpaceDN w:val="0"/>
        <w:adjustRightInd w:val="0"/>
        <w:spacing w:after="0" w:line="240" w:lineRule="auto"/>
        <w:jc w:val="both"/>
        <w:rPr>
          <w:rFonts w:cs="Courier"/>
          <w:lang w:val="ru-RU"/>
        </w:rPr>
      </w:pPr>
      <w:r>
        <w:rPr>
          <w:rFonts w:cs="Courier"/>
          <w:lang w:val="uk-UA"/>
        </w:rPr>
        <w:t xml:space="preserve">Потрібно зазначити, що </w:t>
      </w:r>
      <w:r w:rsidR="004D05BB">
        <w:rPr>
          <w:rFonts w:cs="Courier"/>
          <w:lang w:val="uk-UA"/>
        </w:rPr>
        <w:t xml:space="preserve">оскільки більше одного </w:t>
      </w:r>
      <w:r w:rsidR="004D05BB">
        <w:rPr>
          <w:rFonts w:cs="Courier"/>
        </w:rPr>
        <w:t>ICP</w:t>
      </w:r>
      <w:r w:rsidR="004D05BB" w:rsidRPr="004D05BB">
        <w:rPr>
          <w:rFonts w:cs="Courier"/>
          <w:lang w:val="uk-UA"/>
        </w:rPr>
        <w:t xml:space="preserve"> </w:t>
      </w:r>
      <w:r w:rsidR="004D05BB">
        <w:rPr>
          <w:rFonts w:cs="Courier"/>
          <w:lang w:val="uk-UA"/>
        </w:rPr>
        <w:t xml:space="preserve">може бути активовано у </w:t>
      </w:r>
      <w:r w:rsidR="004D05BB">
        <w:rPr>
          <w:rFonts w:cs="Courier"/>
        </w:rPr>
        <w:t>Command</w:t>
      </w:r>
      <w:r w:rsidR="004D05BB" w:rsidRPr="004D05BB">
        <w:rPr>
          <w:rFonts w:cs="Courier"/>
          <w:lang w:val="uk-UA"/>
        </w:rPr>
        <w:t xml:space="preserve"> </w:t>
      </w:r>
      <w:r w:rsidR="004D05BB">
        <w:rPr>
          <w:rFonts w:cs="Courier"/>
        </w:rPr>
        <w:t>Dispatcher</w:t>
      </w:r>
      <w:r w:rsidR="004D05BB" w:rsidRPr="004D05BB">
        <w:rPr>
          <w:rFonts w:cs="Courier"/>
          <w:lang w:val="uk-UA"/>
        </w:rPr>
        <w:t xml:space="preserve">, </w:t>
      </w:r>
      <w:r w:rsidR="004D05BB">
        <w:rPr>
          <w:rFonts w:cs="Courier"/>
          <w:lang w:val="uk-UA"/>
        </w:rPr>
        <w:t>всі контейнери, що</w:t>
      </w:r>
      <w:r w:rsidR="004D05BB" w:rsidRPr="004D05BB">
        <w:rPr>
          <w:rFonts w:cs="Courier"/>
          <w:lang w:val="uk-UA"/>
        </w:rPr>
        <w:t xml:space="preserve"> </w:t>
      </w:r>
      <w:r w:rsidR="004D05BB">
        <w:rPr>
          <w:rFonts w:cs="Courier"/>
          <w:lang w:val="uk-UA"/>
        </w:rPr>
        <w:t xml:space="preserve">знаходяться у місцевому </w:t>
      </w:r>
      <w:r w:rsidR="004D05BB">
        <w:rPr>
          <w:rFonts w:cs="Courier"/>
        </w:rPr>
        <w:t>JVM</w:t>
      </w:r>
      <w:r w:rsidR="004D05BB" w:rsidRPr="004D05BB">
        <w:rPr>
          <w:rFonts w:cs="Courier"/>
          <w:lang w:val="uk-UA"/>
        </w:rPr>
        <w:t xml:space="preserve"> </w:t>
      </w:r>
      <w:r w:rsidR="004D05BB">
        <w:rPr>
          <w:rFonts w:cs="Courier"/>
          <w:lang w:val="uk-UA"/>
        </w:rPr>
        <w:t xml:space="preserve">і поділяють </w:t>
      </w:r>
      <w:r w:rsidR="004D05BB">
        <w:rPr>
          <w:rFonts w:cs="Courier"/>
        </w:rPr>
        <w:t>Command</w:t>
      </w:r>
      <w:r w:rsidR="004D05BB" w:rsidRPr="004D05BB">
        <w:rPr>
          <w:rFonts w:cs="Courier"/>
          <w:lang w:val="uk-UA"/>
        </w:rPr>
        <w:t xml:space="preserve"> </w:t>
      </w:r>
      <w:proofErr w:type="spellStart"/>
      <w:r w:rsidR="004D05BB">
        <w:rPr>
          <w:rFonts w:cs="Courier"/>
        </w:rPr>
        <w:t>Dispetcher</w:t>
      </w:r>
      <w:proofErr w:type="spellEnd"/>
      <w:r w:rsidR="004D05BB">
        <w:rPr>
          <w:rFonts w:cs="Courier"/>
          <w:lang w:val="uk-UA"/>
        </w:rPr>
        <w:t xml:space="preserve">, тому він може бути доступний за кількома адресами. Наприклад, на рисунку 8.2 контейнери доступні з іншого контейнера за адресою з типом </w:t>
      </w:r>
      <w:proofErr w:type="spellStart"/>
      <w:r w:rsidR="004D05BB">
        <w:rPr>
          <w:rFonts w:cs="Courier"/>
        </w:rPr>
        <w:t>jicp</w:t>
      </w:r>
      <w:proofErr w:type="spellEnd"/>
      <w:r w:rsidR="004D05BB" w:rsidRPr="004D05BB">
        <w:rPr>
          <w:rFonts w:cs="Courier"/>
          <w:lang w:val="ru-RU"/>
        </w:rPr>
        <w:t xml:space="preserve">://… </w:t>
      </w:r>
      <w:r w:rsidR="004D05BB">
        <w:rPr>
          <w:rFonts w:cs="Courier"/>
          <w:lang w:val="uk-UA"/>
        </w:rPr>
        <w:t xml:space="preserve">і за іншим типом </w:t>
      </w:r>
      <w:proofErr w:type="spellStart"/>
      <w:r w:rsidR="004D05BB">
        <w:rPr>
          <w:rFonts w:cs="Courier"/>
          <w:lang w:val="uk-UA"/>
        </w:rPr>
        <w:t>адреми</w:t>
      </w:r>
      <w:proofErr w:type="spellEnd"/>
      <w:r w:rsidR="004D05BB">
        <w:rPr>
          <w:rFonts w:cs="Courier"/>
          <w:lang w:val="uk-UA"/>
        </w:rPr>
        <w:t xml:space="preserve"> </w:t>
      </w:r>
      <w:r w:rsidR="004D05BB">
        <w:rPr>
          <w:rFonts w:cs="Courier"/>
        </w:rPr>
        <w:t>http</w:t>
      </w:r>
      <w:r w:rsidR="004D05BB" w:rsidRPr="004D05BB">
        <w:rPr>
          <w:rFonts w:cs="Courier"/>
          <w:lang w:val="ru-RU"/>
        </w:rPr>
        <w:t>://...</w:t>
      </w:r>
    </w:p>
    <w:p w:rsidR="004D05BB" w:rsidRPr="00C377C2" w:rsidRDefault="004D05BB" w:rsidP="0061369C">
      <w:pPr>
        <w:autoSpaceDE w:val="0"/>
        <w:autoSpaceDN w:val="0"/>
        <w:adjustRightInd w:val="0"/>
        <w:spacing w:after="0" w:line="240" w:lineRule="auto"/>
        <w:rPr>
          <w:rFonts w:cs="Courier"/>
          <w:lang w:val="ru-RU"/>
        </w:rPr>
      </w:pPr>
    </w:p>
    <w:p w:rsidR="004D05BB" w:rsidRPr="00C377C2" w:rsidRDefault="004D05BB" w:rsidP="0061369C">
      <w:pPr>
        <w:autoSpaceDE w:val="0"/>
        <w:autoSpaceDN w:val="0"/>
        <w:adjustRightInd w:val="0"/>
        <w:spacing w:after="0" w:line="240" w:lineRule="auto"/>
        <w:rPr>
          <w:rFonts w:cs="Courier"/>
          <w:lang w:val="ru-RU"/>
        </w:rPr>
      </w:pPr>
      <w:r w:rsidRPr="00C377C2">
        <w:rPr>
          <w:rFonts w:cs="Courier"/>
          <w:lang w:val="ru-RU"/>
        </w:rPr>
        <w:t xml:space="preserve">8.2.2.1 </w:t>
      </w:r>
      <w:proofErr w:type="spellStart"/>
      <w:r>
        <w:rPr>
          <w:rFonts w:cs="Courier"/>
          <w:lang w:val="uk-UA"/>
        </w:rPr>
        <w:t>Кофігурація</w:t>
      </w:r>
      <w:proofErr w:type="spellEnd"/>
      <w:r>
        <w:rPr>
          <w:rFonts w:cs="Courier"/>
          <w:lang w:val="uk-UA"/>
        </w:rPr>
        <w:t xml:space="preserve"> </w:t>
      </w:r>
      <w:r>
        <w:rPr>
          <w:rFonts w:cs="Courier"/>
        </w:rPr>
        <w:t>LEAP</w:t>
      </w:r>
      <w:r w:rsidRPr="00C377C2">
        <w:rPr>
          <w:rFonts w:cs="Courier"/>
          <w:lang w:val="ru-RU"/>
        </w:rPr>
        <w:t xml:space="preserve"> </w:t>
      </w:r>
      <w:r>
        <w:rPr>
          <w:rFonts w:cs="Courier"/>
        </w:rPr>
        <w:t>IMTP</w:t>
      </w:r>
    </w:p>
    <w:p w:rsidR="004D05BB" w:rsidRPr="00C377C2" w:rsidRDefault="004D05BB" w:rsidP="0061369C">
      <w:pPr>
        <w:autoSpaceDE w:val="0"/>
        <w:autoSpaceDN w:val="0"/>
        <w:adjustRightInd w:val="0"/>
        <w:spacing w:after="0" w:line="240" w:lineRule="auto"/>
        <w:rPr>
          <w:rFonts w:cs="Courier"/>
          <w:lang w:val="ru-RU"/>
        </w:rPr>
      </w:pPr>
    </w:p>
    <w:p w:rsidR="004D05BB" w:rsidRDefault="004D05BB" w:rsidP="005C2097">
      <w:pPr>
        <w:autoSpaceDE w:val="0"/>
        <w:autoSpaceDN w:val="0"/>
        <w:adjustRightInd w:val="0"/>
        <w:spacing w:after="0" w:line="240" w:lineRule="auto"/>
        <w:jc w:val="both"/>
        <w:rPr>
          <w:rFonts w:cs="Courier"/>
          <w:lang w:val="uk-UA"/>
        </w:rPr>
      </w:pPr>
      <w:r>
        <w:rPr>
          <w:rFonts w:cs="Courier"/>
          <w:lang w:val="uk-UA"/>
        </w:rPr>
        <w:t xml:space="preserve">Основний конфігураційний атрибут затверджений </w:t>
      </w:r>
      <w:r>
        <w:rPr>
          <w:rFonts w:cs="Courier"/>
        </w:rPr>
        <w:t>LEAP</w:t>
      </w:r>
      <w:r w:rsidRPr="004D05BB">
        <w:rPr>
          <w:rFonts w:cs="Courier"/>
          <w:lang w:val="ru-RU"/>
        </w:rPr>
        <w:t xml:space="preserve"> </w:t>
      </w:r>
      <w:r>
        <w:rPr>
          <w:rFonts w:cs="Courier"/>
        </w:rPr>
        <w:t>IMTP</w:t>
      </w:r>
      <w:r w:rsidRPr="004D05BB">
        <w:rPr>
          <w:rFonts w:cs="Courier"/>
          <w:lang w:val="ru-RU"/>
        </w:rPr>
        <w:t xml:space="preserve"> </w:t>
      </w:r>
      <w:r>
        <w:rPr>
          <w:rFonts w:cs="Courier"/>
          <w:lang w:val="uk-UA"/>
        </w:rPr>
        <w:t xml:space="preserve">це </w:t>
      </w:r>
      <w:proofErr w:type="spellStart"/>
      <w:r>
        <w:rPr>
          <w:rFonts w:cs="Courier"/>
        </w:rPr>
        <w:t>icps</w:t>
      </w:r>
      <w:proofErr w:type="spellEnd"/>
      <w:r>
        <w:rPr>
          <w:rFonts w:cs="Courier"/>
          <w:lang w:val="uk-UA"/>
        </w:rPr>
        <w:t xml:space="preserve">, який визначає </w:t>
      </w:r>
      <w:r w:rsidRPr="004D05BB">
        <w:rPr>
          <w:rFonts w:cs="Courier"/>
          <w:lang w:val="ru-RU"/>
        </w:rPr>
        <w:t xml:space="preserve"> </w:t>
      </w:r>
      <w:r>
        <w:rPr>
          <w:rFonts w:cs="Courier"/>
          <w:lang w:val="uk-UA"/>
        </w:rPr>
        <w:t xml:space="preserve">який </w:t>
      </w:r>
      <w:r>
        <w:rPr>
          <w:rFonts w:cs="Courier"/>
        </w:rPr>
        <w:t>ICP</w:t>
      </w:r>
      <w:r>
        <w:rPr>
          <w:rFonts w:cs="Courier"/>
          <w:lang w:val="uk-UA"/>
        </w:rPr>
        <w:t xml:space="preserve"> активувати в даному контейнері.  Значення атрибуту – це список </w:t>
      </w:r>
      <w:r>
        <w:rPr>
          <w:rFonts w:cs="Courier"/>
        </w:rPr>
        <w:t>ICP</w:t>
      </w:r>
      <w:r>
        <w:rPr>
          <w:rFonts w:cs="Courier"/>
          <w:lang w:val="uk-UA"/>
        </w:rPr>
        <w:t>, розділених крапка з комою (</w:t>
      </w:r>
      <w:r w:rsidRPr="004D05BB">
        <w:rPr>
          <w:rFonts w:cs="Courier"/>
          <w:lang w:val="ru-RU"/>
        </w:rPr>
        <w:t>‘;’</w:t>
      </w:r>
      <w:r>
        <w:rPr>
          <w:rFonts w:cs="Courier"/>
          <w:lang w:val="uk-UA"/>
        </w:rPr>
        <w:t>). Наприклад:</w:t>
      </w:r>
    </w:p>
    <w:p w:rsidR="004D05BB" w:rsidRDefault="004D05BB" w:rsidP="0061369C">
      <w:pPr>
        <w:autoSpaceDE w:val="0"/>
        <w:autoSpaceDN w:val="0"/>
        <w:adjustRightInd w:val="0"/>
        <w:spacing w:after="0" w:line="240" w:lineRule="auto"/>
        <w:rPr>
          <w:rFonts w:cs="Courier"/>
          <w:lang w:val="uk-UA"/>
        </w:rPr>
      </w:pPr>
    </w:p>
    <w:p w:rsidR="004D05BB" w:rsidRDefault="004D05BB" w:rsidP="004D05B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uk-UA"/>
        </w:rPr>
      </w:pPr>
      <w:proofErr w:type="spellStart"/>
      <w:r>
        <w:rPr>
          <w:rFonts w:ascii="Courier" w:hAnsi="Courier" w:cs="Courier"/>
          <w:sz w:val="18"/>
          <w:szCs w:val="18"/>
          <w:lang w:val="uk-UA"/>
        </w:rPr>
        <w:t>java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jade.Boot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 xml:space="preserve"> -gui -icps</w:t>
      </w:r>
    </w:p>
    <w:p w:rsidR="004D05BB" w:rsidRPr="004D05BB" w:rsidRDefault="004D05BB" w:rsidP="004D05BB">
      <w:pPr>
        <w:autoSpaceDE w:val="0"/>
        <w:autoSpaceDN w:val="0"/>
        <w:adjustRightInd w:val="0"/>
        <w:spacing w:after="0" w:line="240" w:lineRule="auto"/>
        <w:rPr>
          <w:rFonts w:cs="Courier"/>
          <w:lang w:val="uk-UA"/>
        </w:rPr>
      </w:pPr>
      <w:proofErr w:type="spellStart"/>
      <w:r>
        <w:rPr>
          <w:rFonts w:ascii="Courier" w:hAnsi="Courier" w:cs="Courier"/>
          <w:sz w:val="18"/>
          <w:szCs w:val="18"/>
          <w:lang w:val="uk-UA"/>
        </w:rPr>
        <w:t>jade.imtp.leap.JICP.JICPPeer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>;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jade.imtp.leap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 xml:space="preserve">. 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http.HTTPPeer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>(2000)</w:t>
      </w:r>
    </w:p>
    <w:p w:rsidR="0053606A" w:rsidRDefault="0053606A" w:rsidP="0061369C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554743" w:rsidRDefault="00554743" w:rsidP="005C2097">
      <w:p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>
        <w:rPr>
          <w:lang w:val="uk-UA"/>
        </w:rPr>
        <w:t xml:space="preserve">Вищезгадана команда розпочинає роботу головного контейнера </w:t>
      </w:r>
      <w:r>
        <w:t>JADE</w:t>
      </w:r>
      <w:r w:rsidRPr="00554743">
        <w:rPr>
          <w:lang w:val="uk-UA"/>
        </w:rPr>
        <w:t>-</w:t>
      </w:r>
      <w:r>
        <w:t>LEAP</w:t>
      </w:r>
      <w:r w:rsidRPr="00554743">
        <w:rPr>
          <w:lang w:val="uk-UA"/>
        </w:rPr>
        <w:t xml:space="preserve">  з двома </w:t>
      </w:r>
      <w:r>
        <w:t>ICP</w:t>
      </w:r>
      <w:r w:rsidRPr="00554743">
        <w:rPr>
          <w:lang w:val="uk-UA"/>
        </w:rPr>
        <w:t xml:space="preserve">; </w:t>
      </w:r>
      <w:r>
        <w:rPr>
          <w:lang w:val="uk-UA"/>
        </w:rPr>
        <w:t xml:space="preserve">перший використовує </w:t>
      </w:r>
      <w:r>
        <w:t>JICP</w:t>
      </w:r>
      <w:r w:rsidRPr="00554743">
        <w:rPr>
          <w:lang w:val="uk-UA"/>
        </w:rPr>
        <w:t xml:space="preserve"> </w:t>
      </w:r>
      <w:r>
        <w:rPr>
          <w:lang w:val="uk-UA"/>
        </w:rPr>
        <w:t xml:space="preserve">протокол і очікує на вхідні горизонтальні команди на порт 1099 за замовчуванням(для сумісності з </w:t>
      </w:r>
      <w:r>
        <w:t>JADE</w:t>
      </w:r>
      <w:r>
        <w:rPr>
          <w:lang w:val="uk-UA"/>
        </w:rPr>
        <w:t>)</w:t>
      </w:r>
      <w:r w:rsidRPr="00554743">
        <w:rPr>
          <w:lang w:val="uk-UA"/>
        </w:rPr>
        <w:t xml:space="preserve">; </w:t>
      </w:r>
      <w:r>
        <w:rPr>
          <w:lang w:val="uk-UA"/>
        </w:rPr>
        <w:t xml:space="preserve">інший використовує </w:t>
      </w:r>
      <w:r>
        <w:t>HTTP</w:t>
      </w:r>
      <w:r w:rsidRPr="00554743">
        <w:rPr>
          <w:lang w:val="uk-UA"/>
        </w:rPr>
        <w:t xml:space="preserve"> </w:t>
      </w:r>
      <w:r>
        <w:rPr>
          <w:lang w:val="uk-UA"/>
        </w:rPr>
        <w:t xml:space="preserve">протокол і очікує горизонтальних команд на порт 2000. Значення за замовчуванням для </w:t>
      </w:r>
      <w:proofErr w:type="spellStart"/>
      <w:r>
        <w:t>icps</w:t>
      </w:r>
      <w:proofErr w:type="spellEnd"/>
      <w:r w:rsidRPr="00554743">
        <w:rPr>
          <w:lang w:val="ru-RU"/>
        </w:rPr>
        <w:t xml:space="preserve"> </w:t>
      </w:r>
      <w:r>
        <w:rPr>
          <w:lang w:val="uk-UA"/>
        </w:rPr>
        <w:t xml:space="preserve">опції це одиночний </w:t>
      </w:r>
      <w:r>
        <w:t>JICP</w:t>
      </w:r>
      <w:r w:rsidRPr="00554743">
        <w:rPr>
          <w:lang w:val="ru-RU"/>
        </w:rPr>
        <w:t xml:space="preserve"> </w:t>
      </w:r>
      <w:r>
        <w:t>ICP</w:t>
      </w:r>
      <w:r>
        <w:rPr>
          <w:lang w:val="uk-UA"/>
        </w:rPr>
        <w:t>, що використовує порт 1099 за замовчуванням.</w:t>
      </w:r>
    </w:p>
    <w:p w:rsidR="00554743" w:rsidRDefault="00554743" w:rsidP="0061369C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554743" w:rsidRDefault="00554743" w:rsidP="0061369C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lang w:val="uk-UA"/>
        </w:rPr>
        <w:t>Отже, командна стрічка:</w:t>
      </w:r>
    </w:p>
    <w:p w:rsidR="00554743" w:rsidRDefault="00554743" w:rsidP="0061369C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554743" w:rsidRDefault="00554743" w:rsidP="006136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uk-UA"/>
        </w:rPr>
      </w:pPr>
      <w:proofErr w:type="spellStart"/>
      <w:r>
        <w:rPr>
          <w:rFonts w:ascii="Courier" w:hAnsi="Courier" w:cs="Courier"/>
          <w:sz w:val="18"/>
          <w:szCs w:val="18"/>
          <w:lang w:val="uk-UA"/>
        </w:rPr>
        <w:t>java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jade.Boot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–gui</w:t>
      </w:r>
      <w:proofErr w:type="spellEnd"/>
    </w:p>
    <w:p w:rsidR="00554743" w:rsidRDefault="00554743" w:rsidP="006136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uk-UA"/>
        </w:rPr>
      </w:pPr>
    </w:p>
    <w:p w:rsidR="00554743" w:rsidRDefault="00554743" w:rsidP="0061369C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lang w:val="uk-UA"/>
        </w:rPr>
        <w:t>замінюється на</w:t>
      </w:r>
    </w:p>
    <w:p w:rsidR="00554743" w:rsidRDefault="00554743" w:rsidP="0061369C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554743" w:rsidRDefault="00554743" w:rsidP="006136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uk-UA"/>
        </w:rPr>
      </w:pPr>
      <w:proofErr w:type="spellStart"/>
      <w:r>
        <w:rPr>
          <w:rFonts w:ascii="Courier" w:hAnsi="Courier" w:cs="Courier"/>
          <w:sz w:val="18"/>
          <w:szCs w:val="18"/>
          <w:lang w:val="uk-UA"/>
        </w:rPr>
        <w:t>java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jade.Boot</w:t>
      </w:r>
      <w:proofErr w:type="spellEnd"/>
      <w:r>
        <w:rPr>
          <w:rFonts w:ascii="Courier" w:hAnsi="Courier" w:cs="Courier"/>
          <w:sz w:val="18"/>
          <w:szCs w:val="18"/>
          <w:lang w:val="uk-UA"/>
        </w:rPr>
        <w:t xml:space="preserve"> -gui -icps 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jade.imtp.leap.JICP.JICPPeer</w:t>
      </w:r>
      <w:proofErr w:type="spellEnd"/>
    </w:p>
    <w:p w:rsidR="00554743" w:rsidRDefault="00554743" w:rsidP="006136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uk-UA"/>
        </w:rPr>
      </w:pPr>
    </w:p>
    <w:p w:rsidR="00554743" w:rsidRDefault="00554743" w:rsidP="005C2097">
      <w:p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>
        <w:rPr>
          <w:lang w:val="uk-UA"/>
        </w:rPr>
        <w:t xml:space="preserve">При використанні </w:t>
      </w:r>
      <w:r>
        <w:t>HTTP</w:t>
      </w:r>
      <w:r w:rsidRPr="00554743">
        <w:rPr>
          <w:lang w:val="uk-UA"/>
        </w:rPr>
        <w:t xml:space="preserve"> </w:t>
      </w:r>
      <w:r>
        <w:rPr>
          <w:lang w:val="uk-UA"/>
        </w:rPr>
        <w:t xml:space="preserve">протоколу(наприклад, активація </w:t>
      </w:r>
      <w:proofErr w:type="spellStart"/>
      <w:r>
        <w:t>HTTPeer</w:t>
      </w:r>
      <w:proofErr w:type="spellEnd"/>
      <w:r w:rsidRPr="00554743">
        <w:rPr>
          <w:lang w:val="uk-UA"/>
        </w:rPr>
        <w:t xml:space="preserve"> </w:t>
      </w:r>
      <w:r>
        <w:t>ICP</w:t>
      </w:r>
      <w:r>
        <w:rPr>
          <w:lang w:val="uk-UA"/>
        </w:rPr>
        <w:t>)</w:t>
      </w:r>
      <w:r w:rsidRPr="00554743">
        <w:rPr>
          <w:lang w:val="uk-UA"/>
        </w:rPr>
        <w:t xml:space="preserve"> –</w:t>
      </w:r>
      <w:r>
        <w:t>proto</w:t>
      </w:r>
      <w:r w:rsidRPr="00554743">
        <w:rPr>
          <w:lang w:val="uk-UA"/>
        </w:rPr>
        <w:t xml:space="preserve"> </w:t>
      </w:r>
      <w:r>
        <w:t>http</w:t>
      </w:r>
      <w:r w:rsidRPr="00554743">
        <w:rPr>
          <w:lang w:val="uk-UA"/>
        </w:rPr>
        <w:t xml:space="preserve"> </w:t>
      </w:r>
      <w:r>
        <w:rPr>
          <w:lang w:val="uk-UA"/>
        </w:rPr>
        <w:t>опція має бути специфікована на периферійних контейнерах в додаток</w:t>
      </w:r>
      <w:r w:rsidR="00DA0390">
        <w:rPr>
          <w:lang w:val="uk-UA"/>
        </w:rPr>
        <w:t xml:space="preserve"> до </w:t>
      </w:r>
      <w:r w:rsidR="00DA0390" w:rsidRPr="00DA0390">
        <w:rPr>
          <w:lang w:val="uk-UA"/>
        </w:rPr>
        <w:t>–</w:t>
      </w:r>
      <w:r w:rsidR="00DA0390">
        <w:t>host</w:t>
      </w:r>
      <w:r w:rsidR="00DA0390" w:rsidRPr="00DA0390">
        <w:rPr>
          <w:lang w:val="uk-UA"/>
        </w:rPr>
        <w:t xml:space="preserve"> </w:t>
      </w:r>
      <w:proofErr w:type="spellStart"/>
      <w:r w:rsidR="00DA0390">
        <w:t>i</w:t>
      </w:r>
      <w:proofErr w:type="spellEnd"/>
      <w:r w:rsidR="00DA0390" w:rsidRPr="00DA0390">
        <w:rPr>
          <w:lang w:val="uk-UA"/>
        </w:rPr>
        <w:t xml:space="preserve"> –</w:t>
      </w:r>
      <w:r w:rsidR="00DA0390">
        <w:t>port</w:t>
      </w:r>
      <w:r w:rsidR="00DA0390" w:rsidRPr="00DA0390">
        <w:rPr>
          <w:lang w:val="uk-UA"/>
        </w:rPr>
        <w:t xml:space="preserve"> </w:t>
      </w:r>
      <w:r w:rsidR="00DA0390">
        <w:rPr>
          <w:lang w:val="uk-UA"/>
        </w:rPr>
        <w:t>атрибутів.</w:t>
      </w:r>
    </w:p>
    <w:p w:rsidR="00DA0390" w:rsidRDefault="00DA0390" w:rsidP="0061369C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DA0390" w:rsidRDefault="009A3A89" w:rsidP="0061369C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lang w:val="uk-UA"/>
        </w:rPr>
        <w:t>8.3 РЕЖИМ ВИКОНАННЯ З РОЗДІЛЕНИМ КОНТЕЙНЕРОМ</w:t>
      </w:r>
    </w:p>
    <w:p w:rsidR="009A3A89" w:rsidRDefault="009A3A89" w:rsidP="0061369C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9A3A89" w:rsidRDefault="00C6050C" w:rsidP="005C2097">
      <w:p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>
        <w:rPr>
          <w:lang w:val="uk-UA"/>
        </w:rPr>
        <w:t xml:space="preserve">Зараз має бути зрозуміло, що агенти </w:t>
      </w:r>
      <w:r>
        <w:t>JADE</w:t>
      </w:r>
      <w:r w:rsidRPr="00C6050C">
        <w:rPr>
          <w:lang w:val="uk-UA"/>
        </w:rPr>
        <w:t xml:space="preserve"> </w:t>
      </w:r>
      <w:r>
        <w:rPr>
          <w:lang w:val="uk-UA"/>
        </w:rPr>
        <w:t xml:space="preserve">вимагають переважного часу виконання, що забезпечить їм необхідну функціональність, щоб жити і </w:t>
      </w:r>
      <w:proofErr w:type="spellStart"/>
      <w:r>
        <w:rPr>
          <w:lang w:val="uk-UA"/>
        </w:rPr>
        <w:t>комунікувати</w:t>
      </w:r>
      <w:proofErr w:type="spellEnd"/>
      <w:r>
        <w:rPr>
          <w:lang w:val="uk-UA"/>
        </w:rPr>
        <w:t xml:space="preserve">. Переважно час виконання </w:t>
      </w:r>
      <w:r>
        <w:t>JADE</w:t>
      </w:r>
      <w:r w:rsidRPr="00C6050C">
        <w:rPr>
          <w:lang w:val="uk-UA"/>
        </w:rPr>
        <w:t xml:space="preserve"> </w:t>
      </w:r>
      <w:r>
        <w:rPr>
          <w:lang w:val="uk-UA"/>
        </w:rPr>
        <w:t xml:space="preserve">завжди реалізується контейнерами, але </w:t>
      </w:r>
      <w:r>
        <w:t>LEAP</w:t>
      </w:r>
      <w:r w:rsidRPr="00C6050C">
        <w:rPr>
          <w:lang w:val="uk-UA"/>
        </w:rPr>
        <w:t xml:space="preserve"> </w:t>
      </w:r>
      <w:r>
        <w:rPr>
          <w:lang w:val="uk-UA"/>
        </w:rPr>
        <w:t xml:space="preserve">доповнення надає альтернативний спосіб реалізації, відомий як розподілене виконання і спеціально призначене для задоволення потреб мобільних пристроїв. </w:t>
      </w:r>
    </w:p>
    <w:p w:rsidR="00C6050C" w:rsidRDefault="00C6050C" w:rsidP="005C2097">
      <w:p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>
        <w:rPr>
          <w:lang w:val="uk-UA"/>
        </w:rPr>
        <w:t xml:space="preserve">При запуску  </w:t>
      </w:r>
      <w:r>
        <w:t>JADE</w:t>
      </w:r>
      <w:r>
        <w:rPr>
          <w:lang w:val="uk-UA"/>
        </w:rPr>
        <w:t xml:space="preserve"> на виконання, використовуючи розділений режим виконання, користувач не використовує звичайний контейнер</w:t>
      </w:r>
      <w:r w:rsidR="00DF6DB6">
        <w:rPr>
          <w:lang w:val="uk-UA"/>
        </w:rPr>
        <w:t xml:space="preserve">, а дуже тонкий шар під назвою </w:t>
      </w:r>
      <w:r w:rsidR="00DF6DB6">
        <w:t>front</w:t>
      </w:r>
      <w:r w:rsidR="00DF6DB6" w:rsidRPr="00DF6DB6">
        <w:rPr>
          <w:lang w:val="ru-RU"/>
        </w:rPr>
        <w:t>-</w:t>
      </w:r>
      <w:r w:rsidR="00DF6DB6">
        <w:t>end</w:t>
      </w:r>
      <w:r w:rsidR="00DF6DB6" w:rsidRPr="00DF6DB6">
        <w:rPr>
          <w:lang w:val="ru-RU"/>
        </w:rPr>
        <w:t>.</w:t>
      </w:r>
      <w:r w:rsidR="00DF6DB6">
        <w:rPr>
          <w:lang w:val="uk-UA"/>
        </w:rPr>
        <w:t xml:space="preserve"> </w:t>
      </w:r>
      <w:proofErr w:type="gramStart"/>
      <w:r w:rsidR="00DF6DB6">
        <w:t>Front</w:t>
      </w:r>
      <w:r w:rsidR="00DF6DB6" w:rsidRPr="00DF6DB6">
        <w:rPr>
          <w:lang w:val="ru-RU"/>
        </w:rPr>
        <w:t>-</w:t>
      </w:r>
      <w:r w:rsidR="00DF6DB6">
        <w:t>end</w:t>
      </w:r>
      <w:r w:rsidR="00DF6DB6" w:rsidRPr="00DF6DB6">
        <w:rPr>
          <w:lang w:val="ru-RU"/>
        </w:rPr>
        <w:t xml:space="preserve"> </w:t>
      </w:r>
      <w:r w:rsidR="00DF6DB6">
        <w:rPr>
          <w:lang w:val="uk-UA"/>
        </w:rPr>
        <w:t xml:space="preserve">забезпечує агентів точно такими ж особливостями, як і контейнер, але реалізовує лише невелику підмножину з них безпосередньо, в той же час делегуючи інших на віддалений процес під назвою </w:t>
      </w:r>
      <w:r w:rsidR="00DF6DB6">
        <w:t>back</w:t>
      </w:r>
      <w:r w:rsidR="00DF6DB6" w:rsidRPr="00DF6DB6">
        <w:rPr>
          <w:lang w:val="ru-RU"/>
        </w:rPr>
        <w:t>-</w:t>
      </w:r>
      <w:r w:rsidR="00DF6DB6">
        <w:t>end</w:t>
      </w:r>
      <w:r w:rsidR="00DF6DB6" w:rsidRPr="00DF6DB6">
        <w:rPr>
          <w:lang w:val="ru-RU"/>
        </w:rPr>
        <w:t>.</w:t>
      </w:r>
      <w:proofErr w:type="gramEnd"/>
      <w:r w:rsidR="00DF6DB6" w:rsidRPr="00DF6DB6">
        <w:rPr>
          <w:lang w:val="ru-RU"/>
        </w:rPr>
        <w:t xml:space="preserve"> </w:t>
      </w:r>
      <w:r w:rsidR="00DF6DB6">
        <w:rPr>
          <w:lang w:val="uk-UA"/>
        </w:rPr>
        <w:t xml:space="preserve">Якщо </w:t>
      </w:r>
      <w:r w:rsidR="00DF6DB6">
        <w:t>front</w:t>
      </w:r>
      <w:r w:rsidR="00DF6DB6" w:rsidRPr="00DF6DB6">
        <w:rPr>
          <w:lang w:val="ru-RU"/>
        </w:rPr>
        <w:t>-</w:t>
      </w:r>
      <w:r w:rsidR="00DF6DB6">
        <w:t>end</w:t>
      </w:r>
      <w:r w:rsidR="00DF6DB6" w:rsidRPr="00DF6DB6">
        <w:rPr>
          <w:lang w:val="ru-RU"/>
        </w:rPr>
        <w:t xml:space="preserve"> </w:t>
      </w:r>
      <w:r w:rsidR="00DF6DB6">
        <w:rPr>
          <w:lang w:val="uk-UA"/>
        </w:rPr>
        <w:t xml:space="preserve">виглядає як звичайний контейнер з точки зору агентів, що задіяні на ньому, </w:t>
      </w:r>
      <w:r w:rsidR="00DF6DB6">
        <w:t>back</w:t>
      </w:r>
      <w:r w:rsidR="00DF6DB6" w:rsidRPr="00DF6DB6">
        <w:rPr>
          <w:lang w:val="ru-RU"/>
        </w:rPr>
        <w:t>-</w:t>
      </w:r>
      <w:r w:rsidR="00DF6DB6">
        <w:t>end</w:t>
      </w:r>
      <w:r w:rsidR="00DF6DB6" w:rsidRPr="00DF6DB6">
        <w:rPr>
          <w:lang w:val="ru-RU"/>
        </w:rPr>
        <w:t xml:space="preserve">, </w:t>
      </w:r>
      <w:r w:rsidR="00DF6DB6">
        <w:rPr>
          <w:lang w:val="uk-UA"/>
        </w:rPr>
        <w:t>в свою чергу, виглядає як звичайний контейнер з точки зору інших контейнерів на платформі, включаючи основний контейнер. Результатом є те, що об</w:t>
      </w:r>
      <w:r w:rsidR="00DF6DB6" w:rsidRPr="00DF6DB6">
        <w:rPr>
          <w:lang w:val="uk-UA"/>
        </w:rPr>
        <w:t>’</w:t>
      </w:r>
      <w:r w:rsidR="00DF6DB6">
        <w:rPr>
          <w:lang w:val="uk-UA"/>
        </w:rPr>
        <w:t xml:space="preserve">єднання </w:t>
      </w:r>
      <w:r w:rsidR="00DF6DB6">
        <w:t>front</w:t>
      </w:r>
      <w:r w:rsidR="00DF6DB6" w:rsidRPr="00DF6DB6">
        <w:rPr>
          <w:lang w:val="uk-UA"/>
        </w:rPr>
        <w:t>-</w:t>
      </w:r>
      <w:r w:rsidR="00DF6DB6">
        <w:t>end</w:t>
      </w:r>
      <w:r w:rsidR="00DF6DB6" w:rsidRPr="00DF6DB6">
        <w:rPr>
          <w:lang w:val="uk-UA"/>
        </w:rPr>
        <w:t xml:space="preserve"> </w:t>
      </w:r>
      <w:r w:rsidR="00DF6DB6">
        <w:rPr>
          <w:lang w:val="uk-UA"/>
        </w:rPr>
        <w:t xml:space="preserve">та </w:t>
      </w:r>
      <w:r w:rsidR="00DF6DB6">
        <w:t>back</w:t>
      </w:r>
      <w:r w:rsidR="00DF6DB6" w:rsidRPr="00DF6DB6">
        <w:rPr>
          <w:lang w:val="uk-UA"/>
        </w:rPr>
        <w:t>-</w:t>
      </w:r>
      <w:r w:rsidR="00DF6DB6">
        <w:t>end</w:t>
      </w:r>
      <w:r w:rsidR="00DF6DB6" w:rsidRPr="00DF6DB6">
        <w:rPr>
          <w:lang w:val="uk-UA"/>
        </w:rPr>
        <w:t xml:space="preserve"> </w:t>
      </w:r>
      <w:r w:rsidR="00DF6DB6">
        <w:rPr>
          <w:lang w:val="uk-UA"/>
        </w:rPr>
        <w:t xml:space="preserve">формують </w:t>
      </w:r>
      <w:r w:rsidR="00DF6DB6">
        <w:rPr>
          <w:lang w:val="uk-UA"/>
        </w:rPr>
        <w:lastRenderedPageBreak/>
        <w:t xml:space="preserve">контейнер, який розділений на дві частини, утворюючи при цьому термін </w:t>
      </w:r>
      <w:r w:rsidR="00B35EDE">
        <w:rPr>
          <w:lang w:val="uk-UA"/>
        </w:rPr>
        <w:t xml:space="preserve">розділений режим виконання. </w:t>
      </w:r>
      <w:proofErr w:type="gramStart"/>
      <w:r w:rsidR="00B35EDE">
        <w:t>Front</w:t>
      </w:r>
      <w:r w:rsidR="00B35EDE" w:rsidRPr="00B35EDE">
        <w:rPr>
          <w:lang w:val="uk-UA"/>
        </w:rPr>
        <w:t>-</w:t>
      </w:r>
      <w:r w:rsidR="00B35EDE">
        <w:t>end</w:t>
      </w:r>
      <w:r w:rsidR="00B35EDE" w:rsidRPr="00B35EDE">
        <w:rPr>
          <w:lang w:val="uk-UA"/>
        </w:rPr>
        <w:t xml:space="preserve"> </w:t>
      </w:r>
      <w:r w:rsidR="00B35EDE">
        <w:rPr>
          <w:lang w:val="uk-UA"/>
        </w:rPr>
        <w:t xml:space="preserve">та </w:t>
      </w:r>
      <w:r w:rsidR="00B35EDE">
        <w:t>Back</w:t>
      </w:r>
      <w:r w:rsidR="00B35EDE" w:rsidRPr="00B35EDE">
        <w:rPr>
          <w:lang w:val="uk-UA"/>
        </w:rPr>
        <w:t>-</w:t>
      </w:r>
      <w:r w:rsidR="00B35EDE">
        <w:t>end</w:t>
      </w:r>
      <w:r w:rsidR="00B35EDE" w:rsidRPr="00B35EDE">
        <w:rPr>
          <w:lang w:val="uk-UA"/>
        </w:rPr>
        <w:t xml:space="preserve"> </w:t>
      </w:r>
      <w:r w:rsidR="00B35EDE">
        <w:rPr>
          <w:lang w:val="uk-UA"/>
        </w:rPr>
        <w:t>комуні кують через з</w:t>
      </w:r>
      <w:r w:rsidR="00B35EDE" w:rsidRPr="00B35EDE">
        <w:rPr>
          <w:lang w:val="uk-UA"/>
        </w:rPr>
        <w:t>’</w:t>
      </w:r>
      <w:r w:rsidR="00B35EDE">
        <w:rPr>
          <w:lang w:val="uk-UA"/>
        </w:rPr>
        <w:t>єднання, як показано на рисунку 8.3.</w:t>
      </w:r>
      <w:proofErr w:type="gramEnd"/>
    </w:p>
    <w:p w:rsidR="00B35EDE" w:rsidRDefault="00B35EDE" w:rsidP="00B35EDE">
      <w:pPr>
        <w:autoSpaceDE w:val="0"/>
        <w:autoSpaceDN w:val="0"/>
        <w:adjustRightInd w:val="0"/>
        <w:spacing w:after="0" w:line="240" w:lineRule="auto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405630" cy="21259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EDE" w:rsidRDefault="00B35EDE" w:rsidP="00B35EDE">
      <w:pPr>
        <w:autoSpaceDE w:val="0"/>
        <w:autoSpaceDN w:val="0"/>
        <w:adjustRightInd w:val="0"/>
        <w:spacing w:after="0" w:line="240" w:lineRule="auto"/>
        <w:jc w:val="center"/>
        <w:rPr>
          <w:lang w:val="uk-UA"/>
        </w:rPr>
      </w:pPr>
      <w:r>
        <w:rPr>
          <w:lang w:val="uk-UA"/>
        </w:rPr>
        <w:t>Рис. 8.3.</w:t>
      </w:r>
    </w:p>
    <w:p w:rsidR="00B35EDE" w:rsidRDefault="00B35EDE" w:rsidP="005C2097">
      <w:p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>
        <w:rPr>
          <w:lang w:val="uk-UA"/>
        </w:rPr>
        <w:t>Розділений режим виконання особливо підходить для обмежених в ресурсах і бездротових пристроїв так, як:</w:t>
      </w:r>
    </w:p>
    <w:p w:rsidR="00B35EDE" w:rsidRDefault="00B35EDE" w:rsidP="005C209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>
        <w:t>Front</w:t>
      </w:r>
      <w:r w:rsidRPr="00B35EDE">
        <w:rPr>
          <w:lang w:val="ru-RU"/>
        </w:rPr>
        <w:t>-</w:t>
      </w:r>
      <w:r>
        <w:t>end</w:t>
      </w:r>
      <w:r>
        <w:rPr>
          <w:lang w:val="uk-UA"/>
        </w:rPr>
        <w:t>, який працює в пристрої, значно легший за повний контейнер.</w:t>
      </w:r>
    </w:p>
    <w:p w:rsidR="00B35EDE" w:rsidRDefault="00B35EDE" w:rsidP="005C209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>
        <w:rPr>
          <w:lang w:val="uk-UA"/>
        </w:rPr>
        <w:t xml:space="preserve">Початкова фаза завантаження набагато швидша так, як всі комунікації з головного контейнера, необхідного, щоб приєднатися до платформи виконуються </w:t>
      </w:r>
      <w:r>
        <w:t>back</w:t>
      </w:r>
      <w:r w:rsidRPr="00B35EDE">
        <w:rPr>
          <w:lang w:val="uk-UA"/>
        </w:rPr>
        <w:t>-</w:t>
      </w:r>
      <w:r>
        <w:t>end</w:t>
      </w:r>
      <w:r>
        <w:rPr>
          <w:lang w:val="uk-UA"/>
        </w:rPr>
        <w:t>ом</w:t>
      </w:r>
      <w:r w:rsidRPr="00B35EDE">
        <w:rPr>
          <w:lang w:val="uk-UA"/>
        </w:rPr>
        <w:t xml:space="preserve"> </w:t>
      </w:r>
      <w:r>
        <w:rPr>
          <w:lang w:val="uk-UA"/>
        </w:rPr>
        <w:t>і тому не проводяться по бездротовому з</w:t>
      </w:r>
      <w:r w:rsidRPr="00B35EDE">
        <w:rPr>
          <w:lang w:val="ru-RU"/>
        </w:rPr>
        <w:t>’</w:t>
      </w:r>
      <w:r>
        <w:rPr>
          <w:lang w:val="uk-UA"/>
        </w:rPr>
        <w:t>єднанню.</w:t>
      </w:r>
    </w:p>
    <w:p w:rsidR="00B35EDE" w:rsidRDefault="007E3996" w:rsidP="005C209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>
        <w:rPr>
          <w:lang w:val="uk-UA"/>
        </w:rPr>
        <w:t>Використання бездротової лінії оптимізовано.</w:t>
      </w:r>
    </w:p>
    <w:p w:rsidR="007E3996" w:rsidRDefault="007E3996" w:rsidP="005C209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>
        <w:t>Front</w:t>
      </w:r>
      <w:r w:rsidRPr="007E3996">
        <w:rPr>
          <w:lang w:val="uk-UA"/>
        </w:rPr>
        <w:t>-</w:t>
      </w:r>
      <w:r>
        <w:t>end</w:t>
      </w:r>
      <w:r w:rsidRPr="007E3996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back</w:t>
      </w:r>
      <w:r w:rsidRPr="007E3996">
        <w:rPr>
          <w:lang w:val="uk-UA"/>
        </w:rPr>
        <w:t>-</w:t>
      </w:r>
      <w:r>
        <w:t>end</w:t>
      </w:r>
      <w:r w:rsidRPr="007E3996">
        <w:rPr>
          <w:lang w:val="uk-UA"/>
        </w:rPr>
        <w:t xml:space="preserve"> </w:t>
      </w:r>
      <w:r>
        <w:rPr>
          <w:lang w:val="uk-UA"/>
        </w:rPr>
        <w:t>додають склад і відсилають механізм, щоб зробити можливі втрати прозорими для додатку.</w:t>
      </w:r>
    </w:p>
    <w:p w:rsidR="007E3996" w:rsidRDefault="007E3996" w:rsidP="005C209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>
        <w:rPr>
          <w:lang w:val="uk-UA"/>
        </w:rPr>
        <w:t>Тобто, якщо зв</w:t>
      </w:r>
      <w:r w:rsidRPr="007E3996">
        <w:rPr>
          <w:lang w:val="uk-UA"/>
        </w:rPr>
        <w:t>’</w:t>
      </w:r>
      <w:r>
        <w:rPr>
          <w:lang w:val="uk-UA"/>
        </w:rPr>
        <w:t xml:space="preserve">язок між </w:t>
      </w:r>
      <w:r>
        <w:t>front</w:t>
      </w:r>
      <w:r w:rsidRPr="007E3996">
        <w:rPr>
          <w:lang w:val="uk-UA"/>
        </w:rPr>
        <w:t>-</w:t>
      </w:r>
      <w:r>
        <w:t>end</w:t>
      </w:r>
      <w:r w:rsidRPr="007E3996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back</w:t>
      </w:r>
      <w:r w:rsidRPr="007E3996">
        <w:rPr>
          <w:lang w:val="uk-UA"/>
        </w:rPr>
        <w:t>-</w:t>
      </w:r>
      <w:r>
        <w:t>end</w:t>
      </w:r>
      <w:r w:rsidRPr="007E3996">
        <w:rPr>
          <w:lang w:val="uk-UA"/>
        </w:rPr>
        <w:t xml:space="preserve"> </w:t>
      </w:r>
      <w:r>
        <w:rPr>
          <w:lang w:val="uk-UA"/>
        </w:rPr>
        <w:t xml:space="preserve">спадає, повідомлення до і від агентів, що знаходяться на </w:t>
      </w:r>
      <w:r>
        <w:t>front</w:t>
      </w:r>
      <w:r w:rsidRPr="007E3996">
        <w:rPr>
          <w:lang w:val="uk-UA"/>
        </w:rPr>
        <w:t>-</w:t>
      </w:r>
      <w:r>
        <w:t>end</w:t>
      </w:r>
      <w:r w:rsidRPr="007E3996">
        <w:rPr>
          <w:lang w:val="uk-UA"/>
        </w:rPr>
        <w:t xml:space="preserve"> </w:t>
      </w:r>
      <w:proofErr w:type="spellStart"/>
      <w:r>
        <w:rPr>
          <w:lang w:val="uk-UA"/>
        </w:rPr>
        <w:t>буферуються</w:t>
      </w:r>
      <w:proofErr w:type="spellEnd"/>
      <w:r>
        <w:rPr>
          <w:lang w:val="uk-UA"/>
        </w:rPr>
        <w:t xml:space="preserve"> на </w:t>
      </w:r>
      <w:r>
        <w:t>front</w:t>
      </w:r>
      <w:r w:rsidRPr="007E3996">
        <w:rPr>
          <w:lang w:val="uk-UA"/>
        </w:rPr>
        <w:t>-</w:t>
      </w:r>
      <w:r>
        <w:t>end</w:t>
      </w:r>
      <w:r w:rsidRPr="007E3996">
        <w:rPr>
          <w:lang w:val="uk-UA"/>
        </w:rPr>
        <w:t xml:space="preserve"> </w:t>
      </w:r>
      <w:r>
        <w:rPr>
          <w:lang w:val="uk-UA"/>
        </w:rPr>
        <w:t xml:space="preserve">і </w:t>
      </w:r>
      <w:r>
        <w:t>back</w:t>
      </w:r>
      <w:r w:rsidRPr="007E3996">
        <w:rPr>
          <w:lang w:val="uk-UA"/>
        </w:rPr>
        <w:t>-</w:t>
      </w:r>
      <w:r>
        <w:t>end</w:t>
      </w:r>
      <w:r w:rsidRPr="007E3996">
        <w:rPr>
          <w:lang w:val="uk-UA"/>
        </w:rPr>
        <w:t xml:space="preserve">. </w:t>
      </w:r>
      <w:r>
        <w:rPr>
          <w:lang w:val="uk-UA"/>
        </w:rPr>
        <w:t xml:space="preserve">Як тільки </w:t>
      </w:r>
      <w:proofErr w:type="spellStart"/>
      <w:r>
        <w:rPr>
          <w:lang w:val="uk-UA"/>
        </w:rPr>
        <w:t>зв</w:t>
      </w:r>
      <w:proofErr w:type="spellEnd"/>
      <w:r w:rsidRPr="00230BB1">
        <w:rPr>
          <w:lang w:val="ru-RU"/>
        </w:rPr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налагоджується, </w:t>
      </w:r>
      <w:proofErr w:type="spellStart"/>
      <w:r w:rsidR="00230BB1">
        <w:rPr>
          <w:lang w:val="uk-UA"/>
        </w:rPr>
        <w:t>буферизоване</w:t>
      </w:r>
      <w:proofErr w:type="spellEnd"/>
      <w:r w:rsidR="00230BB1">
        <w:rPr>
          <w:lang w:val="uk-UA"/>
        </w:rPr>
        <w:t xml:space="preserve"> повідомлення відправляється до призначених </w:t>
      </w:r>
      <w:proofErr w:type="spellStart"/>
      <w:r w:rsidR="00230BB1">
        <w:rPr>
          <w:lang w:val="uk-UA"/>
        </w:rPr>
        <w:t>отримувачів</w:t>
      </w:r>
      <w:proofErr w:type="spellEnd"/>
      <w:r w:rsidR="00230BB1">
        <w:rPr>
          <w:lang w:val="uk-UA"/>
        </w:rPr>
        <w:t>.</w:t>
      </w:r>
    </w:p>
    <w:p w:rsidR="00230BB1" w:rsidRDefault="00230BB1" w:rsidP="005C209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>
        <w:t>IP</w:t>
      </w:r>
      <w:r w:rsidRPr="00230BB1">
        <w:rPr>
          <w:lang w:val="ru-RU"/>
        </w:rPr>
        <w:t xml:space="preserve"> </w:t>
      </w:r>
      <w:r>
        <w:rPr>
          <w:lang w:val="uk-UA"/>
        </w:rPr>
        <w:t xml:space="preserve">адреса мобільного приладу ніколи не може побачити інший контейнер на платформі, так як вона завжди взаємодіють з </w:t>
      </w:r>
      <w:r>
        <w:t>back</w:t>
      </w:r>
      <w:r w:rsidRPr="00230BB1">
        <w:rPr>
          <w:lang w:val="ru-RU"/>
        </w:rPr>
        <w:t>-</w:t>
      </w:r>
      <w:r>
        <w:t>end</w:t>
      </w:r>
      <w:r w:rsidRPr="00230BB1">
        <w:rPr>
          <w:lang w:val="ru-RU"/>
        </w:rPr>
        <w:t xml:space="preserve">. </w:t>
      </w:r>
      <w:r>
        <w:rPr>
          <w:lang w:val="uk-UA"/>
        </w:rPr>
        <w:t>Це можна навіть змінити без впливу на додаток.</w:t>
      </w:r>
    </w:p>
    <w:p w:rsidR="00230BB1" w:rsidRDefault="00230BB1" w:rsidP="00230BB1">
      <w:pPr>
        <w:pStyle w:val="a3"/>
        <w:autoSpaceDE w:val="0"/>
        <w:autoSpaceDN w:val="0"/>
        <w:adjustRightInd w:val="0"/>
        <w:spacing w:after="0" w:line="240" w:lineRule="auto"/>
        <w:ind w:left="0"/>
        <w:rPr>
          <w:lang w:val="uk-UA"/>
        </w:rPr>
      </w:pPr>
    </w:p>
    <w:p w:rsidR="00230BB1" w:rsidRDefault="00230BB1" w:rsidP="005C2097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lang w:val="uk-UA"/>
        </w:rPr>
      </w:pPr>
      <w:r>
        <w:rPr>
          <w:lang w:val="uk-UA"/>
        </w:rPr>
        <w:t xml:space="preserve">В таблиці 8.1 підсумовано, як два режими виконання(звичайний </w:t>
      </w:r>
      <w:r>
        <w:t>stand</w:t>
      </w:r>
      <w:r w:rsidRPr="00230BB1">
        <w:rPr>
          <w:lang w:val="ru-RU"/>
        </w:rPr>
        <w:t>-</w:t>
      </w:r>
      <w:r>
        <w:t>alone</w:t>
      </w:r>
      <w:r w:rsidRPr="00230BB1">
        <w:rPr>
          <w:lang w:val="ru-RU"/>
        </w:rPr>
        <w:t xml:space="preserve"> </w:t>
      </w:r>
      <w:r>
        <w:rPr>
          <w:lang w:val="uk-UA"/>
        </w:rPr>
        <w:t xml:space="preserve">та розділений) у різних середовищах пристосованих до </w:t>
      </w:r>
      <w:r>
        <w:t>JADE</w:t>
      </w:r>
      <w:r w:rsidRPr="00230BB1">
        <w:rPr>
          <w:lang w:val="ru-RU"/>
        </w:rPr>
        <w:t>-</w:t>
      </w:r>
      <w:r>
        <w:t>LEAP</w:t>
      </w:r>
      <w:r w:rsidRPr="00230BB1">
        <w:rPr>
          <w:lang w:val="ru-RU"/>
        </w:rPr>
        <w:t xml:space="preserve">. </w:t>
      </w:r>
      <w:r>
        <w:rPr>
          <w:lang w:val="uk-UA"/>
        </w:rPr>
        <w:t xml:space="preserve">Треба звернути увагу на те, що розділений режим виконання є </w:t>
      </w:r>
      <w:proofErr w:type="spellStart"/>
      <w:r>
        <w:rPr>
          <w:lang w:val="uk-UA"/>
        </w:rPr>
        <w:t>обов</w:t>
      </w:r>
      <w:proofErr w:type="spellEnd"/>
      <w:r w:rsidRPr="00230BB1">
        <w:rPr>
          <w:lang w:val="ru-RU"/>
        </w:rPr>
        <w:t>’</w:t>
      </w:r>
      <w:proofErr w:type="spellStart"/>
      <w:r>
        <w:rPr>
          <w:lang w:val="uk-UA"/>
        </w:rPr>
        <w:t>язковий</w:t>
      </w:r>
      <w:proofErr w:type="spellEnd"/>
      <w:r>
        <w:rPr>
          <w:lang w:val="uk-UA"/>
        </w:rPr>
        <w:t xml:space="preserve"> у </w:t>
      </w:r>
      <w:r>
        <w:t>MIDP</w:t>
      </w:r>
      <w:r w:rsidRPr="00230BB1">
        <w:rPr>
          <w:lang w:val="ru-RU"/>
        </w:rPr>
        <w:t xml:space="preserve"> </w:t>
      </w:r>
      <w:r>
        <w:rPr>
          <w:lang w:val="uk-UA"/>
        </w:rPr>
        <w:t xml:space="preserve">і бажано його застосовувати у </w:t>
      </w:r>
      <w:proofErr w:type="spellStart"/>
      <w:r>
        <w:t>pJAVA</w:t>
      </w:r>
      <w:proofErr w:type="spellEnd"/>
      <w:r w:rsidRPr="00230BB1">
        <w:rPr>
          <w:lang w:val="ru-RU"/>
        </w:rPr>
        <w:t xml:space="preserve">. </w:t>
      </w:r>
      <w:r w:rsidR="00C173EB">
        <w:rPr>
          <w:lang w:val="uk-UA"/>
        </w:rPr>
        <w:t xml:space="preserve">Також важливо зазначити, що розробники агентів не повинні знати чи їх агенти будуть виконуватися на </w:t>
      </w:r>
      <w:r w:rsidR="00C173EB">
        <w:t>stand</w:t>
      </w:r>
      <w:r w:rsidR="00C173EB" w:rsidRPr="00C173EB">
        <w:rPr>
          <w:lang w:val="ru-RU"/>
        </w:rPr>
        <w:t>-</w:t>
      </w:r>
      <w:r w:rsidR="00C173EB">
        <w:t>alone</w:t>
      </w:r>
      <w:r w:rsidR="00C173EB">
        <w:rPr>
          <w:lang w:val="ru-RU"/>
        </w:rPr>
        <w:t xml:space="preserve"> </w:t>
      </w:r>
      <w:proofErr w:type="spellStart"/>
      <w:r w:rsidR="00C173EB">
        <w:rPr>
          <w:lang w:val="ru-RU"/>
        </w:rPr>
        <w:t>чи</w:t>
      </w:r>
      <w:proofErr w:type="spellEnd"/>
      <w:r w:rsidR="00C173EB">
        <w:rPr>
          <w:lang w:val="ru-RU"/>
        </w:rPr>
        <w:t xml:space="preserve"> </w:t>
      </w:r>
      <w:r w:rsidR="00C173EB" w:rsidRPr="00C173EB">
        <w:rPr>
          <w:lang w:val="ru-RU"/>
        </w:rPr>
        <w:t xml:space="preserve"> </w:t>
      </w:r>
      <w:r w:rsidR="00C173EB">
        <w:t>front</w:t>
      </w:r>
      <w:r w:rsidR="00C173EB" w:rsidRPr="00C173EB">
        <w:rPr>
          <w:lang w:val="ru-RU"/>
        </w:rPr>
        <w:t>-</w:t>
      </w:r>
      <w:r w:rsidR="00C173EB">
        <w:t>end</w:t>
      </w:r>
      <w:r w:rsidR="00C173EB" w:rsidRPr="00C173EB">
        <w:rPr>
          <w:lang w:val="ru-RU"/>
        </w:rPr>
        <w:t xml:space="preserve"> </w:t>
      </w:r>
      <w:r w:rsidR="00C173EB">
        <w:t>split</w:t>
      </w:r>
      <w:r w:rsidR="00C173EB">
        <w:rPr>
          <w:lang w:val="uk-UA"/>
        </w:rPr>
        <w:t xml:space="preserve"> контейнері, адже </w:t>
      </w:r>
      <w:r w:rsidR="00C173EB">
        <w:t>API</w:t>
      </w:r>
      <w:r w:rsidR="00C173EB">
        <w:rPr>
          <w:lang w:val="uk-UA"/>
        </w:rPr>
        <w:t>, які вони забезпечують однакові.</w:t>
      </w:r>
    </w:p>
    <w:p w:rsidR="001E6C31" w:rsidRDefault="001E6C31" w:rsidP="00230BB1">
      <w:pPr>
        <w:pStyle w:val="a3"/>
        <w:autoSpaceDE w:val="0"/>
        <w:autoSpaceDN w:val="0"/>
        <w:adjustRightInd w:val="0"/>
        <w:spacing w:after="0" w:line="240" w:lineRule="auto"/>
        <w:ind w:left="0"/>
        <w:rPr>
          <w:lang w:val="uk-UA"/>
        </w:rPr>
      </w:pPr>
    </w:p>
    <w:p w:rsidR="00DE2CB6" w:rsidRPr="001E6C31" w:rsidRDefault="001E6C31" w:rsidP="001E6C31">
      <w:pPr>
        <w:pStyle w:val="a3"/>
        <w:autoSpaceDE w:val="0"/>
        <w:autoSpaceDN w:val="0"/>
        <w:adjustRightInd w:val="0"/>
        <w:spacing w:after="0" w:line="240" w:lineRule="auto"/>
        <w:ind w:left="0"/>
        <w:jc w:val="center"/>
        <w:rPr>
          <w:lang w:val="ru-RU"/>
        </w:rPr>
      </w:pPr>
      <w:r>
        <w:rPr>
          <w:lang w:val="uk-UA"/>
        </w:rPr>
        <w:t>Таблиця 8.1</w:t>
      </w:r>
      <w:r w:rsidRPr="001E6C31">
        <w:rPr>
          <w:lang w:val="ru-RU"/>
        </w:rPr>
        <w:t xml:space="preserve">. </w:t>
      </w:r>
      <w:r>
        <w:rPr>
          <w:lang w:val="uk-UA"/>
        </w:rPr>
        <w:t xml:space="preserve">Режими виконання </w:t>
      </w:r>
      <w:r w:rsidR="00DE2CB6">
        <w:t>JADE</w:t>
      </w:r>
      <w:r w:rsidR="00DE2CB6" w:rsidRPr="001E6C31">
        <w:rPr>
          <w:lang w:val="ru-RU"/>
        </w:rPr>
        <w:t>-</w:t>
      </w:r>
      <w:r w:rsidR="00DE2CB6">
        <w:t>LEAP</w:t>
      </w:r>
    </w:p>
    <w:p w:rsidR="00DE2CB6" w:rsidRDefault="00DE2CB6" w:rsidP="001E6C31">
      <w:pPr>
        <w:pStyle w:val="a3"/>
        <w:autoSpaceDE w:val="0"/>
        <w:autoSpaceDN w:val="0"/>
        <w:adjustRightInd w:val="0"/>
        <w:spacing w:after="0" w:line="240" w:lineRule="auto"/>
        <w:ind w:left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726305" cy="73596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C31" w:rsidRDefault="001E6C31" w:rsidP="001E6C31">
      <w:pPr>
        <w:pStyle w:val="a3"/>
        <w:autoSpaceDE w:val="0"/>
        <w:autoSpaceDN w:val="0"/>
        <w:adjustRightInd w:val="0"/>
        <w:spacing w:after="0" w:line="240" w:lineRule="auto"/>
        <w:ind w:left="0"/>
        <w:jc w:val="center"/>
        <w:rPr>
          <w:lang w:val="uk-UA"/>
        </w:rPr>
      </w:pPr>
    </w:p>
    <w:p w:rsidR="00C173EB" w:rsidRDefault="00C173EB" w:rsidP="00230BB1">
      <w:pPr>
        <w:pStyle w:val="a3"/>
        <w:autoSpaceDE w:val="0"/>
        <w:autoSpaceDN w:val="0"/>
        <w:adjustRightInd w:val="0"/>
        <w:spacing w:after="0" w:line="240" w:lineRule="auto"/>
        <w:ind w:left="0"/>
        <w:rPr>
          <w:lang w:val="uk-UA"/>
        </w:rPr>
      </w:pPr>
      <w:r>
        <w:rPr>
          <w:lang w:val="uk-UA"/>
        </w:rPr>
        <w:t>Однак, є три проблеми, які розробники повинні усвідомлювати:</w:t>
      </w:r>
    </w:p>
    <w:p w:rsidR="00C173EB" w:rsidRDefault="00C173EB" w:rsidP="00230BB1">
      <w:pPr>
        <w:pStyle w:val="a3"/>
        <w:autoSpaceDE w:val="0"/>
        <w:autoSpaceDN w:val="0"/>
        <w:adjustRightInd w:val="0"/>
        <w:spacing w:after="0" w:line="240" w:lineRule="auto"/>
        <w:ind w:left="0"/>
        <w:rPr>
          <w:lang w:val="uk-UA"/>
        </w:rPr>
      </w:pPr>
    </w:p>
    <w:p w:rsidR="00C173EB" w:rsidRDefault="00C173EB" w:rsidP="005C209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>
        <w:rPr>
          <w:lang w:val="uk-UA"/>
        </w:rPr>
        <w:t>Неможливо виконати головний контейнер, використовуючи розділений режим виконання.</w:t>
      </w:r>
    </w:p>
    <w:p w:rsidR="00646EE9" w:rsidRPr="00646EE9" w:rsidRDefault="00C173EB" w:rsidP="005C209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proofErr w:type="spellStart"/>
      <w:r>
        <w:rPr>
          <w:rFonts w:ascii="Courier" w:hAnsi="Courier" w:cs="Courier"/>
          <w:sz w:val="18"/>
          <w:szCs w:val="18"/>
          <w:lang w:val="uk-UA"/>
        </w:rPr>
        <w:t>jade.core.Runtime</w:t>
      </w:r>
      <w:proofErr w:type="spellEnd"/>
      <w:r>
        <w:rPr>
          <w:lang w:val="uk-UA"/>
        </w:rPr>
        <w:t xml:space="preserve"> клас і класи у </w:t>
      </w:r>
      <w:r>
        <w:t>jade</w:t>
      </w:r>
      <w:r w:rsidRPr="00C173EB">
        <w:rPr>
          <w:lang w:val="uk-UA"/>
        </w:rPr>
        <w:t>.</w:t>
      </w:r>
      <w:r>
        <w:t>wrapper</w:t>
      </w:r>
      <w:r w:rsidRPr="00C173EB">
        <w:rPr>
          <w:lang w:val="uk-UA"/>
        </w:rPr>
        <w:t xml:space="preserve"> </w:t>
      </w:r>
      <w:r>
        <w:rPr>
          <w:lang w:val="uk-UA"/>
        </w:rPr>
        <w:t>пакеті</w:t>
      </w:r>
      <w:r w:rsidRPr="00C173EB">
        <w:rPr>
          <w:lang w:val="uk-UA"/>
        </w:rPr>
        <w:t xml:space="preserve">, </w:t>
      </w:r>
      <w:r>
        <w:rPr>
          <w:lang w:val="uk-UA"/>
        </w:rPr>
        <w:t xml:space="preserve">описані в розділі 5.6, розроблені для управління </w:t>
      </w:r>
      <w:r>
        <w:t>stand</w:t>
      </w:r>
      <w:r w:rsidRPr="00C173EB">
        <w:rPr>
          <w:lang w:val="uk-UA"/>
        </w:rPr>
        <w:t>-</w:t>
      </w:r>
      <w:r>
        <w:t>alone</w:t>
      </w:r>
      <w:r w:rsidRPr="00C173EB">
        <w:rPr>
          <w:lang w:val="uk-UA"/>
        </w:rPr>
        <w:t xml:space="preserve"> </w:t>
      </w:r>
      <w:r>
        <w:rPr>
          <w:lang w:val="uk-UA"/>
        </w:rPr>
        <w:t xml:space="preserve">контейнером. </w:t>
      </w:r>
      <w:r w:rsidR="00646EE9">
        <w:rPr>
          <w:lang w:val="uk-UA"/>
        </w:rPr>
        <w:t xml:space="preserve">Зовнішні </w:t>
      </w:r>
      <w:proofErr w:type="spellStart"/>
      <w:r w:rsidR="00646EE9">
        <w:rPr>
          <w:lang w:val="uk-UA"/>
        </w:rPr>
        <w:t>застосунки</w:t>
      </w:r>
      <w:proofErr w:type="spellEnd"/>
      <w:r w:rsidR="00646EE9">
        <w:rPr>
          <w:lang w:val="uk-UA"/>
        </w:rPr>
        <w:t xml:space="preserve"> можуть управляти розділеним контейнером за допомогою мінімальних процесів інтерфейсу, що забезпечує </w:t>
      </w:r>
      <w:r w:rsidR="00646EE9" w:rsidRPr="00646EE9">
        <w:rPr>
          <w:lang w:val="uk-UA"/>
        </w:rPr>
        <w:t xml:space="preserve"> </w:t>
      </w:r>
      <w:r w:rsidR="00646EE9">
        <w:lastRenderedPageBreak/>
        <w:t>jade</w:t>
      </w:r>
      <w:r w:rsidR="00646EE9" w:rsidRPr="00646EE9">
        <w:rPr>
          <w:lang w:val="uk-UA"/>
        </w:rPr>
        <w:t>.</w:t>
      </w:r>
      <w:r w:rsidR="00646EE9">
        <w:t>core</w:t>
      </w:r>
      <w:r w:rsidR="00646EE9" w:rsidRPr="00646EE9">
        <w:rPr>
          <w:lang w:val="uk-UA"/>
        </w:rPr>
        <w:t>.</w:t>
      </w:r>
      <w:proofErr w:type="spellStart"/>
      <w:r w:rsidR="00646EE9">
        <w:t>MicroRuntime</w:t>
      </w:r>
      <w:proofErr w:type="spellEnd"/>
      <w:r w:rsidR="00646EE9" w:rsidRPr="00646EE9">
        <w:rPr>
          <w:lang w:val="uk-UA"/>
        </w:rPr>
        <w:t xml:space="preserve"> </w:t>
      </w:r>
      <w:r w:rsidR="00646EE9">
        <w:rPr>
          <w:lang w:val="uk-UA"/>
        </w:rPr>
        <w:t xml:space="preserve">клас(див. 8.5.3). Цей клас доступний лише при роботі з </w:t>
      </w:r>
      <w:r w:rsidR="00646EE9">
        <w:t>JADE</w:t>
      </w:r>
      <w:r w:rsidR="00646EE9" w:rsidRPr="00646EE9">
        <w:rPr>
          <w:lang w:val="ru-RU"/>
        </w:rPr>
        <w:t>-</w:t>
      </w:r>
      <w:r w:rsidR="00646EE9">
        <w:t>LEAP</w:t>
      </w:r>
      <w:r w:rsidR="00646EE9">
        <w:rPr>
          <w:lang w:val="uk-UA"/>
        </w:rPr>
        <w:t xml:space="preserve">, так як розділений режим виконання відсутній у </w:t>
      </w:r>
      <w:r w:rsidR="00646EE9">
        <w:t>JADE</w:t>
      </w:r>
      <w:r w:rsidR="00646EE9" w:rsidRPr="00646EE9">
        <w:rPr>
          <w:lang w:val="ru-RU"/>
        </w:rPr>
        <w:t>.</w:t>
      </w:r>
      <w:r w:rsidR="00646EE9" w:rsidRPr="00646EE9">
        <w:rPr>
          <w:lang w:val="uk-UA"/>
        </w:rPr>
        <w:tab/>
      </w:r>
    </w:p>
    <w:p w:rsidR="00646EE9" w:rsidRDefault="00646EE9" w:rsidP="005C209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>
        <w:rPr>
          <w:lang w:val="uk-UA"/>
        </w:rPr>
        <w:t>Мобільність агентів і клонування не передбачено у розділеному контейнері.</w:t>
      </w:r>
    </w:p>
    <w:p w:rsidR="00646EE9" w:rsidRDefault="00A80554" w:rsidP="00A80554">
      <w:pPr>
        <w:pStyle w:val="a3"/>
        <w:tabs>
          <w:tab w:val="left" w:pos="6938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lang w:val="uk-UA"/>
        </w:rPr>
      </w:pPr>
      <w:r>
        <w:rPr>
          <w:lang w:val="uk-UA"/>
        </w:rPr>
        <w:tab/>
      </w:r>
    </w:p>
    <w:p w:rsidR="00646EE9" w:rsidRDefault="00646EE9" w:rsidP="005C2097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lang w:val="uk-UA"/>
        </w:rPr>
      </w:pPr>
      <w:r>
        <w:rPr>
          <w:lang w:val="uk-UA"/>
        </w:rPr>
        <w:t xml:space="preserve">При запуску </w:t>
      </w:r>
      <w:r>
        <w:t>JADE</w:t>
      </w:r>
      <w:r w:rsidRPr="00646EE9">
        <w:rPr>
          <w:lang w:val="uk-UA"/>
        </w:rPr>
        <w:t>-</w:t>
      </w:r>
      <w:r>
        <w:t>LEAP</w:t>
      </w:r>
      <w:r w:rsidRPr="00646EE9">
        <w:rPr>
          <w:lang w:val="uk-UA"/>
        </w:rPr>
        <w:t xml:space="preserve"> </w:t>
      </w:r>
      <w:r>
        <w:rPr>
          <w:lang w:val="uk-UA"/>
        </w:rPr>
        <w:t xml:space="preserve">на </w:t>
      </w:r>
      <w:proofErr w:type="spellStart"/>
      <w:r>
        <w:t>PersonalJava</w:t>
      </w:r>
      <w:proofErr w:type="spellEnd"/>
      <w:r w:rsidRPr="00646EE9">
        <w:rPr>
          <w:lang w:val="uk-UA"/>
        </w:rPr>
        <w:t>/</w:t>
      </w:r>
      <w:r>
        <w:t>CDC</w:t>
      </w:r>
      <w:r w:rsidRPr="00646EE9">
        <w:rPr>
          <w:lang w:val="uk-UA"/>
        </w:rPr>
        <w:t xml:space="preserve"> </w:t>
      </w:r>
      <w:r>
        <w:rPr>
          <w:lang w:val="uk-UA"/>
        </w:rPr>
        <w:t xml:space="preserve">пристрій і засоби мобільності потрібні, рекомендовано спробувати розділений режим виконання та механізм завантаження динамічної поведінки, що підтримується класом </w:t>
      </w:r>
      <w:proofErr w:type="spellStart"/>
      <w:r>
        <w:rPr>
          <w:rFonts w:ascii="Courier" w:hAnsi="Courier" w:cs="Courier"/>
          <w:sz w:val="18"/>
          <w:szCs w:val="18"/>
          <w:lang w:val="uk-UA"/>
        </w:rPr>
        <w:t>jade.core.behaviours.LoaderBehaviour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.Тільки</w:t>
      </w:r>
      <w:proofErr w:type="spellEnd"/>
      <w:r>
        <w:rPr>
          <w:lang w:val="uk-UA"/>
        </w:rPr>
        <w:t xml:space="preserve"> якщо це не підходить для  потреб за стосунку, потрібно використовувати </w:t>
      </w:r>
      <w:r>
        <w:t>stand</w:t>
      </w:r>
      <w:r w:rsidRPr="00646EE9">
        <w:rPr>
          <w:lang w:val="uk-UA"/>
        </w:rPr>
        <w:t>-</w:t>
      </w:r>
      <w:r>
        <w:t>alone</w:t>
      </w:r>
      <w:r w:rsidRPr="00646EE9">
        <w:rPr>
          <w:lang w:val="uk-UA"/>
        </w:rPr>
        <w:t xml:space="preserve"> </w:t>
      </w:r>
      <w:r>
        <w:rPr>
          <w:lang w:val="uk-UA"/>
        </w:rPr>
        <w:t>режим виконання.</w:t>
      </w:r>
    </w:p>
    <w:p w:rsidR="00507869" w:rsidRDefault="00507869" w:rsidP="00646EE9">
      <w:pPr>
        <w:pStyle w:val="a3"/>
        <w:autoSpaceDE w:val="0"/>
        <w:autoSpaceDN w:val="0"/>
        <w:adjustRightInd w:val="0"/>
        <w:spacing w:after="0" w:line="240" w:lineRule="auto"/>
        <w:ind w:left="0"/>
        <w:rPr>
          <w:lang w:val="uk-UA"/>
        </w:rPr>
      </w:pPr>
    </w:p>
    <w:p w:rsidR="00507869" w:rsidRDefault="00507869" w:rsidP="00646EE9">
      <w:pPr>
        <w:pStyle w:val="a3"/>
        <w:autoSpaceDE w:val="0"/>
        <w:autoSpaceDN w:val="0"/>
        <w:adjustRightInd w:val="0"/>
        <w:spacing w:after="0" w:line="240" w:lineRule="auto"/>
        <w:ind w:left="0"/>
        <w:rPr>
          <w:lang w:val="uk-UA"/>
        </w:rPr>
      </w:pPr>
      <w:r>
        <w:rPr>
          <w:lang w:val="uk-UA"/>
        </w:rPr>
        <w:t>Висновок:</w:t>
      </w:r>
    </w:p>
    <w:p w:rsidR="00507869" w:rsidRDefault="00507869" w:rsidP="00646EE9">
      <w:pPr>
        <w:pStyle w:val="a3"/>
        <w:autoSpaceDE w:val="0"/>
        <w:autoSpaceDN w:val="0"/>
        <w:adjustRightInd w:val="0"/>
        <w:spacing w:after="0" w:line="240" w:lineRule="auto"/>
        <w:ind w:left="0"/>
        <w:rPr>
          <w:lang w:val="uk-UA"/>
        </w:rPr>
      </w:pPr>
    </w:p>
    <w:p w:rsidR="00507869" w:rsidRPr="00507869" w:rsidRDefault="00507869" w:rsidP="005C2097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</w:pPr>
      <w:r>
        <w:rPr>
          <w:lang w:val="uk-UA"/>
        </w:rPr>
        <w:t xml:space="preserve">Отже, під час виконання розрахункової роботи, я ознайомилася з додатком </w:t>
      </w:r>
      <w:r>
        <w:t>JADE</w:t>
      </w:r>
      <w:r w:rsidRPr="00507869">
        <w:rPr>
          <w:lang w:val="uk-UA"/>
        </w:rPr>
        <w:t>-</w:t>
      </w:r>
      <w:r>
        <w:t>LEA</w:t>
      </w:r>
      <w:r>
        <w:rPr>
          <w:lang w:val="uk-UA"/>
        </w:rPr>
        <w:t xml:space="preserve">Р, який призначений для мобільних пристроїв. Розглянула основні відмінності між </w:t>
      </w:r>
      <w:r>
        <w:t xml:space="preserve">JADE </w:t>
      </w:r>
      <w:r>
        <w:rPr>
          <w:lang w:val="uk-UA"/>
        </w:rPr>
        <w:t xml:space="preserve">та </w:t>
      </w:r>
      <w:r>
        <w:t>JADE-LEAP.</w:t>
      </w:r>
    </w:p>
    <w:sectPr w:rsidR="00507869" w:rsidRPr="00507869" w:rsidSect="0061369C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1236"/>
    <w:multiLevelType w:val="hybridMultilevel"/>
    <w:tmpl w:val="33CC65DC"/>
    <w:lvl w:ilvl="0" w:tplc="06D69EA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85E36"/>
    <w:multiLevelType w:val="hybridMultilevel"/>
    <w:tmpl w:val="CE2AB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9360A"/>
    <w:multiLevelType w:val="hybridMultilevel"/>
    <w:tmpl w:val="94A4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75F2E"/>
    <w:multiLevelType w:val="hybridMultilevel"/>
    <w:tmpl w:val="7D023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C71401"/>
    <w:multiLevelType w:val="hybridMultilevel"/>
    <w:tmpl w:val="55725246"/>
    <w:lvl w:ilvl="0" w:tplc="06D69EA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2A2855"/>
    <w:multiLevelType w:val="hybridMultilevel"/>
    <w:tmpl w:val="E54C55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CF293F"/>
    <w:rsid w:val="00056C9A"/>
    <w:rsid w:val="00077A06"/>
    <w:rsid w:val="000D6810"/>
    <w:rsid w:val="001E6C31"/>
    <w:rsid w:val="001E7EBB"/>
    <w:rsid w:val="00230BB1"/>
    <w:rsid w:val="00273011"/>
    <w:rsid w:val="002D56E9"/>
    <w:rsid w:val="003D67BD"/>
    <w:rsid w:val="0047440A"/>
    <w:rsid w:val="004D05BB"/>
    <w:rsid w:val="004F335F"/>
    <w:rsid w:val="00502586"/>
    <w:rsid w:val="00507869"/>
    <w:rsid w:val="0053606A"/>
    <w:rsid w:val="00554743"/>
    <w:rsid w:val="005737F6"/>
    <w:rsid w:val="005C171C"/>
    <w:rsid w:val="005C2097"/>
    <w:rsid w:val="0061369C"/>
    <w:rsid w:val="00646EE9"/>
    <w:rsid w:val="00654E42"/>
    <w:rsid w:val="00682A5C"/>
    <w:rsid w:val="006A1564"/>
    <w:rsid w:val="00745B1D"/>
    <w:rsid w:val="007D60A7"/>
    <w:rsid w:val="007E3996"/>
    <w:rsid w:val="00800041"/>
    <w:rsid w:val="00827635"/>
    <w:rsid w:val="00830D52"/>
    <w:rsid w:val="00962E23"/>
    <w:rsid w:val="009A26F3"/>
    <w:rsid w:val="009A3A89"/>
    <w:rsid w:val="009C4A56"/>
    <w:rsid w:val="009F1AC0"/>
    <w:rsid w:val="00A446B8"/>
    <w:rsid w:val="00A80554"/>
    <w:rsid w:val="00AE07D2"/>
    <w:rsid w:val="00B35EDE"/>
    <w:rsid w:val="00BA5B7E"/>
    <w:rsid w:val="00BB73AA"/>
    <w:rsid w:val="00BC754F"/>
    <w:rsid w:val="00C173EB"/>
    <w:rsid w:val="00C377C2"/>
    <w:rsid w:val="00C6050C"/>
    <w:rsid w:val="00C71460"/>
    <w:rsid w:val="00C8717A"/>
    <w:rsid w:val="00CC1E12"/>
    <w:rsid w:val="00CF0E6F"/>
    <w:rsid w:val="00CF293F"/>
    <w:rsid w:val="00D86FCC"/>
    <w:rsid w:val="00D93BC5"/>
    <w:rsid w:val="00DA0390"/>
    <w:rsid w:val="00DE2CB6"/>
    <w:rsid w:val="00DF6DB6"/>
    <w:rsid w:val="00E05CE9"/>
    <w:rsid w:val="00FB44F7"/>
    <w:rsid w:val="00FE7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17A"/>
  </w:style>
  <w:style w:type="paragraph" w:styleId="3">
    <w:name w:val="heading 3"/>
    <w:basedOn w:val="a"/>
    <w:next w:val="a"/>
    <w:link w:val="30"/>
    <w:qFormat/>
    <w:rsid w:val="00507869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F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7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E7EB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507869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a6">
    <w:name w:val="Body Text"/>
    <w:basedOn w:val="a"/>
    <w:link w:val="a7"/>
    <w:rsid w:val="00507869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uk-UA" w:eastAsia="ru-RU"/>
    </w:rPr>
  </w:style>
  <w:style w:type="character" w:customStyle="1" w:styleId="a7">
    <w:name w:val="Основний текст Знак"/>
    <w:basedOn w:val="a0"/>
    <w:link w:val="a6"/>
    <w:rsid w:val="00507869"/>
    <w:rPr>
      <w:rFonts w:ascii="Times New Roman" w:eastAsia="Times New Roman" w:hAnsi="Times New Roman" w:cs="Times New Roman"/>
      <w:color w:val="000000"/>
      <w:sz w:val="24"/>
      <w:szCs w:val="20"/>
      <w:lang w:val="uk-UA" w:eastAsia="ru-RU"/>
    </w:rPr>
  </w:style>
  <w:style w:type="paragraph" w:styleId="a8">
    <w:name w:val="Title"/>
    <w:basedOn w:val="a"/>
    <w:link w:val="a9"/>
    <w:qFormat/>
    <w:rsid w:val="00507869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a9">
    <w:name w:val="Назва Знак"/>
    <w:basedOn w:val="a0"/>
    <w:link w:val="a8"/>
    <w:rsid w:val="00507869"/>
    <w:rPr>
      <w:rFonts w:ascii="Times New Roman" w:eastAsia="Times New Roman" w:hAnsi="Times New Roman" w:cs="Times New Roman"/>
      <w:sz w:val="32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F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E95A5-B0B0-4235-876A-0C18C4761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11275</Words>
  <Characters>6428</Characters>
  <Application>Microsoft Office Word</Application>
  <DocSecurity>0</DocSecurity>
  <Lines>53</Lines>
  <Paragraphs>35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17668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Nota</cp:lastModifiedBy>
  <cp:revision>10</cp:revision>
  <cp:lastPrinted>2014-04-27T21:00:00Z</cp:lastPrinted>
  <dcterms:created xsi:type="dcterms:W3CDTF">2014-04-24T15:31:00Z</dcterms:created>
  <dcterms:modified xsi:type="dcterms:W3CDTF">2014-04-27T21:45:00Z</dcterms:modified>
</cp:coreProperties>
</file>