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6EAF4DEC" w14:paraId="032BAE48" wp14:textId="7F3AEF41">
      <w:pPr>
        <w:pStyle w:val="Normal"/>
        <w:spacing w:before="0" w:afterAutospacing="on"/>
        <w:rPr>
          <w:sz w:val="20"/>
          <w:szCs w:val="20"/>
        </w:rPr>
      </w:pPr>
      <w:r w:rsidRPr="6EAF4DEC" w:rsidR="6EAF4DEC">
        <w:rPr>
          <w:b w:val="1"/>
          <w:bCs w:val="1"/>
          <w:sz w:val="20"/>
          <w:szCs w:val="20"/>
        </w:rPr>
        <w:t>Przypadek użycia: “Opłacenie składki”</w:t>
      </w:r>
    </w:p>
    <w:p xmlns:wp14="http://schemas.microsoft.com/office/word/2010/wordml" w14:paraId="1FFF00C1" wp14:textId="77777777">
      <w:pPr>
        <w:pStyle w:val="Normal"/>
        <w:spacing w:before="0" w:afterAutospacing="1"/>
        <w:rPr>
          <w:sz w:val="20"/>
          <w:szCs w:val="20"/>
        </w:rPr>
      </w:pPr>
      <w:r>
        <w:rPr>
          <w:b/>
          <w:bCs/>
          <w:sz w:val="20"/>
          <w:szCs w:val="20"/>
        </w:rPr>
        <w:t>1. Aktorzy:</w:t>
      </w:r>
    </w:p>
    <w:p xmlns:wp14="http://schemas.microsoft.com/office/word/2010/wordml" w14:paraId="2C701CED" wp14:textId="77777777">
      <w:pPr>
        <w:pStyle w:val="Normal"/>
        <w:numPr>
          <w:ilvl w:val="0"/>
          <w:numId w:val="6"/>
        </w:numPr>
        <w:spacing w:before="0" w:afterAutospacing="1"/>
        <w:rPr>
          <w:sz w:val="20"/>
          <w:szCs w:val="20"/>
        </w:rPr>
      </w:pPr>
      <w:r>
        <w:rPr>
          <w:sz w:val="20"/>
          <w:szCs w:val="20"/>
        </w:rPr>
        <w:t xml:space="preserve">Rodzic/Opiekun </w:t>
      </w:r>
    </w:p>
    <w:p xmlns:wp14="http://schemas.microsoft.com/office/word/2010/wordml" w14:paraId="20832131" wp14:textId="77777777">
      <w:pPr>
        <w:pStyle w:val="Normal"/>
        <w:spacing w:before="0" w:afterAutospacing="1"/>
        <w:rPr>
          <w:sz w:val="20"/>
          <w:szCs w:val="20"/>
        </w:rPr>
      </w:pPr>
      <w:r>
        <w:rPr>
          <w:b/>
          <w:bCs/>
          <w:sz w:val="20"/>
          <w:szCs w:val="20"/>
        </w:rPr>
        <w:t>2. Scenariusz podstawowy:</w:t>
      </w:r>
    </w:p>
    <w:p xmlns:wp14="http://schemas.microsoft.com/office/word/2010/wordml" w14:paraId="671F64E7" wp14:textId="77777777">
      <w:pPr>
        <w:pStyle w:val="Normal"/>
        <w:numPr>
          <w:ilvl w:val="0"/>
          <w:numId w:val="7"/>
        </w:numPr>
        <w:spacing w:before="0" w:after="0"/>
        <w:rPr>
          <w:sz w:val="20"/>
          <w:szCs w:val="20"/>
        </w:rPr>
      </w:pPr>
      <w:r>
        <w:rPr>
          <w:sz w:val="20"/>
          <w:szCs w:val="20"/>
        </w:rPr>
        <w:t xml:space="preserve">System wymaga uwierzytelnienia użytkownika (przypadek użycia: Logowanie). </w:t>
      </w:r>
    </w:p>
    <w:p xmlns:wp14="http://schemas.microsoft.com/office/word/2010/wordml" w14:paraId="296AA65B" wp14:textId="77777777">
      <w:pPr>
        <w:pStyle w:val="Normal"/>
        <w:numPr>
          <w:ilvl w:val="0"/>
          <w:numId w:val="7"/>
        </w:numPr>
        <w:spacing w:before="0" w:after="0"/>
        <w:rPr>
          <w:sz w:val="20"/>
          <w:szCs w:val="20"/>
        </w:rPr>
      </w:pPr>
      <w:r>
        <w:rPr>
          <w:sz w:val="20"/>
          <w:szCs w:val="20"/>
        </w:rPr>
        <w:t xml:space="preserve">System prezentuje panel płatności zawierający informacje o zaległościach. </w:t>
      </w:r>
    </w:p>
    <w:p xmlns:wp14="http://schemas.microsoft.com/office/word/2010/wordml" w14:paraId="7FADA680" wp14:textId="77777777">
      <w:pPr>
        <w:pStyle w:val="Normal"/>
        <w:numPr>
          <w:ilvl w:val="0"/>
          <w:numId w:val="7"/>
        </w:numPr>
        <w:spacing w:before="0" w:after="0"/>
        <w:rPr>
          <w:sz w:val="20"/>
          <w:szCs w:val="20"/>
        </w:rPr>
      </w:pPr>
      <w:r>
        <w:rPr>
          <w:sz w:val="20"/>
          <w:szCs w:val="20"/>
        </w:rPr>
        <w:t xml:space="preserve">Rodzic/Opiekun wybiera miesiąc, którego dotyczy płatność, oraz metodę jej realizacji. </w:t>
      </w:r>
    </w:p>
    <w:p xmlns:wp14="http://schemas.microsoft.com/office/word/2010/wordml" w14:paraId="44E1CB73" wp14:textId="77777777">
      <w:pPr>
        <w:pStyle w:val="Normal"/>
        <w:numPr>
          <w:ilvl w:val="0"/>
          <w:numId w:val="7"/>
        </w:numPr>
        <w:spacing w:before="0" w:after="0"/>
        <w:rPr>
          <w:sz w:val="20"/>
          <w:szCs w:val="20"/>
        </w:rPr>
      </w:pPr>
      <w:r>
        <w:rPr>
          <w:sz w:val="20"/>
          <w:szCs w:val="20"/>
        </w:rPr>
        <w:t xml:space="preserve">Rodzic/Opiekun dokonuje płatność. </w:t>
      </w:r>
    </w:p>
    <w:p xmlns:wp14="http://schemas.microsoft.com/office/word/2010/wordml" w14:paraId="0616AD12" wp14:textId="77777777">
      <w:pPr>
        <w:pStyle w:val="Normal"/>
        <w:numPr>
          <w:ilvl w:val="0"/>
          <w:numId w:val="7"/>
        </w:numPr>
        <w:spacing w:before="0" w:after="0"/>
        <w:rPr>
          <w:sz w:val="20"/>
          <w:szCs w:val="20"/>
        </w:rPr>
      </w:pPr>
      <w:r>
        <w:rPr>
          <w:sz w:val="20"/>
          <w:szCs w:val="20"/>
        </w:rPr>
        <w:t xml:space="preserve">Po pozytywnej weryfikacji system rejestruje wpłatę w systemie finansowym. </w:t>
      </w:r>
    </w:p>
    <w:p xmlns:wp14="http://schemas.microsoft.com/office/word/2010/wordml" w14:paraId="311F1B88" wp14:textId="77777777">
      <w:pPr>
        <w:pStyle w:val="Normal"/>
        <w:numPr>
          <w:ilvl w:val="0"/>
          <w:numId w:val="7"/>
        </w:numPr>
        <w:spacing w:before="0" w:afterAutospacing="1"/>
        <w:rPr>
          <w:sz w:val="20"/>
          <w:szCs w:val="20"/>
        </w:rPr>
      </w:pPr>
      <w:r>
        <w:rPr>
          <w:sz w:val="20"/>
          <w:szCs w:val="20"/>
        </w:rPr>
        <w:t xml:space="preserve">System informuje użytkownika o wyniku operacji. </w:t>
      </w:r>
    </w:p>
    <w:p xmlns:wp14="http://schemas.microsoft.com/office/word/2010/wordml" w14:paraId="1CB7D223" wp14:textId="77777777">
      <w:pPr>
        <w:pStyle w:val="Normal"/>
        <w:spacing w:before="0" w:afterAutospacing="1"/>
        <w:rPr>
          <w:sz w:val="20"/>
          <w:szCs w:val="20"/>
        </w:rPr>
      </w:pPr>
      <w:r>
        <w:rPr>
          <w:b/>
          <w:bCs/>
          <w:sz w:val="20"/>
          <w:szCs w:val="20"/>
        </w:rPr>
        <w:t>3. Scenariusze alternatywne:</w:t>
      </w:r>
      <w:r>
        <w:rPr>
          <w:sz w:val="20"/>
          <w:szCs w:val="20"/>
        </w:rPr>
        <w:br/>
      </w:r>
      <w:r>
        <w:rPr>
          <w:sz w:val="20"/>
          <w:szCs w:val="20"/>
        </w:rPr>
        <w:t>a) Odrzucenie transakcji:</w:t>
      </w:r>
    </w:p>
    <w:p xmlns:wp14="http://schemas.microsoft.com/office/word/2010/wordml" w14:paraId="06DD5350" wp14:textId="77777777">
      <w:pPr>
        <w:pStyle w:val="Normal"/>
        <w:numPr>
          <w:ilvl w:val="0"/>
          <w:numId w:val="8"/>
        </w:numPr>
        <w:spacing w:before="0" w:after="0"/>
        <w:rPr>
          <w:sz w:val="20"/>
          <w:szCs w:val="20"/>
        </w:rPr>
      </w:pPr>
      <w:r>
        <w:rPr>
          <w:sz w:val="20"/>
          <w:szCs w:val="20"/>
        </w:rPr>
        <w:t xml:space="preserve">System wyświetla komunikat o błędzie. </w:t>
      </w:r>
    </w:p>
    <w:p xmlns:wp14="http://schemas.microsoft.com/office/word/2010/wordml" w14:paraId="5FDE0F1E" wp14:textId="77777777">
      <w:pPr>
        <w:pStyle w:val="Normal"/>
        <w:numPr>
          <w:ilvl w:val="0"/>
          <w:numId w:val="8"/>
        </w:numPr>
        <w:spacing w:before="0" w:afterAutospacing="1"/>
        <w:rPr>
          <w:sz w:val="20"/>
          <w:szCs w:val="20"/>
        </w:rPr>
      </w:pPr>
      <w:r>
        <w:rPr>
          <w:sz w:val="20"/>
          <w:szCs w:val="20"/>
        </w:rPr>
        <w:t xml:space="preserve">Status składki pozostaje „nieopłacona”. </w:t>
      </w:r>
    </w:p>
    <w:p xmlns:wp14="http://schemas.microsoft.com/office/word/2010/wordml" w14:paraId="02F3AA65" wp14:textId="77777777">
      <w:pPr>
        <w:pStyle w:val="Normal"/>
        <w:spacing w:before="0" w:afterAutospacing="1"/>
        <w:rPr>
          <w:sz w:val="20"/>
          <w:szCs w:val="20"/>
        </w:rPr>
      </w:pPr>
      <w:r>
        <w:rPr>
          <w:sz w:val="20"/>
          <w:szCs w:val="20"/>
        </w:rPr>
        <w:t>b) Rezygnacja użytkownika:</w:t>
      </w:r>
    </w:p>
    <w:p xmlns:wp14="http://schemas.microsoft.com/office/word/2010/wordml" w14:paraId="76E6371B" wp14:textId="77777777">
      <w:pPr>
        <w:pStyle w:val="Normal"/>
        <w:numPr>
          <w:ilvl w:val="0"/>
          <w:numId w:val="9"/>
        </w:numPr>
        <w:spacing w:before="0" w:after="0"/>
        <w:rPr>
          <w:sz w:val="20"/>
          <w:szCs w:val="20"/>
        </w:rPr>
      </w:pPr>
      <w:r>
        <w:rPr>
          <w:sz w:val="20"/>
          <w:szCs w:val="20"/>
        </w:rPr>
        <w:t xml:space="preserve">Rodzic/Opiekun wybiera opcję „Anuluj”. </w:t>
      </w:r>
    </w:p>
    <w:p xmlns:wp14="http://schemas.microsoft.com/office/word/2010/wordml" w14:paraId="0B16D7BD" wp14:textId="77777777">
      <w:pPr>
        <w:pStyle w:val="Normal"/>
        <w:numPr>
          <w:ilvl w:val="0"/>
          <w:numId w:val="9"/>
        </w:numPr>
        <w:spacing w:before="0" w:afterAutospacing="1"/>
        <w:rPr>
          <w:sz w:val="20"/>
          <w:szCs w:val="20"/>
        </w:rPr>
      </w:pPr>
      <w:r>
        <w:rPr>
          <w:sz w:val="20"/>
          <w:szCs w:val="20"/>
        </w:rPr>
        <w:t xml:space="preserve">System przerywa proces i przywraca stan sprzed rozpoczęcia operacji. </w:t>
      </w:r>
    </w:p>
    <w:p xmlns:wp14="http://schemas.microsoft.com/office/word/2010/wordml" w14:paraId="57B9D4C4" wp14:textId="77777777">
      <w:pPr>
        <w:pStyle w:val="Normal"/>
        <w:spacing w:before="0" w:afterAutospacing="1"/>
        <w:rPr>
          <w:sz w:val="20"/>
          <w:szCs w:val="20"/>
        </w:rPr>
      </w:pPr>
      <w:r>
        <w:rPr>
          <w:b/>
          <w:bCs/>
          <w:sz w:val="20"/>
          <w:szCs w:val="20"/>
        </w:rPr>
        <w:t>4. Uwarunkowania czasowe:</w:t>
      </w:r>
    </w:p>
    <w:p xmlns:wp14="http://schemas.microsoft.com/office/word/2010/wordml" w14:paraId="08A70D07" wp14:textId="77777777">
      <w:pPr>
        <w:pStyle w:val="Normal"/>
        <w:numPr>
          <w:ilvl w:val="0"/>
          <w:numId w:val="10"/>
        </w:numPr>
        <w:spacing w:before="0" w:after="0"/>
        <w:rPr>
          <w:sz w:val="20"/>
          <w:szCs w:val="20"/>
        </w:rPr>
      </w:pPr>
      <w:r>
        <w:rPr>
          <w:sz w:val="20"/>
          <w:szCs w:val="20"/>
        </w:rPr>
        <w:t xml:space="preserve">Częstotliwość: średnio raz w miesiącu dla każdego dziecka. </w:t>
      </w:r>
    </w:p>
    <w:p xmlns:wp14="http://schemas.microsoft.com/office/word/2010/wordml" w14:paraId="6DD183FA" wp14:textId="77777777">
      <w:pPr>
        <w:pStyle w:val="Normal"/>
        <w:numPr>
          <w:ilvl w:val="0"/>
          <w:numId w:val="10"/>
        </w:numPr>
        <w:spacing w:before="0" w:after="0"/>
        <w:rPr>
          <w:sz w:val="20"/>
          <w:szCs w:val="20"/>
        </w:rPr>
      </w:pPr>
      <w:r>
        <w:rPr>
          <w:sz w:val="20"/>
          <w:szCs w:val="20"/>
        </w:rPr>
        <w:t xml:space="preserve">Okresy wzmożonego użycia: początek miesiąca (terminy płatności). </w:t>
      </w:r>
    </w:p>
    <w:p xmlns:wp14="http://schemas.microsoft.com/office/word/2010/wordml" w14:paraId="3778D276" wp14:textId="77777777">
      <w:pPr>
        <w:pStyle w:val="Normal"/>
        <w:numPr>
          <w:ilvl w:val="0"/>
          <w:numId w:val="10"/>
        </w:numPr>
        <w:spacing w:before="0" w:after="0"/>
        <w:rPr>
          <w:sz w:val="20"/>
          <w:szCs w:val="20"/>
        </w:rPr>
      </w:pPr>
      <w:r>
        <w:rPr>
          <w:sz w:val="20"/>
          <w:szCs w:val="20"/>
        </w:rPr>
        <w:t xml:space="preserve">Średni czas realizacji: ok. 2 minuty. </w:t>
      </w:r>
    </w:p>
    <w:p xmlns:wp14="http://schemas.microsoft.com/office/word/2010/wordml" w14:paraId="42BA48C1" wp14:textId="77777777">
      <w:pPr>
        <w:pStyle w:val="Normal"/>
        <w:numPr>
          <w:ilvl w:val="0"/>
          <w:numId w:val="10"/>
        </w:numPr>
        <w:spacing w:before="0" w:afterAutospacing="1"/>
        <w:rPr>
          <w:sz w:val="20"/>
          <w:szCs w:val="20"/>
        </w:rPr>
      </w:pPr>
      <w:r>
        <w:rPr>
          <w:sz w:val="20"/>
          <w:szCs w:val="20"/>
        </w:rPr>
        <w:t xml:space="preserve">Maksymalny czas realizacji: zależny od czasu autoryzacji w systemie bankowym. </w:t>
      </w:r>
    </w:p>
    <w:p xmlns:wp14="http://schemas.microsoft.com/office/word/2010/wordml" w14:paraId="324E7363" wp14:textId="77777777">
      <w:pPr>
        <w:pStyle w:val="Normal"/>
        <w:spacing w:before="0" w:afterAutospacing="1"/>
        <w:rPr>
          <w:sz w:val="20"/>
          <w:szCs w:val="20"/>
        </w:rPr>
      </w:pPr>
      <w:r>
        <w:rPr>
          <w:b/>
          <w:bCs/>
          <w:sz w:val="20"/>
          <w:szCs w:val="20"/>
        </w:rPr>
        <w:t>5. Rezultaty dla aktora:</w:t>
      </w:r>
    </w:p>
    <w:p xmlns:wp14="http://schemas.microsoft.com/office/word/2010/wordml" w14:paraId="4A1F236D" wp14:textId="77777777">
      <w:pPr>
        <w:pStyle w:val="Normal"/>
        <w:numPr>
          <w:ilvl w:val="0"/>
          <w:numId w:val="11"/>
        </w:numPr>
        <w:spacing w:before="0" w:after="0"/>
        <w:rPr>
          <w:sz w:val="20"/>
          <w:szCs w:val="20"/>
        </w:rPr>
      </w:pPr>
      <w:r>
        <w:rPr>
          <w:sz w:val="20"/>
          <w:szCs w:val="20"/>
        </w:rPr>
        <w:t xml:space="preserve">Informacja o powodzeniu lub niepowodzeniu operacji. </w:t>
      </w:r>
    </w:p>
    <w:p xmlns:wp14="http://schemas.microsoft.com/office/word/2010/wordml" w14:paraId="2E359EB9" wp14:textId="77777777">
      <w:pPr>
        <w:pStyle w:val="Normal"/>
        <w:numPr>
          <w:ilvl w:val="0"/>
          <w:numId w:val="11"/>
        </w:numPr>
        <w:spacing w:before="0" w:afterAutospacing="1"/>
        <w:rPr>
          <w:sz w:val="20"/>
          <w:szCs w:val="20"/>
        </w:rPr>
      </w:pPr>
      <w:r>
        <w:rPr>
          <w:sz w:val="20"/>
          <w:szCs w:val="20"/>
        </w:rPr>
        <w:t>Zmiana statusu składek na opłacone.</w:t>
      </w:r>
    </w:p>
    <w:p xmlns:wp14="http://schemas.microsoft.com/office/word/2010/wordml" w14:paraId="672A6659" wp14:textId="77777777">
      <w:pPr>
        <w:pStyle w:val="Normal"/>
        <w:rPr/>
      </w:pPr>
      <w:r>
        <w:rPr/>
      </w:r>
    </w:p>
    <w:p xmlns:wp14="http://schemas.microsoft.com/office/word/2010/wordml" w14:paraId="0A37501D" wp14:textId="77777777">
      <w:pPr>
        <w:pStyle w:val="Normal"/>
        <w:rPr/>
      </w:pPr>
      <w:r>
        <w:rPr/>
      </w:r>
    </w:p>
    <w:p xmlns:wp14="http://schemas.microsoft.com/office/word/2010/wordml" w14:paraId="5DAB6C7B" wp14:textId="77777777">
      <w:pPr>
        <w:pStyle w:val="Normal"/>
        <w:rPr/>
      </w:pPr>
      <w:r>
        <w:rPr/>
      </w:r>
    </w:p>
    <w:p xmlns:wp14="http://schemas.microsoft.com/office/word/2010/wordml" w14:paraId="02EB378F" wp14:textId="77777777">
      <w:pPr>
        <w:pStyle w:val="Normal"/>
        <w:rPr/>
      </w:pPr>
      <w:r>
        <w:rPr/>
      </w:r>
    </w:p>
    <w:p xmlns:wp14="http://schemas.microsoft.com/office/word/2010/wordml" w14:paraId="6A05A809" wp14:textId="77777777">
      <w:pPr>
        <w:pStyle w:val="Normal"/>
        <w:rPr/>
      </w:pPr>
      <w:r>
        <w:rPr/>
      </w:r>
    </w:p>
    <w:p xmlns:wp14="http://schemas.microsoft.com/office/word/2010/wordml" w14:paraId="5A39BBE3" wp14:textId="77777777">
      <w:pPr>
        <w:pStyle w:val="Normal"/>
        <w:rPr/>
      </w:pPr>
      <w:r>
        <w:rPr/>
      </w:r>
    </w:p>
    <w:p xmlns:wp14="http://schemas.microsoft.com/office/word/2010/wordml" w14:paraId="41C8F396" wp14:textId="77777777">
      <w:pPr>
        <w:pStyle w:val="Normal"/>
        <w:rPr/>
      </w:pPr>
      <w:r>
        <w:rPr/>
      </w:r>
    </w:p>
    <w:p xmlns:wp14="http://schemas.microsoft.com/office/word/2010/wordml" w14:paraId="096B864B" wp14:textId="03042AC1">
      <w:pPr>
        <w:pStyle w:val="BodyText"/>
        <w:spacing w:before="0" w:after="160" w:line="278" w:lineRule="auto"/>
        <w:rPr>
          <w:rStyle w:val="Strong"/>
          <w:sz w:val="20"/>
          <w:szCs w:val="20"/>
        </w:rPr>
      </w:pPr>
      <w:r w:rsidRPr="6EAF4DEC" w:rsidR="6EAF4DEC">
        <w:rPr>
          <w:rStyle w:val="Strong"/>
          <w:sz w:val="20"/>
          <w:szCs w:val="20"/>
        </w:rPr>
        <w:t>Opis przypadku użycia: “Powołanie zawodnika”</w:t>
      </w:r>
    </w:p>
    <w:p xmlns:wp14="http://schemas.microsoft.com/office/word/2010/wordml" w14:paraId="20B21AA5" wp14:textId="77777777">
      <w:pPr>
        <w:pStyle w:val="BodyText"/>
        <w:spacing w:before="0" w:after="160" w:line="278" w:lineRule="auto"/>
        <w:rPr>
          <w:rStyle w:val="Strong"/>
          <w:sz w:val="20"/>
          <w:szCs w:val="20"/>
        </w:rPr>
      </w:pPr>
      <w:r>
        <w:rPr>
          <w:rStyle w:val="Strong"/>
          <w:sz w:val="20"/>
          <w:szCs w:val="20"/>
        </w:rPr>
        <w:t>1. Aktorzy</w:t>
      </w:r>
    </w:p>
    <w:p xmlns:wp14="http://schemas.microsoft.com/office/word/2010/wordml" w14:paraId="491E4B85" wp14:textId="77777777">
      <w:pPr>
        <w:pStyle w:val="BodyText"/>
        <w:numPr>
          <w:ilvl w:val="0"/>
          <w:numId w:val="12"/>
        </w:numPr>
        <w:tabs>
          <w:tab w:val="clear" w:pos="708"/>
          <w:tab w:val="left" w:leader="none" w:pos="0"/>
        </w:tabs>
        <w:spacing w:line="278" w:lineRule="auto"/>
        <w:rPr>
          <w:sz w:val="20"/>
          <w:szCs w:val="20"/>
        </w:rPr>
      </w:pPr>
      <w:r>
        <w:rPr>
          <w:sz w:val="20"/>
          <w:szCs w:val="20"/>
        </w:rPr>
        <w:t xml:space="preserve">Trener </w:t>
      </w:r>
    </w:p>
    <w:p xmlns:wp14="http://schemas.microsoft.com/office/word/2010/wordml" w14:paraId="388DA6CF" wp14:textId="77777777">
      <w:pPr>
        <w:pStyle w:val="BodyText"/>
        <w:spacing w:before="0" w:after="160" w:line="278" w:lineRule="auto"/>
        <w:rPr>
          <w:rStyle w:val="Strong"/>
          <w:sz w:val="20"/>
          <w:szCs w:val="20"/>
        </w:rPr>
      </w:pPr>
      <w:r>
        <w:rPr>
          <w:rStyle w:val="Strong"/>
          <w:sz w:val="20"/>
          <w:szCs w:val="20"/>
        </w:rPr>
        <w:t>2. Główny przebieg zdarzeń</w:t>
      </w:r>
    </w:p>
    <w:p xmlns:wp14="http://schemas.microsoft.com/office/word/2010/wordml" w14:paraId="65172B9D" wp14:textId="77777777">
      <w:pPr>
        <w:pStyle w:val="BodyText"/>
        <w:numPr>
          <w:ilvl w:val="0"/>
          <w:numId w:val="13"/>
        </w:numPr>
        <w:tabs>
          <w:tab w:val="clear" w:pos="708"/>
          <w:tab w:val="left" w:leader="none" w:pos="0"/>
        </w:tabs>
        <w:spacing w:line="278" w:lineRule="auto"/>
        <w:rPr>
          <w:sz w:val="20"/>
          <w:szCs w:val="20"/>
        </w:rPr>
      </w:pPr>
      <w:r>
        <w:rPr>
          <w:sz w:val="20"/>
          <w:szCs w:val="20"/>
        </w:rPr>
        <w:t xml:space="preserve">Trener loguje się do systemu (przypadek użycia: Logowanie), a następnie wybiera z kalendarza konkretny mecz. </w:t>
      </w:r>
    </w:p>
    <w:p xmlns:wp14="http://schemas.microsoft.com/office/word/2010/wordml" w14:paraId="0EA6B2AC" wp14:textId="77777777">
      <w:pPr>
        <w:pStyle w:val="BodyText"/>
        <w:numPr>
          <w:ilvl w:val="0"/>
          <w:numId w:val="13"/>
        </w:numPr>
        <w:tabs>
          <w:tab w:val="clear" w:pos="708"/>
          <w:tab w:val="left" w:leader="none" w:pos="0"/>
        </w:tabs>
        <w:spacing w:line="278" w:lineRule="auto"/>
        <w:rPr>
          <w:sz w:val="20"/>
          <w:szCs w:val="20"/>
        </w:rPr>
      </w:pPr>
      <w:r>
        <w:rPr>
          <w:sz w:val="20"/>
          <w:szCs w:val="20"/>
        </w:rPr>
        <w:t xml:space="preserve">System wyświetla listę zawodników przypisanych do jego drużyny. </w:t>
      </w:r>
    </w:p>
    <w:p xmlns:wp14="http://schemas.microsoft.com/office/word/2010/wordml" w14:paraId="2F2EFC24" wp14:textId="77777777">
      <w:pPr>
        <w:pStyle w:val="BodyText"/>
        <w:numPr>
          <w:ilvl w:val="0"/>
          <w:numId w:val="13"/>
        </w:numPr>
        <w:tabs>
          <w:tab w:val="clear" w:pos="708"/>
          <w:tab w:val="left" w:leader="none" w:pos="0"/>
        </w:tabs>
        <w:spacing w:line="278" w:lineRule="auto"/>
        <w:rPr>
          <w:sz w:val="20"/>
          <w:szCs w:val="20"/>
        </w:rPr>
      </w:pPr>
      <w:r>
        <w:rPr>
          <w:sz w:val="20"/>
          <w:szCs w:val="20"/>
        </w:rPr>
        <w:t xml:space="preserve">Trener zaznacza zawodników, których chce powołać na mecz. </w:t>
      </w:r>
    </w:p>
    <w:p xmlns:wp14="http://schemas.microsoft.com/office/word/2010/wordml" w14:paraId="31B6533A" wp14:textId="77777777">
      <w:pPr>
        <w:pStyle w:val="BodyText"/>
        <w:numPr>
          <w:ilvl w:val="0"/>
          <w:numId w:val="13"/>
        </w:numPr>
        <w:tabs>
          <w:tab w:val="clear" w:pos="708"/>
          <w:tab w:val="left" w:leader="none" w:pos="0"/>
        </w:tabs>
        <w:spacing w:line="278" w:lineRule="auto"/>
        <w:rPr>
          <w:sz w:val="20"/>
          <w:szCs w:val="20"/>
        </w:rPr>
      </w:pPr>
      <w:r>
        <w:rPr>
          <w:sz w:val="20"/>
          <w:szCs w:val="20"/>
        </w:rPr>
        <w:t xml:space="preserve">Po pozytywnej walidacji system zapisuje skład w bazie danych. </w:t>
      </w:r>
    </w:p>
    <w:p xmlns:wp14="http://schemas.microsoft.com/office/word/2010/wordml" w14:paraId="1874B195" wp14:textId="77777777">
      <w:pPr>
        <w:pStyle w:val="BodyText"/>
        <w:numPr>
          <w:ilvl w:val="0"/>
          <w:numId w:val="13"/>
        </w:numPr>
        <w:tabs>
          <w:tab w:val="clear" w:pos="708"/>
          <w:tab w:val="left" w:leader="none" w:pos="0"/>
        </w:tabs>
        <w:spacing w:line="278" w:lineRule="auto"/>
        <w:rPr>
          <w:sz w:val="20"/>
          <w:szCs w:val="20"/>
        </w:rPr>
      </w:pPr>
      <w:r>
        <w:rPr>
          <w:sz w:val="20"/>
          <w:szCs w:val="20"/>
        </w:rPr>
        <w:t>System wyświetla komunikat potwierdzający poprawne zapisanie powołań.</w:t>
      </w:r>
    </w:p>
    <w:p xmlns:wp14="http://schemas.microsoft.com/office/word/2010/wordml" w14:paraId="707B75BB" wp14:textId="77777777">
      <w:pPr>
        <w:pStyle w:val="BodyText"/>
        <w:numPr>
          <w:ilvl w:val="0"/>
          <w:numId w:val="13"/>
        </w:numPr>
        <w:tabs>
          <w:tab w:val="clear" w:pos="708"/>
          <w:tab w:val="left" w:leader="none" w:pos="0"/>
        </w:tabs>
        <w:spacing w:line="278" w:lineRule="auto"/>
        <w:rPr>
          <w:sz w:val="20"/>
          <w:szCs w:val="20"/>
        </w:rPr>
      </w:pPr>
      <w:r>
        <w:rPr>
          <w:sz w:val="20"/>
          <w:szCs w:val="20"/>
        </w:rPr>
        <w:t>System wysyła informację o powołaniu na mecz do rodziców</w:t>
      </w:r>
    </w:p>
    <w:p xmlns:wp14="http://schemas.microsoft.com/office/word/2010/wordml" w14:paraId="2F0F4D8F" wp14:textId="77777777">
      <w:pPr>
        <w:pStyle w:val="BodyText"/>
        <w:spacing w:before="0" w:after="160" w:line="278" w:lineRule="auto"/>
        <w:rPr>
          <w:sz w:val="20"/>
          <w:szCs w:val="20"/>
        </w:rPr>
      </w:pPr>
      <w:r>
        <w:rPr>
          <w:rStyle w:val="Strong"/>
          <w:sz w:val="20"/>
          <w:szCs w:val="20"/>
        </w:rPr>
        <w:t>3. Alternatywne przebiegi zdarzeń</w:t>
      </w:r>
      <w:r>
        <w:rPr/>
        <w:br/>
      </w:r>
      <w:r>
        <w:rPr>
          <w:sz w:val="20"/>
          <w:szCs w:val="20"/>
        </w:rPr>
        <w:t>a) Zawodnik nie posiada aktualnych badań lekarskich</w:t>
      </w:r>
    </w:p>
    <w:p xmlns:wp14="http://schemas.microsoft.com/office/word/2010/wordml" w14:paraId="64DBBCA7" wp14:textId="77777777">
      <w:pPr>
        <w:pStyle w:val="BodyText"/>
        <w:numPr>
          <w:ilvl w:val="0"/>
          <w:numId w:val="14"/>
        </w:numPr>
        <w:tabs>
          <w:tab w:val="clear" w:pos="708"/>
          <w:tab w:val="left" w:leader="none" w:pos="0"/>
        </w:tabs>
        <w:spacing w:line="278" w:lineRule="auto"/>
        <w:rPr>
          <w:sz w:val="20"/>
          <w:szCs w:val="20"/>
        </w:rPr>
      </w:pPr>
      <w:r>
        <w:rPr>
          <w:sz w:val="20"/>
          <w:szCs w:val="20"/>
        </w:rPr>
        <w:t xml:space="preserve">System uniemożliwia jego wybór (pole jest nieaktywne) oraz wyświetla informację o braku ważnych badań. </w:t>
      </w:r>
    </w:p>
    <w:p xmlns:wp14="http://schemas.microsoft.com/office/word/2010/wordml" w14:paraId="4F2ED9C3" wp14:textId="77777777">
      <w:pPr>
        <w:pStyle w:val="BodyText"/>
        <w:spacing w:before="0" w:after="160" w:line="278" w:lineRule="auto"/>
        <w:rPr>
          <w:sz w:val="20"/>
          <w:szCs w:val="20"/>
        </w:rPr>
      </w:pPr>
      <w:r>
        <w:rPr>
          <w:sz w:val="20"/>
          <w:szCs w:val="20"/>
        </w:rPr>
        <w:t>b) Rezygnacja trenera</w:t>
      </w:r>
    </w:p>
    <w:p xmlns:wp14="http://schemas.microsoft.com/office/word/2010/wordml" w14:paraId="41547559" wp14:textId="77777777">
      <w:pPr>
        <w:pStyle w:val="BodyText"/>
        <w:numPr>
          <w:ilvl w:val="0"/>
          <w:numId w:val="15"/>
        </w:numPr>
        <w:tabs>
          <w:tab w:val="clear" w:pos="708"/>
          <w:tab w:val="left" w:leader="none" w:pos="0"/>
        </w:tabs>
        <w:spacing w:line="278" w:lineRule="auto"/>
        <w:rPr>
          <w:sz w:val="20"/>
          <w:szCs w:val="20"/>
        </w:rPr>
      </w:pPr>
      <w:r>
        <w:rPr>
          <w:sz w:val="20"/>
          <w:szCs w:val="20"/>
        </w:rPr>
        <w:t xml:space="preserve">Trener wybiera opcję „Anuluj”. </w:t>
      </w:r>
    </w:p>
    <w:p xmlns:wp14="http://schemas.microsoft.com/office/word/2010/wordml" w14:paraId="150E25A5" wp14:textId="77777777">
      <w:pPr>
        <w:pStyle w:val="BodyText"/>
        <w:numPr>
          <w:ilvl w:val="0"/>
          <w:numId w:val="15"/>
        </w:numPr>
        <w:tabs>
          <w:tab w:val="clear" w:pos="708"/>
          <w:tab w:val="left" w:leader="none" w:pos="0"/>
        </w:tabs>
        <w:spacing w:line="278" w:lineRule="auto"/>
        <w:rPr>
          <w:sz w:val="20"/>
          <w:szCs w:val="20"/>
        </w:rPr>
      </w:pPr>
      <w:r>
        <w:rPr>
          <w:sz w:val="20"/>
          <w:szCs w:val="20"/>
        </w:rPr>
        <w:t xml:space="preserve">System zamyka okno bez zapisywania zmian. </w:t>
      </w:r>
    </w:p>
    <w:p xmlns:wp14="http://schemas.microsoft.com/office/word/2010/wordml" w14:paraId="666E8BB4" wp14:textId="77777777">
      <w:pPr>
        <w:pStyle w:val="BodyText"/>
        <w:spacing w:before="0" w:after="160" w:line="278" w:lineRule="auto"/>
        <w:rPr>
          <w:rStyle w:val="Strong"/>
          <w:sz w:val="20"/>
          <w:szCs w:val="20"/>
        </w:rPr>
      </w:pPr>
      <w:r>
        <w:rPr>
          <w:rStyle w:val="Strong"/>
          <w:sz w:val="20"/>
          <w:szCs w:val="20"/>
        </w:rPr>
        <w:t>4. Ograniczenia czasowe i wydajnościowe</w:t>
      </w:r>
    </w:p>
    <w:p xmlns:wp14="http://schemas.microsoft.com/office/word/2010/wordml" w14:paraId="223AEE38" wp14:textId="77777777">
      <w:pPr>
        <w:pStyle w:val="BodyText"/>
        <w:numPr>
          <w:ilvl w:val="0"/>
          <w:numId w:val="16"/>
        </w:numPr>
        <w:tabs>
          <w:tab w:val="clear" w:pos="708"/>
          <w:tab w:val="left" w:leader="none" w:pos="0"/>
        </w:tabs>
        <w:spacing w:line="278" w:lineRule="auto"/>
        <w:rPr>
          <w:sz w:val="20"/>
          <w:szCs w:val="20"/>
        </w:rPr>
      </w:pPr>
      <w:r>
        <w:rPr>
          <w:sz w:val="20"/>
          <w:szCs w:val="20"/>
        </w:rPr>
        <w:t xml:space="preserve">Częstotliwość: średnio 1–2 razy w tygodniu dla każdej drużyny. </w:t>
      </w:r>
    </w:p>
    <w:p xmlns:wp14="http://schemas.microsoft.com/office/word/2010/wordml" w14:paraId="07AB7432" wp14:textId="77777777">
      <w:pPr>
        <w:pStyle w:val="BodyText"/>
        <w:numPr>
          <w:ilvl w:val="0"/>
          <w:numId w:val="16"/>
        </w:numPr>
        <w:tabs>
          <w:tab w:val="clear" w:pos="708"/>
          <w:tab w:val="left" w:leader="none" w:pos="0"/>
        </w:tabs>
        <w:spacing w:line="278" w:lineRule="auto"/>
        <w:rPr>
          <w:sz w:val="20"/>
          <w:szCs w:val="20"/>
        </w:rPr>
      </w:pPr>
      <w:r>
        <w:rPr>
          <w:sz w:val="20"/>
          <w:szCs w:val="20"/>
        </w:rPr>
        <w:t xml:space="preserve">Okresy zwiększonego obciążenia: czwartki i piątki (przed meczami weekendowymi). </w:t>
      </w:r>
    </w:p>
    <w:p xmlns:wp14="http://schemas.microsoft.com/office/word/2010/wordml" w14:paraId="0310BB30" wp14:textId="77777777">
      <w:pPr>
        <w:pStyle w:val="BodyText"/>
        <w:numPr>
          <w:ilvl w:val="0"/>
          <w:numId w:val="16"/>
        </w:numPr>
        <w:tabs>
          <w:tab w:val="clear" w:pos="708"/>
          <w:tab w:val="left" w:leader="none" w:pos="0"/>
        </w:tabs>
        <w:spacing w:line="278" w:lineRule="auto"/>
        <w:rPr>
          <w:sz w:val="20"/>
          <w:szCs w:val="20"/>
        </w:rPr>
      </w:pPr>
      <w:r>
        <w:rPr>
          <w:sz w:val="20"/>
          <w:szCs w:val="20"/>
        </w:rPr>
        <w:t xml:space="preserve">Typowy czas realizacji: około 3 minuty. </w:t>
      </w:r>
    </w:p>
    <w:p xmlns:wp14="http://schemas.microsoft.com/office/word/2010/wordml" w14:paraId="552AD856" wp14:textId="77777777">
      <w:pPr>
        <w:pStyle w:val="BodyText"/>
        <w:numPr>
          <w:ilvl w:val="0"/>
          <w:numId w:val="16"/>
        </w:numPr>
        <w:tabs>
          <w:tab w:val="clear" w:pos="708"/>
          <w:tab w:val="left" w:leader="none" w:pos="0"/>
        </w:tabs>
        <w:spacing w:line="278" w:lineRule="auto"/>
        <w:rPr>
          <w:sz w:val="20"/>
          <w:szCs w:val="20"/>
        </w:rPr>
      </w:pPr>
      <w:r>
        <w:rPr>
          <w:sz w:val="20"/>
          <w:szCs w:val="20"/>
        </w:rPr>
        <w:t xml:space="preserve">Maksymalny czas realizacji: nieokreślony. </w:t>
      </w:r>
    </w:p>
    <w:p xmlns:wp14="http://schemas.microsoft.com/office/word/2010/wordml" w14:paraId="317BCA9B" wp14:textId="77777777">
      <w:pPr>
        <w:pStyle w:val="BodyText"/>
        <w:spacing w:before="0" w:after="160" w:line="278" w:lineRule="auto"/>
        <w:rPr>
          <w:rStyle w:val="Strong"/>
          <w:sz w:val="20"/>
          <w:szCs w:val="20"/>
        </w:rPr>
      </w:pPr>
      <w:r>
        <w:rPr>
          <w:rStyle w:val="Strong"/>
          <w:sz w:val="20"/>
          <w:szCs w:val="20"/>
        </w:rPr>
        <w:t>5. Rezultaty dla aktora</w:t>
      </w:r>
    </w:p>
    <w:p xmlns:wp14="http://schemas.microsoft.com/office/word/2010/wordml" w14:paraId="649AD6CC" wp14:textId="77777777">
      <w:pPr>
        <w:pStyle w:val="BodyText"/>
        <w:numPr>
          <w:ilvl w:val="0"/>
          <w:numId w:val="17"/>
        </w:numPr>
        <w:tabs>
          <w:tab w:val="clear" w:pos="708"/>
          <w:tab w:val="left" w:leader="none" w:pos="0"/>
        </w:tabs>
        <w:spacing w:line="278" w:lineRule="auto"/>
        <w:rPr>
          <w:sz w:val="20"/>
          <w:szCs w:val="20"/>
        </w:rPr>
      </w:pPr>
      <w:r>
        <w:rPr>
          <w:sz w:val="20"/>
          <w:szCs w:val="20"/>
        </w:rPr>
        <w:t xml:space="preserve">Wyświetlenie komunikatu o pomyślnym zapisaniu składu. </w:t>
      </w:r>
    </w:p>
    <w:p xmlns:wp14="http://schemas.microsoft.com/office/word/2010/wordml" w14:paraId="4ABB9ACF" wp14:textId="77777777">
      <w:pPr>
        <w:pStyle w:val="BodyText"/>
        <w:numPr>
          <w:ilvl w:val="0"/>
          <w:numId w:val="17"/>
        </w:numPr>
        <w:tabs>
          <w:tab w:val="clear" w:pos="708"/>
          <w:tab w:val="left" w:leader="none" w:pos="0"/>
        </w:tabs>
        <w:spacing w:line="278" w:lineRule="auto"/>
        <w:rPr>
          <w:sz w:val="20"/>
          <w:szCs w:val="20"/>
        </w:rPr>
      </w:pPr>
      <w:r>
        <w:rPr>
          <w:sz w:val="20"/>
          <w:szCs w:val="20"/>
        </w:rPr>
        <w:t xml:space="preserve">Zapisanie kadry na wybrany mecz w systemie. </w:t>
      </w:r>
    </w:p>
    <w:p xmlns:wp14="http://schemas.microsoft.com/office/word/2010/wordml" w14:paraId="7DE2058B" wp14:textId="77777777">
      <w:pPr>
        <w:pStyle w:val="BodyText"/>
        <w:numPr>
          <w:ilvl w:val="0"/>
          <w:numId w:val="17"/>
        </w:numPr>
        <w:tabs>
          <w:tab w:val="clear" w:pos="708"/>
          <w:tab w:val="left" w:leader="none" w:pos="0"/>
        </w:tabs>
        <w:spacing w:line="278" w:lineRule="auto"/>
        <w:rPr>
          <w:sz w:val="20"/>
          <w:szCs w:val="20"/>
        </w:rPr>
      </w:pPr>
      <w:r>
        <w:rPr>
          <w:sz w:val="20"/>
          <w:szCs w:val="20"/>
        </w:rPr>
        <w:t>Automatyczne wysłanie powiadomień do rodziców powołanych zawodników.</w:t>
      </w:r>
    </w:p>
    <w:p xmlns:wp14="http://schemas.microsoft.com/office/word/2010/wordml" w14:paraId="72A3D3EC" wp14:textId="77777777">
      <w:pPr>
        <w:pStyle w:val="Normal"/>
        <w:rPr>
          <w:sz w:val="20"/>
          <w:szCs w:val="20"/>
        </w:rPr>
      </w:pPr>
      <w:r>
        <w:rPr>
          <w:sz w:val="20"/>
          <w:szCs w:val="20"/>
        </w:rPr>
      </w:r>
    </w:p>
    <w:p xmlns:wp14="http://schemas.microsoft.com/office/word/2010/wordml" w14:paraId="0D0B940D" wp14:textId="77777777">
      <w:pPr>
        <w:pStyle w:val="Normal"/>
        <w:rPr>
          <w:sz w:val="20"/>
          <w:szCs w:val="20"/>
        </w:rPr>
      </w:pPr>
      <w:r>
        <w:rPr>
          <w:sz w:val="20"/>
          <w:szCs w:val="20"/>
        </w:rPr>
      </w:r>
    </w:p>
    <w:p xmlns:wp14="http://schemas.microsoft.com/office/word/2010/wordml" w14:paraId="0E27B00A" wp14:textId="77777777">
      <w:pPr>
        <w:pStyle w:val="Normal"/>
        <w:spacing w:before="0" w:after="0" w:line="240" w:lineRule="auto"/>
        <w:rPr>
          <w:rFonts w:ascii="Aptos" w:hAnsi="Aptos" w:eastAsia="Aptos" w:cs="Aptos"/>
          <w:b/>
          <w:bCs/>
          <w:sz w:val="20"/>
          <w:szCs w:val="20"/>
        </w:rPr>
      </w:pPr>
      <w:r>
        <w:rPr>
          <w:rFonts w:ascii="Aptos" w:hAnsi="Aptos" w:eastAsia="Aptos" w:cs="Aptos"/>
          <w:b/>
          <w:bCs/>
          <w:sz w:val="20"/>
          <w:szCs w:val="20"/>
        </w:rPr>
      </w:r>
      <w:r>
        <w:br w:type="page"/>
      </w:r>
    </w:p>
    <w:p xmlns:wp14="http://schemas.microsoft.com/office/word/2010/wordml" w14:paraId="634C6C5C" wp14:textId="365620C1">
      <w:pPr>
        <w:pStyle w:val="Normal"/>
        <w:spacing w:before="0" w:after="240"/>
        <w:rPr>
          <w:rFonts w:ascii="Aptos" w:hAnsi="Aptos" w:eastAsia="Aptos" w:cs="Aptos"/>
          <w:b w:val="1"/>
          <w:bCs w:val="1"/>
          <w:sz w:val="20"/>
          <w:szCs w:val="20"/>
        </w:rPr>
      </w:pPr>
      <w:r w:rsidRPr="6EAF4DEC" w:rsidR="6EAF4DEC">
        <w:rPr>
          <w:rFonts w:ascii="Aptos" w:hAnsi="Aptos" w:eastAsia="Aptos" w:cs="Aptos"/>
          <w:b w:val="1"/>
          <w:bCs w:val="1"/>
          <w:sz w:val="20"/>
          <w:szCs w:val="20"/>
        </w:rPr>
        <w:t>Opis przypadku użycia: “Zarządzanie użytkownikami”</w:t>
      </w:r>
    </w:p>
    <w:p xmlns:wp14="http://schemas.microsoft.com/office/word/2010/wordml" w14:paraId="10F90F3D" wp14:textId="77777777">
      <w:pPr>
        <w:pStyle w:val="Normal"/>
        <w:spacing w:before="240" w:after="240"/>
        <w:rPr>
          <w:rFonts w:ascii="Aptos" w:hAnsi="Aptos" w:eastAsia="Aptos" w:cs="Aptos"/>
          <w:b/>
          <w:bCs/>
          <w:sz w:val="20"/>
          <w:szCs w:val="20"/>
        </w:rPr>
      </w:pPr>
      <w:r>
        <w:rPr>
          <w:rFonts w:ascii="Aptos" w:hAnsi="Aptos" w:eastAsia="Aptos" w:cs="Aptos"/>
          <w:b/>
          <w:bCs/>
          <w:sz w:val="20"/>
          <w:szCs w:val="20"/>
        </w:rPr>
        <w:t>1. Uczestniczący aktorzy</w:t>
      </w:r>
    </w:p>
    <w:p xmlns:wp14="http://schemas.microsoft.com/office/word/2010/wordml" w14:paraId="43EFA12D" wp14:textId="77777777">
      <w:pPr>
        <w:pStyle w:val="ListParagraph"/>
        <w:numPr>
          <w:ilvl w:val="0"/>
          <w:numId w:val="5"/>
        </w:numPr>
        <w:spacing w:before="0" w:after="0"/>
        <w:contextualSpacing/>
        <w:rPr>
          <w:rFonts w:ascii="Aptos" w:hAnsi="Aptos" w:eastAsia="Aptos" w:cs="Aptos"/>
          <w:sz w:val="20"/>
          <w:szCs w:val="20"/>
        </w:rPr>
      </w:pPr>
      <w:r>
        <w:rPr>
          <w:rFonts w:ascii="Aptos" w:hAnsi="Aptos" w:eastAsia="Aptos" w:cs="Aptos"/>
          <w:sz w:val="20"/>
          <w:szCs w:val="20"/>
        </w:rPr>
        <w:t>Zarząd</w:t>
      </w:r>
    </w:p>
    <w:p xmlns:wp14="http://schemas.microsoft.com/office/word/2010/wordml" w14:paraId="08B9FB93" wp14:textId="77777777">
      <w:pPr>
        <w:pStyle w:val="Normal"/>
        <w:spacing w:before="240" w:after="240"/>
        <w:rPr>
          <w:rFonts w:ascii="Aptos" w:hAnsi="Aptos" w:eastAsia="Aptos" w:cs="Aptos"/>
          <w:b/>
          <w:bCs/>
          <w:sz w:val="20"/>
          <w:szCs w:val="20"/>
        </w:rPr>
      </w:pPr>
      <w:r>
        <w:rPr>
          <w:rFonts w:ascii="Aptos" w:hAnsi="Aptos" w:eastAsia="Aptos" w:cs="Aptos"/>
          <w:b/>
          <w:bCs/>
          <w:sz w:val="20"/>
          <w:szCs w:val="20"/>
        </w:rPr>
        <w:t>2. Podstawowy ciąg zdarzeń</w:t>
      </w:r>
    </w:p>
    <w:p xmlns:wp14="http://schemas.microsoft.com/office/word/2010/wordml" w14:paraId="7936A1E5"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Zarząd loguje się do systemu (przypadek użycia: Logowanie),</w:t>
      </w:r>
    </w:p>
    <w:p xmlns:wp14="http://schemas.microsoft.com/office/word/2010/wordml" w14:paraId="24D35D9A"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Zarząd wchodzi w zakładkę do zarządzania użytkownikami,</w:t>
      </w:r>
    </w:p>
    <w:p xmlns:wp14="http://schemas.microsoft.com/office/word/2010/wordml" w14:paraId="7957EE1A"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System pokazuje listę wszystkich kont w aplikacji,</w:t>
      </w:r>
    </w:p>
    <w:p xmlns:wp14="http://schemas.microsoft.com/office/word/2010/wordml" w14:paraId="0C508668"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Zarząd wybiera z listy konkretnego użytkownika, żeby edytować jego dane,</w:t>
      </w:r>
    </w:p>
    <w:p xmlns:wp14="http://schemas.microsoft.com/office/word/2010/wordml" w14:paraId="45E247A7"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Jeśli edytowany jest trener, Zarząd może mu od razu przydzielić drużynę (przypadek użycia: Przypisywanie trenerów do grup),</w:t>
      </w:r>
    </w:p>
    <w:p xmlns:wp14="http://schemas.microsoft.com/office/word/2010/wordml" w14:paraId="41F5767A"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Zarząd klika przycisk „Zapisz",</w:t>
      </w:r>
    </w:p>
    <w:p xmlns:wp14="http://schemas.microsoft.com/office/word/2010/wordml" w14:paraId="2AE744CC"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System sprawdza, czy wpisane dane są poprawne,</w:t>
      </w:r>
    </w:p>
    <w:p xmlns:wp14="http://schemas.microsoft.com/office/word/2010/wordml" w14:paraId="18135FE8"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System aktualizuje informacje w bazie,</w:t>
      </w:r>
    </w:p>
    <w:p xmlns:wp14="http://schemas.microsoft.com/office/word/2010/wordml" w14:paraId="29BD8E83" wp14:textId="77777777">
      <w:pPr>
        <w:pStyle w:val="ListParagraph"/>
        <w:numPr>
          <w:ilvl w:val="0"/>
          <w:numId w:val="4"/>
        </w:numPr>
        <w:spacing w:before="0" w:after="0"/>
        <w:contextualSpacing/>
        <w:rPr>
          <w:rFonts w:ascii="Aptos" w:hAnsi="Aptos" w:eastAsia="Aptos" w:cs="Aptos"/>
          <w:sz w:val="20"/>
          <w:szCs w:val="20"/>
        </w:rPr>
      </w:pPr>
      <w:r>
        <w:rPr>
          <w:rFonts w:ascii="Aptos" w:hAnsi="Aptos" w:eastAsia="Aptos" w:cs="Aptos"/>
          <w:sz w:val="20"/>
          <w:szCs w:val="20"/>
        </w:rPr>
        <w:t>Wyświetla się komunikat, że zmiany zostały zapisane.</w:t>
      </w:r>
    </w:p>
    <w:p xmlns:wp14="http://schemas.microsoft.com/office/word/2010/wordml" w14:paraId="591A7CD8" wp14:textId="77777777">
      <w:pPr>
        <w:pStyle w:val="Normal"/>
        <w:spacing w:before="240" w:after="240"/>
        <w:rPr>
          <w:rFonts w:ascii="Aptos" w:hAnsi="Aptos" w:eastAsia="Aptos" w:cs="Aptos"/>
          <w:sz w:val="20"/>
          <w:szCs w:val="20"/>
        </w:rPr>
      </w:pPr>
      <w:r>
        <w:rPr>
          <w:rFonts w:ascii="Aptos" w:hAnsi="Aptos" w:eastAsia="Aptos" w:cs="Aptos"/>
          <w:b/>
          <w:bCs/>
          <w:sz w:val="20"/>
          <w:szCs w:val="20"/>
        </w:rPr>
        <w:t>3. Alternatywne ciągi zdarzeń</w:t>
      </w:r>
      <w:r>
        <w:rPr>
          <w:rFonts w:ascii="Aptos" w:hAnsi="Aptos" w:eastAsia="Aptos" w:cs="Aptos"/>
          <w:sz w:val="20"/>
          <w:szCs w:val="20"/>
        </w:rPr>
        <w:t xml:space="preserve"> </w:t>
      </w:r>
    </w:p>
    <w:p xmlns:wp14="http://schemas.microsoft.com/office/word/2010/wordml" w14:paraId="6B4F2BF2" wp14:textId="77777777">
      <w:pPr>
        <w:pStyle w:val="Normal"/>
        <w:spacing w:before="240" w:after="240"/>
        <w:rPr>
          <w:rFonts w:ascii="Aptos" w:hAnsi="Aptos" w:eastAsia="Aptos" w:cs="Aptos"/>
          <w:sz w:val="20"/>
          <w:szCs w:val="20"/>
        </w:rPr>
      </w:pPr>
      <w:r>
        <w:rPr>
          <w:rFonts w:ascii="Aptos" w:hAnsi="Aptos" w:eastAsia="Aptos" w:cs="Aptos"/>
          <w:sz w:val="20"/>
          <w:szCs w:val="20"/>
        </w:rPr>
        <w:t>a) Wpisano błędne dane</w:t>
      </w:r>
    </w:p>
    <w:p xmlns:wp14="http://schemas.microsoft.com/office/word/2010/wordml" w14:paraId="4C06050A" wp14:textId="77777777">
      <w:pPr>
        <w:pStyle w:val="ListParagraph"/>
        <w:numPr>
          <w:ilvl w:val="0"/>
          <w:numId w:val="3"/>
        </w:numPr>
        <w:spacing w:before="0" w:after="0"/>
        <w:contextualSpacing/>
        <w:rPr>
          <w:rFonts w:ascii="Aptos" w:hAnsi="Aptos" w:eastAsia="Aptos" w:cs="Aptos"/>
          <w:sz w:val="20"/>
          <w:szCs w:val="20"/>
        </w:rPr>
      </w:pPr>
      <w:r>
        <w:rPr>
          <w:rFonts w:ascii="Aptos" w:hAnsi="Aptos" w:eastAsia="Aptos" w:cs="Aptos"/>
          <w:sz w:val="20"/>
          <w:szCs w:val="20"/>
        </w:rPr>
        <w:t>System podświetla błędne pole na czerwono, pokazuje błąd i nie pozwala zapisać formularza.</w:t>
      </w:r>
    </w:p>
    <w:p xmlns:wp14="http://schemas.microsoft.com/office/word/2010/wordml" w14:paraId="4A2423B1" wp14:textId="77777777">
      <w:pPr>
        <w:pStyle w:val="Normal"/>
        <w:spacing w:before="240" w:after="240"/>
        <w:rPr>
          <w:rFonts w:ascii="Aptos" w:hAnsi="Aptos" w:eastAsia="Aptos" w:cs="Aptos"/>
          <w:sz w:val="20"/>
          <w:szCs w:val="20"/>
        </w:rPr>
      </w:pPr>
      <w:r>
        <w:rPr>
          <w:rFonts w:ascii="Aptos" w:hAnsi="Aptos" w:eastAsia="Aptos" w:cs="Aptos"/>
          <w:sz w:val="20"/>
          <w:szCs w:val="20"/>
        </w:rPr>
        <w:t>b) Zarząd rezygnuje ze zmian i klika „Anuluj"</w:t>
      </w:r>
    </w:p>
    <w:p xmlns:wp14="http://schemas.microsoft.com/office/word/2010/wordml" w14:paraId="6B23FE9B" wp14:textId="77777777">
      <w:pPr>
        <w:pStyle w:val="ListParagraph"/>
        <w:numPr>
          <w:ilvl w:val="0"/>
          <w:numId w:val="2"/>
        </w:numPr>
        <w:spacing w:before="0" w:after="0"/>
        <w:contextualSpacing/>
        <w:rPr>
          <w:rFonts w:ascii="Aptos" w:hAnsi="Aptos" w:eastAsia="Aptos" w:cs="Aptos"/>
          <w:sz w:val="20"/>
          <w:szCs w:val="20"/>
        </w:rPr>
      </w:pPr>
      <w:r>
        <w:rPr>
          <w:rFonts w:ascii="Aptos" w:hAnsi="Aptos" w:eastAsia="Aptos" w:cs="Aptos"/>
          <w:sz w:val="20"/>
          <w:szCs w:val="20"/>
        </w:rPr>
        <w:t>System zamyka okno edycji i wraca do listy użytkowników, nic nie zmieniając.</w:t>
      </w:r>
    </w:p>
    <w:p xmlns:wp14="http://schemas.microsoft.com/office/word/2010/wordml" w14:paraId="4A3DB606" wp14:textId="77777777">
      <w:pPr>
        <w:pStyle w:val="Normal"/>
        <w:spacing w:before="0" w:after="0"/>
        <w:rPr>
          <w:rFonts w:ascii="Aptos" w:hAnsi="Aptos" w:eastAsia="Aptos" w:cs="Aptos"/>
          <w:sz w:val="20"/>
          <w:szCs w:val="20"/>
        </w:rPr>
      </w:pPr>
      <w:r>
        <w:rPr>
          <w:rFonts w:ascii="Aptos" w:hAnsi="Aptos" w:eastAsia="Aptos" w:cs="Aptos"/>
          <w:sz w:val="20"/>
          <w:szCs w:val="20"/>
        </w:rPr>
        <w:t>c)Użytkownika nie ma w systemie</w:t>
      </w:r>
    </w:p>
    <w:p xmlns:wp14="http://schemas.microsoft.com/office/word/2010/wordml" w14:paraId="60061E4C" wp14:textId="77777777">
      <w:pPr>
        <w:pStyle w:val="Normal"/>
        <w:spacing w:before="0" w:after="0"/>
        <w:rPr>
          <w:rFonts w:ascii="Aptos" w:hAnsi="Aptos" w:eastAsia="Aptos" w:cs="Aptos"/>
          <w:sz w:val="20"/>
          <w:szCs w:val="20"/>
        </w:rPr>
      </w:pPr>
      <w:r>
        <w:rPr>
          <w:rFonts w:ascii="Aptos" w:hAnsi="Aptos" w:eastAsia="Aptos" w:cs="Aptos"/>
          <w:sz w:val="20"/>
          <w:szCs w:val="20"/>
        </w:rPr>
      </w:r>
    </w:p>
    <w:p xmlns:wp14="http://schemas.microsoft.com/office/word/2010/wordml" w14:paraId="74BC3E73" wp14:textId="77777777">
      <w:pPr>
        <w:pStyle w:val="ListParagraph"/>
        <w:numPr>
          <w:ilvl w:val="0"/>
          <w:numId w:val="2"/>
        </w:numPr>
        <w:spacing w:before="0" w:after="0"/>
        <w:contextualSpacing/>
        <w:rPr>
          <w:rFonts w:ascii="Aptos" w:hAnsi="Aptos" w:eastAsia="Aptos" w:cs="Aptos"/>
          <w:sz w:val="20"/>
          <w:szCs w:val="20"/>
        </w:rPr>
      </w:pPr>
      <w:r>
        <w:rPr>
          <w:rFonts w:ascii="Aptos" w:hAnsi="Aptos" w:eastAsia="Aptos" w:cs="Aptos"/>
          <w:sz w:val="20"/>
          <w:szCs w:val="20"/>
        </w:rPr>
        <w:t>System wyświetla okno z możliwością dodania użytkownika.</w:t>
      </w:r>
    </w:p>
    <w:p xmlns:wp14="http://schemas.microsoft.com/office/word/2010/wordml" w14:paraId="5E1A34F5" wp14:textId="77777777">
      <w:pPr>
        <w:pStyle w:val="Normal"/>
        <w:spacing w:before="240" w:after="240"/>
        <w:rPr>
          <w:rFonts w:ascii="Aptos" w:hAnsi="Aptos" w:eastAsia="Aptos" w:cs="Aptos"/>
          <w:b/>
          <w:bCs/>
          <w:sz w:val="20"/>
          <w:szCs w:val="20"/>
        </w:rPr>
      </w:pPr>
      <w:r>
        <w:rPr>
          <w:rFonts w:ascii="Aptos" w:hAnsi="Aptos" w:eastAsia="Aptos" w:cs="Aptos"/>
          <w:b/>
          <w:bCs/>
          <w:sz w:val="20"/>
          <w:szCs w:val="20"/>
        </w:rPr>
        <w:t>4. Zależności czasowe</w:t>
      </w:r>
    </w:p>
    <w:p xmlns:wp14="http://schemas.microsoft.com/office/word/2010/wordml" w14:paraId="55E3925B" wp14:textId="77777777">
      <w:pPr>
        <w:pStyle w:val="Normal"/>
        <w:spacing w:before="240" w:after="240"/>
        <w:rPr>
          <w:rFonts w:ascii="Aptos" w:hAnsi="Aptos" w:eastAsia="Aptos" w:cs="Aptos"/>
          <w:sz w:val="20"/>
          <w:szCs w:val="20"/>
        </w:rPr>
      </w:pPr>
      <w:r>
        <w:rPr>
          <w:rFonts w:ascii="Aptos" w:hAnsi="Aptos" w:eastAsia="Aptos" w:cs="Aptos"/>
          <w:sz w:val="20"/>
          <w:szCs w:val="20"/>
        </w:rPr>
        <w:t xml:space="preserve">a) </w:t>
      </w:r>
      <w:r>
        <w:rPr>
          <w:rFonts w:ascii="Aptos" w:hAnsi="Aptos" w:eastAsia="Aptos" w:cs="Aptos"/>
          <w:b/>
          <w:bCs/>
          <w:sz w:val="20"/>
          <w:szCs w:val="20"/>
        </w:rPr>
        <w:t>Częstotliwość wykonania:</w:t>
      </w:r>
      <w:r>
        <w:rPr>
          <w:rFonts w:ascii="Aptos" w:hAnsi="Aptos" w:eastAsia="Aptos" w:cs="Aptos"/>
          <w:sz w:val="20"/>
          <w:szCs w:val="20"/>
        </w:rPr>
        <w:t xml:space="preserve"> kilka razy w tygodniu</w:t>
      </w:r>
    </w:p>
    <w:p xmlns:wp14="http://schemas.microsoft.com/office/word/2010/wordml" w14:paraId="26669EDF" wp14:textId="77777777">
      <w:pPr>
        <w:pStyle w:val="Normal"/>
        <w:spacing w:before="240" w:after="240"/>
        <w:rPr>
          <w:rFonts w:ascii="Aptos" w:hAnsi="Aptos" w:eastAsia="Aptos" w:cs="Aptos"/>
          <w:sz w:val="20"/>
          <w:szCs w:val="20"/>
        </w:rPr>
      </w:pPr>
      <w:r>
        <w:rPr>
          <w:rFonts w:ascii="Aptos" w:hAnsi="Aptos" w:eastAsia="Aptos" w:cs="Aptos"/>
          <w:sz w:val="20"/>
          <w:szCs w:val="20"/>
        </w:rPr>
        <w:t xml:space="preserve">b) </w:t>
      </w:r>
      <w:r>
        <w:rPr>
          <w:rFonts w:ascii="Aptos" w:hAnsi="Aptos" w:eastAsia="Aptos" w:cs="Aptos"/>
          <w:b/>
          <w:bCs/>
          <w:sz w:val="20"/>
          <w:szCs w:val="20"/>
        </w:rPr>
        <w:t>Przewidywane spiętrzenia:</w:t>
      </w:r>
      <w:r>
        <w:rPr>
          <w:rFonts w:ascii="Aptos" w:hAnsi="Aptos" w:eastAsia="Aptos" w:cs="Aptos"/>
          <w:sz w:val="20"/>
          <w:szCs w:val="20"/>
        </w:rPr>
        <w:t xml:space="preserve"> głównie przed startem nowego sezonu, gdy dochodzą nowi ludzie</w:t>
      </w:r>
    </w:p>
    <w:p xmlns:wp14="http://schemas.microsoft.com/office/word/2010/wordml" w14:paraId="199BA325" wp14:textId="77777777">
      <w:pPr>
        <w:pStyle w:val="Normal"/>
        <w:spacing w:before="240" w:after="240"/>
        <w:rPr>
          <w:rFonts w:ascii="Aptos" w:hAnsi="Aptos" w:eastAsia="Aptos" w:cs="Aptos"/>
          <w:sz w:val="20"/>
          <w:szCs w:val="20"/>
        </w:rPr>
      </w:pPr>
      <w:r>
        <w:rPr>
          <w:rFonts w:ascii="Aptos" w:hAnsi="Aptos" w:eastAsia="Aptos" w:cs="Aptos"/>
          <w:sz w:val="20"/>
          <w:szCs w:val="20"/>
        </w:rPr>
        <w:t xml:space="preserve">c) </w:t>
      </w:r>
      <w:r>
        <w:rPr>
          <w:rFonts w:ascii="Aptos" w:hAnsi="Aptos" w:eastAsia="Aptos" w:cs="Aptos"/>
          <w:b/>
          <w:bCs/>
          <w:sz w:val="20"/>
          <w:szCs w:val="20"/>
        </w:rPr>
        <w:t>Typowy czas realizacji:</w:t>
      </w:r>
      <w:r>
        <w:rPr>
          <w:rFonts w:ascii="Aptos" w:hAnsi="Aptos" w:eastAsia="Aptos" w:cs="Aptos"/>
          <w:sz w:val="20"/>
          <w:szCs w:val="20"/>
        </w:rPr>
        <w:t xml:space="preserve"> ok. 2–3 minuty</w:t>
      </w:r>
    </w:p>
    <w:p xmlns:wp14="http://schemas.microsoft.com/office/word/2010/wordml" w14:paraId="2C3C3ADF" wp14:textId="77777777">
      <w:pPr>
        <w:pStyle w:val="Normal"/>
        <w:spacing w:before="240" w:after="240"/>
        <w:rPr>
          <w:rFonts w:ascii="Aptos" w:hAnsi="Aptos" w:eastAsia="Aptos" w:cs="Aptos"/>
          <w:sz w:val="20"/>
          <w:szCs w:val="20"/>
        </w:rPr>
      </w:pPr>
      <w:r>
        <w:rPr>
          <w:rFonts w:ascii="Aptos" w:hAnsi="Aptos" w:eastAsia="Aptos" w:cs="Aptos"/>
          <w:sz w:val="20"/>
          <w:szCs w:val="20"/>
        </w:rPr>
        <w:t xml:space="preserve">d) </w:t>
      </w:r>
      <w:r>
        <w:rPr>
          <w:rFonts w:ascii="Aptos" w:hAnsi="Aptos" w:eastAsia="Aptos" w:cs="Aptos"/>
          <w:b/>
          <w:bCs/>
          <w:sz w:val="20"/>
          <w:szCs w:val="20"/>
        </w:rPr>
        <w:t>Maksymalny czas realizacji:</w:t>
      </w:r>
      <w:r>
        <w:rPr>
          <w:rFonts w:ascii="Aptos" w:hAnsi="Aptos" w:eastAsia="Aptos" w:cs="Aptos"/>
          <w:sz w:val="20"/>
          <w:szCs w:val="20"/>
        </w:rPr>
        <w:t xml:space="preserve"> nieokreślony</w:t>
      </w:r>
    </w:p>
    <w:p xmlns:wp14="http://schemas.microsoft.com/office/word/2010/wordml" w14:paraId="042A7261" wp14:textId="77777777">
      <w:pPr>
        <w:pStyle w:val="Normal"/>
        <w:spacing w:before="240" w:after="240"/>
        <w:rPr>
          <w:rFonts w:ascii="Aptos" w:hAnsi="Aptos" w:eastAsia="Aptos" w:cs="Aptos"/>
          <w:b/>
          <w:bCs/>
          <w:sz w:val="20"/>
          <w:szCs w:val="20"/>
        </w:rPr>
      </w:pPr>
      <w:r>
        <w:rPr>
          <w:rFonts w:ascii="Aptos" w:hAnsi="Aptos" w:eastAsia="Aptos" w:cs="Aptos"/>
          <w:b/>
          <w:bCs/>
          <w:sz w:val="20"/>
          <w:szCs w:val="20"/>
        </w:rPr>
        <w:t>5. Wartości uzyskiwane przez aktorów po zakończeniu przypadku użycia</w:t>
      </w:r>
    </w:p>
    <w:p xmlns:wp14="http://schemas.microsoft.com/office/word/2010/wordml" w14:paraId="696B272D" wp14:textId="77777777">
      <w:pPr>
        <w:pStyle w:val="ListParagraph"/>
        <w:numPr>
          <w:ilvl w:val="0"/>
          <w:numId w:val="1"/>
        </w:numPr>
        <w:spacing w:before="0" w:after="0"/>
        <w:contextualSpacing/>
        <w:rPr>
          <w:rFonts w:ascii="Aptos" w:hAnsi="Aptos" w:eastAsia="Aptos" w:cs="Aptos"/>
          <w:sz w:val="20"/>
          <w:szCs w:val="20"/>
        </w:rPr>
      </w:pPr>
      <w:r>
        <w:rPr>
          <w:rFonts w:ascii="Aptos" w:hAnsi="Aptos" w:eastAsia="Aptos" w:cs="Aptos"/>
          <w:sz w:val="20"/>
          <w:szCs w:val="20"/>
        </w:rPr>
        <w:t>Komunikat o udanej operacji na ekranie,</w:t>
      </w:r>
    </w:p>
    <w:p xmlns:wp14="http://schemas.microsoft.com/office/word/2010/wordml" w14:paraId="5107A5B6" wp14:textId="77777777">
      <w:pPr>
        <w:pStyle w:val="ListParagraph"/>
        <w:numPr>
          <w:ilvl w:val="0"/>
          <w:numId w:val="1"/>
        </w:numPr>
        <w:spacing w:before="0" w:after="0"/>
        <w:contextualSpacing/>
        <w:rPr>
          <w:rFonts w:ascii="Aptos" w:hAnsi="Aptos" w:eastAsia="Aptos" w:cs="Aptos"/>
          <w:sz w:val="20"/>
          <w:szCs w:val="20"/>
        </w:rPr>
      </w:pPr>
      <w:r>
        <w:rPr>
          <w:rFonts w:ascii="Aptos" w:hAnsi="Aptos" w:eastAsia="Aptos" w:cs="Aptos"/>
          <w:sz w:val="20"/>
          <w:szCs w:val="20"/>
        </w:rPr>
        <w:t>Zmienione dane użytkownika w bazie klubu.</w:t>
      </w:r>
    </w:p>
    <w:p xmlns:wp14="http://schemas.microsoft.com/office/word/2010/wordml" w14:paraId="65EB8D36" wp14:textId="77777777">
      <w:pPr>
        <w:pStyle w:val="ListParagraph"/>
        <w:numPr>
          <w:ilvl w:val="0"/>
          <w:numId w:val="1"/>
        </w:numPr>
        <w:spacing w:before="0" w:after="0"/>
        <w:contextualSpacing/>
        <w:rPr>
          <w:rFonts w:ascii="Aptos" w:hAnsi="Aptos" w:eastAsia="Aptos" w:cs="Aptos"/>
          <w:sz w:val="20"/>
          <w:szCs w:val="20"/>
        </w:rPr>
      </w:pPr>
      <w:r>
        <w:rPr>
          <w:rFonts w:ascii="Aptos" w:hAnsi="Aptos" w:eastAsia="Aptos" w:cs="Aptos"/>
          <w:sz w:val="20"/>
          <w:szCs w:val="20"/>
        </w:rPr>
        <w:t>Dodanie nowego użytkownika</w:t>
      </w:r>
    </w:p>
    <w:p xmlns:wp14="http://schemas.microsoft.com/office/word/2010/wordml" w14:paraId="44EAFD9C" wp14:textId="77777777">
      <w:pPr>
        <w:pStyle w:val="ListParagraph"/>
        <w:spacing w:before="0" w:after="0"/>
        <w:contextualSpacing/>
        <w:rPr>
          <w:rFonts w:ascii="Aptos" w:hAnsi="Aptos" w:eastAsia="Aptos" w:cs="Aptos"/>
          <w:sz w:val="20"/>
          <w:szCs w:val="20"/>
        </w:rPr>
      </w:pPr>
      <w:r>
        <w:rPr>
          <w:rFonts w:ascii="Aptos" w:hAnsi="Aptos" w:eastAsia="Aptos" w:cs="Aptos"/>
          <w:sz w:val="20"/>
          <w:szCs w:val="20"/>
        </w:rPr>
      </w:r>
    </w:p>
    <w:p xmlns:wp14="http://schemas.microsoft.com/office/word/2010/wordml" w14:paraId="4B94D5A5" wp14:textId="77777777">
      <w:pPr>
        <w:pStyle w:val="ListParagraph"/>
        <w:spacing w:before="0" w:after="0"/>
        <w:contextualSpacing/>
        <w:rPr>
          <w:rFonts w:ascii="Aptos" w:hAnsi="Aptos" w:eastAsia="Aptos" w:cs="Aptos"/>
          <w:sz w:val="20"/>
          <w:szCs w:val="20"/>
        </w:rPr>
      </w:pPr>
      <w:r>
        <w:rPr>
          <w:rFonts w:ascii="Aptos" w:hAnsi="Aptos" w:eastAsia="Aptos" w:cs="Aptos"/>
          <w:sz w:val="20"/>
          <w:szCs w:val="20"/>
        </w:rPr>
      </w:r>
    </w:p>
    <w:p xmlns:wp14="http://schemas.microsoft.com/office/word/2010/wordml" w14:paraId="3DEEC669" wp14:textId="77777777">
      <w:pPr>
        <w:pStyle w:val="ListParagraph"/>
        <w:spacing w:before="0" w:after="0"/>
        <w:contextualSpacing/>
        <w:rPr>
          <w:rFonts w:ascii="Aptos" w:hAnsi="Aptos" w:eastAsia="Aptos" w:cs="Aptos"/>
          <w:sz w:val="20"/>
          <w:szCs w:val="20"/>
        </w:rPr>
      </w:pPr>
      <w:r>
        <w:rPr>
          <w:rFonts w:ascii="Aptos" w:hAnsi="Aptos" w:eastAsia="Aptos" w:cs="Aptos"/>
          <w:sz w:val="20"/>
          <w:szCs w:val="20"/>
        </w:rPr>
      </w:r>
    </w:p>
    <w:p xmlns:wp14="http://schemas.microsoft.com/office/word/2010/wordml" w14:paraId="7D99FA26" wp14:textId="77777777">
      <w:pPr>
        <w:pStyle w:val="BodyText"/>
        <w:spacing w:before="0" w:after="0"/>
        <w:contextualSpacing/>
        <w:rPr>
          <w:rFonts w:ascii="Aptos" w:hAnsi="Aptos" w:eastAsia="Aptos" w:cs="Aptos"/>
          <w:sz w:val="20"/>
          <w:szCs w:val="20"/>
        </w:rPr>
      </w:pPr>
      <w:r>
        <w:rPr>
          <w:rFonts w:ascii="Aptos" w:hAnsi="Aptos" w:eastAsia="Aptos" w:cs="Aptos"/>
          <w:b/>
          <w:sz w:val="20"/>
          <w:szCs w:val="20"/>
        </w:rPr>
        <w:t>Opisy aktorów w systemie:</w:t>
      </w:r>
    </w:p>
    <w:p xmlns:wp14="http://schemas.microsoft.com/office/word/2010/wordml" w14:paraId="0E504BC7" wp14:textId="77777777">
      <w:pPr>
        <w:pStyle w:val="BodyText"/>
        <w:numPr>
          <w:ilvl w:val="0"/>
          <w:numId w:val="18"/>
        </w:numPr>
        <w:tabs>
          <w:tab w:val="clear" w:pos="708"/>
          <w:tab w:val="left" w:leader="none" w:pos="0"/>
        </w:tabs>
        <w:spacing w:before="0" w:after="283" w:line="278" w:lineRule="auto"/>
        <w:ind w:start="709" w:hanging="283"/>
        <w:rPr>
          <w:rFonts w:ascii="Aptos" w:hAnsi="Aptos" w:cs="Aptos"/>
          <w:sz w:val="20"/>
          <w:szCs w:val="20"/>
        </w:rPr>
      </w:pPr>
      <w:r>
        <w:rPr>
          <w:rFonts w:ascii="Aptos" w:hAnsi="Aptos" w:cs="Aptos"/>
          <w:b/>
          <w:sz w:val="20"/>
          <w:szCs w:val="20"/>
        </w:rPr>
        <w:t>Rodzic/Opiekun</w:t>
      </w:r>
      <w:r>
        <w:rPr>
          <w:rFonts w:ascii="Aptos" w:hAnsi="Aptos" w:cs="Aptos"/>
          <w:sz w:val="20"/>
          <w:szCs w:val="20"/>
        </w:rPr>
        <w:t xml:space="preserve">  </w:t>
      </w:r>
      <w:r>
        <w:rPr>
          <w:rFonts w:ascii="Aptos" w:hAnsi="Aptos" w:cs="Aptos"/>
          <w:sz w:val="20"/>
          <w:szCs w:val="20"/>
        </w:rPr>
        <w:t>R</w:t>
      </w:r>
      <w:r>
        <w:rPr>
          <w:rFonts w:ascii="Aptos" w:hAnsi="Aptos" w:cs="Aptos"/>
          <w:sz w:val="20"/>
          <w:szCs w:val="20"/>
        </w:rPr>
        <w:t>odzic lub prawny opiekun dziecka, które uczęszcza na zajęcia. Wchodzi do aplikacji głównie po to, żeby sprawdzić grafik treningów, zobaczyć, czy dziecko dostało powołanie na mecz, oraz żeby opłacić miesięczną składkę. Przez system może też sprawdzić statystyki swojego podopiecznego i napisać wiadomość do trenera.</w:t>
      </w:r>
    </w:p>
    <w:p xmlns:wp14="http://schemas.microsoft.com/office/word/2010/wordml" w14:paraId="557AC62F" wp14:textId="77777777">
      <w:pPr>
        <w:pStyle w:val="BodyText"/>
        <w:numPr>
          <w:ilvl w:val="0"/>
          <w:numId w:val="18"/>
        </w:numPr>
        <w:tabs>
          <w:tab w:val="clear" w:pos="708"/>
          <w:tab w:val="left" w:leader="none" w:pos="0"/>
        </w:tabs>
        <w:spacing w:before="0" w:after="283" w:line="278" w:lineRule="auto"/>
        <w:ind w:start="709" w:hanging="283"/>
        <w:rPr>
          <w:rFonts w:ascii="Aptos" w:hAnsi="Aptos" w:cs="Aptos"/>
          <w:sz w:val="20"/>
          <w:szCs w:val="20"/>
        </w:rPr>
      </w:pPr>
      <w:r>
        <w:rPr>
          <w:rFonts w:ascii="Aptos" w:hAnsi="Aptos" w:cs="Aptos"/>
          <w:b/>
          <w:sz w:val="20"/>
          <w:szCs w:val="20"/>
        </w:rPr>
        <w:t>Trener</w:t>
      </w:r>
      <w:r>
        <w:rPr>
          <w:rFonts w:ascii="Aptos" w:hAnsi="Aptos" w:cs="Aptos"/>
          <w:sz w:val="20"/>
          <w:szCs w:val="20"/>
        </w:rPr>
        <w:t xml:space="preserve"> Pracownik klubu, który fizycznie prowadzi zajęcia z dziećmi. W systemie zajmuje się zarządzaniem swoimi konkretnymi grupami. Do jego głównych zadań w aplikacji należy sprawdzanie obecności na treningach, ustalanie składu na mecze (wysyłanie powołań) oraz ewentualne odwoływanie zajęć. Ma też wgląd w bardziej zaawansowane statystyki sportowe swoich graczy.</w:t>
      </w:r>
    </w:p>
    <w:p xmlns:wp14="http://schemas.microsoft.com/office/word/2010/wordml" w14:paraId="5950FEED" wp14:textId="77777777">
      <w:pPr>
        <w:pStyle w:val="BodyText"/>
        <w:numPr>
          <w:ilvl w:val="0"/>
          <w:numId w:val="18"/>
        </w:numPr>
        <w:tabs>
          <w:tab w:val="clear" w:pos="708"/>
          <w:tab w:val="left" w:leader="none" w:pos="0"/>
        </w:tabs>
        <w:spacing w:before="0" w:after="283" w:line="278" w:lineRule="auto"/>
        <w:ind w:start="709" w:hanging="283"/>
        <w:rPr>
          <w:rFonts w:ascii="Aptos" w:hAnsi="Aptos" w:cs="Aptos"/>
          <w:sz w:val="20"/>
          <w:szCs w:val="20"/>
        </w:rPr>
      </w:pPr>
      <w:r>
        <w:rPr>
          <w:rFonts w:ascii="Aptos" w:hAnsi="Aptos" w:cs="Aptos"/>
          <w:b/>
          <w:sz w:val="20"/>
          <w:szCs w:val="20"/>
        </w:rPr>
        <w:t>Zarząd</w:t>
      </w:r>
      <w:r>
        <w:rPr>
          <w:rFonts w:ascii="Aptos" w:hAnsi="Aptos" w:cs="Aptos"/>
          <w:sz w:val="20"/>
          <w:szCs w:val="20"/>
        </w:rPr>
        <w:t xml:space="preserve"> Szefostwo i administracja klubu. To oni mają w systemie najwyższe uprawnienia i widzą najwięcej. Zajmują się sprawami organizacyjnymi: zakładają konta nowym użytkownikom, przydzielają trenerów do konkretnych roczników, pilnują, czy wpłaty od rodziców się zgadzają, i sprawdzają, czy wszyscy zawodnicy mają ważne badania lekarskie. Dodatkowo ogarniają klubowy sprzęt w magazynie i mają podgląd w kalendarz wszystkich meczów.</w:t>
      </w:r>
    </w:p>
    <w:p xmlns:wp14="http://schemas.microsoft.com/office/word/2010/wordml" w14:paraId="3656B9AB" wp14:textId="77777777">
      <w:pPr>
        <w:pStyle w:val="ListParagraph"/>
        <w:spacing w:before="0" w:after="0"/>
        <w:contextualSpacing/>
        <w:rPr>
          <w:rFonts w:ascii="Aptos" w:hAnsi="Aptos" w:eastAsia="Aptos" w:cs="Aptos"/>
          <w:sz w:val="20"/>
          <w:szCs w:val="20"/>
        </w:rPr>
      </w:pPr>
      <w:r>
        <w:rPr>
          <w:rFonts w:ascii="Aptos" w:hAnsi="Aptos" w:eastAsia="Aptos" w:cs="Aptos"/>
          <w:sz w:val="20"/>
          <w:szCs w:val="20"/>
        </w:rPr>
      </w:r>
    </w:p>
    <w:p xmlns:wp14="http://schemas.microsoft.com/office/word/2010/wordml" w14:paraId="45FB0818" wp14:textId="77777777">
      <w:pPr>
        <w:pStyle w:val="Normal"/>
        <w:spacing w:before="0" w:after="160"/>
        <w:rPr>
          <w:sz w:val="20"/>
          <w:szCs w:val="20"/>
        </w:rPr>
      </w:pPr>
      <w:r>
        <w:rPr>
          <w:sz w:val="20"/>
          <w:szCs w:val="20"/>
        </w:rPr>
      </w:r>
    </w:p>
    <w:sectPr>
      <w:type w:val="nextPage"/>
      <w:pgSz w:w="11906" w:h="16838" w:orient="portrait"/>
      <w:pgMar w:top="1417" w:right="1417" w:bottom="1417" w:left="1417"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ptos Display">
    <w:charset w:val="ee" w:characterSet="windows-1250"/>
    <w:family w:val="roman"/>
    <w:pitch w:val="variable"/>
  </w:font>
  <w:font w:name="OpenSymbol">
    <w:altName w:val="Arial Unicode MS"/>
    <w:charset w:val="ee" w:characterSet="windows-1250"/>
    <w:family w:val="roman"/>
    <w:pitch w:val="variable"/>
  </w:font>
  <w:font w:name="OpenSymbol">
    <w:altName w:val="Arial Unicode MS"/>
    <w:charset w:val="02"/>
    <w:family w:val="auto"/>
    <w:pitch w:val="default"/>
  </w:font>
  <w:font w:name="Liberation Sans">
    <w:altName w:val="Arial"/>
    <w:charset w:val="ee" w:characterSet="windows-1250"/>
    <w:family w:val="swiss"/>
    <w:pitch w:val="variable"/>
  </w:font>
  <w:font w:name="Aptos">
    <w:charset w:val="ee" w:characterSet="windows-1250"/>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253eac0"/>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6564ab9"/>
  </w:abstractNum>
  <w:abstractNum w:abstractNumId="3">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3ca9bc5"/>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b0e9abe"/>
  </w:abstractNum>
  <w:abstractNum w:abstractNumId="5">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710038ee"/>
  </w:abstractNum>
  <w:abstractNum w:abstractNumId="6">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5745c8d4"/>
  </w:abstractNum>
  <w:abstractNum w:abstractNumId="7">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2f15a8d9"/>
  </w:abstractNum>
  <w:abstractNum w:abstractNumId="8">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796a64a2"/>
  </w:abstractNum>
  <w:abstractNum w:abstractNumId="9">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5bd88be4"/>
  </w:abstractNum>
  <w:abstractNum w:abstractNumId="10">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46f84fd5"/>
  </w:abstractNum>
  <w:abstractNum w:abstractNumId="11">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3b5dc83f"/>
  </w:abstractNum>
  <w:abstractNum w:abstractNumId="1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8bacbda"/>
  </w:abstractNum>
  <w:abstractNum w:abstractNumId="1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8967045"/>
  </w:abstractNum>
  <w:abstractNum w:abstractNumId="1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85579f3"/>
  </w:abstractNum>
  <w:abstractNum w:abstractNumId="1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d57f1f"/>
  </w:abstractNum>
  <w:abstractNum w:abstractNumId="1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e62d264"/>
  </w:abstractNum>
  <w:abstractNum w:abstractNumId="17">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5973d89"/>
  </w:abstractNum>
  <w:abstractNum w:abstractNumId="18">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2614ec7"/>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2e48182f"/>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14:docId w14:val="4B6ADA16"/>
  <w15:docId w15:val="{69770046-818D-4450-9312-8AAE81DD5FB9}"/>
  <w:rsids>
    <w:rsidRoot w:val="6EAF4DEC"/>
    <w:rsid w:val="6EAF4DEC"/>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60" w:line="278" w:lineRule="auto"/>
      <w:jc w:val="start"/>
    </w:pPr>
    <w:rPr>
      <w:rFonts w:ascii="Aptos" w:hAnsi="Aptos" w:eastAsia="Aptos" w:cs="" w:asciiTheme="minorHAnsi" w:hAnsiTheme="minorHAnsi" w:eastAsiaTheme="minorHAnsi" w:cstheme="minorBidi"/>
      <w:color w:val="auto"/>
      <w:kern w:val="2"/>
      <w:sz w:val="24"/>
      <w:szCs w:val="24"/>
      <w:lang w:val="pl-PL" w:eastAsia="en-US" w:bidi="ar-SA"/>
      <w14:ligatures w14:val="standardContextual"/>
    </w:rPr>
  </w:style>
  <w:style w:type="paragraph" w:styleId="Heading1">
    <w:name w:val="heading 1"/>
    <w:basedOn w:val="Normal"/>
    <w:next w:val="Normal"/>
    <w:link w:val="Nagwek1Znak"/>
    <w:uiPriority w:val="9"/>
    <w:qFormat/>
    <w:rsid w:val="008062cc"/>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Nagwek2Znak"/>
    <w:uiPriority w:val="9"/>
    <w:semiHidden/>
    <w:unhideWhenUsed/>
    <w:qFormat/>
    <w:rsid w:val="008062cc"/>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Nagwek3Znak"/>
    <w:uiPriority w:val="9"/>
    <w:semiHidden/>
    <w:unhideWhenUsed/>
    <w:qFormat/>
    <w:rsid w:val="008062cc"/>
    <w:pPr>
      <w:keepNext w:val="true"/>
      <w:keepLines/>
      <w:spacing w:before="160" w:after="80"/>
      <w:outlineLvl w:val="2"/>
    </w:pPr>
    <w:rPr>
      <w:rFonts w:eastAsia="" w:cs="" w:eastAsiaTheme="majorEastAsia" w:cstheme="majorBidi"/>
      <w:color w:val="0F4761" w:themeColor="accent1" w:themeShade="bf"/>
      <w:sz w:val="28"/>
      <w:szCs w:val="28"/>
    </w:rPr>
  </w:style>
  <w:style w:type="paragraph" w:styleId="Heading4">
    <w:name w:val="heading 4"/>
    <w:basedOn w:val="Normal"/>
    <w:next w:val="Normal"/>
    <w:link w:val="Nagwek4Znak"/>
    <w:uiPriority w:val="9"/>
    <w:semiHidden/>
    <w:unhideWhenUsed/>
    <w:qFormat/>
    <w:rsid w:val="008062cc"/>
    <w:pPr>
      <w:keepNext w:val="true"/>
      <w:keepLines/>
      <w:spacing w:before="80" w:after="40"/>
      <w:outlineLvl w:val="3"/>
    </w:pPr>
    <w:rPr>
      <w:rFonts w:eastAsia="" w:cs="" w:eastAsiaTheme="majorEastAsia" w:cstheme="majorBidi"/>
      <w:i/>
      <w:iCs/>
      <w:color w:val="0F4761" w:themeColor="accent1" w:themeShade="bf"/>
    </w:rPr>
  </w:style>
  <w:style w:type="paragraph" w:styleId="Heading5">
    <w:name w:val="heading 5"/>
    <w:basedOn w:val="Normal"/>
    <w:next w:val="Normal"/>
    <w:link w:val="Nagwek5Znak"/>
    <w:uiPriority w:val="9"/>
    <w:semiHidden/>
    <w:unhideWhenUsed/>
    <w:qFormat/>
    <w:rsid w:val="008062cc"/>
    <w:pPr>
      <w:keepNext w:val="true"/>
      <w:keepLines/>
      <w:spacing w:before="80" w:after="40"/>
      <w:outlineLvl w:val="4"/>
    </w:pPr>
    <w:rPr>
      <w:rFonts w:eastAsia="" w:cs="" w:eastAsiaTheme="majorEastAsia" w:cstheme="majorBidi"/>
      <w:color w:val="0F4761" w:themeColor="accent1" w:themeShade="bf"/>
    </w:rPr>
  </w:style>
  <w:style w:type="paragraph" w:styleId="Heading6">
    <w:name w:val="heading 6"/>
    <w:basedOn w:val="Normal"/>
    <w:next w:val="Normal"/>
    <w:link w:val="Nagwek6Znak"/>
    <w:uiPriority w:val="9"/>
    <w:semiHidden/>
    <w:unhideWhenUsed/>
    <w:qFormat/>
    <w:rsid w:val="008062cc"/>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Normal"/>
    <w:link w:val="Nagwek7Znak"/>
    <w:uiPriority w:val="9"/>
    <w:semiHidden/>
    <w:unhideWhenUsed/>
    <w:qFormat/>
    <w:rsid w:val="008062cc"/>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Normal"/>
    <w:link w:val="Nagwek8Znak"/>
    <w:uiPriority w:val="9"/>
    <w:semiHidden/>
    <w:unhideWhenUsed/>
    <w:qFormat/>
    <w:rsid w:val="008062cc"/>
    <w:pPr>
      <w:keepNext w:val="true"/>
      <w:keepLines/>
      <w:spacing w:before="0" w:after="0"/>
      <w:outlineLvl w:val="7"/>
    </w:pPr>
    <w:rPr>
      <w:rFonts w:eastAsia="" w:cs="" w:eastAsiaTheme="majorEastAsia" w:cstheme="majorBidi"/>
      <w:i/>
      <w:iCs/>
      <w:color w:val="272727" w:themeColor="text1" w:themeTint="d8"/>
    </w:rPr>
  </w:style>
  <w:style w:type="paragraph" w:styleId="Heading9">
    <w:name w:val="heading 9"/>
    <w:basedOn w:val="Normal"/>
    <w:next w:val="Normal"/>
    <w:link w:val="Nagwek9Znak"/>
    <w:uiPriority w:val="9"/>
    <w:semiHidden/>
    <w:unhideWhenUsed/>
    <w:qFormat/>
    <w:rsid w:val="008062cc"/>
    <w:pPr>
      <w:keepNext w:val="true"/>
      <w:keepLines/>
      <w:spacing w:before="0" w:after="0"/>
      <w:outlineLvl w:val="8"/>
    </w:pPr>
    <w:rPr>
      <w:rFonts w:eastAsia="" w:cs="" w:eastAsiaTheme="majorEastAsia" w:cstheme="majorBidi"/>
      <w:color w:val="272727" w:themeColor="text1" w:themeTint="d8"/>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uiPriority w:val="9"/>
    <w:qFormat/>
    <w:rsid w:val="008062cc"/>
    <w:rPr>
      <w:rFonts w:ascii="Aptos Display" w:hAnsi="Aptos Display" w:eastAsia="" w:cs="" w:asciiTheme="majorHAnsi" w:hAnsiTheme="majorHAnsi" w:eastAsiaTheme="majorEastAsia" w:cstheme="majorBidi"/>
      <w:color w:val="0F4761" w:themeColor="accent1" w:themeShade="bf"/>
      <w:sz w:val="40"/>
      <w:szCs w:val="40"/>
    </w:rPr>
  </w:style>
  <w:style w:type="character" w:styleId="Nagwek2Znak" w:customStyle="1">
    <w:name w:val="Nagłówek 2 Znak"/>
    <w:basedOn w:val="DefaultParagraphFont"/>
    <w:uiPriority w:val="9"/>
    <w:semiHidden/>
    <w:qFormat/>
    <w:rsid w:val="008062cc"/>
    <w:rPr>
      <w:rFonts w:ascii="Aptos Display" w:hAnsi="Aptos Display" w:eastAsia="" w:cs="" w:asciiTheme="majorHAnsi" w:hAnsiTheme="majorHAnsi" w:eastAsiaTheme="majorEastAsia" w:cstheme="majorBidi"/>
      <w:color w:val="0F4761" w:themeColor="accent1" w:themeShade="bf"/>
      <w:sz w:val="32"/>
      <w:szCs w:val="32"/>
    </w:rPr>
  </w:style>
  <w:style w:type="character" w:styleId="Nagwek3Znak" w:customStyle="1">
    <w:name w:val="Nagłówek 3 Znak"/>
    <w:basedOn w:val="DefaultParagraphFont"/>
    <w:uiPriority w:val="9"/>
    <w:semiHidden/>
    <w:qFormat/>
    <w:rsid w:val="008062cc"/>
    <w:rPr>
      <w:rFonts w:eastAsia="" w:cs="" w:eastAsiaTheme="majorEastAsia" w:cstheme="majorBidi"/>
      <w:color w:val="0F4761" w:themeColor="accent1" w:themeShade="bf"/>
      <w:sz w:val="28"/>
      <w:szCs w:val="28"/>
    </w:rPr>
  </w:style>
  <w:style w:type="character" w:styleId="Nagwek4Znak" w:customStyle="1">
    <w:name w:val="Nagłówek 4 Znak"/>
    <w:basedOn w:val="DefaultParagraphFont"/>
    <w:uiPriority w:val="9"/>
    <w:semiHidden/>
    <w:qFormat/>
    <w:rsid w:val="008062cc"/>
    <w:rPr>
      <w:rFonts w:eastAsia="" w:cs="" w:eastAsiaTheme="majorEastAsia" w:cstheme="majorBidi"/>
      <w:i/>
      <w:iCs/>
      <w:color w:val="0F4761" w:themeColor="accent1" w:themeShade="bf"/>
    </w:rPr>
  </w:style>
  <w:style w:type="character" w:styleId="Nagwek5Znak" w:customStyle="1">
    <w:name w:val="Nagłówek 5 Znak"/>
    <w:basedOn w:val="DefaultParagraphFont"/>
    <w:uiPriority w:val="9"/>
    <w:semiHidden/>
    <w:qFormat/>
    <w:rsid w:val="008062cc"/>
    <w:rPr>
      <w:rFonts w:eastAsia="" w:cs="" w:eastAsiaTheme="majorEastAsia" w:cstheme="majorBidi"/>
      <w:color w:val="0F4761" w:themeColor="accent1" w:themeShade="bf"/>
    </w:rPr>
  </w:style>
  <w:style w:type="character" w:styleId="Nagwek6Znak" w:customStyle="1">
    <w:name w:val="Nagłówek 6 Znak"/>
    <w:basedOn w:val="DefaultParagraphFont"/>
    <w:uiPriority w:val="9"/>
    <w:semiHidden/>
    <w:qFormat/>
    <w:rsid w:val="008062cc"/>
    <w:rPr>
      <w:rFonts w:eastAsia="" w:cs="" w:eastAsiaTheme="majorEastAsia" w:cstheme="majorBidi"/>
      <w:i/>
      <w:iCs/>
      <w:color w:val="595959" w:themeColor="text1" w:themeTint="a6"/>
    </w:rPr>
  </w:style>
  <w:style w:type="character" w:styleId="Nagwek7Znak" w:customStyle="1">
    <w:name w:val="Nagłówek 7 Znak"/>
    <w:basedOn w:val="DefaultParagraphFont"/>
    <w:uiPriority w:val="9"/>
    <w:semiHidden/>
    <w:qFormat/>
    <w:rsid w:val="008062cc"/>
    <w:rPr>
      <w:rFonts w:eastAsia="" w:cs="" w:eastAsiaTheme="majorEastAsia" w:cstheme="majorBidi"/>
      <w:color w:val="595959" w:themeColor="text1" w:themeTint="a6"/>
    </w:rPr>
  </w:style>
  <w:style w:type="character" w:styleId="Nagwek8Znak" w:customStyle="1">
    <w:name w:val="Nagłówek 8 Znak"/>
    <w:basedOn w:val="DefaultParagraphFont"/>
    <w:uiPriority w:val="9"/>
    <w:semiHidden/>
    <w:qFormat/>
    <w:rsid w:val="008062cc"/>
    <w:rPr>
      <w:rFonts w:eastAsia="" w:cs="" w:eastAsiaTheme="majorEastAsia" w:cstheme="majorBidi"/>
      <w:i/>
      <w:iCs/>
      <w:color w:val="272727" w:themeColor="text1" w:themeTint="d8"/>
    </w:rPr>
  </w:style>
  <w:style w:type="character" w:styleId="Nagwek9Znak" w:customStyle="1">
    <w:name w:val="Nagłówek 9 Znak"/>
    <w:basedOn w:val="DefaultParagraphFont"/>
    <w:uiPriority w:val="9"/>
    <w:semiHidden/>
    <w:qFormat/>
    <w:rsid w:val="008062cc"/>
    <w:rPr>
      <w:rFonts w:eastAsia="" w:cs="" w:eastAsiaTheme="majorEastAsia" w:cstheme="majorBidi"/>
      <w:color w:val="272727" w:themeColor="text1" w:themeTint="d8"/>
    </w:rPr>
  </w:style>
  <w:style w:type="character" w:styleId="TytuZnak" w:customStyle="1">
    <w:name w:val="Tytuł Znak"/>
    <w:basedOn w:val="DefaultParagraphFont"/>
    <w:uiPriority w:val="10"/>
    <w:qFormat/>
    <w:rsid w:val="008062cc"/>
    <w:rPr>
      <w:rFonts w:ascii="Aptos Display" w:hAnsi="Aptos Display" w:eastAsia="" w:cs="" w:asciiTheme="majorHAnsi" w:hAnsiTheme="majorHAnsi" w:eastAsiaTheme="majorEastAsia" w:cstheme="majorBidi"/>
      <w:spacing w:val="-10"/>
      <w:kern w:val="2"/>
      <w:sz w:val="56"/>
      <w:szCs w:val="56"/>
    </w:rPr>
  </w:style>
  <w:style w:type="character" w:styleId="PodtytuZnak" w:customStyle="1">
    <w:name w:val="Podtytuł Znak"/>
    <w:basedOn w:val="DefaultParagraphFont"/>
    <w:uiPriority w:val="11"/>
    <w:qFormat/>
    <w:rsid w:val="008062cc"/>
    <w:rPr>
      <w:rFonts w:eastAsia="" w:cs="" w:eastAsiaTheme="majorEastAsia" w:cstheme="majorBidi"/>
      <w:color w:val="595959" w:themeColor="text1" w:themeTint="a6"/>
      <w:spacing w:val="15"/>
      <w:sz w:val="28"/>
      <w:szCs w:val="28"/>
    </w:rPr>
  </w:style>
  <w:style w:type="character" w:styleId="CytatZnak" w:customStyle="1">
    <w:name w:val="Cytat Znak"/>
    <w:basedOn w:val="DefaultParagraphFont"/>
    <w:link w:val="Quote"/>
    <w:uiPriority w:val="29"/>
    <w:qFormat/>
    <w:rsid w:val="008062cc"/>
    <w:rPr>
      <w:i/>
      <w:iCs/>
      <w:color w:val="404040" w:themeColor="text1" w:themeTint="bf"/>
    </w:rPr>
  </w:style>
  <w:style w:type="character" w:styleId="IntenseEmphasis">
    <w:name w:val="Intense Emphasis"/>
    <w:basedOn w:val="DefaultParagraphFont"/>
    <w:uiPriority w:val="21"/>
    <w:qFormat/>
    <w:rsid w:val="008062cc"/>
    <w:rPr>
      <w:i/>
      <w:iCs/>
      <w:color w:val="0F4761" w:themeColor="accent1" w:themeShade="bf"/>
    </w:rPr>
  </w:style>
  <w:style w:type="character" w:styleId="CytatintensywnyZnak" w:customStyle="1">
    <w:name w:val="Cytat intensywny Znak"/>
    <w:basedOn w:val="DefaultParagraphFont"/>
    <w:link w:val="IntenseQuote"/>
    <w:uiPriority w:val="30"/>
    <w:qFormat/>
    <w:rsid w:val="008062cc"/>
    <w:rPr>
      <w:i/>
      <w:iCs/>
      <w:color w:val="0F4761" w:themeColor="accent1" w:themeShade="bf"/>
    </w:rPr>
  </w:style>
  <w:style w:type="character" w:styleId="IntenseReference">
    <w:name w:val="Intense Reference"/>
    <w:basedOn w:val="DefaultParagraphFont"/>
    <w:uiPriority w:val="32"/>
    <w:qFormat/>
    <w:rsid w:val="008062cc"/>
    <w:rPr>
      <w:b/>
      <w:bCs/>
      <w:smallCaps/>
      <w:color w:val="0F4761" w:themeColor="accent1" w:themeShade="bf"/>
      <w:spacing w:val="5"/>
    </w:rPr>
  </w:style>
  <w:style w:type="character" w:styleId="TekstprzypisukocowegoZnak" w:customStyle="1">
    <w:name w:val="Tekst przypisu końcowego Znak"/>
    <w:basedOn w:val="DefaultParagraphFont"/>
    <w:uiPriority w:val="99"/>
    <w:semiHidden/>
    <w:qFormat/>
    <w:rsid w:val="008062cc"/>
    <w:rPr>
      <w:sz w:val="20"/>
      <w:szCs w:val="20"/>
    </w:rPr>
  </w:style>
  <w:style w:type="character" w:styleId="Znakiprzypiswkocowychuser" w:customStyle="1">
    <w:name w:val="Znaki przypisów końcowych (user)"/>
    <w:basedOn w:val="DefaultParagraphFont"/>
    <w:uiPriority w:val="99"/>
    <w:semiHidden/>
    <w:unhideWhenUsed/>
    <w:qFormat/>
    <w:rsid w:val="008062cc"/>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Znakiwypunktowaniauser" w:customStyle="1">
    <w:name w:val="Znaki wypunktowania (user)"/>
    <w:qFormat/>
    <w:rPr>
      <w:rFonts w:ascii="OpenSymbol" w:hAnsi="OpenSymbol" w:eastAsia="OpenSymbol" w:cs="OpenSymbol"/>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next w:val="BodyText"/>
    <w:qFormat/>
    <w:pPr>
      <w:keepNext w:val="true"/>
      <w:spacing w:before="240" w:after="120"/>
    </w:pPr>
    <w:rPr>
      <w:rFonts w:ascii="Liberation Sans" w:hAnsi="Liberation Sans" w:eastAsia="Microsoft YaHei" w:cs="Arial"/>
      <w:sz w:val="28"/>
      <w:szCs w:val="28"/>
    </w:rPr>
  </w:style>
  <w:style w:type="paragraph" w:styleId="Indeksuser" w:customStyle="1">
    <w:name w:val="Indeks (user)"/>
    <w:basedOn w:val="Normal"/>
    <w:qFormat/>
    <w:pPr>
      <w:suppressLineNumbers/>
    </w:pPr>
    <w:rPr>
      <w:rFonts w:cs="Arial"/>
    </w:rPr>
  </w:style>
  <w:style w:type="paragraph" w:styleId="Title">
    <w:name w:val="Title"/>
    <w:basedOn w:val="Normal"/>
    <w:next w:val="Normal"/>
    <w:link w:val="TytuZnak"/>
    <w:uiPriority w:val="10"/>
    <w:qFormat/>
    <w:rsid w:val="008062cc"/>
    <w:pPr>
      <w:spacing w:before="0" w:after="80" w:line="240" w:lineRule="auto"/>
      <w:contextualSpacing/>
    </w:pPr>
    <w:rPr>
      <w:rFonts w:ascii="Aptos Display" w:hAnsi="Aptos Display" w:eastAsia="" w:cs="" w:asciiTheme="majorHAnsi" w:hAnsiTheme="majorHAnsi" w:eastAsiaTheme="majorEastAsia" w:cstheme="majorBidi"/>
      <w:spacing w:val="-10"/>
      <w:sz w:val="56"/>
      <w:szCs w:val="56"/>
    </w:rPr>
  </w:style>
  <w:style w:type="paragraph" w:styleId="Subtitle">
    <w:name w:val="Subtitle"/>
    <w:basedOn w:val="Normal"/>
    <w:next w:val="Normal"/>
    <w:link w:val="PodtytuZnak"/>
    <w:uiPriority w:val="11"/>
    <w:qFormat/>
    <w:rsid w:val="008062cc"/>
    <w:pPr/>
    <w:rPr>
      <w:rFonts w:eastAsia="" w:cs="" w:eastAsiaTheme="majorEastAsia" w:cstheme="majorBidi"/>
      <w:color w:val="595959" w:themeColor="text1" w:themeTint="a6"/>
      <w:spacing w:val="15"/>
      <w:sz w:val="28"/>
      <w:szCs w:val="28"/>
    </w:rPr>
  </w:style>
  <w:style w:type="paragraph" w:styleId="Quote">
    <w:name w:val="Quote"/>
    <w:basedOn w:val="Normal"/>
    <w:next w:val="Normal"/>
    <w:link w:val="CytatZnak"/>
    <w:uiPriority w:val="29"/>
    <w:qFormat/>
    <w:rsid w:val="008062cc"/>
    <w:pPr>
      <w:spacing w:before="160" w:after="160"/>
      <w:jc w:val="center"/>
    </w:pPr>
    <w:rPr>
      <w:i/>
      <w:iCs/>
      <w:color w:val="404040" w:themeColor="text1" w:themeTint="bf"/>
    </w:rPr>
  </w:style>
  <w:style w:type="paragraph" w:styleId="ListParagraph">
    <w:name w:val="List Paragraph"/>
    <w:basedOn w:val="Normal"/>
    <w:uiPriority w:val="34"/>
    <w:qFormat/>
    <w:rsid w:val="008062cc"/>
    <w:pPr>
      <w:spacing w:before="0" w:after="160"/>
      <w:ind w:start="720"/>
      <w:contextualSpacing/>
    </w:pPr>
    <w:rPr/>
  </w:style>
  <w:style w:type="paragraph" w:styleId="IntenseQuote">
    <w:name w:val="Intense Quote"/>
    <w:basedOn w:val="Normal"/>
    <w:next w:val="Normal"/>
    <w:link w:val="CytatintensywnyZnak"/>
    <w:uiPriority w:val="30"/>
    <w:qFormat/>
    <w:rsid w:val="008062cc"/>
    <w:pPr>
      <w:pBdr>
        <w:top w:val="single" w:color="0F4761" w:themeColor="accent1" w:themeShade="bf" w:sz="4" w:space="10"/>
        <w:bottom w:val="single" w:color="0F4761" w:themeColor="accent1" w:themeShade="bf" w:sz="4" w:space="10"/>
      </w:pBdr>
      <w:spacing w:before="360" w:after="360"/>
      <w:ind w:start="864" w:end="864"/>
      <w:jc w:val="center"/>
    </w:pPr>
    <w:rPr>
      <w:i/>
      <w:iCs/>
      <w:color w:val="0F4761" w:themeColor="accent1" w:themeShade="bf"/>
    </w:rPr>
  </w:style>
  <w:style w:type="paragraph" w:styleId="EndnoteText">
    <w:name w:val="endnote text"/>
    <w:basedOn w:val="Normal"/>
    <w:link w:val="TekstprzypisukocowegoZnak"/>
    <w:uiPriority w:val="99"/>
    <w:semiHidden/>
    <w:unhideWhenUsed/>
    <w:rsid w:val="008062cc"/>
    <w:pPr>
      <w:spacing w:before="0" w:after="0" w:line="240" w:lineRule="auto"/>
    </w:pPr>
    <w:rPr>
      <w:sz w:val="20"/>
      <w:szCs w:val="20"/>
    </w:rPr>
  </w:style>
  <w:style w:type="numbering" w:styleId="Bezlisty" w:default="1">
    <w:name w:val="Bez listy"/>
    <w:uiPriority w:val="99"/>
    <w:semiHidden/>
    <w:unhideWhenUsed/>
    <w:qFormat/>
  </w:style>
  <w:style w:type="table" w:styleId="Standardowy"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2026-05-05T16:00:00.0000000Z</dcterms:created>
  <dc:creator>Maciej Lachowicz (117203)</dc:creator>
  <dc:description/>
  <dc:language>pl-PL</dc:language>
  <lastModifiedBy>Stanisław Tomczak (117360)</lastModifiedBy>
  <dcterms:modified xsi:type="dcterms:W3CDTF">2026-05-06T12:11:05.5142443Z</dcterms:modified>
  <revision>6</revision>
  <dc:subject/>
  <dc:title/>
</coreProperties>
</file>

<file path=docProps/custom.xml><?xml version="1.0" encoding="utf-8"?>
<Properties xmlns="http://schemas.openxmlformats.org/officeDocument/2006/custom-properties" xmlns:vt="http://schemas.openxmlformats.org/officeDocument/2006/docPropsVTypes"/>
</file>