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DB63" w14:textId="77777777" w:rsidR="00B54042" w:rsidRDefault="00000000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Laporan Kemajuan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77777777" w:rsidR="00B54042" w:rsidRDefault="00000000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………………………..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Penyedia: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……………………………………………..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1. Pengenalan</w:t>
            </w:r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Laporan ini disediakan bagi menunjukkan perkembangan kerja berkaitan penghasilan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>Use 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untuk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 Pendaftaran Aktiviti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2. Objektif</w:t>
            </w:r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Mengenalpasti elemen rajah UML</w:t>
            </w:r>
          </w:p>
          <w:p w14:paraId="4E3E2D4F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Sequence.</w:t>
            </w:r>
          </w:p>
          <w:p w14:paraId="24DC3597" w14:textId="77777777" w:rsidR="00B54042" w:rsidRPr="00AC5E34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3. Skop Kerja</w:t>
            </w:r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000000">
            <w:pPr>
              <w:spacing w:line="360" w:lineRule="auto"/>
            </w:pPr>
            <w:r>
              <w:t>Fokus laporan ini meliputi:</w:t>
            </w:r>
          </w:p>
          <w:p w14:paraId="34890F59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 mengikut keperluan sistem.</w:t>
            </w:r>
          </w:p>
          <w:p w14:paraId="7DD12A73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r>
              <w:t>Kemaskini kod sumber paparan log masuk sistem.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000000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Status Kemajuan Kerja</w:t>
            </w:r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>Kenalpasti aktor &amp; fungsi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77777777" w:rsidR="00B54042" w:rsidRDefault="00B54042">
                  <w:pPr>
                    <w:widowControl/>
                    <w:jc w:val="center"/>
                  </w:pP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77777777" w:rsidR="00B54042" w:rsidRDefault="00B54042">
                  <w:pPr>
                    <w:widowControl/>
                  </w:pP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77777777" w:rsidR="00B54042" w:rsidRDefault="00B54042">
                  <w:pPr>
                    <w:widowControl/>
                  </w:pP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77777777" w:rsidR="00B54042" w:rsidRDefault="00B54042">
                  <w:pPr>
                    <w:widowControl/>
                  </w:pP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77777777" w:rsidR="00B54042" w:rsidRDefault="00B54042">
                  <w:pPr>
                    <w:widowControl/>
                  </w:pP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000000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Kemaskini Kod Sumber</w:t>
                  </w:r>
                </w:p>
              </w:tc>
              <w:tc>
                <w:tcPr>
                  <w:tcW w:w="1153" w:type="dxa"/>
                  <w:vAlign w:val="center"/>
                </w:tcPr>
                <w:p w14:paraId="592451B8" w14:textId="77777777" w:rsidR="00B54042" w:rsidRDefault="00B54042">
                  <w:pPr>
                    <w:widowControl/>
                  </w:pP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>5. Isu &amp; Cabaran</w:t>
            </w:r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32916F57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6. Cadangan Tindakan Seterusnya</w:t>
            </w:r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7. Rumusan</w:t>
            </w:r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122803CF" w14:textId="77777777" w:rsidR="00B54042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Secara keseluruhan,</w:t>
            </w:r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7819" w14:textId="77777777" w:rsidR="00AA343B" w:rsidRDefault="00AA343B">
      <w:r>
        <w:separator/>
      </w:r>
    </w:p>
  </w:endnote>
  <w:endnote w:type="continuationSeparator" w:id="0">
    <w:p w14:paraId="3EA659EB" w14:textId="77777777" w:rsidR="00AA343B" w:rsidRDefault="00AA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0CDF" w14:textId="77777777" w:rsidR="00B54042" w:rsidRDefault="00000000">
    <w:pPr>
      <w:pStyle w:val="Footer"/>
      <w:rPr>
        <w:sz w:val="16"/>
        <w:szCs w:val="16"/>
      </w:rPr>
    </w:pPr>
    <w:r>
      <w:rPr>
        <w:sz w:val="16"/>
        <w:szCs w:val="16"/>
      </w:rPr>
      <w:t>LP, Edisi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206A" w14:textId="77777777" w:rsidR="00AA343B" w:rsidRDefault="00AA343B">
      <w:r>
        <w:separator/>
      </w:r>
    </w:p>
  </w:footnote>
  <w:footnote w:type="continuationSeparator" w:id="0">
    <w:p w14:paraId="244918D9" w14:textId="77777777" w:rsidR="00AA343B" w:rsidRDefault="00AA3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5D9E" w14:textId="77777777" w:rsidR="00B54042" w:rsidRDefault="00000000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872</Characters>
  <Application>Microsoft Office Word</Application>
  <DocSecurity>0</DocSecurity>
  <Lines>79</Lines>
  <Paragraphs>36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Muhammad Zamirul bin Abdul Gani</cp:lastModifiedBy>
  <cp:revision>4</cp:revision>
  <cp:lastPrinted>2025-07-23T11:22:00Z</cp:lastPrinted>
  <dcterms:created xsi:type="dcterms:W3CDTF">2025-08-12T04:11:00Z</dcterms:created>
  <dcterms:modified xsi:type="dcterms:W3CDTF">2025-10-31T04:22:00Z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