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A4" w:rsidRDefault="006E22A4" w:rsidP="006E22A4">
      <w:pPr>
        <w:pStyle w:val="Heading6"/>
        <w:widowControl w:val="0"/>
        <w:spacing w:line="240" w:lineRule="auto"/>
        <w:contextualSpacing w:val="0"/>
        <w:jc w:val="right"/>
      </w:pPr>
      <w:r>
        <w:rPr>
          <w:rFonts w:ascii="Corbel" w:eastAsia="Corbel" w:hAnsi="Corbel" w:cs="Corbel"/>
          <w:b/>
          <w:i w:val="0"/>
          <w:color w:val="808080"/>
          <w:sz w:val="48"/>
        </w:rPr>
        <w:t>Curriculum Vitae</w:t>
      </w:r>
    </w:p>
    <w:p w:rsidR="006E22A4" w:rsidRDefault="006E22A4" w:rsidP="006E22A4">
      <w:pPr>
        <w:pStyle w:val="Heading6"/>
        <w:widowControl w:val="0"/>
        <w:spacing w:line="240" w:lineRule="auto"/>
        <w:contextualSpacing w:val="0"/>
      </w:pPr>
    </w:p>
    <w:p w:rsidR="006E22A4" w:rsidRDefault="006E22A4" w:rsidP="006E22A4">
      <w:pPr>
        <w:pStyle w:val="Heading6"/>
        <w:widowControl w:val="0"/>
        <w:spacing w:line="240" w:lineRule="auto"/>
        <w:contextualSpacing w:val="0"/>
      </w:pPr>
      <w:r>
        <w:rPr>
          <w:rFonts w:ascii="Corbel" w:eastAsia="Corbel" w:hAnsi="Corbel" w:cs="Corbel"/>
          <w:b/>
          <w:i w:val="0"/>
          <w:color w:val="808080"/>
          <w:sz w:val="48"/>
        </w:rPr>
        <w:t>James Arthur</w:t>
      </w:r>
      <w:r>
        <w:rPr>
          <w:rFonts w:ascii="Corbel" w:eastAsia="Corbel" w:hAnsi="Corbel" w:cs="Corbel"/>
          <w:b/>
          <w:color w:val="808080"/>
          <w:sz w:val="20"/>
        </w:rPr>
        <w:t xml:space="preserve"> </w:t>
      </w:r>
    </w:p>
    <w:p w:rsidR="006E22A4" w:rsidRDefault="006E22A4" w:rsidP="006E22A4">
      <w:pPr>
        <w:pStyle w:val="Heading6"/>
        <w:widowControl w:val="0"/>
        <w:spacing w:line="240" w:lineRule="auto"/>
        <w:contextualSpacing w:val="0"/>
      </w:pPr>
    </w:p>
    <w:p w:rsidR="006E22A4" w:rsidRDefault="006E22A4" w:rsidP="006E22A4">
      <w:pPr>
        <w:widowControl w:val="0"/>
        <w:spacing w:line="240" w:lineRule="auto"/>
      </w:pPr>
      <w:r>
        <w:t>Address:</w:t>
      </w:r>
      <w:r>
        <w:tab/>
        <w:t>29 Sorrento Road, Sutton, SM1 1QU</w:t>
      </w:r>
    </w:p>
    <w:p w:rsidR="006E22A4" w:rsidRDefault="006E22A4" w:rsidP="006E22A4">
      <w:pPr>
        <w:widowControl w:val="0"/>
        <w:spacing w:line="240" w:lineRule="auto"/>
      </w:pPr>
      <w:r>
        <w:t xml:space="preserve">Tel: </w:t>
      </w:r>
      <w:r>
        <w:tab/>
      </w:r>
      <w:r>
        <w:tab/>
        <w:t>01234 567 890</w:t>
      </w:r>
    </w:p>
    <w:p w:rsidR="006E22A4" w:rsidRDefault="006E22A4" w:rsidP="006E22A4">
      <w:pPr>
        <w:widowControl w:val="0"/>
        <w:spacing w:line="240" w:lineRule="auto"/>
        <w:jc w:val="center"/>
      </w:pPr>
    </w:p>
    <w:p w:rsidR="006E22A4" w:rsidRDefault="006E22A4" w:rsidP="006E22A4">
      <w:pPr>
        <w:widowControl w:val="0"/>
        <w:spacing w:line="240" w:lineRule="auto"/>
      </w:pPr>
    </w:p>
    <w:p w:rsidR="006E22A4" w:rsidRDefault="006E22A4" w:rsidP="006E22A4">
      <w:pPr>
        <w:pStyle w:val="Heading1"/>
        <w:widowControl w:val="0"/>
        <w:spacing w:line="300" w:lineRule="auto"/>
        <w:contextualSpacing w:val="0"/>
      </w:pPr>
      <w:proofErr w:type="gramStart"/>
      <w:r>
        <w:rPr>
          <w:rFonts w:ascii="Corbel" w:eastAsia="Corbel" w:hAnsi="Corbel" w:cs="Corbel"/>
          <w:b/>
          <w:color w:val="808080"/>
          <w:sz w:val="24"/>
        </w:rPr>
        <w:t>summary</w:t>
      </w:r>
      <w:proofErr w:type="gramEnd"/>
      <w:r>
        <w:rPr>
          <w:rFonts w:ascii="Corbel" w:eastAsia="Corbel" w:hAnsi="Corbel" w:cs="Corbel"/>
          <w:b/>
          <w:color w:val="808080"/>
          <w:sz w:val="24"/>
        </w:rPr>
        <w:t xml:space="preserve"> of Qualifications</w:t>
      </w:r>
    </w:p>
    <w:p w:rsidR="006E22A4" w:rsidRDefault="006E22A4" w:rsidP="006E22A4">
      <w:pPr>
        <w:widowControl w:val="0"/>
        <w:tabs>
          <w:tab w:val="left" w:pos="1440"/>
        </w:tabs>
        <w:spacing w:line="300" w:lineRule="auto"/>
        <w:ind w:left="-359"/>
      </w:pPr>
    </w:p>
    <w:p w:rsidR="006E22A4" w:rsidRDefault="006E22A4" w:rsidP="006E22A4">
      <w:pPr>
        <w:widowControl w:val="0"/>
        <w:tabs>
          <w:tab w:val="left" w:pos="1440"/>
        </w:tabs>
        <w:spacing w:line="300" w:lineRule="auto"/>
        <w:ind w:left="530"/>
      </w:pPr>
      <w:r>
        <w:rPr>
          <w:i/>
        </w:rPr>
        <w:t>MCTS: Configuring Windows 7</w:t>
      </w:r>
    </w:p>
    <w:p w:rsidR="006E22A4" w:rsidRDefault="006E22A4" w:rsidP="006E22A4">
      <w:pPr>
        <w:widowControl w:val="0"/>
        <w:tabs>
          <w:tab w:val="left" w:pos="1440"/>
        </w:tabs>
        <w:spacing w:line="300" w:lineRule="auto"/>
        <w:ind w:left="530"/>
      </w:pPr>
      <w:r>
        <w:rPr>
          <w:i/>
        </w:rPr>
        <w:t>ACMT (Apple Certified Mac Technician)</w:t>
      </w:r>
    </w:p>
    <w:p w:rsidR="006E22A4" w:rsidRDefault="006E22A4" w:rsidP="006E22A4">
      <w:pPr>
        <w:widowControl w:val="0"/>
        <w:tabs>
          <w:tab w:val="left" w:pos="1440"/>
        </w:tabs>
        <w:spacing w:line="300" w:lineRule="auto"/>
        <w:ind w:left="530"/>
      </w:pPr>
      <w:r>
        <w:rPr>
          <w:i/>
        </w:rPr>
        <w:t>Range of Vendor Specific Courses (Toshiba, HP, Dell and more)</w:t>
      </w:r>
    </w:p>
    <w:p w:rsidR="006E22A4" w:rsidRDefault="006E22A4" w:rsidP="006E22A4">
      <w:pPr>
        <w:widowControl w:val="0"/>
        <w:tabs>
          <w:tab w:val="left" w:pos="720"/>
        </w:tabs>
        <w:spacing w:line="300" w:lineRule="auto"/>
      </w:pPr>
    </w:p>
    <w:p w:rsidR="006E22A4" w:rsidRDefault="006E22A4" w:rsidP="006E22A4">
      <w:pPr>
        <w:pStyle w:val="Heading1"/>
        <w:widowControl w:val="0"/>
        <w:spacing w:line="300" w:lineRule="auto"/>
        <w:contextualSpacing w:val="0"/>
      </w:pPr>
      <w:r>
        <w:rPr>
          <w:rFonts w:ascii="Corbel" w:eastAsia="Corbel" w:hAnsi="Corbel" w:cs="Corbel"/>
          <w:b/>
          <w:color w:val="808080"/>
          <w:sz w:val="24"/>
        </w:rPr>
        <w:t>RELEVANT sKILLS AND EXPERIENCE</w:t>
      </w:r>
    </w:p>
    <w:p w:rsidR="006E22A4" w:rsidRDefault="006E22A4" w:rsidP="006E22A4">
      <w:pPr>
        <w:widowControl w:val="0"/>
        <w:spacing w:line="300" w:lineRule="auto"/>
      </w:pPr>
    </w:p>
    <w:p w:rsidR="006E22A4" w:rsidRDefault="006E22A4" w:rsidP="006E22A4">
      <w:pPr>
        <w:widowControl w:val="0"/>
        <w:numPr>
          <w:ilvl w:val="0"/>
          <w:numId w:val="2"/>
        </w:numPr>
        <w:spacing w:line="300" w:lineRule="auto"/>
        <w:ind w:hanging="359"/>
        <w:contextualSpacing/>
      </w:pPr>
      <w:r>
        <w:t>Working experience of ITIL Service Management processes and best practices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Data analysis and reporting skills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 xml:space="preserve">Creating/improving documentation and process 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Strong relationship builder with customers and colleagues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Leadership and people skills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Managing and adhering to SLA/contractual obligations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Competent and comfortable managing and communication with 3</w:t>
      </w:r>
      <w:r>
        <w:rPr>
          <w:vertAlign w:val="superscript"/>
        </w:rPr>
        <w:t>rd</w:t>
      </w:r>
      <w:r>
        <w:t xml:space="preserve"> parties and contractors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Negotiating procurement, support and repair costs with 3</w:t>
      </w:r>
      <w:r>
        <w:rPr>
          <w:vertAlign w:val="superscript"/>
        </w:rPr>
        <w:t>rd</w:t>
      </w:r>
      <w:r>
        <w:t xml:space="preserve"> parties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Service management tools: BMC Remedy, Unity, Maginus, Cherwell Service Management, TouchPaper, Custom/Bespoke systems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Data Protection and FSA awareness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Financial and budget awareness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Enjoy exceeding expectation and working beyond my obligations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Proactive desire to improve service delivery, efficiency and value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 xml:space="preserve">Hardware support: desktops and laptops, Mac, servers, printers, 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Mobile devices: Blackberry, Android, Apple including BES management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Networking: DHCP, DNS, TCP/IP, Wi-Fi, VPN, Lansweeper, LANDesk, OpenAudit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IP Telephony, PABX/ISDX Telephony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Software deployment  including SCCM, FileWave and Dave for Mac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Application support for multiple platforms and publishers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Operating systems: Windows NT, 98, 2k, XP, Vista, 7, Server 2008 + R2, Mac OSX 10.5, 10.6 (Leopard and Snow Leopard), Exchange 2003 and 2010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Active Directory, Group Policy/Permissions/OU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t>Instant Messaging</w:t>
      </w:r>
    </w:p>
    <w:p w:rsidR="006E22A4" w:rsidRDefault="006E22A4" w:rsidP="006E22A4">
      <w:pPr>
        <w:widowControl w:val="0"/>
        <w:numPr>
          <w:ilvl w:val="0"/>
          <w:numId w:val="2"/>
        </w:numPr>
        <w:spacing w:line="240" w:lineRule="auto"/>
        <w:ind w:hanging="359"/>
        <w:contextualSpacing/>
      </w:pPr>
      <w:r>
        <w:lastRenderedPageBreak/>
        <w:t xml:space="preserve">Various Remote Access Tools </w:t>
      </w:r>
    </w:p>
    <w:p w:rsidR="006E22A4" w:rsidRDefault="006E22A4" w:rsidP="006E22A4">
      <w:pPr>
        <w:pStyle w:val="Heading1"/>
        <w:widowControl w:val="0"/>
        <w:spacing w:line="300" w:lineRule="auto"/>
        <w:contextualSpacing w:val="0"/>
      </w:pPr>
      <w:r>
        <w:rPr>
          <w:rFonts w:ascii="Corbel" w:eastAsia="Corbel" w:hAnsi="Corbel" w:cs="Corbel"/>
          <w:b/>
          <w:color w:val="808080"/>
          <w:sz w:val="24"/>
        </w:rPr>
        <w:t>EMPLOYMENT</w:t>
      </w:r>
    </w:p>
    <w:p w:rsidR="006E22A4" w:rsidRDefault="006E22A4" w:rsidP="006E22A4">
      <w:pPr>
        <w:widowControl w:val="0"/>
        <w:tabs>
          <w:tab w:val="left" w:pos="2331"/>
        </w:tabs>
        <w:spacing w:line="300" w:lineRule="auto"/>
        <w:ind w:left="432"/>
      </w:pPr>
    </w:p>
    <w:p w:rsidR="006E22A4" w:rsidRDefault="006E22A4" w:rsidP="006E22A4">
      <w:pPr>
        <w:widowControl w:val="0"/>
        <w:spacing w:line="240" w:lineRule="auto"/>
      </w:pPr>
      <w:r>
        <w:rPr>
          <w:b/>
        </w:rPr>
        <w:t>MWB Business Exchange (outsourced by CC Engineering)</w:t>
      </w:r>
    </w:p>
    <w:p w:rsidR="006E22A4" w:rsidRDefault="006E22A4" w:rsidP="006E22A4">
      <w:pPr>
        <w:widowControl w:val="0"/>
        <w:spacing w:line="240" w:lineRule="auto"/>
      </w:pPr>
      <w:r>
        <w:rPr>
          <w:b/>
        </w:rPr>
        <w:t>Service Desk Team Leader – August 2012 – Present</w:t>
      </w:r>
      <w:r>
        <w:rPr>
          <w:b/>
        </w:rPr>
        <w:br/>
      </w:r>
      <w:r>
        <w:t>Leading and managing a team of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line outsourced support technicians working in a busy internal support desk environment.</w:t>
      </w:r>
    </w:p>
    <w:p w:rsidR="006E22A4" w:rsidRDefault="006E22A4" w:rsidP="006E22A4">
      <w:pPr>
        <w:widowControl w:val="0"/>
        <w:spacing w:line="240" w:lineRule="auto"/>
      </w:pPr>
      <w:r>
        <w:t xml:space="preserve">The company is made up of circa 500 users across 50+ sites in the UK and we support Windows XP, Windows 7 Operating Systems using a variety of Citrix, Microsoft and off the shelf applications over a Windows Server 2003, 2008 R2, Active Directory 2003 and Exchange 2003 back bone with WSUS and RIS being used. </w:t>
      </w:r>
    </w:p>
    <w:p w:rsidR="006E22A4" w:rsidRDefault="006E22A4" w:rsidP="006E22A4">
      <w:pPr>
        <w:widowControl w:val="0"/>
        <w:spacing w:line="240" w:lineRule="auto"/>
      </w:pPr>
      <w:r>
        <w:t xml:space="preserve">The team are fully responsible for practically all desk side and service desk support and all asset tracking/management and stock control in the team. Project </w:t>
      </w:r>
      <w:proofErr w:type="gramStart"/>
      <w:r>
        <w:t>Lead</w:t>
      </w:r>
      <w:proofErr w:type="gramEnd"/>
      <w:r>
        <w:t>, design and implement new service desk solution (Manage Engine, Service Desk Plus)</w:t>
      </w:r>
    </w:p>
    <w:p w:rsidR="006E22A4" w:rsidRDefault="006E22A4" w:rsidP="006E22A4">
      <w:pPr>
        <w:widowControl w:val="0"/>
        <w:spacing w:line="240" w:lineRule="auto"/>
      </w:pPr>
    </w:p>
    <w:p w:rsidR="006E22A4" w:rsidRDefault="006E22A4" w:rsidP="006E22A4">
      <w:pPr>
        <w:widowControl w:val="0"/>
        <w:spacing w:after="120" w:line="240" w:lineRule="auto"/>
      </w:pPr>
      <w:r>
        <w:rPr>
          <w:b/>
        </w:rPr>
        <w:t>Alexander Forbes Services Limited</w:t>
      </w:r>
      <w:r>
        <w:rPr>
          <w:b/>
        </w:rPr>
        <w:br/>
        <w:t>Senior Desktop Support Analyst – August 2011 – August 2012</w:t>
      </w:r>
      <w:r>
        <w:rPr>
          <w:b/>
        </w:rPr>
        <w:br/>
      </w:r>
      <w:r>
        <w:t>Mentor and escalation point for junior analysts (1</w:t>
      </w:r>
      <w:r>
        <w:rPr>
          <w:vertAlign w:val="superscript"/>
        </w:rPr>
        <w:t>st</w:t>
      </w:r>
      <w:r>
        <w:t>, 2</w:t>
      </w:r>
      <w:r>
        <w:rPr>
          <w:vertAlign w:val="superscript"/>
        </w:rPr>
        <w:t>nd</w:t>
      </w:r>
      <w:r>
        <w:t xml:space="preserve"> and 3</w:t>
      </w:r>
      <w:r>
        <w:rPr>
          <w:vertAlign w:val="superscript"/>
        </w:rPr>
        <w:t>rd</w:t>
      </w:r>
      <w:r>
        <w:t xml:space="preserve"> line); detection, design and implementation of service improvements (e.g. implementing response and fix time SLA and breach warnings/alerts, job role skills matrix for training analysis, process driven documentation repository restructure); asset management; SLA and performance reporting; creating and monitoring SLA relevance to service/resources; rota management; implementing ITIL best practices/processes into service management where little or none existed; support and deployment of hardware, software and mobile devices; liaising with 3rd parties, and subcontracted organizations and other divisions; designed and implemented service desk system currently in use. Project </w:t>
      </w:r>
      <w:proofErr w:type="gramStart"/>
      <w:r>
        <w:t>Lead</w:t>
      </w:r>
      <w:proofErr w:type="gramEnd"/>
      <w:r>
        <w:t>, design and implement new service desk solution (Cherwell Service Management)</w:t>
      </w:r>
      <w:r>
        <w:rPr>
          <w:b/>
        </w:rPr>
        <w:br/>
      </w:r>
    </w:p>
    <w:p w:rsidR="006E22A4" w:rsidRDefault="006E22A4" w:rsidP="006E22A4">
      <w:pPr>
        <w:widowControl w:val="0"/>
        <w:spacing w:after="120" w:line="240" w:lineRule="auto"/>
      </w:pPr>
      <w:r>
        <w:rPr>
          <w:b/>
        </w:rPr>
        <w:t>BT Engage IT (EMAP, London Borough of Croydon, Lockton International)</w:t>
      </w:r>
      <w:r>
        <w:rPr>
          <w:b/>
        </w:rPr>
        <w:br/>
        <w:t>Senior Support Engineer –  January 2009 – August 2011</w:t>
      </w:r>
      <w:r>
        <w:rPr>
          <w:b/>
        </w:rPr>
        <w:br/>
      </w:r>
      <w:r>
        <w:t>1</w:t>
      </w:r>
      <w:r>
        <w:rPr>
          <w:vertAlign w:val="superscript"/>
        </w:rPr>
        <w:t>st</w:t>
      </w:r>
      <w:r>
        <w:t>, 2</w:t>
      </w:r>
      <w:r>
        <w:rPr>
          <w:vertAlign w:val="superscript"/>
        </w:rPr>
        <w:t>nd</w:t>
      </w:r>
      <w:r>
        <w:t xml:space="preserve"> and 3</w:t>
      </w:r>
      <w:r>
        <w:rPr>
          <w:vertAlign w:val="superscript"/>
        </w:rPr>
        <w:t>rd</w:t>
      </w:r>
      <w:r>
        <w:t xml:space="preserve"> line team leader on 3 contracts; managing 7 engineers (peak); monitoring engineer/team queue ensuring engineer/team performance and service delivered is above SLA/KPI; point of contact client escalations/complaints; implementing of service improvements (e.g. leader boards for motivation and team development/performance improvement, transferring responsibility to 1</w:t>
      </w:r>
      <w:r>
        <w:rPr>
          <w:vertAlign w:val="superscript"/>
        </w:rPr>
        <w:t>st</w:t>
      </w:r>
      <w:r>
        <w:t xml:space="preserve"> line from 2</w:t>
      </w:r>
      <w:r>
        <w:rPr>
          <w:vertAlign w:val="superscript"/>
        </w:rPr>
        <w:t>nd</w:t>
      </w:r>
      <w:r>
        <w:t xml:space="preserve"> line); engineer 1to1’s; rota management; relationship building of customers/key contacts; managing/planning projects and resources; work estimates; ensuring contractual obligations are met; technical and service reviews; high priority, VIP, problem resolution, Root Cause Analysis; support/deploy hardware, software, mobile devices; asset administration; stock control; 3rd party liaison; awarded customer service champion by BT Engage IT and the client (CapGemini); office move lead.</w:t>
      </w:r>
    </w:p>
    <w:p w:rsidR="006E22A4" w:rsidRDefault="006E22A4" w:rsidP="006E22A4">
      <w:pPr>
        <w:widowControl w:val="0"/>
        <w:spacing w:after="120" w:line="240" w:lineRule="auto"/>
      </w:pPr>
      <w:r>
        <w:t xml:space="preserve">Contract handover lead engineer for three new contracts (EMAP, Virgin Trains and Croydon Council); documented current processes preparing for BT Engage IT support inheritance. </w:t>
      </w:r>
      <w:proofErr w:type="gramStart"/>
      <w:r>
        <w:t>Strong emphasis on analysis with a view to improving and streamlining service delivery.</w:t>
      </w:r>
      <w:proofErr w:type="gramEnd"/>
    </w:p>
    <w:p w:rsidR="006E22A4" w:rsidRDefault="006E22A4" w:rsidP="006E22A4">
      <w:pPr>
        <w:widowControl w:val="0"/>
        <w:spacing w:after="120" w:line="240" w:lineRule="auto"/>
      </w:pPr>
      <w:r>
        <w:rPr>
          <w:b/>
        </w:rPr>
        <w:br/>
        <w:t xml:space="preserve">BT Engage IT (Westminster Council, Alexander Forbes, Croydon Council) </w:t>
      </w:r>
      <w:r>
        <w:rPr>
          <w:b/>
        </w:rPr>
        <w:br/>
        <w:t>Desktop Support Engineer – June 2005 – January 2009</w:t>
      </w:r>
      <w:r>
        <w:rPr>
          <w:b/>
        </w:rPr>
        <w:br/>
      </w:r>
      <w:r>
        <w:t xml:space="preserve">Trainee through to dedicated onsite engineer over three contracts managing own workload; ensuring contractual SLA is met; stock control and asset administration; supporting desktop </w:t>
      </w:r>
      <w:r>
        <w:lastRenderedPageBreak/>
        <w:t>software, server, laptop, desktop, printer and mobile hardware; first point of contractual escalation; liaising with 3rd parties and subcontracted organizations; includes 1</w:t>
      </w:r>
      <w:r>
        <w:rPr>
          <w:vertAlign w:val="superscript"/>
        </w:rPr>
        <w:t>st</w:t>
      </w:r>
      <w:r>
        <w:t>, 2</w:t>
      </w:r>
      <w:r>
        <w:rPr>
          <w:vertAlign w:val="superscript"/>
        </w:rPr>
        <w:t>nd</w:t>
      </w:r>
      <w:r>
        <w:t>, 3</w:t>
      </w:r>
      <w:r>
        <w:rPr>
          <w:vertAlign w:val="superscript"/>
        </w:rPr>
        <w:t>rd</w:t>
      </w:r>
      <w:r>
        <w:t xml:space="preserve"> line support; also covered other contracts when requested to across London.</w:t>
      </w:r>
    </w:p>
    <w:p w:rsidR="006E22A4" w:rsidRDefault="006E22A4" w:rsidP="006E22A4">
      <w:pPr>
        <w:widowControl w:val="0"/>
        <w:spacing w:after="120" w:line="240" w:lineRule="auto"/>
      </w:pPr>
      <w:r>
        <w:rPr>
          <w:b/>
        </w:rPr>
        <w:br/>
        <w:t>PC World Business</w:t>
      </w:r>
      <w:r>
        <w:rPr>
          <w:b/>
        </w:rPr>
        <w:br/>
        <w:t>B2B Sales Account Manager – September 2004 – June 2005</w:t>
      </w:r>
      <w:r>
        <w:br/>
        <w:t>Selling business IT hardware, software and service solutions to small to medium sized companies; managing client accounts, credit limits; suggesting/selling future proofing options</w:t>
      </w:r>
    </w:p>
    <w:p w:rsidR="006E22A4" w:rsidRDefault="006E22A4" w:rsidP="006E22A4">
      <w:pPr>
        <w:widowControl w:val="0"/>
        <w:spacing w:after="120" w:line="240" w:lineRule="auto"/>
      </w:pPr>
      <w:r>
        <w:rPr>
          <w:b/>
        </w:rPr>
        <w:t xml:space="preserve">Curry’s Electrical Retail </w:t>
      </w:r>
      <w:r>
        <w:rPr>
          <w:b/>
        </w:rPr>
        <w:br/>
        <w:t>Senior Sales/Customer Service Advisor - March 2003 – September 2004</w:t>
      </w:r>
      <w:r>
        <w:br/>
        <w:t>PC/Laptop sales specialist; selling electrical products and services; covering store manager; a key holder of store</w:t>
      </w:r>
    </w:p>
    <w:p w:rsidR="006E22A4" w:rsidRDefault="006E22A4" w:rsidP="006E22A4">
      <w:pPr>
        <w:widowControl w:val="0"/>
        <w:spacing w:after="120" w:line="240" w:lineRule="auto"/>
      </w:pPr>
      <w:r>
        <w:rPr>
          <w:b/>
        </w:rPr>
        <w:t>Other Experience</w:t>
      </w:r>
      <w:r>
        <w:rPr>
          <w:b/>
        </w:rPr>
        <w:br/>
      </w:r>
      <w:r>
        <w:t>PC Installation and Support Engineer, Telephone Canvasser, Door-to-Door Canvasser Hard Flooring Installation Assistant, Private Contractor, Bar Support, Barman, Laborer, Painter and Decorator</w:t>
      </w:r>
    </w:p>
    <w:p w:rsidR="006E22A4" w:rsidRDefault="006E22A4" w:rsidP="006E22A4">
      <w:pPr>
        <w:widowControl w:val="0"/>
        <w:spacing w:line="300" w:lineRule="auto"/>
        <w:jc w:val="both"/>
      </w:pPr>
    </w:p>
    <w:p w:rsidR="006E22A4" w:rsidRDefault="006E22A4" w:rsidP="006E22A4">
      <w:pPr>
        <w:pStyle w:val="Heading1"/>
        <w:widowControl w:val="0"/>
        <w:spacing w:line="300" w:lineRule="auto"/>
        <w:contextualSpacing w:val="0"/>
      </w:pPr>
      <w:r>
        <w:rPr>
          <w:rFonts w:ascii="Corbel" w:eastAsia="Corbel" w:hAnsi="Corbel" w:cs="Corbel"/>
          <w:b/>
          <w:color w:val="808080"/>
          <w:sz w:val="24"/>
        </w:rPr>
        <w:t>EDUCATION</w:t>
      </w:r>
    </w:p>
    <w:p w:rsidR="006E22A4" w:rsidRDefault="006E22A4" w:rsidP="006E22A4">
      <w:pPr>
        <w:widowControl w:val="0"/>
        <w:spacing w:line="240" w:lineRule="auto"/>
      </w:pPr>
      <w:r>
        <w:rPr>
          <w:b/>
        </w:rPr>
        <w:br/>
        <w:t>Zenos Training Academy 2008 – 2010</w:t>
      </w:r>
      <w:r>
        <w:t>; Customer Support Provision, Plan the Delivery of IT Support Services, Install and Configure Software, Install and Configure Networking Hardware and Software, Maintain Equipment and Systems (All Distinction)</w:t>
      </w:r>
    </w:p>
    <w:p w:rsidR="006E22A4" w:rsidRDefault="006E22A4" w:rsidP="006E22A4">
      <w:pPr>
        <w:widowControl w:val="0"/>
        <w:tabs>
          <w:tab w:val="left" w:pos="2331"/>
        </w:tabs>
        <w:spacing w:line="300" w:lineRule="auto"/>
        <w:ind w:left="432"/>
      </w:pPr>
      <w:r>
        <w:rPr>
          <w:b/>
        </w:rPr>
        <w:t>Croydon College 2000 - 2002</w:t>
      </w:r>
      <w:r>
        <w:t>; National Diploma - Electrical and Computer Engineering; C+G Advanced Diploma - Electronic Systems; C+G Advanced Diploma -Computer Maintenance; C+G Diploma - Networking</w:t>
      </w:r>
    </w:p>
    <w:p w:rsidR="006E22A4" w:rsidRDefault="006E22A4" w:rsidP="006E22A4">
      <w:pPr>
        <w:widowControl w:val="0"/>
        <w:tabs>
          <w:tab w:val="left" w:pos="2331"/>
        </w:tabs>
        <w:spacing w:line="300" w:lineRule="auto"/>
        <w:ind w:left="432"/>
      </w:pPr>
      <w:r>
        <w:rPr>
          <w:b/>
        </w:rPr>
        <w:t>UK-IT Training 2000</w:t>
      </w:r>
      <w:r>
        <w:t xml:space="preserve">; A+, ECDL </w:t>
      </w:r>
    </w:p>
    <w:p w:rsidR="006E22A4" w:rsidRDefault="006E22A4" w:rsidP="006E22A4">
      <w:pPr>
        <w:widowControl w:val="0"/>
        <w:tabs>
          <w:tab w:val="left" w:pos="2331"/>
        </w:tabs>
        <w:spacing w:line="300" w:lineRule="auto"/>
        <w:ind w:left="432"/>
      </w:pPr>
      <w:r>
        <w:rPr>
          <w:b/>
        </w:rPr>
        <w:t>Kelsey Park School 1993 - 1998</w:t>
      </w:r>
      <w:r>
        <w:t>; 7 GCSE’s at Grade C and above</w:t>
      </w:r>
    </w:p>
    <w:p w:rsidR="006E22A4" w:rsidRDefault="006E22A4" w:rsidP="006E22A4">
      <w:pPr>
        <w:pStyle w:val="Heading3"/>
        <w:widowControl w:val="0"/>
        <w:spacing w:line="300" w:lineRule="auto"/>
        <w:contextualSpacing w:val="0"/>
      </w:pPr>
    </w:p>
    <w:p w:rsidR="006E22A4" w:rsidRDefault="006E22A4" w:rsidP="006E22A4">
      <w:pPr>
        <w:pStyle w:val="Heading1"/>
        <w:widowControl w:val="0"/>
        <w:spacing w:line="300" w:lineRule="auto"/>
        <w:contextualSpacing w:val="0"/>
      </w:pPr>
      <w:r>
        <w:rPr>
          <w:rFonts w:ascii="Corbel" w:eastAsia="Corbel" w:hAnsi="Corbel" w:cs="Corbel"/>
          <w:b/>
          <w:color w:val="808080"/>
          <w:sz w:val="24"/>
        </w:rPr>
        <w:t>OTHER SKILLS</w:t>
      </w:r>
    </w:p>
    <w:p w:rsidR="006E22A4" w:rsidRDefault="006E22A4" w:rsidP="006E22A4">
      <w:pPr>
        <w:widowControl w:val="0"/>
        <w:spacing w:line="300" w:lineRule="auto"/>
      </w:pP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Very good team and individual worker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Punctual, reliable and determined attitude to work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 xml:space="preserve">Excellent mentor for the less experienced or confident engineers 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Report/data/test result logging, asset/license management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Very good delegation and motivational skills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 xml:space="preserve">Ability to work under pressure to meet SLA’s 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Self-motivating and eager to learn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Excellent written and verbal communication skills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 xml:space="preserve">Service and customer focused and </w:t>
      </w:r>
    </w:p>
    <w:p w:rsidR="006E22A4" w:rsidRDefault="006E22A4" w:rsidP="006E22A4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t>Building client relationships</w:t>
      </w:r>
    </w:p>
    <w:p w:rsidR="006E22A4" w:rsidRDefault="006E22A4" w:rsidP="006E22A4">
      <w:pPr>
        <w:widowControl w:val="0"/>
        <w:spacing w:line="240" w:lineRule="auto"/>
        <w:ind w:left="890"/>
      </w:pPr>
    </w:p>
    <w:p w:rsidR="006E22A4" w:rsidRDefault="006E22A4" w:rsidP="006E22A4">
      <w:pPr>
        <w:pStyle w:val="Heading1"/>
        <w:widowControl w:val="0"/>
        <w:spacing w:line="300" w:lineRule="auto"/>
        <w:contextualSpacing w:val="0"/>
      </w:pPr>
      <w:r>
        <w:rPr>
          <w:rFonts w:ascii="Corbel" w:eastAsia="Corbel" w:hAnsi="Corbel" w:cs="Corbel"/>
          <w:b/>
          <w:color w:val="808080"/>
          <w:sz w:val="24"/>
        </w:rPr>
        <w:lastRenderedPageBreak/>
        <w:t>REFERENCES</w:t>
      </w:r>
    </w:p>
    <w:p w:rsidR="006E22A4" w:rsidRDefault="006E22A4" w:rsidP="006E22A4">
      <w:pPr>
        <w:widowControl w:val="0"/>
        <w:spacing w:line="300" w:lineRule="auto"/>
        <w:jc w:val="both"/>
      </w:pPr>
    </w:p>
    <w:p w:rsidR="006E22A4" w:rsidRDefault="006E22A4" w:rsidP="006E22A4">
      <w:pPr>
        <w:widowControl w:val="0"/>
        <w:spacing w:line="300" w:lineRule="auto"/>
        <w:jc w:val="both"/>
      </w:pPr>
      <w:r>
        <w:t>Available upon request</w:t>
      </w:r>
    </w:p>
    <w:p w:rsidR="006E22A4" w:rsidRDefault="006E22A4" w:rsidP="006E22A4">
      <w:pPr>
        <w:widowControl w:val="0"/>
      </w:pPr>
    </w:p>
    <w:p w:rsidR="00B761F7" w:rsidRDefault="00B761F7">
      <w:bookmarkStart w:id="0" w:name="_GoBack"/>
      <w:bookmarkEnd w:id="0"/>
    </w:p>
    <w:sectPr w:rsidR="00B761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7070"/>
    <w:multiLevelType w:val="multilevel"/>
    <w:tmpl w:val="72D85912"/>
    <w:lvl w:ilvl="0">
      <w:start w:val="1"/>
      <w:numFmt w:val="bullet"/>
      <w:lvlText w:val="■"/>
      <w:lvlJc w:val="left"/>
      <w:pPr>
        <w:ind w:left="890" w:firstLine="5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2FC3989"/>
    <w:multiLevelType w:val="multilevel"/>
    <w:tmpl w:val="F8604720"/>
    <w:lvl w:ilvl="0">
      <w:start w:val="1"/>
      <w:numFmt w:val="bullet"/>
      <w:lvlText w:val="■"/>
      <w:lvlJc w:val="left"/>
      <w:pPr>
        <w:ind w:left="890" w:firstLine="5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A4"/>
    <w:rsid w:val="002C20C9"/>
    <w:rsid w:val="0045509C"/>
    <w:rsid w:val="006E22A4"/>
    <w:rsid w:val="00B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22A4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rsid w:val="006E22A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3">
    <w:name w:val="heading 3"/>
    <w:basedOn w:val="Normal"/>
    <w:next w:val="Normal"/>
    <w:link w:val="Heading3Char"/>
    <w:rsid w:val="006E22A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6">
    <w:name w:val="heading 6"/>
    <w:basedOn w:val="Normal"/>
    <w:next w:val="Normal"/>
    <w:link w:val="Heading6Char"/>
    <w:rsid w:val="006E22A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A4"/>
    <w:rPr>
      <w:rFonts w:ascii="Trebuchet MS" w:eastAsia="Trebuchet MS" w:hAnsi="Trebuchet MS" w:cs="Trebuchet MS"/>
      <w:color w:val="000000"/>
      <w:sz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6E22A4"/>
    <w:rPr>
      <w:rFonts w:ascii="Trebuchet MS" w:eastAsia="Trebuchet MS" w:hAnsi="Trebuchet MS" w:cs="Trebuchet MS"/>
      <w:b/>
      <w:color w:val="666666"/>
      <w:sz w:val="24"/>
      <w:lang w:eastAsia="en-GB"/>
    </w:rPr>
  </w:style>
  <w:style w:type="character" w:customStyle="1" w:styleId="Heading6Char">
    <w:name w:val="Heading 6 Char"/>
    <w:basedOn w:val="DefaultParagraphFont"/>
    <w:link w:val="Heading6"/>
    <w:rsid w:val="006E22A4"/>
    <w:rPr>
      <w:rFonts w:ascii="Trebuchet MS" w:eastAsia="Trebuchet MS" w:hAnsi="Trebuchet MS" w:cs="Trebuchet MS"/>
      <w:i/>
      <w:color w:val="66666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22A4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rsid w:val="006E22A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3">
    <w:name w:val="heading 3"/>
    <w:basedOn w:val="Normal"/>
    <w:next w:val="Normal"/>
    <w:link w:val="Heading3Char"/>
    <w:rsid w:val="006E22A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6">
    <w:name w:val="heading 6"/>
    <w:basedOn w:val="Normal"/>
    <w:next w:val="Normal"/>
    <w:link w:val="Heading6Char"/>
    <w:rsid w:val="006E22A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A4"/>
    <w:rPr>
      <w:rFonts w:ascii="Trebuchet MS" w:eastAsia="Trebuchet MS" w:hAnsi="Trebuchet MS" w:cs="Trebuchet MS"/>
      <w:color w:val="000000"/>
      <w:sz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6E22A4"/>
    <w:rPr>
      <w:rFonts w:ascii="Trebuchet MS" w:eastAsia="Trebuchet MS" w:hAnsi="Trebuchet MS" w:cs="Trebuchet MS"/>
      <w:b/>
      <w:color w:val="666666"/>
      <w:sz w:val="24"/>
      <w:lang w:eastAsia="en-GB"/>
    </w:rPr>
  </w:style>
  <w:style w:type="character" w:customStyle="1" w:styleId="Heading6Char">
    <w:name w:val="Heading 6 Char"/>
    <w:basedOn w:val="DefaultParagraphFont"/>
    <w:link w:val="Heading6"/>
    <w:rsid w:val="006E22A4"/>
    <w:rPr>
      <w:rFonts w:ascii="Trebuchet MS" w:eastAsia="Trebuchet MS" w:hAnsi="Trebuchet MS" w:cs="Trebuchet MS"/>
      <w:i/>
      <w:color w:val="66666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2014-02-04T10:25:00Z</dcterms:created>
  <dcterms:modified xsi:type="dcterms:W3CDTF">2014-02-04T10:25:00Z</dcterms:modified>
</cp:coreProperties>
</file>