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F8" w:rsidRDefault="006414F8" w:rsidP="006414F8">
      <w:pPr>
        <w:jc w:val="center"/>
        <w:rPr>
          <w:sz w:val="44"/>
        </w:rPr>
      </w:pPr>
    </w:p>
    <w:p w:rsidR="00993578" w:rsidRDefault="00993578" w:rsidP="006414F8">
      <w:pPr>
        <w:jc w:val="center"/>
        <w:rPr>
          <w:sz w:val="44"/>
        </w:rPr>
      </w:pPr>
    </w:p>
    <w:p w:rsidR="00993578" w:rsidRDefault="00993578" w:rsidP="006414F8">
      <w:pPr>
        <w:jc w:val="center"/>
        <w:rPr>
          <w:sz w:val="44"/>
        </w:rPr>
      </w:pPr>
    </w:p>
    <w:p w:rsidR="00920222" w:rsidRPr="00993578" w:rsidRDefault="006414F8" w:rsidP="00513A92">
      <w:pPr>
        <w:jc w:val="center"/>
        <w:rPr>
          <w:sz w:val="72"/>
        </w:rPr>
      </w:pPr>
      <w:r w:rsidRPr="00993578">
        <w:rPr>
          <w:rFonts w:hint="eastAsia"/>
          <w:sz w:val="72"/>
        </w:rPr>
        <w:t>互联网游戏策划案</w:t>
      </w:r>
    </w:p>
    <w:p w:rsidR="006414F8" w:rsidRDefault="006414F8" w:rsidP="00513A92">
      <w:pPr>
        <w:jc w:val="center"/>
        <w:rPr>
          <w:sz w:val="44"/>
        </w:rPr>
      </w:pPr>
    </w:p>
    <w:p w:rsidR="006414F8" w:rsidRDefault="006414F8" w:rsidP="00513A92">
      <w:pPr>
        <w:jc w:val="center"/>
        <w:rPr>
          <w:sz w:val="44"/>
        </w:rPr>
      </w:pPr>
    </w:p>
    <w:p w:rsidR="00513A92" w:rsidRPr="0011793A" w:rsidRDefault="00513A92" w:rsidP="00513A92">
      <w:pPr>
        <w:jc w:val="center"/>
        <w:rPr>
          <w:sz w:val="44"/>
        </w:rPr>
      </w:pPr>
    </w:p>
    <w:p w:rsidR="00513A92" w:rsidRDefault="00513A92" w:rsidP="00513A92">
      <w:pPr>
        <w:jc w:val="center"/>
        <w:rPr>
          <w:sz w:val="44"/>
        </w:rPr>
      </w:pPr>
    </w:p>
    <w:p w:rsidR="00513A92" w:rsidRDefault="00513A92" w:rsidP="00513A92">
      <w:pPr>
        <w:jc w:val="center"/>
        <w:rPr>
          <w:sz w:val="44"/>
        </w:rPr>
      </w:pPr>
    </w:p>
    <w:p w:rsidR="00993578" w:rsidRDefault="00993578" w:rsidP="00513A92">
      <w:pPr>
        <w:jc w:val="center"/>
        <w:rPr>
          <w:sz w:val="44"/>
        </w:rPr>
      </w:pPr>
    </w:p>
    <w:p w:rsidR="00993578" w:rsidRDefault="00993578" w:rsidP="00513A92">
      <w:pPr>
        <w:jc w:val="center"/>
        <w:rPr>
          <w:sz w:val="44"/>
        </w:rPr>
      </w:pPr>
    </w:p>
    <w:p w:rsidR="00513A92" w:rsidRDefault="00513A92" w:rsidP="00513A92">
      <w:pPr>
        <w:jc w:val="center"/>
        <w:rPr>
          <w:rFonts w:hint="eastAsia"/>
          <w:sz w:val="44"/>
        </w:rPr>
      </w:pPr>
      <w:bookmarkStart w:id="0" w:name="OLE_LINK1"/>
      <w:bookmarkStart w:id="1" w:name="OLE_LINK2"/>
      <w:bookmarkStart w:id="2" w:name="OLE_LINK3"/>
    </w:p>
    <w:p w:rsidR="00A46650" w:rsidRDefault="00A46650" w:rsidP="00513A92">
      <w:pPr>
        <w:jc w:val="center"/>
        <w:rPr>
          <w:rFonts w:hint="eastAsia"/>
          <w:sz w:val="44"/>
        </w:rPr>
      </w:pPr>
    </w:p>
    <w:p w:rsidR="00A46650" w:rsidRDefault="00A46650" w:rsidP="00513A92">
      <w:pPr>
        <w:jc w:val="center"/>
        <w:rPr>
          <w:sz w:val="44"/>
        </w:rPr>
      </w:pPr>
    </w:p>
    <w:p w:rsidR="00513A92" w:rsidRDefault="00513A92" w:rsidP="00513A92">
      <w:pPr>
        <w:jc w:val="center"/>
        <w:rPr>
          <w:rFonts w:hint="eastAsia"/>
          <w:sz w:val="40"/>
        </w:rPr>
      </w:pPr>
      <w:r w:rsidRPr="00513A92">
        <w:rPr>
          <w:rFonts w:hint="eastAsia"/>
          <w:sz w:val="40"/>
        </w:rPr>
        <w:t>赵</w:t>
      </w:r>
      <w:r w:rsidRPr="00513A92">
        <w:rPr>
          <w:rFonts w:hint="eastAsia"/>
          <w:sz w:val="40"/>
        </w:rPr>
        <w:t xml:space="preserve"> </w:t>
      </w:r>
      <w:r w:rsidRPr="00513A92">
        <w:rPr>
          <w:rFonts w:hint="eastAsia"/>
          <w:sz w:val="40"/>
        </w:rPr>
        <w:t>欣</w:t>
      </w:r>
    </w:p>
    <w:p w:rsidR="00A46650" w:rsidRDefault="00A46650" w:rsidP="00513A92">
      <w:pPr>
        <w:jc w:val="center"/>
        <w:rPr>
          <w:sz w:val="40"/>
        </w:rPr>
      </w:pPr>
    </w:p>
    <w:bookmarkEnd w:id="0"/>
    <w:bookmarkEnd w:id="1"/>
    <w:bookmarkEnd w:id="2"/>
    <w:p w:rsidR="00993578" w:rsidRDefault="00513A92" w:rsidP="00513A92">
      <w:pPr>
        <w:jc w:val="center"/>
        <w:rPr>
          <w:rFonts w:hint="eastAsia"/>
          <w:sz w:val="32"/>
        </w:rPr>
      </w:pPr>
      <w:r w:rsidRPr="00513A92">
        <w:rPr>
          <w:rFonts w:hint="eastAsia"/>
          <w:sz w:val="32"/>
        </w:rPr>
        <w:t>2014</w:t>
      </w:r>
      <w:r w:rsidRPr="00513A92">
        <w:rPr>
          <w:rFonts w:hint="eastAsia"/>
          <w:sz w:val="32"/>
        </w:rPr>
        <w:t>年</w:t>
      </w:r>
      <w:r w:rsidRPr="00513A92">
        <w:rPr>
          <w:rFonts w:hint="eastAsia"/>
          <w:sz w:val="32"/>
        </w:rPr>
        <w:t>11</w:t>
      </w:r>
      <w:r w:rsidRPr="00513A92">
        <w:rPr>
          <w:rFonts w:hint="eastAsia"/>
          <w:sz w:val="32"/>
        </w:rPr>
        <w:t>月</w:t>
      </w:r>
      <w:r w:rsidRPr="00513A92">
        <w:rPr>
          <w:rFonts w:hint="eastAsia"/>
          <w:sz w:val="32"/>
        </w:rPr>
        <w:t>11</w:t>
      </w:r>
      <w:r w:rsidRPr="00513A92">
        <w:rPr>
          <w:rFonts w:hint="eastAsia"/>
          <w:sz w:val="32"/>
        </w:rPr>
        <w:t>日</w:t>
      </w:r>
    </w:p>
    <w:p w:rsidR="00A46650" w:rsidRDefault="00A46650" w:rsidP="00513A92">
      <w:pPr>
        <w:jc w:val="center"/>
        <w:rPr>
          <w:sz w:val="32"/>
        </w:rPr>
      </w:pPr>
    </w:p>
    <w:p w:rsidR="00513A92" w:rsidRDefault="00993578" w:rsidP="00513A92">
      <w:pPr>
        <w:jc w:val="center"/>
        <w:rPr>
          <w:sz w:val="32"/>
        </w:rPr>
      </w:pPr>
      <w:r>
        <w:rPr>
          <w:rFonts w:hint="eastAsia"/>
          <w:sz w:val="32"/>
        </w:rPr>
        <w:t>北京中彩在线科技有限责任公司</w:t>
      </w:r>
    </w:p>
    <w:p w:rsidR="00513A92" w:rsidRDefault="00513A92" w:rsidP="00513A92">
      <w:pPr>
        <w:jc w:val="center"/>
        <w:rPr>
          <w:rFonts w:hint="eastAsia"/>
          <w:sz w:val="32"/>
        </w:rPr>
      </w:pPr>
    </w:p>
    <w:p w:rsidR="00A46650" w:rsidRDefault="00A46650" w:rsidP="00513A92">
      <w:pPr>
        <w:jc w:val="center"/>
        <w:rPr>
          <w:rFonts w:hint="eastAsia"/>
          <w:sz w:val="32"/>
        </w:rPr>
      </w:pPr>
    </w:p>
    <w:p w:rsidR="00A46650" w:rsidRDefault="00A46650" w:rsidP="00513A92">
      <w:pPr>
        <w:jc w:val="center"/>
        <w:rPr>
          <w:sz w:val="32"/>
        </w:rPr>
      </w:pPr>
    </w:p>
    <w:p w:rsidR="00301F81" w:rsidRDefault="002654CF" w:rsidP="002654CF">
      <w:pPr>
        <w:pStyle w:val="a6"/>
        <w:ind w:left="720" w:firstLineChars="0" w:firstLine="0"/>
        <w:jc w:val="center"/>
        <w:rPr>
          <w:sz w:val="32"/>
        </w:rPr>
      </w:pPr>
      <w:r>
        <w:rPr>
          <w:rFonts w:hint="eastAsia"/>
          <w:sz w:val="32"/>
        </w:rPr>
        <w:lastRenderedPageBreak/>
        <w:t>“</w:t>
      </w:r>
      <w:r w:rsidR="00301F81">
        <w:rPr>
          <w:rFonts w:hint="eastAsia"/>
          <w:sz w:val="32"/>
        </w:rPr>
        <w:t>哈皮基诺</w:t>
      </w:r>
      <w:r>
        <w:rPr>
          <w:rFonts w:hint="eastAsia"/>
          <w:sz w:val="32"/>
        </w:rPr>
        <w:t>”彩票类游戏策划案</w:t>
      </w:r>
    </w:p>
    <w:p w:rsidR="002654CF" w:rsidRDefault="002654CF" w:rsidP="002654CF">
      <w:pPr>
        <w:pStyle w:val="a6"/>
        <w:ind w:left="720" w:firstLineChars="0" w:firstLine="0"/>
        <w:jc w:val="center"/>
        <w:rPr>
          <w:sz w:val="32"/>
        </w:rPr>
      </w:pPr>
    </w:p>
    <w:p w:rsidR="008F0E7C" w:rsidRPr="00866DA1" w:rsidRDefault="00113276" w:rsidP="00910AF7">
      <w:pPr>
        <w:pStyle w:val="a6"/>
        <w:numPr>
          <w:ilvl w:val="0"/>
          <w:numId w:val="6"/>
        </w:numPr>
        <w:ind w:firstLineChars="0"/>
        <w:jc w:val="left"/>
        <w:rPr>
          <w:b/>
          <w:sz w:val="28"/>
        </w:rPr>
      </w:pPr>
      <w:r w:rsidRPr="00866DA1">
        <w:rPr>
          <w:rFonts w:hint="eastAsia"/>
          <w:b/>
          <w:sz w:val="28"/>
        </w:rPr>
        <w:t>游戏概述：</w:t>
      </w:r>
    </w:p>
    <w:p w:rsidR="00910AF7" w:rsidRPr="00866DA1" w:rsidRDefault="00910AF7" w:rsidP="00525473">
      <w:pPr>
        <w:pStyle w:val="a6"/>
        <w:numPr>
          <w:ilvl w:val="0"/>
          <w:numId w:val="12"/>
        </w:numPr>
        <w:ind w:firstLineChars="0"/>
        <w:rPr>
          <w:rStyle w:val="a8"/>
          <w:rFonts w:asciiTheme="minorEastAsia" w:hAnsiTheme="minorEastAsia"/>
          <w:i w:val="0"/>
          <w:sz w:val="24"/>
          <w:szCs w:val="24"/>
        </w:rPr>
      </w:pPr>
      <w:r w:rsidRPr="00866DA1">
        <w:rPr>
          <w:rStyle w:val="a8"/>
          <w:rFonts w:asciiTheme="minorEastAsia" w:hAnsiTheme="minorEastAsia" w:hint="eastAsia"/>
          <w:i w:val="0"/>
          <w:sz w:val="24"/>
          <w:szCs w:val="24"/>
        </w:rPr>
        <w:t>游戏名称：</w:t>
      </w:r>
      <w:r w:rsidR="009F7A74" w:rsidRPr="00866DA1">
        <w:rPr>
          <w:rStyle w:val="a8"/>
          <w:rFonts w:asciiTheme="minorEastAsia" w:hAnsiTheme="minorEastAsia" w:hint="eastAsia"/>
          <w:i w:val="0"/>
          <w:sz w:val="24"/>
          <w:szCs w:val="24"/>
        </w:rPr>
        <w:t>“</w:t>
      </w:r>
      <w:r w:rsidRPr="00866DA1">
        <w:rPr>
          <w:rStyle w:val="a8"/>
          <w:rFonts w:asciiTheme="minorEastAsia" w:hAnsiTheme="minorEastAsia" w:hint="eastAsia"/>
          <w:i w:val="0"/>
          <w:sz w:val="24"/>
          <w:szCs w:val="24"/>
        </w:rPr>
        <w:t>哈皮基诺</w:t>
      </w:r>
      <w:r w:rsidR="00525473" w:rsidRPr="00866DA1">
        <w:rPr>
          <w:rStyle w:val="a8"/>
          <w:rFonts w:asciiTheme="minorEastAsia" w:hAnsiTheme="minorEastAsia" w:hint="eastAsia"/>
          <w:i w:val="0"/>
          <w:sz w:val="24"/>
          <w:szCs w:val="24"/>
        </w:rPr>
        <w:t>”</w:t>
      </w:r>
      <w:r w:rsidR="002654CF" w:rsidRPr="00866DA1">
        <w:rPr>
          <w:rStyle w:val="a8"/>
          <w:rFonts w:asciiTheme="minorEastAsia" w:hAnsiTheme="minorEastAsia" w:hint="eastAsia"/>
          <w:i w:val="0"/>
          <w:sz w:val="24"/>
          <w:szCs w:val="24"/>
        </w:rPr>
        <w:t>（哈皮，采用英文Happy 音译，意为：快乐）</w:t>
      </w:r>
    </w:p>
    <w:p w:rsidR="00910AF7" w:rsidRPr="00866DA1" w:rsidRDefault="00910AF7" w:rsidP="00525473">
      <w:pPr>
        <w:pStyle w:val="a6"/>
        <w:numPr>
          <w:ilvl w:val="0"/>
          <w:numId w:val="12"/>
        </w:numPr>
        <w:ind w:firstLineChars="0"/>
        <w:rPr>
          <w:rStyle w:val="a8"/>
          <w:rFonts w:asciiTheme="minorEastAsia" w:hAnsiTheme="minorEastAsia"/>
          <w:i w:val="0"/>
          <w:sz w:val="24"/>
          <w:szCs w:val="24"/>
        </w:rPr>
      </w:pPr>
      <w:r w:rsidRPr="00866DA1">
        <w:rPr>
          <w:rStyle w:val="a8"/>
          <w:rFonts w:asciiTheme="minorEastAsia" w:hAnsiTheme="minorEastAsia" w:hint="eastAsia"/>
          <w:i w:val="0"/>
          <w:sz w:val="24"/>
          <w:szCs w:val="24"/>
        </w:rPr>
        <w:t>游戏类型：互联网与智能手机的基诺类彩票游戏</w:t>
      </w:r>
    </w:p>
    <w:p w:rsidR="00910AF7" w:rsidRPr="00866DA1" w:rsidRDefault="00910AF7" w:rsidP="00525473">
      <w:pPr>
        <w:pStyle w:val="a6"/>
        <w:numPr>
          <w:ilvl w:val="0"/>
          <w:numId w:val="12"/>
        </w:numPr>
        <w:ind w:firstLineChars="0"/>
        <w:rPr>
          <w:rStyle w:val="a8"/>
          <w:rFonts w:asciiTheme="minorEastAsia" w:hAnsiTheme="minorEastAsia"/>
          <w:i w:val="0"/>
          <w:sz w:val="24"/>
          <w:szCs w:val="24"/>
        </w:rPr>
      </w:pPr>
      <w:r w:rsidRPr="00866DA1">
        <w:rPr>
          <w:rStyle w:val="a8"/>
          <w:rFonts w:asciiTheme="minorEastAsia" w:hAnsiTheme="minorEastAsia" w:hint="eastAsia"/>
          <w:i w:val="0"/>
          <w:sz w:val="24"/>
          <w:szCs w:val="24"/>
        </w:rPr>
        <w:t>运行环境：Win</w:t>
      </w:r>
      <w:r w:rsidR="00A46650">
        <w:rPr>
          <w:rStyle w:val="a8"/>
          <w:rFonts w:asciiTheme="minorEastAsia" w:hAnsiTheme="minorEastAsia" w:hint="eastAsia"/>
          <w:i w:val="0"/>
          <w:sz w:val="24"/>
          <w:szCs w:val="24"/>
        </w:rPr>
        <w:t>dows；</w:t>
      </w:r>
      <w:r w:rsidR="00ED7031">
        <w:rPr>
          <w:rStyle w:val="a8"/>
          <w:rFonts w:asciiTheme="minorEastAsia" w:hAnsiTheme="minorEastAsia" w:hint="eastAsia"/>
          <w:i w:val="0"/>
          <w:sz w:val="24"/>
          <w:szCs w:val="24"/>
        </w:rPr>
        <w:t>IOS</w:t>
      </w:r>
      <w:r w:rsidR="00A46650">
        <w:rPr>
          <w:rStyle w:val="a8"/>
          <w:rFonts w:asciiTheme="minorEastAsia" w:hAnsiTheme="minorEastAsia" w:hint="eastAsia"/>
          <w:i w:val="0"/>
          <w:sz w:val="24"/>
          <w:szCs w:val="24"/>
        </w:rPr>
        <w:t>；</w:t>
      </w:r>
      <w:r w:rsidR="005762B1">
        <w:rPr>
          <w:rStyle w:val="a8"/>
          <w:rFonts w:asciiTheme="minorEastAsia" w:hAnsiTheme="minorEastAsia" w:hint="eastAsia"/>
          <w:i w:val="0"/>
          <w:sz w:val="24"/>
          <w:szCs w:val="24"/>
        </w:rPr>
        <w:t>And</w:t>
      </w:r>
      <w:r w:rsidR="00ED7031">
        <w:rPr>
          <w:rStyle w:val="a8"/>
          <w:rFonts w:asciiTheme="minorEastAsia" w:hAnsiTheme="minorEastAsia" w:hint="eastAsia"/>
          <w:i w:val="0"/>
          <w:sz w:val="24"/>
          <w:szCs w:val="24"/>
        </w:rPr>
        <w:t>roid</w:t>
      </w:r>
      <w:r w:rsidR="002654CF" w:rsidRPr="00866DA1">
        <w:rPr>
          <w:rStyle w:val="a8"/>
          <w:rFonts w:asciiTheme="minorEastAsia" w:hAnsiTheme="minorEastAsia" w:hint="eastAsia"/>
          <w:i w:val="0"/>
          <w:sz w:val="24"/>
          <w:szCs w:val="24"/>
        </w:rPr>
        <w:t>，等</w:t>
      </w:r>
    </w:p>
    <w:p w:rsidR="00910AF7" w:rsidRPr="00866DA1" w:rsidRDefault="00910AF7" w:rsidP="00525473">
      <w:pPr>
        <w:pStyle w:val="a6"/>
        <w:numPr>
          <w:ilvl w:val="0"/>
          <w:numId w:val="12"/>
        </w:numPr>
        <w:ind w:firstLineChars="0"/>
        <w:rPr>
          <w:rStyle w:val="a8"/>
          <w:rFonts w:asciiTheme="minorEastAsia" w:hAnsiTheme="minorEastAsia"/>
          <w:i w:val="0"/>
          <w:sz w:val="24"/>
          <w:szCs w:val="24"/>
        </w:rPr>
      </w:pPr>
      <w:r w:rsidRPr="00866DA1">
        <w:rPr>
          <w:rStyle w:val="a8"/>
          <w:rFonts w:asciiTheme="minorEastAsia" w:hAnsiTheme="minorEastAsia" w:hint="eastAsia"/>
          <w:i w:val="0"/>
          <w:sz w:val="24"/>
          <w:szCs w:val="24"/>
        </w:rPr>
        <w:t>开发平台：Unity</w:t>
      </w:r>
    </w:p>
    <w:p w:rsidR="00910AF7" w:rsidRPr="00866DA1" w:rsidRDefault="00910AF7" w:rsidP="00525473">
      <w:pPr>
        <w:pStyle w:val="a6"/>
        <w:numPr>
          <w:ilvl w:val="0"/>
          <w:numId w:val="12"/>
        </w:numPr>
        <w:ind w:firstLineChars="0"/>
        <w:rPr>
          <w:rStyle w:val="a8"/>
          <w:rFonts w:asciiTheme="minorEastAsia" w:hAnsiTheme="minorEastAsia"/>
          <w:i w:val="0"/>
          <w:sz w:val="24"/>
          <w:szCs w:val="24"/>
        </w:rPr>
      </w:pPr>
      <w:r w:rsidRPr="00866DA1">
        <w:rPr>
          <w:rStyle w:val="a8"/>
          <w:rFonts w:asciiTheme="minorEastAsia" w:hAnsiTheme="minorEastAsia" w:hint="eastAsia"/>
          <w:i w:val="0"/>
          <w:sz w:val="24"/>
          <w:szCs w:val="24"/>
        </w:rPr>
        <w:t>载</w:t>
      </w:r>
      <w:r w:rsidR="00866DA1">
        <w:rPr>
          <w:rStyle w:val="a8"/>
          <w:rFonts w:asciiTheme="minorEastAsia" w:hAnsiTheme="minorEastAsia" w:hint="eastAsia"/>
          <w:i w:val="0"/>
          <w:sz w:val="24"/>
          <w:szCs w:val="24"/>
        </w:rPr>
        <w:t xml:space="preserve">    </w:t>
      </w:r>
      <w:r w:rsidRPr="00866DA1">
        <w:rPr>
          <w:rStyle w:val="a8"/>
          <w:rFonts w:asciiTheme="minorEastAsia" w:hAnsiTheme="minorEastAsia" w:hint="eastAsia"/>
          <w:i w:val="0"/>
          <w:sz w:val="24"/>
          <w:szCs w:val="24"/>
        </w:rPr>
        <w:t>体：网络下载</w:t>
      </w:r>
    </w:p>
    <w:p w:rsidR="00910AF7" w:rsidRPr="00866DA1" w:rsidRDefault="00910AF7" w:rsidP="00525473">
      <w:pPr>
        <w:pStyle w:val="a6"/>
        <w:numPr>
          <w:ilvl w:val="0"/>
          <w:numId w:val="12"/>
        </w:numPr>
        <w:ind w:firstLineChars="0"/>
        <w:rPr>
          <w:rStyle w:val="a8"/>
          <w:rFonts w:asciiTheme="minorEastAsia" w:hAnsiTheme="minorEastAsia"/>
          <w:i w:val="0"/>
          <w:sz w:val="24"/>
          <w:szCs w:val="24"/>
        </w:rPr>
      </w:pPr>
      <w:r w:rsidRPr="00866DA1">
        <w:rPr>
          <w:rStyle w:val="a8"/>
          <w:rFonts w:asciiTheme="minorEastAsia" w:hAnsiTheme="minorEastAsia" w:hint="eastAsia"/>
          <w:i w:val="0"/>
          <w:sz w:val="24"/>
          <w:szCs w:val="24"/>
        </w:rPr>
        <w:t>发行地域：中国大陆市场</w:t>
      </w:r>
    </w:p>
    <w:p w:rsidR="00547E6E" w:rsidRPr="00866DA1" w:rsidRDefault="00547E6E" w:rsidP="00525473">
      <w:pPr>
        <w:pStyle w:val="a6"/>
        <w:numPr>
          <w:ilvl w:val="0"/>
          <w:numId w:val="12"/>
        </w:numPr>
        <w:ind w:firstLineChars="0"/>
        <w:rPr>
          <w:rStyle w:val="a8"/>
          <w:rFonts w:asciiTheme="minorEastAsia" w:hAnsiTheme="minorEastAsia"/>
          <w:i w:val="0"/>
          <w:sz w:val="24"/>
          <w:szCs w:val="24"/>
        </w:rPr>
      </w:pPr>
      <w:r w:rsidRPr="00866DA1">
        <w:rPr>
          <w:rStyle w:val="a8"/>
          <w:rFonts w:asciiTheme="minorEastAsia" w:hAnsiTheme="minorEastAsia" w:hint="eastAsia"/>
          <w:i w:val="0"/>
          <w:sz w:val="24"/>
          <w:szCs w:val="24"/>
        </w:rPr>
        <w:t>目标彩民及玩家：25-45岁（男性为主）</w:t>
      </w:r>
    </w:p>
    <w:p w:rsidR="00910AF7" w:rsidRPr="00910AF7" w:rsidRDefault="00910AF7" w:rsidP="00910AF7">
      <w:pPr>
        <w:jc w:val="left"/>
        <w:rPr>
          <w:sz w:val="32"/>
        </w:rPr>
      </w:pPr>
    </w:p>
    <w:p w:rsidR="00CB1807" w:rsidRPr="00866DA1" w:rsidRDefault="00910AF7" w:rsidP="00525473">
      <w:pPr>
        <w:pStyle w:val="a6"/>
        <w:numPr>
          <w:ilvl w:val="0"/>
          <w:numId w:val="6"/>
        </w:numPr>
        <w:ind w:firstLineChars="0"/>
        <w:jc w:val="left"/>
        <w:rPr>
          <w:b/>
          <w:sz w:val="28"/>
        </w:rPr>
      </w:pPr>
      <w:r w:rsidRPr="00866DA1">
        <w:rPr>
          <w:rFonts w:hint="eastAsia"/>
          <w:b/>
          <w:sz w:val="28"/>
        </w:rPr>
        <w:t>产品定位</w:t>
      </w:r>
      <w:r w:rsidR="00CB1807" w:rsidRPr="00866DA1">
        <w:rPr>
          <w:rFonts w:hint="eastAsia"/>
          <w:b/>
          <w:sz w:val="28"/>
        </w:rPr>
        <w:t>与特征</w:t>
      </w:r>
      <w:r w:rsidR="00525473" w:rsidRPr="00866DA1">
        <w:rPr>
          <w:rFonts w:hint="eastAsia"/>
          <w:b/>
          <w:sz w:val="24"/>
        </w:rPr>
        <w:t xml:space="preserve"> </w:t>
      </w:r>
    </w:p>
    <w:p w:rsidR="00866DA1" w:rsidRPr="00866DA1" w:rsidRDefault="00CC1B2F" w:rsidP="00866DA1">
      <w:pPr>
        <w:pStyle w:val="a6"/>
        <w:numPr>
          <w:ilvl w:val="0"/>
          <w:numId w:val="16"/>
        </w:numPr>
        <w:ind w:firstLineChars="0"/>
        <w:jc w:val="left"/>
        <w:rPr>
          <w:rFonts w:asciiTheme="minorEastAsia" w:hAnsiTheme="minorEastAsia"/>
          <w:b/>
          <w:sz w:val="24"/>
        </w:rPr>
      </w:pPr>
      <w:r w:rsidRPr="00866DA1">
        <w:rPr>
          <w:rFonts w:asciiTheme="minorEastAsia" w:hAnsiTheme="minorEastAsia" w:hint="eastAsia"/>
          <w:b/>
          <w:sz w:val="24"/>
        </w:rPr>
        <w:t>产品定位为高便捷易操作的彩票类投注游戏：</w:t>
      </w:r>
    </w:p>
    <w:p w:rsidR="009D069D" w:rsidRDefault="00CC1B2F" w:rsidP="009D069D">
      <w:pPr>
        <w:pStyle w:val="a6"/>
        <w:ind w:left="1140" w:firstLineChars="0" w:firstLine="0"/>
        <w:jc w:val="left"/>
        <w:rPr>
          <w:rFonts w:asciiTheme="minorEastAsia" w:hAnsiTheme="minorEastAsia"/>
          <w:sz w:val="24"/>
        </w:rPr>
      </w:pPr>
      <w:r w:rsidRPr="00866DA1">
        <w:rPr>
          <w:rFonts w:asciiTheme="minorEastAsia" w:hAnsiTheme="minorEastAsia" w:hint="eastAsia"/>
          <w:sz w:val="24"/>
        </w:rPr>
        <w:t>“哈皮基诺”将运行在互联网及智能手机，所以在设计过程中将着重考虑其高便捷易操作的特性，从而符合彩民及玩家的操作习惯，增加本游戏的受欢迎程度。</w:t>
      </w:r>
    </w:p>
    <w:p w:rsidR="00866DA1" w:rsidRPr="00866DA1" w:rsidRDefault="00866DA1" w:rsidP="009D069D">
      <w:pPr>
        <w:pStyle w:val="a6"/>
        <w:ind w:left="1140" w:firstLineChars="0" w:firstLine="0"/>
        <w:jc w:val="left"/>
        <w:rPr>
          <w:rFonts w:asciiTheme="minorEastAsia" w:hAnsiTheme="minorEastAsia"/>
          <w:sz w:val="24"/>
        </w:rPr>
      </w:pPr>
    </w:p>
    <w:p w:rsidR="00CC1B2F" w:rsidRPr="00866DA1" w:rsidRDefault="00CC1B2F" w:rsidP="009D069D">
      <w:pPr>
        <w:pStyle w:val="a6"/>
        <w:numPr>
          <w:ilvl w:val="0"/>
          <w:numId w:val="16"/>
        </w:numPr>
        <w:ind w:firstLineChars="0"/>
        <w:jc w:val="left"/>
        <w:rPr>
          <w:rFonts w:asciiTheme="minorEastAsia" w:hAnsiTheme="minorEastAsia"/>
          <w:b/>
          <w:sz w:val="24"/>
        </w:rPr>
      </w:pPr>
      <w:r w:rsidRPr="00866DA1">
        <w:rPr>
          <w:rFonts w:asciiTheme="minorEastAsia" w:hAnsiTheme="minorEastAsia" w:hint="eastAsia"/>
          <w:b/>
          <w:sz w:val="24"/>
        </w:rPr>
        <w:t>产品定位的目标彩民及玩家：</w:t>
      </w:r>
    </w:p>
    <w:p w:rsidR="009D069D" w:rsidRDefault="00CC1B2F" w:rsidP="009D069D">
      <w:pPr>
        <w:pStyle w:val="a6"/>
        <w:ind w:left="1140" w:firstLineChars="0" w:firstLine="0"/>
        <w:jc w:val="left"/>
        <w:rPr>
          <w:rFonts w:asciiTheme="minorEastAsia" w:hAnsiTheme="minorEastAsia"/>
          <w:sz w:val="24"/>
        </w:rPr>
      </w:pPr>
      <w:r w:rsidRPr="00866DA1">
        <w:rPr>
          <w:rFonts w:asciiTheme="minorEastAsia" w:hAnsiTheme="minorEastAsia" w:hint="eastAsia"/>
          <w:sz w:val="24"/>
        </w:rPr>
        <w:t>“哈皮基诺”将采用轻松愉快的方式呈现在彩民及玩家面前。据相关互联网、智能手机游戏数据分析报告，因此特将此款游戏定位为年龄25岁到45岁之间彩民及玩家，特别是男性。（不排除换肤功能设计出适合女性题材的主打界面）</w:t>
      </w:r>
    </w:p>
    <w:p w:rsidR="00866DA1" w:rsidRPr="00866DA1" w:rsidRDefault="00866DA1" w:rsidP="009D069D">
      <w:pPr>
        <w:pStyle w:val="a6"/>
        <w:ind w:left="1140" w:firstLineChars="0" w:firstLine="0"/>
        <w:jc w:val="left"/>
        <w:rPr>
          <w:rFonts w:asciiTheme="minorEastAsia" w:hAnsiTheme="minorEastAsia"/>
          <w:sz w:val="24"/>
        </w:rPr>
      </w:pPr>
    </w:p>
    <w:p w:rsidR="00CC1B2F" w:rsidRPr="00866DA1" w:rsidRDefault="00CC1B2F" w:rsidP="009D069D">
      <w:pPr>
        <w:pStyle w:val="a6"/>
        <w:numPr>
          <w:ilvl w:val="0"/>
          <w:numId w:val="16"/>
        </w:numPr>
        <w:ind w:firstLineChars="0"/>
        <w:jc w:val="left"/>
        <w:rPr>
          <w:rFonts w:asciiTheme="minorEastAsia" w:hAnsiTheme="minorEastAsia"/>
          <w:b/>
          <w:sz w:val="24"/>
        </w:rPr>
      </w:pPr>
      <w:r w:rsidRPr="00866DA1">
        <w:rPr>
          <w:rFonts w:asciiTheme="minorEastAsia" w:hAnsiTheme="minorEastAsia" w:hint="eastAsia"/>
          <w:b/>
          <w:sz w:val="24"/>
        </w:rPr>
        <w:t>设计上将创新并且富有自己的产品特性：</w:t>
      </w:r>
    </w:p>
    <w:p w:rsidR="00CC1B2F" w:rsidRPr="00866DA1" w:rsidRDefault="00CC1B2F" w:rsidP="00866DA1">
      <w:pPr>
        <w:pStyle w:val="a6"/>
        <w:ind w:left="1140" w:firstLineChars="0" w:firstLine="0"/>
        <w:jc w:val="left"/>
        <w:rPr>
          <w:rFonts w:asciiTheme="minorEastAsia" w:hAnsiTheme="minorEastAsia"/>
          <w:sz w:val="24"/>
        </w:rPr>
      </w:pPr>
      <w:r w:rsidRPr="00866DA1">
        <w:rPr>
          <w:rFonts w:asciiTheme="minorEastAsia" w:hAnsiTheme="minorEastAsia" w:hint="eastAsia"/>
          <w:sz w:val="24"/>
        </w:rPr>
        <w:t>“哈皮基诺”属于一款创新型基诺游戏，而非传统的老式的快开型基诺类游戏。本着传统基诺80球开20球的基本玩法，加入新的游戏玩法设计概念、中奖概念以及附加游戏的概念。</w:t>
      </w:r>
    </w:p>
    <w:p w:rsidR="00866DA1" w:rsidRPr="00866DA1" w:rsidRDefault="00866DA1" w:rsidP="00866DA1">
      <w:pPr>
        <w:pStyle w:val="a6"/>
        <w:ind w:left="1140" w:firstLineChars="0" w:firstLine="0"/>
        <w:jc w:val="left"/>
        <w:rPr>
          <w:sz w:val="32"/>
        </w:rPr>
      </w:pPr>
    </w:p>
    <w:p w:rsidR="00CC1B2F" w:rsidRPr="002E2388" w:rsidRDefault="00CC1B2F" w:rsidP="00525473">
      <w:pPr>
        <w:pStyle w:val="a6"/>
        <w:numPr>
          <w:ilvl w:val="0"/>
          <w:numId w:val="6"/>
        </w:numPr>
        <w:ind w:firstLineChars="0"/>
        <w:jc w:val="left"/>
        <w:rPr>
          <w:b/>
          <w:sz w:val="32"/>
        </w:rPr>
      </w:pPr>
      <w:r w:rsidRPr="002E2388">
        <w:rPr>
          <w:rFonts w:hint="eastAsia"/>
          <w:b/>
          <w:sz w:val="28"/>
        </w:rPr>
        <w:t>哈皮基诺游戏特色说明</w:t>
      </w:r>
    </w:p>
    <w:p w:rsidR="00FA3EB3" w:rsidRDefault="002E2388" w:rsidP="00FA3EB3">
      <w:pPr>
        <w:pStyle w:val="a6"/>
        <w:ind w:left="720" w:firstLineChars="0" w:firstLine="0"/>
        <w:jc w:val="left"/>
        <w:rPr>
          <w:sz w:val="24"/>
        </w:rPr>
      </w:pPr>
      <w:r w:rsidRPr="00FA3EB3">
        <w:rPr>
          <w:rFonts w:hint="eastAsia"/>
          <w:sz w:val="24"/>
        </w:rPr>
        <w:t>“哈皮基诺”是一款创新型游戏，在传统基诺的通用玩法上对游戏规则、游戏层级以及投注方式进行创新及变更，</w:t>
      </w:r>
      <w:r w:rsidR="00FA3EB3" w:rsidRPr="00FA3EB3">
        <w:rPr>
          <w:rFonts w:hint="eastAsia"/>
          <w:sz w:val="24"/>
        </w:rPr>
        <w:t>并且根据互联网的特性需求而定制设计。因此，哈皮基诺具备如下特点：</w:t>
      </w:r>
    </w:p>
    <w:p w:rsidR="00FA3EB3" w:rsidRDefault="00FA3EB3" w:rsidP="00FA3EB3">
      <w:pPr>
        <w:pStyle w:val="a6"/>
        <w:ind w:left="720" w:firstLineChars="0" w:firstLine="0"/>
        <w:jc w:val="left"/>
        <w:rPr>
          <w:sz w:val="24"/>
        </w:rPr>
      </w:pPr>
    </w:p>
    <w:p w:rsidR="00FA3EB3" w:rsidRPr="00821B69" w:rsidRDefault="00FA3EB3" w:rsidP="002C23A6">
      <w:pPr>
        <w:pStyle w:val="a6"/>
        <w:numPr>
          <w:ilvl w:val="0"/>
          <w:numId w:val="20"/>
        </w:numPr>
        <w:ind w:firstLineChars="0"/>
        <w:jc w:val="left"/>
        <w:rPr>
          <w:b/>
          <w:sz w:val="24"/>
        </w:rPr>
      </w:pPr>
      <w:r w:rsidRPr="00821B69">
        <w:rPr>
          <w:rFonts w:hint="eastAsia"/>
          <w:b/>
          <w:sz w:val="24"/>
        </w:rPr>
        <w:t>开奖周期为实时，</w:t>
      </w:r>
      <w:r w:rsidRPr="00821B69">
        <w:rPr>
          <w:rFonts w:hint="eastAsia"/>
          <w:b/>
          <w:sz w:val="24"/>
        </w:rPr>
        <w:t>7</w:t>
      </w:r>
      <w:r w:rsidRPr="00821B69">
        <w:rPr>
          <w:rFonts w:hint="eastAsia"/>
          <w:b/>
          <w:sz w:val="24"/>
        </w:rPr>
        <w:t>×</w:t>
      </w:r>
      <w:r w:rsidRPr="00821B69">
        <w:rPr>
          <w:rFonts w:hint="eastAsia"/>
          <w:b/>
          <w:sz w:val="24"/>
        </w:rPr>
        <w:t>24</w:t>
      </w:r>
      <w:r w:rsidRPr="00821B69">
        <w:rPr>
          <w:rFonts w:hint="eastAsia"/>
          <w:b/>
          <w:sz w:val="24"/>
        </w:rPr>
        <w:t>投注</w:t>
      </w:r>
      <w:r w:rsidR="00480B67" w:rsidRPr="00821B69">
        <w:rPr>
          <w:rFonts w:hint="eastAsia"/>
          <w:b/>
          <w:sz w:val="24"/>
        </w:rPr>
        <w:t>：</w:t>
      </w:r>
    </w:p>
    <w:p w:rsidR="00480B67" w:rsidRPr="00480B67" w:rsidRDefault="00480B67" w:rsidP="00480B67">
      <w:pPr>
        <w:pStyle w:val="a6"/>
        <w:ind w:left="1140" w:firstLineChars="0" w:firstLine="0"/>
        <w:jc w:val="left"/>
        <w:rPr>
          <w:sz w:val="24"/>
        </w:rPr>
      </w:pPr>
      <w:r>
        <w:rPr>
          <w:rFonts w:hint="eastAsia"/>
          <w:sz w:val="24"/>
        </w:rPr>
        <w:t>根据新玩法，哈皮基诺游戏可在彩民或玩家完成每一下按键后即可显示中奖状态及金额，并可随时停止投注立即兑奖。玩家可以根据自己的时间每周</w:t>
      </w:r>
      <w:r>
        <w:rPr>
          <w:rFonts w:hint="eastAsia"/>
          <w:sz w:val="24"/>
        </w:rPr>
        <w:t>7</w:t>
      </w:r>
      <w:r>
        <w:rPr>
          <w:rFonts w:hint="eastAsia"/>
          <w:sz w:val="24"/>
        </w:rPr>
        <w:t>天，每天</w:t>
      </w:r>
      <w:r>
        <w:rPr>
          <w:rFonts w:hint="eastAsia"/>
          <w:sz w:val="24"/>
        </w:rPr>
        <w:t>24</w:t>
      </w:r>
      <w:r>
        <w:rPr>
          <w:rFonts w:hint="eastAsia"/>
          <w:sz w:val="24"/>
        </w:rPr>
        <w:t>小时内，任意时间上线参与此游戏。</w:t>
      </w:r>
    </w:p>
    <w:p w:rsidR="00480B67" w:rsidRPr="00821B69" w:rsidRDefault="00480B67" w:rsidP="002C23A6">
      <w:pPr>
        <w:pStyle w:val="a6"/>
        <w:numPr>
          <w:ilvl w:val="0"/>
          <w:numId w:val="20"/>
        </w:numPr>
        <w:ind w:firstLineChars="0"/>
        <w:jc w:val="left"/>
        <w:rPr>
          <w:b/>
          <w:sz w:val="24"/>
        </w:rPr>
      </w:pPr>
      <w:r w:rsidRPr="00821B69">
        <w:rPr>
          <w:rFonts w:hint="eastAsia"/>
          <w:b/>
          <w:sz w:val="24"/>
        </w:rPr>
        <w:lastRenderedPageBreak/>
        <w:t>游戏趣味性及游戏玩法可选性：</w:t>
      </w:r>
    </w:p>
    <w:p w:rsidR="00480B67" w:rsidRDefault="00A12F42" w:rsidP="00480B67">
      <w:pPr>
        <w:pStyle w:val="a6"/>
        <w:ind w:left="1140" w:firstLineChars="0" w:firstLine="0"/>
        <w:jc w:val="left"/>
        <w:rPr>
          <w:sz w:val="24"/>
        </w:rPr>
      </w:pPr>
      <w:r>
        <w:rPr>
          <w:rFonts w:hint="eastAsia"/>
          <w:sz w:val="24"/>
        </w:rPr>
        <w:t>哈皮基诺游戏，在设计上将大大突出</w:t>
      </w:r>
      <w:r w:rsidR="00480B67">
        <w:rPr>
          <w:rFonts w:hint="eastAsia"/>
          <w:sz w:val="24"/>
        </w:rPr>
        <w:t>趣味性及多种玩法的</w:t>
      </w:r>
      <w:r>
        <w:rPr>
          <w:rFonts w:hint="eastAsia"/>
          <w:sz w:val="24"/>
        </w:rPr>
        <w:t>组合</w:t>
      </w:r>
      <w:r w:rsidR="00480B67">
        <w:rPr>
          <w:rFonts w:hint="eastAsia"/>
          <w:sz w:val="24"/>
        </w:rPr>
        <w:t>可选性。</w:t>
      </w:r>
    </w:p>
    <w:p w:rsidR="00DA04A2" w:rsidRDefault="00DA04A2" w:rsidP="00480B67">
      <w:pPr>
        <w:pStyle w:val="a6"/>
        <w:ind w:left="1140" w:firstLineChars="0" w:firstLine="0"/>
        <w:jc w:val="left"/>
        <w:rPr>
          <w:rFonts w:hint="eastAsia"/>
          <w:sz w:val="24"/>
        </w:rPr>
      </w:pPr>
      <w:r>
        <w:rPr>
          <w:rFonts w:hint="eastAsia"/>
          <w:sz w:val="24"/>
        </w:rPr>
        <w:t>彩民或玩家可以单一投注，也可组合投注，或最大投注、幸运投注。</w:t>
      </w:r>
    </w:p>
    <w:p w:rsidR="00821B69" w:rsidRDefault="00821B69" w:rsidP="00480B67">
      <w:pPr>
        <w:pStyle w:val="a6"/>
        <w:ind w:left="1140" w:firstLineChars="0" w:firstLine="0"/>
        <w:jc w:val="left"/>
        <w:rPr>
          <w:sz w:val="24"/>
        </w:rPr>
      </w:pPr>
    </w:p>
    <w:p w:rsidR="00480B67" w:rsidRPr="00821B69" w:rsidRDefault="00DA04A2" w:rsidP="002C23A6">
      <w:pPr>
        <w:pStyle w:val="a6"/>
        <w:numPr>
          <w:ilvl w:val="0"/>
          <w:numId w:val="20"/>
        </w:numPr>
        <w:ind w:firstLineChars="0"/>
        <w:jc w:val="left"/>
        <w:rPr>
          <w:b/>
          <w:sz w:val="24"/>
        </w:rPr>
      </w:pPr>
      <w:r w:rsidRPr="00821B69">
        <w:rPr>
          <w:rFonts w:hint="eastAsia"/>
          <w:b/>
          <w:sz w:val="24"/>
        </w:rPr>
        <w:t>游戏规则简洁易懂，奖级表直观易懂</w:t>
      </w:r>
      <w:r w:rsidR="00182D06" w:rsidRPr="00821B69">
        <w:rPr>
          <w:rFonts w:hint="eastAsia"/>
          <w:b/>
          <w:sz w:val="24"/>
        </w:rPr>
        <w:t>：</w:t>
      </w:r>
    </w:p>
    <w:p w:rsidR="00182D06" w:rsidRDefault="00182D06" w:rsidP="00182D06">
      <w:pPr>
        <w:pStyle w:val="a6"/>
        <w:ind w:left="1140" w:firstLineChars="0" w:firstLine="0"/>
        <w:jc w:val="left"/>
        <w:rPr>
          <w:rFonts w:hint="eastAsia"/>
          <w:sz w:val="24"/>
        </w:rPr>
      </w:pPr>
      <w:r>
        <w:rPr>
          <w:rFonts w:hint="eastAsia"/>
          <w:sz w:val="24"/>
        </w:rPr>
        <w:t>游戏规则的通俗易懂，可以大大的帮助彩民或玩家快速明白游戏的玩法，因此本游戏中不强调过多文字，而建议图文并茂，尽量用以图片或表格说明。</w:t>
      </w:r>
    </w:p>
    <w:p w:rsidR="00821B69" w:rsidRDefault="00821B69" w:rsidP="00182D06">
      <w:pPr>
        <w:pStyle w:val="a6"/>
        <w:ind w:left="1140" w:firstLineChars="0" w:firstLine="0"/>
        <w:jc w:val="left"/>
        <w:rPr>
          <w:sz w:val="24"/>
        </w:rPr>
      </w:pPr>
    </w:p>
    <w:p w:rsidR="002C23A6" w:rsidRPr="00821B69" w:rsidRDefault="00DA04A2" w:rsidP="002C23A6">
      <w:pPr>
        <w:pStyle w:val="a6"/>
        <w:numPr>
          <w:ilvl w:val="0"/>
          <w:numId w:val="20"/>
        </w:numPr>
        <w:ind w:firstLineChars="0"/>
        <w:jc w:val="left"/>
        <w:rPr>
          <w:b/>
          <w:sz w:val="24"/>
        </w:rPr>
      </w:pPr>
      <w:r w:rsidRPr="00821B69">
        <w:rPr>
          <w:rFonts w:hint="eastAsia"/>
          <w:b/>
          <w:sz w:val="24"/>
        </w:rPr>
        <w:t>返奖率（此处非专业，请专业人士配合设计）</w:t>
      </w:r>
    </w:p>
    <w:p w:rsidR="00C92EDE" w:rsidRPr="00FA3EB3" w:rsidRDefault="00C92EDE" w:rsidP="00C92EDE">
      <w:pPr>
        <w:pStyle w:val="a6"/>
        <w:ind w:left="1140" w:firstLineChars="0" w:firstLine="0"/>
        <w:jc w:val="left"/>
        <w:rPr>
          <w:sz w:val="24"/>
        </w:rPr>
      </w:pPr>
    </w:p>
    <w:p w:rsidR="002E2388" w:rsidRDefault="00C92EDE" w:rsidP="00525473">
      <w:pPr>
        <w:pStyle w:val="a6"/>
        <w:numPr>
          <w:ilvl w:val="0"/>
          <w:numId w:val="6"/>
        </w:numPr>
        <w:ind w:firstLineChars="0"/>
        <w:jc w:val="left"/>
        <w:rPr>
          <w:b/>
          <w:sz w:val="28"/>
        </w:rPr>
      </w:pPr>
      <w:r w:rsidRPr="00C92EDE">
        <w:rPr>
          <w:rFonts w:hint="eastAsia"/>
          <w:b/>
          <w:sz w:val="28"/>
        </w:rPr>
        <w:t>游戏规则</w:t>
      </w:r>
    </w:p>
    <w:p w:rsidR="00A52BEE" w:rsidRDefault="00A52BEE" w:rsidP="00A52BEE">
      <w:pPr>
        <w:pStyle w:val="a6"/>
        <w:ind w:left="720" w:firstLineChars="0" w:firstLine="0"/>
        <w:jc w:val="left"/>
        <w:rPr>
          <w:rFonts w:asciiTheme="minorEastAsia" w:hAnsiTheme="minorEastAsia"/>
          <w:b/>
          <w:sz w:val="24"/>
        </w:rPr>
      </w:pPr>
      <w:r w:rsidRPr="00A52BEE">
        <w:rPr>
          <w:rFonts w:asciiTheme="minorEastAsia" w:hAnsiTheme="minorEastAsia" w:hint="eastAsia"/>
          <w:b/>
          <w:sz w:val="24"/>
        </w:rPr>
        <w:t>*基础表现说明</w:t>
      </w:r>
      <w:r>
        <w:rPr>
          <w:rFonts w:asciiTheme="minorEastAsia" w:hAnsiTheme="minorEastAsia" w:hint="eastAsia"/>
          <w:b/>
          <w:sz w:val="24"/>
        </w:rPr>
        <w:t>：</w:t>
      </w:r>
      <w:r w:rsidR="005F39CF">
        <w:rPr>
          <w:rFonts w:asciiTheme="minorEastAsia" w:hAnsiTheme="minorEastAsia" w:hint="eastAsia"/>
          <w:b/>
          <w:sz w:val="24"/>
        </w:rPr>
        <w:t>哈皮基诺游戏，球数</w:t>
      </w:r>
      <w:r>
        <w:rPr>
          <w:rFonts w:asciiTheme="minorEastAsia" w:hAnsiTheme="minorEastAsia" w:hint="eastAsia"/>
          <w:b/>
          <w:sz w:val="24"/>
        </w:rPr>
        <w:t>设定</w:t>
      </w:r>
      <w:r w:rsidR="005F39CF">
        <w:rPr>
          <w:rFonts w:asciiTheme="minorEastAsia" w:hAnsiTheme="minorEastAsia" w:hint="eastAsia"/>
          <w:b/>
          <w:sz w:val="24"/>
        </w:rPr>
        <w:t>为</w:t>
      </w:r>
      <w:r>
        <w:rPr>
          <w:rFonts w:asciiTheme="minorEastAsia" w:hAnsiTheme="minorEastAsia" w:hint="eastAsia"/>
          <w:b/>
          <w:sz w:val="24"/>
        </w:rPr>
        <w:t>60</w:t>
      </w:r>
      <w:r w:rsidR="00BB6B5B">
        <w:rPr>
          <w:rFonts w:asciiTheme="minorEastAsia" w:hAnsiTheme="minorEastAsia" w:hint="eastAsia"/>
          <w:b/>
          <w:sz w:val="24"/>
        </w:rPr>
        <w:t xml:space="preserve">个球。 </w:t>
      </w:r>
    </w:p>
    <w:p w:rsidR="00C468C7" w:rsidRDefault="00C468C7" w:rsidP="00A52BEE">
      <w:pPr>
        <w:pStyle w:val="a6"/>
        <w:ind w:left="720" w:firstLineChars="0" w:firstLine="0"/>
        <w:jc w:val="left"/>
        <w:rPr>
          <w:rFonts w:asciiTheme="minorEastAsia" w:hAnsiTheme="minorEastAsia"/>
          <w:b/>
          <w:sz w:val="24"/>
        </w:rPr>
      </w:pPr>
    </w:p>
    <w:p w:rsidR="00C468C7" w:rsidRDefault="00C468C7" w:rsidP="00A52BEE">
      <w:pPr>
        <w:pStyle w:val="a6"/>
        <w:ind w:left="720" w:firstLineChars="0" w:firstLine="0"/>
        <w:jc w:val="left"/>
        <w:rPr>
          <w:rFonts w:asciiTheme="minorEastAsia" w:hAnsiTheme="minorEastAsia"/>
          <w:b/>
          <w:sz w:val="24"/>
        </w:rPr>
      </w:pPr>
      <w:r>
        <w:rPr>
          <w:rFonts w:asciiTheme="minorEastAsia" w:hAnsiTheme="minorEastAsia" w:hint="eastAsia"/>
          <w:b/>
          <w:sz w:val="24"/>
        </w:rPr>
        <w:t>基础玩法：</w:t>
      </w:r>
    </w:p>
    <w:p w:rsidR="00A52BEE" w:rsidRPr="00A52BEE" w:rsidRDefault="00A52BEE" w:rsidP="00A52BEE">
      <w:pPr>
        <w:pStyle w:val="a6"/>
        <w:ind w:left="720" w:firstLineChars="0" w:firstLine="0"/>
        <w:jc w:val="left"/>
        <w:rPr>
          <w:rFonts w:asciiTheme="minorEastAsia" w:hAnsiTheme="minorEastAsia"/>
          <w:b/>
          <w:sz w:val="24"/>
        </w:rPr>
      </w:pPr>
    </w:p>
    <w:p w:rsidR="00C92EDE" w:rsidRDefault="00C92EDE" w:rsidP="00C92EDE">
      <w:pPr>
        <w:pStyle w:val="a6"/>
        <w:numPr>
          <w:ilvl w:val="0"/>
          <w:numId w:val="21"/>
        </w:numPr>
        <w:ind w:firstLineChars="0"/>
        <w:jc w:val="left"/>
        <w:rPr>
          <w:b/>
          <w:sz w:val="24"/>
        </w:rPr>
      </w:pPr>
      <w:r w:rsidRPr="00C92EDE">
        <w:rPr>
          <w:rFonts w:hint="eastAsia"/>
          <w:b/>
          <w:sz w:val="24"/>
        </w:rPr>
        <w:t>基础玩法</w:t>
      </w:r>
      <w:r w:rsidR="00DF1CCE">
        <w:rPr>
          <w:rFonts w:hint="eastAsia"/>
          <w:b/>
          <w:sz w:val="24"/>
        </w:rPr>
        <w:t>(</w:t>
      </w:r>
      <w:proofErr w:type="gramStart"/>
      <w:r w:rsidR="00DF1CCE">
        <w:rPr>
          <w:rFonts w:hint="eastAsia"/>
          <w:b/>
          <w:sz w:val="24"/>
        </w:rPr>
        <w:t>一</w:t>
      </w:r>
      <w:proofErr w:type="gramEnd"/>
      <w:r w:rsidR="00DF1CCE">
        <w:rPr>
          <w:rFonts w:hint="eastAsia"/>
          <w:b/>
          <w:sz w:val="24"/>
        </w:rPr>
        <w:t>)</w:t>
      </w:r>
      <w:r w:rsidRPr="00C92EDE">
        <w:rPr>
          <w:rFonts w:hint="eastAsia"/>
          <w:b/>
          <w:sz w:val="24"/>
        </w:rPr>
        <w:t>：</w:t>
      </w:r>
    </w:p>
    <w:p w:rsidR="00A86200" w:rsidRPr="00A86200" w:rsidRDefault="00A86200" w:rsidP="00A86200">
      <w:pPr>
        <w:pStyle w:val="a6"/>
        <w:numPr>
          <w:ilvl w:val="0"/>
          <w:numId w:val="23"/>
        </w:numPr>
        <w:ind w:firstLineChars="0"/>
        <w:jc w:val="left"/>
        <w:rPr>
          <w:rFonts w:asciiTheme="minorEastAsia" w:hAnsiTheme="minorEastAsia"/>
          <w:sz w:val="24"/>
        </w:rPr>
      </w:pPr>
      <w:r w:rsidRPr="00A86200">
        <w:rPr>
          <w:rFonts w:asciiTheme="minorEastAsia" w:hAnsiTheme="minorEastAsia" w:hint="eastAsia"/>
          <w:sz w:val="24"/>
        </w:rPr>
        <w:t>根据基础表现说明，</w:t>
      </w:r>
      <w:r w:rsidR="0065447F">
        <w:rPr>
          <w:rFonts w:asciiTheme="minorEastAsia" w:hAnsiTheme="minorEastAsia" w:hint="eastAsia"/>
          <w:sz w:val="24"/>
        </w:rPr>
        <w:t>彩民或</w:t>
      </w:r>
      <w:r w:rsidRPr="00A86200">
        <w:rPr>
          <w:rFonts w:asciiTheme="minorEastAsia" w:hAnsiTheme="minorEastAsia" w:hint="eastAsia"/>
          <w:sz w:val="24"/>
        </w:rPr>
        <w:t>玩家可从1-60个数字之间，任意选择1-15个球，分别代表1-15个不同的数字。</w:t>
      </w:r>
    </w:p>
    <w:p w:rsidR="00A86200" w:rsidRPr="00A86200" w:rsidRDefault="00A86200" w:rsidP="00A86200">
      <w:pPr>
        <w:pStyle w:val="a6"/>
        <w:numPr>
          <w:ilvl w:val="0"/>
          <w:numId w:val="23"/>
        </w:numPr>
        <w:ind w:firstLineChars="0"/>
        <w:jc w:val="left"/>
        <w:rPr>
          <w:rFonts w:asciiTheme="minorEastAsia" w:hAnsiTheme="minorEastAsia"/>
          <w:sz w:val="24"/>
        </w:rPr>
      </w:pPr>
      <w:r w:rsidRPr="00A86200">
        <w:rPr>
          <w:rFonts w:asciiTheme="minorEastAsia" w:hAnsiTheme="minorEastAsia" w:hint="eastAsia"/>
          <w:sz w:val="24"/>
        </w:rPr>
        <w:t>玩家选好后，按键开始，随机弹出15个球并与玩家所选球进行匹配。匹配个数越多，中奖级别越高，奖金越多。当然，彩民或玩家选择球数的多少直接影响投注额的多少。</w:t>
      </w:r>
    </w:p>
    <w:p w:rsidR="00A86200" w:rsidRPr="00A86200" w:rsidRDefault="00A86200" w:rsidP="00A86200">
      <w:pPr>
        <w:pStyle w:val="a6"/>
        <w:numPr>
          <w:ilvl w:val="0"/>
          <w:numId w:val="23"/>
        </w:numPr>
        <w:ind w:firstLineChars="0"/>
        <w:jc w:val="left"/>
        <w:rPr>
          <w:rFonts w:asciiTheme="minorEastAsia" w:hAnsiTheme="minorEastAsia"/>
          <w:sz w:val="24"/>
        </w:rPr>
      </w:pPr>
      <w:r w:rsidRPr="00A86200">
        <w:rPr>
          <w:rFonts w:asciiTheme="minorEastAsia" w:hAnsiTheme="minorEastAsia" w:hint="eastAsia"/>
          <w:sz w:val="24"/>
        </w:rPr>
        <w:t>1-5个选择数为基础投注</w:t>
      </w:r>
      <w:proofErr w:type="gramStart"/>
      <w:r w:rsidRPr="00A86200">
        <w:rPr>
          <w:rFonts w:asciiTheme="minorEastAsia" w:hAnsiTheme="minorEastAsia" w:hint="eastAsia"/>
          <w:sz w:val="24"/>
        </w:rPr>
        <w:t>注</w:t>
      </w:r>
      <w:proofErr w:type="gramEnd"/>
      <w:r w:rsidRPr="00A86200">
        <w:rPr>
          <w:rFonts w:asciiTheme="minorEastAsia" w:hAnsiTheme="minorEastAsia" w:hint="eastAsia"/>
          <w:sz w:val="24"/>
        </w:rPr>
        <w:t>，投注金额为2元，以后每增加</w:t>
      </w:r>
      <w:proofErr w:type="gramStart"/>
      <w:r w:rsidRPr="00A86200">
        <w:rPr>
          <w:rFonts w:asciiTheme="minorEastAsia" w:hAnsiTheme="minorEastAsia" w:hint="eastAsia"/>
          <w:sz w:val="24"/>
        </w:rPr>
        <w:t>一</w:t>
      </w:r>
      <w:proofErr w:type="gramEnd"/>
      <w:r w:rsidRPr="00A86200">
        <w:rPr>
          <w:rFonts w:asciiTheme="minorEastAsia" w:hAnsiTheme="minorEastAsia" w:hint="eastAsia"/>
          <w:sz w:val="24"/>
        </w:rPr>
        <w:t>个数，投注额将发生变化。</w:t>
      </w:r>
    </w:p>
    <w:p w:rsidR="00A86200" w:rsidRPr="00821B69" w:rsidRDefault="00A86200" w:rsidP="00A86200">
      <w:pPr>
        <w:pStyle w:val="a6"/>
        <w:numPr>
          <w:ilvl w:val="0"/>
          <w:numId w:val="23"/>
        </w:numPr>
        <w:ind w:firstLineChars="0"/>
        <w:jc w:val="left"/>
        <w:rPr>
          <w:rFonts w:hint="eastAsia"/>
          <w:sz w:val="24"/>
        </w:rPr>
      </w:pPr>
      <w:r w:rsidRPr="00821B69">
        <w:rPr>
          <w:rFonts w:asciiTheme="minorEastAsia" w:hAnsiTheme="minorEastAsia" w:hint="eastAsia"/>
          <w:sz w:val="24"/>
        </w:rPr>
        <w:t>彩民或玩家可以选择随机数、也可自行挑选数字；可以设置为任意位置，也可以选择顺序</w:t>
      </w:r>
      <w:r w:rsidR="00D53F91" w:rsidRPr="00821B69">
        <w:rPr>
          <w:rFonts w:asciiTheme="minorEastAsia" w:hAnsiTheme="minorEastAsia" w:hint="eastAsia"/>
          <w:sz w:val="24"/>
        </w:rPr>
        <w:t>固定</w:t>
      </w:r>
      <w:r w:rsidRPr="00821B69">
        <w:rPr>
          <w:rFonts w:asciiTheme="minorEastAsia" w:hAnsiTheme="minorEastAsia" w:hint="eastAsia"/>
          <w:sz w:val="24"/>
        </w:rPr>
        <w:t>位置玩法。顺序固定位置</w:t>
      </w:r>
      <w:r w:rsidR="00D53F91" w:rsidRPr="00821B69">
        <w:rPr>
          <w:rFonts w:asciiTheme="minorEastAsia" w:hAnsiTheme="minorEastAsia" w:hint="eastAsia"/>
          <w:sz w:val="24"/>
        </w:rPr>
        <w:t>如果中奖，奖金将按比例高于任意位置。投注金额在相同的</w:t>
      </w:r>
      <w:proofErr w:type="gramStart"/>
      <w:r w:rsidR="00D53F91" w:rsidRPr="00821B69">
        <w:rPr>
          <w:rFonts w:asciiTheme="minorEastAsia" w:hAnsiTheme="minorEastAsia" w:hint="eastAsia"/>
          <w:sz w:val="24"/>
        </w:rPr>
        <w:t>投注球</w:t>
      </w:r>
      <w:proofErr w:type="gramEnd"/>
      <w:r w:rsidR="00D53F91" w:rsidRPr="00821B69">
        <w:rPr>
          <w:rFonts w:asciiTheme="minorEastAsia" w:hAnsiTheme="minorEastAsia" w:hint="eastAsia"/>
          <w:sz w:val="24"/>
        </w:rPr>
        <w:t>数下不发生变化。</w:t>
      </w:r>
    </w:p>
    <w:p w:rsidR="00C324A1" w:rsidRPr="00821B69" w:rsidRDefault="00C324A1" w:rsidP="00A86200">
      <w:pPr>
        <w:pStyle w:val="a6"/>
        <w:numPr>
          <w:ilvl w:val="0"/>
          <w:numId w:val="23"/>
        </w:numPr>
        <w:ind w:firstLineChars="0"/>
        <w:jc w:val="left"/>
        <w:rPr>
          <w:sz w:val="24"/>
        </w:rPr>
      </w:pPr>
      <w:r w:rsidRPr="00821B69">
        <w:rPr>
          <w:rFonts w:asciiTheme="minorEastAsia" w:hAnsiTheme="minorEastAsia" w:hint="eastAsia"/>
          <w:sz w:val="24"/>
        </w:rPr>
        <w:t>此处玩法：也可设定固定</w:t>
      </w:r>
      <w:proofErr w:type="gramStart"/>
      <w:r w:rsidRPr="00821B69">
        <w:rPr>
          <w:rFonts w:asciiTheme="minorEastAsia" w:hAnsiTheme="minorEastAsia" w:hint="eastAsia"/>
          <w:sz w:val="24"/>
        </w:rPr>
        <w:t>投注球</w:t>
      </w:r>
      <w:proofErr w:type="gramEnd"/>
      <w:r w:rsidRPr="00821B69">
        <w:rPr>
          <w:rFonts w:asciiTheme="minorEastAsia" w:hAnsiTheme="minorEastAsia" w:hint="eastAsia"/>
          <w:sz w:val="24"/>
        </w:rPr>
        <w:t>数</w:t>
      </w:r>
    </w:p>
    <w:p w:rsidR="00A86200" w:rsidRDefault="00A86200" w:rsidP="00A86200">
      <w:pPr>
        <w:pStyle w:val="a6"/>
        <w:ind w:left="1140" w:firstLineChars="0" w:firstLine="0"/>
        <w:jc w:val="left"/>
        <w:rPr>
          <w:b/>
          <w:sz w:val="24"/>
        </w:rPr>
      </w:pPr>
    </w:p>
    <w:p w:rsidR="00525937" w:rsidRDefault="00A86200" w:rsidP="00525937">
      <w:pPr>
        <w:pStyle w:val="a6"/>
        <w:numPr>
          <w:ilvl w:val="0"/>
          <w:numId w:val="21"/>
        </w:numPr>
        <w:ind w:firstLineChars="0"/>
        <w:jc w:val="left"/>
        <w:rPr>
          <w:b/>
          <w:sz w:val="24"/>
        </w:rPr>
      </w:pPr>
      <w:r>
        <w:rPr>
          <w:rFonts w:hint="eastAsia"/>
          <w:b/>
          <w:sz w:val="24"/>
        </w:rPr>
        <w:t>基础玩法（二）：</w:t>
      </w:r>
    </w:p>
    <w:p w:rsidR="00525937" w:rsidRPr="00525937" w:rsidRDefault="00525937" w:rsidP="00525937">
      <w:pPr>
        <w:pStyle w:val="a6"/>
        <w:ind w:left="1140" w:firstLineChars="0" w:firstLine="0"/>
        <w:jc w:val="left"/>
        <w:rPr>
          <w:b/>
          <w:sz w:val="24"/>
        </w:rPr>
      </w:pPr>
      <w:r>
        <w:rPr>
          <w:rFonts w:hint="eastAsia"/>
          <w:b/>
          <w:sz w:val="24"/>
        </w:rPr>
        <w:tab/>
        <w:t xml:space="preserve">   </w:t>
      </w:r>
      <w:r w:rsidRPr="00525937">
        <w:rPr>
          <w:rFonts w:asciiTheme="minorEastAsia" w:hAnsiTheme="minorEastAsia" w:hint="eastAsia"/>
          <w:sz w:val="24"/>
        </w:rPr>
        <w:t>根据基础表现说明，本玩法融入Bingo玩法表格因素的特性。将随机数与选择设定数所组成的图形为中奖依据。</w:t>
      </w:r>
    </w:p>
    <w:p w:rsidR="00525937" w:rsidRDefault="00525937" w:rsidP="00525937">
      <w:pPr>
        <w:pStyle w:val="a6"/>
        <w:ind w:left="1560" w:firstLineChars="0" w:firstLine="0"/>
        <w:jc w:val="left"/>
        <w:rPr>
          <w:rFonts w:asciiTheme="minorEastAsia" w:hAnsiTheme="minorEastAsia"/>
          <w:sz w:val="24"/>
        </w:rPr>
      </w:pPr>
    </w:p>
    <w:p w:rsidR="00525937" w:rsidRDefault="00525937" w:rsidP="00525937">
      <w:pPr>
        <w:pStyle w:val="a6"/>
        <w:numPr>
          <w:ilvl w:val="0"/>
          <w:numId w:val="22"/>
        </w:numPr>
        <w:ind w:firstLineChars="0"/>
        <w:jc w:val="left"/>
        <w:rPr>
          <w:rFonts w:asciiTheme="minorEastAsia" w:hAnsiTheme="minorEastAsia"/>
          <w:sz w:val="24"/>
        </w:rPr>
      </w:pPr>
      <w:r>
        <w:rPr>
          <w:rFonts w:asciiTheme="minorEastAsia" w:hAnsiTheme="minorEastAsia" w:hint="eastAsia"/>
          <w:sz w:val="24"/>
        </w:rPr>
        <w:t>彩民或玩家进入界面可以看到60个数字分别按照每组15个随意组合的排列方式分别排放在4张表格中，玩家在开始前可以点击“换组”按钮，选择自己觉得幸运的排列组合，这里将这种组合称为“桌面”。</w:t>
      </w:r>
    </w:p>
    <w:p w:rsidR="00525937" w:rsidRDefault="00525937" w:rsidP="00525937">
      <w:pPr>
        <w:pStyle w:val="a6"/>
        <w:numPr>
          <w:ilvl w:val="0"/>
          <w:numId w:val="22"/>
        </w:numPr>
        <w:ind w:firstLineChars="0"/>
        <w:jc w:val="left"/>
        <w:rPr>
          <w:rFonts w:asciiTheme="minorEastAsia" w:hAnsiTheme="minorEastAsia"/>
          <w:sz w:val="24"/>
        </w:rPr>
      </w:pPr>
      <w:r>
        <w:rPr>
          <w:rFonts w:asciiTheme="minorEastAsia" w:hAnsiTheme="minorEastAsia" w:hint="eastAsia"/>
          <w:sz w:val="24"/>
        </w:rPr>
        <w:t>彩民或玩家确定“桌面”后，彩民或玩家需要设定投注金额及倍数。确认后即可点击“开始”按键，桌面将在出现30个数字，分别自动对应在4组表格内。</w:t>
      </w:r>
    </w:p>
    <w:p w:rsidR="00525937" w:rsidRDefault="00525937" w:rsidP="00525937">
      <w:pPr>
        <w:pStyle w:val="a6"/>
        <w:numPr>
          <w:ilvl w:val="0"/>
          <w:numId w:val="22"/>
        </w:numPr>
        <w:ind w:firstLineChars="0"/>
        <w:jc w:val="left"/>
        <w:rPr>
          <w:rFonts w:asciiTheme="minorEastAsia" w:hAnsiTheme="minorEastAsia"/>
          <w:sz w:val="24"/>
        </w:rPr>
      </w:pPr>
      <w:r>
        <w:rPr>
          <w:rFonts w:asciiTheme="minorEastAsia" w:hAnsiTheme="minorEastAsia" w:hint="eastAsia"/>
          <w:sz w:val="24"/>
        </w:rPr>
        <w:t>此时，彩民或玩家可以参照直观奖级表</w:t>
      </w:r>
      <w:r w:rsidR="00A330B4">
        <w:rPr>
          <w:rFonts w:asciiTheme="minorEastAsia" w:hAnsiTheme="minorEastAsia" w:hint="eastAsia"/>
          <w:sz w:val="24"/>
        </w:rPr>
        <w:t>查看</w:t>
      </w:r>
      <w:r>
        <w:rPr>
          <w:rFonts w:asciiTheme="minorEastAsia" w:hAnsiTheme="minorEastAsia" w:hint="eastAsia"/>
          <w:sz w:val="24"/>
        </w:rPr>
        <w:t>自己4组内是否出现相同图形而进行第一次兑奖，及天奖。如果中奖，系统将变换表</w:t>
      </w:r>
      <w:r>
        <w:rPr>
          <w:rFonts w:asciiTheme="minorEastAsia" w:hAnsiTheme="minorEastAsia" w:hint="eastAsia"/>
          <w:sz w:val="24"/>
        </w:rPr>
        <w:lastRenderedPageBreak/>
        <w:t>格颜色作为提示。不管是否中奖都可继续游戏。</w:t>
      </w:r>
    </w:p>
    <w:p w:rsidR="00525937" w:rsidRDefault="00525937" w:rsidP="00525937">
      <w:pPr>
        <w:pStyle w:val="a6"/>
        <w:numPr>
          <w:ilvl w:val="0"/>
          <w:numId w:val="24"/>
        </w:numPr>
        <w:ind w:firstLineChars="0"/>
        <w:jc w:val="left"/>
        <w:rPr>
          <w:rFonts w:asciiTheme="minorEastAsia" w:hAnsiTheme="minorEastAsia"/>
          <w:sz w:val="24"/>
        </w:rPr>
      </w:pPr>
      <w:r>
        <w:rPr>
          <w:rFonts w:asciiTheme="minorEastAsia" w:hAnsiTheme="minorEastAsia" w:hint="eastAsia"/>
          <w:sz w:val="24"/>
        </w:rPr>
        <w:t>中奖继续游戏，奖金将显示在本局游戏中奖金额栏中；</w:t>
      </w:r>
    </w:p>
    <w:p w:rsidR="00525937" w:rsidRDefault="00525937" w:rsidP="00525937">
      <w:pPr>
        <w:pStyle w:val="a6"/>
        <w:numPr>
          <w:ilvl w:val="0"/>
          <w:numId w:val="24"/>
        </w:numPr>
        <w:ind w:firstLineChars="0"/>
        <w:jc w:val="left"/>
        <w:rPr>
          <w:rFonts w:asciiTheme="minorEastAsia" w:hAnsiTheme="minorEastAsia"/>
          <w:sz w:val="24"/>
        </w:rPr>
      </w:pPr>
      <w:r>
        <w:rPr>
          <w:rFonts w:asciiTheme="minorEastAsia" w:hAnsiTheme="minorEastAsia" w:hint="eastAsia"/>
          <w:sz w:val="24"/>
        </w:rPr>
        <w:t>中奖退出游戏，通过按键，中奖金额退到本金栏中，即本局游戏结束。</w:t>
      </w:r>
    </w:p>
    <w:p w:rsidR="00525937" w:rsidRPr="00C234B2" w:rsidRDefault="00525937" w:rsidP="00525937">
      <w:pPr>
        <w:pStyle w:val="a6"/>
        <w:numPr>
          <w:ilvl w:val="0"/>
          <w:numId w:val="24"/>
        </w:numPr>
        <w:ind w:firstLineChars="0"/>
        <w:jc w:val="left"/>
        <w:rPr>
          <w:rFonts w:asciiTheme="minorEastAsia" w:hAnsiTheme="minorEastAsia"/>
          <w:sz w:val="24"/>
        </w:rPr>
      </w:pPr>
      <w:r>
        <w:rPr>
          <w:rFonts w:asciiTheme="minorEastAsia" w:hAnsiTheme="minorEastAsia" w:hint="eastAsia"/>
          <w:sz w:val="24"/>
        </w:rPr>
        <w:t>未中奖，按投注键继续游戏。</w:t>
      </w:r>
    </w:p>
    <w:p w:rsidR="00525937" w:rsidRDefault="00525937" w:rsidP="00525937">
      <w:pPr>
        <w:pStyle w:val="a6"/>
        <w:numPr>
          <w:ilvl w:val="0"/>
          <w:numId w:val="22"/>
        </w:numPr>
        <w:ind w:firstLineChars="0"/>
        <w:jc w:val="left"/>
        <w:rPr>
          <w:rFonts w:asciiTheme="minorEastAsia" w:hAnsiTheme="minorEastAsia"/>
          <w:sz w:val="24"/>
        </w:rPr>
      </w:pPr>
      <w:r>
        <w:rPr>
          <w:rFonts w:asciiTheme="minorEastAsia" w:hAnsiTheme="minorEastAsia" w:hint="eastAsia"/>
          <w:sz w:val="24"/>
        </w:rPr>
        <w:t>继续游戏，彩民或玩家可自行设定或变更</w:t>
      </w:r>
      <w:r w:rsidR="00A330B4">
        <w:rPr>
          <w:rFonts w:asciiTheme="minorEastAsia" w:hAnsiTheme="minorEastAsia" w:hint="eastAsia"/>
          <w:sz w:val="24"/>
        </w:rPr>
        <w:t>每拍投注金额</w:t>
      </w:r>
      <w:r>
        <w:rPr>
          <w:rFonts w:asciiTheme="minorEastAsia" w:hAnsiTheme="minorEastAsia" w:hint="eastAsia"/>
          <w:sz w:val="24"/>
        </w:rPr>
        <w:t>，奖金也将按投注额</w:t>
      </w:r>
      <w:r w:rsidR="00A330B4">
        <w:rPr>
          <w:rFonts w:asciiTheme="minorEastAsia" w:hAnsiTheme="minorEastAsia" w:hint="eastAsia"/>
          <w:sz w:val="24"/>
        </w:rPr>
        <w:t>的多少而</w:t>
      </w:r>
      <w:r>
        <w:rPr>
          <w:rFonts w:asciiTheme="minorEastAsia" w:hAnsiTheme="minorEastAsia" w:hint="eastAsia"/>
          <w:sz w:val="24"/>
        </w:rPr>
        <w:t>发生变化。</w:t>
      </w:r>
    </w:p>
    <w:p w:rsidR="00525937" w:rsidRPr="00A330B4" w:rsidRDefault="00525937" w:rsidP="00A330B4">
      <w:pPr>
        <w:pStyle w:val="a6"/>
        <w:numPr>
          <w:ilvl w:val="0"/>
          <w:numId w:val="22"/>
        </w:numPr>
        <w:ind w:firstLineChars="0"/>
        <w:jc w:val="left"/>
        <w:rPr>
          <w:sz w:val="24"/>
        </w:rPr>
      </w:pPr>
      <w:r w:rsidRPr="00A330B4">
        <w:rPr>
          <w:rFonts w:asciiTheme="minorEastAsia" w:hAnsiTheme="minorEastAsia" w:hint="eastAsia"/>
          <w:sz w:val="24"/>
        </w:rPr>
        <w:t>自首次弹出30球后，每局彩民或玩家最多在本局中可</w:t>
      </w:r>
      <w:r w:rsidR="002B1461">
        <w:rPr>
          <w:rFonts w:asciiTheme="minorEastAsia" w:hAnsiTheme="minorEastAsia" w:hint="eastAsia"/>
          <w:sz w:val="24"/>
        </w:rPr>
        <w:t>再</w:t>
      </w:r>
      <w:r w:rsidRPr="00A330B4">
        <w:rPr>
          <w:rFonts w:asciiTheme="minorEastAsia" w:hAnsiTheme="minorEastAsia" w:hint="eastAsia"/>
          <w:sz w:val="24"/>
        </w:rPr>
        <w:t>投注8</w:t>
      </w:r>
      <w:r w:rsidR="002B1461">
        <w:rPr>
          <w:rFonts w:asciiTheme="minorEastAsia" w:hAnsiTheme="minorEastAsia" w:hint="eastAsia"/>
          <w:sz w:val="24"/>
        </w:rPr>
        <w:t>次，即</w:t>
      </w:r>
      <w:r w:rsidRPr="00A330B4">
        <w:rPr>
          <w:rFonts w:asciiTheme="minorEastAsia" w:hAnsiTheme="minorEastAsia" w:hint="eastAsia"/>
          <w:sz w:val="24"/>
        </w:rPr>
        <w:t>8拍，每拍为一球。每拍一次，可按奖级表对照中奖结果。在一拍结束后，可随时结束本局游戏，无需等到8拍结束。</w:t>
      </w:r>
    </w:p>
    <w:p w:rsidR="009F7A74" w:rsidRPr="00C468C7" w:rsidRDefault="009F7A74" w:rsidP="00C468C7">
      <w:pPr>
        <w:pStyle w:val="a6"/>
        <w:ind w:left="1140" w:firstLineChars="0" w:firstLine="0"/>
        <w:jc w:val="left"/>
        <w:rPr>
          <w:b/>
          <w:sz w:val="24"/>
        </w:rPr>
      </w:pPr>
    </w:p>
    <w:p w:rsidR="00910AF7" w:rsidRDefault="00C468C7" w:rsidP="00910AF7">
      <w:pPr>
        <w:pStyle w:val="a6"/>
        <w:ind w:left="420" w:firstLineChars="0" w:firstLine="0"/>
        <w:rPr>
          <w:rStyle w:val="a8"/>
          <w:b/>
          <w:i w:val="0"/>
          <w:sz w:val="28"/>
          <w:szCs w:val="24"/>
        </w:rPr>
      </w:pPr>
      <w:r w:rsidRPr="006810F3">
        <w:rPr>
          <w:rStyle w:val="a8"/>
          <w:rFonts w:hint="eastAsia"/>
          <w:b/>
          <w:i w:val="0"/>
          <w:sz w:val="28"/>
          <w:szCs w:val="24"/>
        </w:rPr>
        <w:t>附加玩法：</w:t>
      </w:r>
    </w:p>
    <w:p w:rsidR="00151A29" w:rsidRPr="00427E35" w:rsidRDefault="006810F3" w:rsidP="00910AF7">
      <w:pPr>
        <w:pStyle w:val="a6"/>
        <w:ind w:left="420" w:firstLineChars="0" w:firstLine="0"/>
        <w:rPr>
          <w:rStyle w:val="a8"/>
          <w:i w:val="0"/>
          <w:sz w:val="28"/>
          <w:szCs w:val="24"/>
        </w:rPr>
      </w:pPr>
      <w:r w:rsidRPr="00427E35">
        <w:rPr>
          <w:rStyle w:val="a8"/>
          <w:rFonts w:hint="eastAsia"/>
          <w:i w:val="0"/>
          <w:sz w:val="28"/>
          <w:szCs w:val="24"/>
        </w:rPr>
        <w:tab/>
        <w:t xml:space="preserve"> </w:t>
      </w:r>
      <w:r w:rsidRPr="00BE23A9">
        <w:rPr>
          <w:rStyle w:val="a8"/>
          <w:rFonts w:hint="eastAsia"/>
          <w:i w:val="0"/>
          <w:sz w:val="24"/>
          <w:szCs w:val="24"/>
        </w:rPr>
        <w:t>附加玩法是为了增加彩民或玩家的娱乐性及本游戏的趣味性而追加设计。采用快速</w:t>
      </w:r>
      <w:r w:rsidR="00756FFA" w:rsidRPr="00BE23A9">
        <w:rPr>
          <w:rStyle w:val="a8"/>
          <w:rFonts w:hint="eastAsia"/>
          <w:i w:val="0"/>
          <w:sz w:val="24"/>
          <w:szCs w:val="24"/>
        </w:rPr>
        <w:t>投注</w:t>
      </w:r>
      <w:r w:rsidRPr="00BE23A9">
        <w:rPr>
          <w:rStyle w:val="a8"/>
          <w:rFonts w:hint="eastAsia"/>
          <w:i w:val="0"/>
          <w:sz w:val="24"/>
          <w:szCs w:val="24"/>
        </w:rPr>
        <w:t>、投注金额小、</w:t>
      </w:r>
      <w:r w:rsidR="00756FFA" w:rsidRPr="00BE23A9">
        <w:rPr>
          <w:rStyle w:val="a8"/>
          <w:rFonts w:hint="eastAsia"/>
          <w:i w:val="0"/>
          <w:sz w:val="24"/>
          <w:szCs w:val="24"/>
        </w:rPr>
        <w:t>追加中奖率及操作简单快捷的方式，丰富游戏的多样玩法，</w:t>
      </w:r>
      <w:proofErr w:type="gramStart"/>
      <w:r w:rsidR="00756FFA" w:rsidRPr="00BE23A9">
        <w:rPr>
          <w:rStyle w:val="a8"/>
          <w:rFonts w:hint="eastAsia"/>
          <w:i w:val="0"/>
          <w:sz w:val="24"/>
          <w:szCs w:val="24"/>
        </w:rPr>
        <w:t>使彩民</w:t>
      </w:r>
      <w:proofErr w:type="gramEnd"/>
      <w:r w:rsidR="00756FFA" w:rsidRPr="00BE23A9">
        <w:rPr>
          <w:rStyle w:val="a8"/>
          <w:rFonts w:hint="eastAsia"/>
          <w:i w:val="0"/>
          <w:sz w:val="24"/>
          <w:szCs w:val="24"/>
        </w:rPr>
        <w:t>从中感受到乐趣。</w:t>
      </w:r>
    </w:p>
    <w:p w:rsidR="0031486B" w:rsidRDefault="006810F3" w:rsidP="0031486B">
      <w:pPr>
        <w:pStyle w:val="a6"/>
        <w:ind w:left="420" w:firstLineChars="0" w:firstLine="0"/>
        <w:rPr>
          <w:rStyle w:val="a8"/>
          <w:b/>
          <w:i w:val="0"/>
          <w:sz w:val="28"/>
          <w:szCs w:val="24"/>
        </w:rPr>
      </w:pPr>
      <w:r>
        <w:rPr>
          <w:rStyle w:val="a8"/>
          <w:rFonts w:hint="eastAsia"/>
          <w:b/>
          <w:i w:val="0"/>
          <w:sz w:val="28"/>
          <w:szCs w:val="24"/>
        </w:rPr>
        <w:t>附加玩法</w:t>
      </w:r>
      <w:r>
        <w:rPr>
          <w:rStyle w:val="a8"/>
          <w:rFonts w:hint="eastAsia"/>
          <w:b/>
          <w:i w:val="0"/>
          <w:sz w:val="28"/>
          <w:szCs w:val="24"/>
        </w:rPr>
        <w:t>(</w:t>
      </w:r>
      <w:proofErr w:type="gramStart"/>
      <w:r>
        <w:rPr>
          <w:rStyle w:val="a8"/>
          <w:rFonts w:hint="eastAsia"/>
          <w:b/>
          <w:i w:val="0"/>
          <w:sz w:val="28"/>
          <w:szCs w:val="24"/>
        </w:rPr>
        <w:t>一</w:t>
      </w:r>
      <w:proofErr w:type="gramEnd"/>
      <w:r>
        <w:rPr>
          <w:rStyle w:val="a8"/>
          <w:rFonts w:hint="eastAsia"/>
          <w:b/>
          <w:i w:val="0"/>
          <w:sz w:val="28"/>
          <w:szCs w:val="24"/>
        </w:rPr>
        <w:t>)</w:t>
      </w:r>
      <w:r w:rsidR="00151A29">
        <w:rPr>
          <w:rStyle w:val="a8"/>
          <w:rFonts w:hint="eastAsia"/>
          <w:b/>
          <w:i w:val="0"/>
          <w:sz w:val="28"/>
          <w:szCs w:val="24"/>
        </w:rPr>
        <w:t>：</w:t>
      </w:r>
    </w:p>
    <w:p w:rsidR="00151A29" w:rsidRPr="00BE23A9" w:rsidRDefault="00151A29" w:rsidP="0031486B">
      <w:pPr>
        <w:pStyle w:val="a6"/>
        <w:numPr>
          <w:ilvl w:val="0"/>
          <w:numId w:val="26"/>
        </w:numPr>
        <w:ind w:firstLineChars="0"/>
        <w:rPr>
          <w:rStyle w:val="a8"/>
          <w:rFonts w:asciiTheme="minorEastAsia" w:hAnsiTheme="minorEastAsia"/>
          <w:i w:val="0"/>
          <w:sz w:val="24"/>
          <w:szCs w:val="24"/>
        </w:rPr>
      </w:pPr>
      <w:bookmarkStart w:id="3" w:name="OLE_LINK6"/>
      <w:r w:rsidRPr="00BE23A9">
        <w:rPr>
          <w:rStyle w:val="a8"/>
          <w:rFonts w:asciiTheme="minorEastAsia" w:hAnsiTheme="minorEastAsia" w:hint="eastAsia"/>
          <w:i w:val="0"/>
          <w:sz w:val="24"/>
          <w:szCs w:val="24"/>
        </w:rPr>
        <w:t>根据基础玩法（</w:t>
      </w:r>
      <w:proofErr w:type="gramStart"/>
      <w:r w:rsidRPr="00BE23A9">
        <w:rPr>
          <w:rStyle w:val="a8"/>
          <w:rFonts w:asciiTheme="minorEastAsia" w:hAnsiTheme="minorEastAsia" w:hint="eastAsia"/>
          <w:i w:val="0"/>
          <w:sz w:val="24"/>
          <w:szCs w:val="24"/>
        </w:rPr>
        <w:t>一</w:t>
      </w:r>
      <w:proofErr w:type="gramEnd"/>
      <w:r w:rsidRPr="00BE23A9">
        <w:rPr>
          <w:rStyle w:val="a8"/>
          <w:rFonts w:asciiTheme="minorEastAsia" w:hAnsiTheme="minorEastAsia" w:hint="eastAsia"/>
          <w:i w:val="0"/>
          <w:sz w:val="24"/>
          <w:szCs w:val="24"/>
        </w:rPr>
        <w:t>），彩民或玩家，可以设置任意一个位置球</w:t>
      </w:r>
      <w:r w:rsidR="0031486B" w:rsidRPr="00BE23A9">
        <w:rPr>
          <w:rStyle w:val="a8"/>
          <w:rFonts w:asciiTheme="minorEastAsia" w:hAnsiTheme="minorEastAsia" w:hint="eastAsia"/>
          <w:i w:val="0"/>
          <w:sz w:val="24"/>
          <w:szCs w:val="24"/>
        </w:rPr>
        <w:t>为幸运宝座</w:t>
      </w:r>
      <w:r w:rsidR="00BE23A9">
        <w:rPr>
          <w:rStyle w:val="a8"/>
          <w:rFonts w:asciiTheme="minorEastAsia" w:hAnsiTheme="minorEastAsia" w:hint="eastAsia"/>
          <w:i w:val="0"/>
          <w:sz w:val="24"/>
          <w:szCs w:val="24"/>
        </w:rPr>
        <w:t>或独立幸运宝座。</w:t>
      </w:r>
    </w:p>
    <w:p w:rsidR="0031486B" w:rsidRPr="00BE23A9" w:rsidRDefault="00427E35" w:rsidP="0031486B">
      <w:pPr>
        <w:pStyle w:val="a6"/>
        <w:numPr>
          <w:ilvl w:val="0"/>
          <w:numId w:val="26"/>
        </w:numPr>
        <w:ind w:firstLineChars="0"/>
        <w:rPr>
          <w:rStyle w:val="a8"/>
          <w:rFonts w:asciiTheme="minorEastAsia" w:hAnsiTheme="minorEastAsia"/>
          <w:i w:val="0"/>
          <w:sz w:val="24"/>
          <w:szCs w:val="24"/>
        </w:rPr>
      </w:pPr>
      <w:r w:rsidRPr="00BE23A9">
        <w:rPr>
          <w:rStyle w:val="a8"/>
          <w:rFonts w:asciiTheme="minorEastAsia" w:hAnsiTheme="minorEastAsia" w:hint="eastAsia"/>
          <w:i w:val="0"/>
          <w:sz w:val="24"/>
          <w:szCs w:val="24"/>
        </w:rPr>
        <w:t>彩民或玩家设置好幸运宝座后，需设置一个幸运数字。此幸运数字可以是1-15个已选数字内，也可以是其余数字中</w:t>
      </w:r>
      <w:r w:rsidR="00BF395D" w:rsidRPr="00BE23A9">
        <w:rPr>
          <w:rStyle w:val="a8"/>
          <w:rFonts w:asciiTheme="minorEastAsia" w:hAnsiTheme="minorEastAsia" w:hint="eastAsia"/>
          <w:i w:val="0"/>
          <w:sz w:val="24"/>
          <w:szCs w:val="24"/>
        </w:rPr>
        <w:t>挑选。</w:t>
      </w:r>
    </w:p>
    <w:p w:rsidR="00BF395D" w:rsidRPr="00BE23A9" w:rsidRDefault="00BF395D" w:rsidP="0031486B">
      <w:pPr>
        <w:pStyle w:val="a6"/>
        <w:numPr>
          <w:ilvl w:val="0"/>
          <w:numId w:val="26"/>
        </w:numPr>
        <w:ind w:firstLineChars="0"/>
        <w:rPr>
          <w:rStyle w:val="a8"/>
          <w:rFonts w:asciiTheme="minorEastAsia" w:hAnsiTheme="minorEastAsia"/>
          <w:i w:val="0"/>
          <w:sz w:val="24"/>
          <w:szCs w:val="24"/>
        </w:rPr>
      </w:pPr>
      <w:r w:rsidRPr="00BE23A9">
        <w:rPr>
          <w:rStyle w:val="a8"/>
          <w:rFonts w:asciiTheme="minorEastAsia" w:hAnsiTheme="minorEastAsia" w:hint="eastAsia"/>
          <w:i w:val="0"/>
          <w:sz w:val="24"/>
          <w:szCs w:val="24"/>
        </w:rPr>
        <w:t>如果幸运数字为1-15个已选数字内，若出现则按基础玩法（一）奖级表及附加玩法（一）奖级表累加兑奖；若未出现，则视为未中奖，附加玩法投注金额不做返还。</w:t>
      </w:r>
    </w:p>
    <w:p w:rsidR="00BF395D" w:rsidRPr="00BE23A9" w:rsidRDefault="00BF395D" w:rsidP="0031486B">
      <w:pPr>
        <w:pStyle w:val="a6"/>
        <w:numPr>
          <w:ilvl w:val="0"/>
          <w:numId w:val="26"/>
        </w:numPr>
        <w:ind w:firstLineChars="0"/>
        <w:rPr>
          <w:rStyle w:val="a8"/>
          <w:rFonts w:asciiTheme="minorEastAsia" w:hAnsiTheme="minorEastAsia"/>
          <w:i w:val="0"/>
          <w:sz w:val="24"/>
          <w:szCs w:val="24"/>
        </w:rPr>
      </w:pPr>
      <w:r w:rsidRPr="00BE23A9">
        <w:rPr>
          <w:rStyle w:val="a8"/>
          <w:rFonts w:asciiTheme="minorEastAsia" w:hAnsiTheme="minorEastAsia" w:hint="eastAsia"/>
          <w:i w:val="0"/>
          <w:sz w:val="24"/>
          <w:szCs w:val="24"/>
        </w:rPr>
        <w:t>如果幸运数字为1-15个数字以外，则</w:t>
      </w:r>
      <w:r w:rsidR="00D1390B" w:rsidRPr="00BE23A9">
        <w:rPr>
          <w:rStyle w:val="a8"/>
          <w:rFonts w:asciiTheme="minorEastAsia" w:hAnsiTheme="minorEastAsia" w:hint="eastAsia"/>
          <w:i w:val="0"/>
          <w:sz w:val="24"/>
          <w:szCs w:val="24"/>
        </w:rPr>
        <w:t>在基础玩法游戏结束后，玩家单独一</w:t>
      </w:r>
      <w:proofErr w:type="gramStart"/>
      <w:r w:rsidR="00D1390B" w:rsidRPr="00BE23A9">
        <w:rPr>
          <w:rStyle w:val="a8"/>
          <w:rFonts w:asciiTheme="minorEastAsia" w:hAnsiTheme="minorEastAsia" w:hint="eastAsia"/>
          <w:i w:val="0"/>
          <w:sz w:val="24"/>
          <w:szCs w:val="24"/>
        </w:rPr>
        <w:t>拍作为</w:t>
      </w:r>
      <w:proofErr w:type="gramEnd"/>
      <w:r w:rsidR="00D1390B" w:rsidRPr="00BE23A9">
        <w:rPr>
          <w:rStyle w:val="a8"/>
          <w:rFonts w:asciiTheme="minorEastAsia" w:hAnsiTheme="minorEastAsia" w:hint="eastAsia"/>
          <w:i w:val="0"/>
          <w:sz w:val="24"/>
          <w:szCs w:val="24"/>
        </w:rPr>
        <w:t>幸运数字中奖追加，如出现所选数字则按附加游戏（一）奖级表兑奖；若为出现则视为未中奖，附加玩法投注金额不做返还。</w:t>
      </w:r>
    </w:p>
    <w:p w:rsidR="002C1817" w:rsidRDefault="00727B06" w:rsidP="002C1817">
      <w:pPr>
        <w:pStyle w:val="a6"/>
        <w:ind w:left="420" w:firstLineChars="0" w:firstLine="0"/>
        <w:rPr>
          <w:rStyle w:val="a8"/>
          <w:b/>
          <w:i w:val="0"/>
          <w:sz w:val="28"/>
          <w:szCs w:val="24"/>
        </w:rPr>
      </w:pPr>
      <w:r>
        <w:rPr>
          <w:rStyle w:val="a8"/>
          <w:rFonts w:hint="eastAsia"/>
          <w:b/>
          <w:i w:val="0"/>
          <w:sz w:val="28"/>
          <w:szCs w:val="24"/>
        </w:rPr>
        <w:t>附加玩法（二）：</w:t>
      </w:r>
    </w:p>
    <w:p w:rsidR="00CB1807" w:rsidRPr="006669A1" w:rsidRDefault="00417729" w:rsidP="00417729">
      <w:pPr>
        <w:pStyle w:val="a6"/>
        <w:numPr>
          <w:ilvl w:val="0"/>
          <w:numId w:val="27"/>
        </w:numPr>
        <w:ind w:firstLineChars="0"/>
        <w:rPr>
          <w:rStyle w:val="a8"/>
          <w:rFonts w:asciiTheme="minorEastAsia" w:hAnsiTheme="minorEastAsia"/>
          <w:b/>
          <w:i w:val="0"/>
          <w:sz w:val="24"/>
          <w:szCs w:val="24"/>
        </w:rPr>
      </w:pPr>
      <w:r w:rsidRPr="006669A1">
        <w:rPr>
          <w:rStyle w:val="a8"/>
          <w:rFonts w:asciiTheme="minorEastAsia" w:hAnsiTheme="minorEastAsia" w:hint="eastAsia"/>
          <w:i w:val="0"/>
          <w:sz w:val="24"/>
          <w:szCs w:val="24"/>
        </w:rPr>
        <w:t>本游戏根据扑克的四种花型提供幸运玩法</w:t>
      </w:r>
      <w:r w:rsidR="00103B6D">
        <w:rPr>
          <w:rStyle w:val="a8"/>
          <w:rFonts w:asciiTheme="minorEastAsia" w:hAnsiTheme="minorEastAsia" w:hint="eastAsia"/>
          <w:i w:val="0"/>
          <w:sz w:val="24"/>
          <w:szCs w:val="24"/>
        </w:rPr>
        <w:t>适于基础玩法（二）</w:t>
      </w:r>
      <w:bookmarkStart w:id="4" w:name="_GoBack"/>
      <w:bookmarkEnd w:id="4"/>
      <w:r w:rsidRPr="006669A1">
        <w:rPr>
          <w:rStyle w:val="a8"/>
          <w:rFonts w:asciiTheme="minorEastAsia" w:hAnsiTheme="minorEastAsia" w:hint="eastAsia"/>
          <w:i w:val="0"/>
          <w:sz w:val="24"/>
          <w:szCs w:val="24"/>
        </w:rPr>
        <w:t>，</w:t>
      </w:r>
      <w:r w:rsidR="002C1817" w:rsidRPr="006669A1">
        <w:rPr>
          <w:rStyle w:val="a8"/>
          <w:rFonts w:asciiTheme="minorEastAsia" w:hAnsiTheme="minorEastAsia" w:hint="eastAsia"/>
          <w:i w:val="0"/>
          <w:sz w:val="24"/>
          <w:szCs w:val="24"/>
        </w:rPr>
        <w:t>彩民或玩家在开局前应选一种图案作为Luck on</w:t>
      </w:r>
      <w:r w:rsidR="002C1817" w:rsidRPr="006669A1">
        <w:rPr>
          <w:rStyle w:val="a8"/>
          <w:rFonts w:asciiTheme="minorEastAsia" w:hAnsiTheme="minorEastAsia" w:hint="eastAsia"/>
          <w:b/>
          <w:i w:val="0"/>
          <w:sz w:val="24"/>
          <w:szCs w:val="24"/>
        </w:rPr>
        <w:t>e</w:t>
      </w:r>
      <w:bookmarkEnd w:id="3"/>
      <w:r w:rsidRPr="006669A1">
        <w:rPr>
          <w:rStyle w:val="a8"/>
          <w:rFonts w:asciiTheme="minorEastAsia" w:hAnsiTheme="minorEastAsia" w:hint="eastAsia"/>
          <w:b/>
          <w:i w:val="0"/>
          <w:sz w:val="24"/>
          <w:szCs w:val="24"/>
        </w:rPr>
        <w:t>.</w:t>
      </w:r>
    </w:p>
    <w:p w:rsidR="00417729" w:rsidRPr="006669A1" w:rsidRDefault="00224D60" w:rsidP="00417729">
      <w:pPr>
        <w:pStyle w:val="a6"/>
        <w:numPr>
          <w:ilvl w:val="0"/>
          <w:numId w:val="27"/>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Luck one可以出现在任意一拍中，但选择luck one附加玩法后，无法中途退出，必须完成8拍游戏。</w:t>
      </w:r>
    </w:p>
    <w:p w:rsidR="00224D60" w:rsidRPr="006669A1" w:rsidRDefault="00224D60" w:rsidP="00417729">
      <w:pPr>
        <w:pStyle w:val="a6"/>
        <w:numPr>
          <w:ilvl w:val="0"/>
          <w:numId w:val="27"/>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 xml:space="preserve">Luck one </w:t>
      </w:r>
      <w:r w:rsidR="00154091" w:rsidRPr="006669A1">
        <w:rPr>
          <w:rStyle w:val="a8"/>
          <w:rFonts w:asciiTheme="minorEastAsia" w:hAnsiTheme="minorEastAsia" w:hint="eastAsia"/>
          <w:i w:val="0"/>
          <w:sz w:val="24"/>
          <w:szCs w:val="24"/>
        </w:rPr>
        <w:t>如果和所选花色一致即为中奖；如果不一致则视为未中奖。</w:t>
      </w:r>
    </w:p>
    <w:p w:rsidR="00154091" w:rsidRPr="006669A1" w:rsidRDefault="00154091" w:rsidP="00417729">
      <w:pPr>
        <w:pStyle w:val="a6"/>
        <w:numPr>
          <w:ilvl w:val="0"/>
          <w:numId w:val="27"/>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Luck one 如果中奖，可以选择直接拿取奖金或利用Luck one的奖金进入额外游戏。</w:t>
      </w:r>
    </w:p>
    <w:p w:rsidR="007766DD" w:rsidRPr="006669A1" w:rsidRDefault="00154091" w:rsidP="007766DD">
      <w:pPr>
        <w:pStyle w:val="a6"/>
        <w:numPr>
          <w:ilvl w:val="0"/>
          <w:numId w:val="27"/>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选择进入额外游戏后，将参照额外游戏奖级对照表。</w:t>
      </w:r>
    </w:p>
    <w:p w:rsidR="007766DD" w:rsidRDefault="007766DD" w:rsidP="007766DD">
      <w:pPr>
        <w:rPr>
          <w:rStyle w:val="a8"/>
          <w:rFonts w:asciiTheme="minorEastAsia" w:hAnsiTheme="minorEastAsia"/>
          <w:i w:val="0"/>
          <w:sz w:val="28"/>
          <w:szCs w:val="24"/>
        </w:rPr>
      </w:pPr>
    </w:p>
    <w:p w:rsidR="007766DD" w:rsidRPr="006669A1" w:rsidRDefault="007766DD" w:rsidP="007766DD">
      <w:pPr>
        <w:rPr>
          <w:rStyle w:val="a8"/>
          <w:rFonts w:asciiTheme="minorEastAsia" w:hAnsiTheme="minorEastAsia"/>
          <w:b/>
          <w:i w:val="0"/>
          <w:sz w:val="28"/>
          <w:szCs w:val="24"/>
        </w:rPr>
      </w:pPr>
      <w:r w:rsidRPr="006669A1">
        <w:rPr>
          <w:rStyle w:val="a8"/>
          <w:rFonts w:asciiTheme="minorEastAsia" w:hAnsiTheme="minorEastAsia" w:hint="eastAsia"/>
          <w:b/>
          <w:i w:val="0"/>
          <w:sz w:val="28"/>
          <w:szCs w:val="24"/>
        </w:rPr>
        <w:t>额外游戏玩法：</w:t>
      </w:r>
    </w:p>
    <w:p w:rsidR="007766DD" w:rsidRDefault="007766DD" w:rsidP="007766DD">
      <w:pPr>
        <w:rPr>
          <w:rStyle w:val="a8"/>
          <w:rFonts w:asciiTheme="minorEastAsia" w:hAnsiTheme="minorEastAsia"/>
          <w:i w:val="0"/>
          <w:sz w:val="24"/>
          <w:szCs w:val="24"/>
        </w:rPr>
      </w:pPr>
      <w:r>
        <w:rPr>
          <w:rStyle w:val="a8"/>
          <w:rFonts w:asciiTheme="minorEastAsia" w:hAnsiTheme="minorEastAsia" w:hint="eastAsia"/>
          <w:i w:val="0"/>
          <w:sz w:val="28"/>
          <w:szCs w:val="24"/>
        </w:rPr>
        <w:t xml:space="preserve">  </w:t>
      </w:r>
      <w:r w:rsidRPr="006669A1">
        <w:rPr>
          <w:rStyle w:val="a8"/>
          <w:rFonts w:asciiTheme="minorEastAsia" w:hAnsiTheme="minorEastAsia" w:hint="eastAsia"/>
          <w:i w:val="0"/>
          <w:sz w:val="24"/>
          <w:szCs w:val="24"/>
        </w:rPr>
        <w:tab/>
      </w:r>
      <w:r w:rsidR="006669A1">
        <w:rPr>
          <w:rStyle w:val="a8"/>
          <w:rFonts w:asciiTheme="minorEastAsia" w:hAnsiTheme="minorEastAsia" w:hint="eastAsia"/>
          <w:i w:val="0"/>
          <w:sz w:val="24"/>
          <w:szCs w:val="24"/>
        </w:rPr>
        <w:t>额外游戏是本游戏的深层玩法，玩法简单，无需多步操作。额外游戏</w:t>
      </w:r>
      <w:r w:rsidRPr="006669A1">
        <w:rPr>
          <w:rStyle w:val="a8"/>
          <w:rFonts w:asciiTheme="minorEastAsia" w:hAnsiTheme="minorEastAsia" w:hint="eastAsia"/>
          <w:i w:val="0"/>
          <w:sz w:val="24"/>
          <w:szCs w:val="24"/>
        </w:rPr>
        <w:t>可选择性定制。</w:t>
      </w:r>
    </w:p>
    <w:p w:rsidR="006669A1" w:rsidRPr="006669A1" w:rsidRDefault="006669A1" w:rsidP="007766DD">
      <w:pPr>
        <w:rPr>
          <w:rStyle w:val="a8"/>
          <w:rFonts w:asciiTheme="minorEastAsia" w:hAnsiTheme="minorEastAsia"/>
          <w:i w:val="0"/>
          <w:sz w:val="24"/>
          <w:szCs w:val="24"/>
        </w:rPr>
      </w:pPr>
    </w:p>
    <w:p w:rsidR="00CD33BE" w:rsidRPr="006669A1" w:rsidRDefault="00CD33BE" w:rsidP="007766DD">
      <w:pPr>
        <w:rPr>
          <w:rStyle w:val="a8"/>
          <w:rFonts w:asciiTheme="minorEastAsia" w:hAnsiTheme="minorEastAsia"/>
          <w:i w:val="0"/>
          <w:sz w:val="24"/>
          <w:szCs w:val="24"/>
        </w:rPr>
      </w:pPr>
      <w:r w:rsidRPr="006669A1">
        <w:rPr>
          <w:rStyle w:val="a8"/>
          <w:rFonts w:asciiTheme="minorEastAsia" w:hAnsiTheme="minorEastAsia" w:hint="eastAsia"/>
          <w:i w:val="0"/>
          <w:sz w:val="24"/>
          <w:szCs w:val="24"/>
        </w:rPr>
        <w:t>额外游戏种类：</w:t>
      </w:r>
    </w:p>
    <w:p w:rsidR="00CD33BE" w:rsidRPr="006669A1" w:rsidRDefault="00CD33BE" w:rsidP="00CD33BE">
      <w:pPr>
        <w:pStyle w:val="a6"/>
        <w:numPr>
          <w:ilvl w:val="0"/>
          <w:numId w:val="28"/>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石头剪子布</w:t>
      </w:r>
    </w:p>
    <w:p w:rsidR="00CD33BE" w:rsidRPr="006669A1" w:rsidRDefault="00CD33BE" w:rsidP="00CD33BE">
      <w:pPr>
        <w:pStyle w:val="a6"/>
        <w:numPr>
          <w:ilvl w:val="0"/>
          <w:numId w:val="28"/>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比大小</w:t>
      </w:r>
    </w:p>
    <w:p w:rsidR="00CD33BE" w:rsidRPr="006669A1" w:rsidRDefault="00CD33BE" w:rsidP="00CD33BE">
      <w:pPr>
        <w:pStyle w:val="a6"/>
        <w:numPr>
          <w:ilvl w:val="0"/>
          <w:numId w:val="28"/>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比单双</w:t>
      </w:r>
    </w:p>
    <w:p w:rsidR="00CD33BE" w:rsidRDefault="00CD33BE" w:rsidP="00CD33BE">
      <w:pPr>
        <w:pStyle w:val="a6"/>
        <w:numPr>
          <w:ilvl w:val="0"/>
          <w:numId w:val="28"/>
        </w:numPr>
        <w:ind w:firstLineChars="0"/>
        <w:rPr>
          <w:rStyle w:val="a8"/>
          <w:rFonts w:asciiTheme="minorEastAsia" w:hAnsiTheme="minorEastAsia" w:hint="eastAsia"/>
          <w:i w:val="0"/>
          <w:sz w:val="24"/>
          <w:szCs w:val="24"/>
        </w:rPr>
      </w:pPr>
      <w:r w:rsidRPr="006669A1">
        <w:rPr>
          <w:rStyle w:val="a8"/>
          <w:rFonts w:asciiTheme="minorEastAsia" w:hAnsiTheme="minorEastAsia" w:hint="eastAsia"/>
          <w:i w:val="0"/>
          <w:sz w:val="24"/>
          <w:szCs w:val="24"/>
        </w:rPr>
        <w:t>猜红黑</w:t>
      </w:r>
    </w:p>
    <w:p w:rsidR="00AE1230" w:rsidRDefault="00AE1230" w:rsidP="00CD33BE">
      <w:pPr>
        <w:pStyle w:val="a6"/>
        <w:numPr>
          <w:ilvl w:val="0"/>
          <w:numId w:val="28"/>
        </w:numPr>
        <w:ind w:firstLineChars="0"/>
        <w:rPr>
          <w:rStyle w:val="a8"/>
          <w:rFonts w:asciiTheme="minorEastAsia" w:hAnsiTheme="minorEastAsia" w:hint="eastAsia"/>
          <w:i w:val="0"/>
          <w:sz w:val="24"/>
          <w:szCs w:val="24"/>
        </w:rPr>
      </w:pPr>
      <w:r>
        <w:rPr>
          <w:rStyle w:val="a8"/>
          <w:rFonts w:asciiTheme="minorEastAsia" w:hAnsiTheme="minorEastAsia" w:hint="eastAsia"/>
          <w:i w:val="0"/>
          <w:sz w:val="24"/>
          <w:szCs w:val="24"/>
        </w:rPr>
        <w:t>赛马、赛狗、赛猪</w:t>
      </w:r>
    </w:p>
    <w:p w:rsidR="00DD7C35" w:rsidRPr="006669A1" w:rsidRDefault="00DD7C35" w:rsidP="00CD33BE">
      <w:pPr>
        <w:pStyle w:val="a6"/>
        <w:numPr>
          <w:ilvl w:val="0"/>
          <w:numId w:val="28"/>
        </w:numPr>
        <w:ind w:firstLineChars="0"/>
        <w:rPr>
          <w:rStyle w:val="a8"/>
          <w:rFonts w:asciiTheme="minorEastAsia" w:hAnsiTheme="minorEastAsia"/>
          <w:i w:val="0"/>
          <w:sz w:val="24"/>
          <w:szCs w:val="24"/>
        </w:rPr>
      </w:pPr>
      <w:r>
        <w:rPr>
          <w:rStyle w:val="a8"/>
          <w:rFonts w:asciiTheme="minorEastAsia" w:hAnsiTheme="minorEastAsia" w:hint="eastAsia"/>
          <w:i w:val="0"/>
          <w:sz w:val="24"/>
          <w:szCs w:val="24"/>
        </w:rPr>
        <w:t>足球点球</w:t>
      </w:r>
    </w:p>
    <w:p w:rsidR="0011793A" w:rsidRDefault="0011793A" w:rsidP="00CD33BE">
      <w:pPr>
        <w:pStyle w:val="a6"/>
        <w:numPr>
          <w:ilvl w:val="0"/>
          <w:numId w:val="28"/>
        </w:numPr>
        <w:ind w:firstLineChars="0"/>
        <w:rPr>
          <w:rStyle w:val="a8"/>
          <w:rFonts w:asciiTheme="minorEastAsia" w:hAnsiTheme="minorEastAsia" w:hint="eastAsia"/>
          <w:i w:val="0"/>
          <w:sz w:val="24"/>
          <w:szCs w:val="24"/>
        </w:rPr>
      </w:pPr>
      <w:r>
        <w:rPr>
          <w:rStyle w:val="a8"/>
          <w:rFonts w:asciiTheme="minorEastAsia" w:hAnsiTheme="minorEastAsia" w:hint="eastAsia"/>
          <w:i w:val="0"/>
          <w:sz w:val="24"/>
          <w:szCs w:val="24"/>
        </w:rPr>
        <w:t>Slot</w:t>
      </w:r>
    </w:p>
    <w:p w:rsidR="00CD33BE" w:rsidRPr="006669A1" w:rsidRDefault="00CD33BE" w:rsidP="00CD33BE">
      <w:pPr>
        <w:pStyle w:val="a6"/>
        <w:numPr>
          <w:ilvl w:val="0"/>
          <w:numId w:val="28"/>
        </w:numPr>
        <w:ind w:firstLineChars="0"/>
        <w:rPr>
          <w:rStyle w:val="a8"/>
          <w:rFonts w:asciiTheme="minorEastAsia" w:hAnsiTheme="minorEastAsia"/>
          <w:i w:val="0"/>
          <w:sz w:val="24"/>
          <w:szCs w:val="24"/>
        </w:rPr>
      </w:pPr>
      <w:r w:rsidRPr="006669A1">
        <w:rPr>
          <w:rStyle w:val="a8"/>
          <w:rFonts w:asciiTheme="minorEastAsia" w:hAnsiTheme="minorEastAsia" w:hint="eastAsia"/>
          <w:i w:val="0"/>
          <w:sz w:val="24"/>
          <w:szCs w:val="24"/>
        </w:rPr>
        <w:t>……</w:t>
      </w:r>
    </w:p>
    <w:p w:rsidR="007766DD" w:rsidRDefault="007766DD" w:rsidP="007766DD">
      <w:pPr>
        <w:rPr>
          <w:rStyle w:val="a8"/>
          <w:rFonts w:asciiTheme="minorEastAsia" w:hAnsiTheme="minorEastAsia" w:hint="eastAsia"/>
          <w:i w:val="0"/>
          <w:sz w:val="28"/>
          <w:szCs w:val="24"/>
        </w:rPr>
      </w:pPr>
      <w:r>
        <w:rPr>
          <w:rStyle w:val="a8"/>
          <w:rFonts w:asciiTheme="minorEastAsia" w:hAnsiTheme="minorEastAsia" w:hint="eastAsia"/>
          <w:i w:val="0"/>
          <w:sz w:val="28"/>
          <w:szCs w:val="24"/>
        </w:rPr>
        <w:tab/>
      </w:r>
    </w:p>
    <w:p w:rsidR="002E6BF0" w:rsidRDefault="002E6BF0" w:rsidP="002E6BF0">
      <w:pPr>
        <w:pStyle w:val="a6"/>
        <w:numPr>
          <w:ilvl w:val="0"/>
          <w:numId w:val="30"/>
        </w:numPr>
        <w:ind w:firstLineChars="0"/>
        <w:rPr>
          <w:rStyle w:val="a8"/>
          <w:rFonts w:asciiTheme="minorEastAsia" w:hAnsiTheme="minorEastAsia" w:hint="eastAsia"/>
          <w:b/>
          <w:i w:val="0"/>
          <w:sz w:val="28"/>
          <w:szCs w:val="24"/>
        </w:rPr>
      </w:pPr>
      <w:r w:rsidRPr="002E6BF0">
        <w:rPr>
          <w:rStyle w:val="a8"/>
          <w:rFonts w:asciiTheme="minorEastAsia" w:hAnsiTheme="minorEastAsia" w:hint="eastAsia"/>
          <w:b/>
          <w:i w:val="0"/>
          <w:sz w:val="28"/>
          <w:szCs w:val="24"/>
        </w:rPr>
        <w:t>返奖及奖级表</w:t>
      </w:r>
    </w:p>
    <w:p w:rsidR="002E6BF0" w:rsidRPr="002E6BF0" w:rsidRDefault="002E6BF0" w:rsidP="002E6BF0">
      <w:pPr>
        <w:pStyle w:val="a6"/>
        <w:ind w:left="720" w:firstLineChars="0" w:firstLine="0"/>
        <w:rPr>
          <w:rStyle w:val="a8"/>
          <w:rFonts w:asciiTheme="minorEastAsia" w:hAnsiTheme="minorEastAsia" w:hint="eastAsia"/>
          <w:i w:val="0"/>
          <w:sz w:val="28"/>
          <w:szCs w:val="24"/>
        </w:rPr>
      </w:pPr>
      <w:r w:rsidRPr="002E6BF0">
        <w:rPr>
          <w:rStyle w:val="a8"/>
          <w:rFonts w:asciiTheme="minorEastAsia" w:hAnsiTheme="minorEastAsia" w:hint="eastAsia"/>
          <w:i w:val="0"/>
          <w:sz w:val="28"/>
          <w:szCs w:val="24"/>
        </w:rPr>
        <w:t>此项需与数学、逻辑相关同事配合，待定。</w:t>
      </w:r>
    </w:p>
    <w:p w:rsidR="00104F58" w:rsidRDefault="00104F58" w:rsidP="00104F58">
      <w:pPr>
        <w:pStyle w:val="a6"/>
        <w:numPr>
          <w:ilvl w:val="0"/>
          <w:numId w:val="30"/>
        </w:numPr>
        <w:ind w:firstLineChars="0"/>
        <w:rPr>
          <w:rStyle w:val="a8"/>
          <w:rFonts w:asciiTheme="minorEastAsia" w:hAnsiTheme="minorEastAsia" w:hint="eastAsia"/>
          <w:b/>
          <w:i w:val="0"/>
          <w:sz w:val="28"/>
          <w:szCs w:val="24"/>
        </w:rPr>
      </w:pPr>
      <w:r>
        <w:rPr>
          <w:rStyle w:val="a8"/>
          <w:rFonts w:asciiTheme="minorEastAsia" w:hAnsiTheme="minorEastAsia" w:hint="eastAsia"/>
          <w:b/>
          <w:i w:val="0"/>
          <w:sz w:val="28"/>
          <w:szCs w:val="24"/>
        </w:rPr>
        <w:t>游戏优势分析</w:t>
      </w:r>
    </w:p>
    <w:p w:rsidR="00104F58" w:rsidRPr="00C324A1" w:rsidRDefault="00104F58" w:rsidP="00104F58">
      <w:pPr>
        <w:pStyle w:val="a6"/>
        <w:numPr>
          <w:ilvl w:val="0"/>
          <w:numId w:val="31"/>
        </w:numPr>
        <w:ind w:firstLineChars="0"/>
        <w:rPr>
          <w:rStyle w:val="a8"/>
          <w:rFonts w:asciiTheme="minorEastAsia" w:hAnsiTheme="minorEastAsia" w:hint="eastAsia"/>
          <w:i w:val="0"/>
          <w:sz w:val="28"/>
          <w:szCs w:val="24"/>
        </w:rPr>
      </w:pPr>
      <w:r w:rsidRPr="00C324A1">
        <w:rPr>
          <w:rStyle w:val="a8"/>
          <w:rFonts w:asciiTheme="minorEastAsia" w:hAnsiTheme="minorEastAsia" w:hint="eastAsia"/>
          <w:i w:val="0"/>
          <w:sz w:val="28"/>
          <w:szCs w:val="24"/>
        </w:rPr>
        <w:t>游戏规则简明易懂</w:t>
      </w:r>
      <w:r w:rsidR="00C324A1" w:rsidRPr="00C324A1">
        <w:rPr>
          <w:rStyle w:val="a8"/>
          <w:rFonts w:asciiTheme="minorEastAsia" w:hAnsiTheme="minorEastAsia" w:hint="eastAsia"/>
          <w:i w:val="0"/>
          <w:sz w:val="28"/>
          <w:szCs w:val="24"/>
        </w:rPr>
        <w:t>，操作简洁</w:t>
      </w:r>
    </w:p>
    <w:p w:rsidR="00104F58" w:rsidRPr="00C324A1" w:rsidRDefault="00104F58" w:rsidP="00104F58">
      <w:pPr>
        <w:pStyle w:val="a6"/>
        <w:numPr>
          <w:ilvl w:val="0"/>
          <w:numId w:val="31"/>
        </w:numPr>
        <w:ind w:firstLineChars="0"/>
        <w:rPr>
          <w:rStyle w:val="a8"/>
          <w:rFonts w:asciiTheme="minorEastAsia" w:hAnsiTheme="minorEastAsia" w:hint="eastAsia"/>
          <w:i w:val="0"/>
          <w:sz w:val="28"/>
          <w:szCs w:val="24"/>
        </w:rPr>
      </w:pPr>
      <w:r w:rsidRPr="00C324A1">
        <w:rPr>
          <w:rStyle w:val="a8"/>
          <w:rFonts w:asciiTheme="minorEastAsia" w:hAnsiTheme="minorEastAsia" w:hint="eastAsia"/>
          <w:i w:val="0"/>
          <w:sz w:val="28"/>
          <w:szCs w:val="24"/>
        </w:rPr>
        <w:t>游戏玩法多样化，娱乐性趣味性浓</w:t>
      </w:r>
    </w:p>
    <w:p w:rsidR="00104F58" w:rsidRPr="00C324A1" w:rsidRDefault="00104F58" w:rsidP="00104F58">
      <w:pPr>
        <w:pStyle w:val="a6"/>
        <w:numPr>
          <w:ilvl w:val="0"/>
          <w:numId w:val="31"/>
        </w:numPr>
        <w:ind w:firstLineChars="0"/>
        <w:rPr>
          <w:rStyle w:val="a8"/>
          <w:rFonts w:asciiTheme="minorEastAsia" w:hAnsiTheme="minorEastAsia" w:hint="eastAsia"/>
          <w:i w:val="0"/>
          <w:sz w:val="28"/>
          <w:szCs w:val="24"/>
        </w:rPr>
      </w:pPr>
      <w:r w:rsidRPr="00C324A1">
        <w:rPr>
          <w:rStyle w:val="a8"/>
          <w:rFonts w:asciiTheme="minorEastAsia" w:hAnsiTheme="minorEastAsia" w:hint="eastAsia"/>
          <w:i w:val="0"/>
          <w:sz w:val="28"/>
          <w:szCs w:val="24"/>
        </w:rPr>
        <w:t>创新玩法更容易吸引彩民及玩家</w:t>
      </w:r>
    </w:p>
    <w:p w:rsidR="00104F58" w:rsidRPr="00C324A1" w:rsidRDefault="00C324A1" w:rsidP="00104F58">
      <w:pPr>
        <w:pStyle w:val="a6"/>
        <w:numPr>
          <w:ilvl w:val="0"/>
          <w:numId w:val="31"/>
        </w:numPr>
        <w:ind w:firstLineChars="0"/>
        <w:rPr>
          <w:rStyle w:val="a8"/>
          <w:rFonts w:asciiTheme="minorEastAsia" w:hAnsiTheme="minorEastAsia" w:hint="eastAsia"/>
          <w:i w:val="0"/>
          <w:sz w:val="28"/>
          <w:szCs w:val="24"/>
        </w:rPr>
      </w:pPr>
      <w:r w:rsidRPr="00C324A1">
        <w:rPr>
          <w:rStyle w:val="a8"/>
          <w:rFonts w:asciiTheme="minorEastAsia" w:hAnsiTheme="minorEastAsia" w:hint="eastAsia"/>
          <w:i w:val="0"/>
          <w:sz w:val="28"/>
          <w:szCs w:val="24"/>
        </w:rPr>
        <w:t>实时投注，不受地域及时间影响</w:t>
      </w:r>
    </w:p>
    <w:p w:rsidR="00C324A1" w:rsidRPr="00C324A1" w:rsidRDefault="00C324A1" w:rsidP="00104F58">
      <w:pPr>
        <w:pStyle w:val="a6"/>
        <w:numPr>
          <w:ilvl w:val="0"/>
          <w:numId w:val="31"/>
        </w:numPr>
        <w:ind w:firstLineChars="0"/>
        <w:rPr>
          <w:rStyle w:val="a8"/>
          <w:rFonts w:asciiTheme="minorEastAsia" w:hAnsiTheme="minorEastAsia" w:hint="eastAsia"/>
          <w:i w:val="0"/>
          <w:sz w:val="28"/>
          <w:szCs w:val="24"/>
        </w:rPr>
      </w:pPr>
      <w:r w:rsidRPr="00C324A1">
        <w:rPr>
          <w:rStyle w:val="a8"/>
          <w:rFonts w:asciiTheme="minorEastAsia" w:hAnsiTheme="minorEastAsia" w:hint="eastAsia"/>
          <w:i w:val="0"/>
          <w:sz w:val="28"/>
          <w:szCs w:val="24"/>
        </w:rPr>
        <w:t>兑奖结果及时，无需等待</w:t>
      </w:r>
    </w:p>
    <w:p w:rsidR="00104F58" w:rsidRPr="00104F58" w:rsidRDefault="00104F58" w:rsidP="00C324A1">
      <w:pPr>
        <w:pStyle w:val="a6"/>
        <w:ind w:left="1080" w:firstLineChars="0" w:firstLine="0"/>
        <w:rPr>
          <w:rStyle w:val="a8"/>
          <w:rFonts w:asciiTheme="minorEastAsia" w:hAnsiTheme="minorEastAsia"/>
          <w:b/>
          <w:i w:val="0"/>
          <w:sz w:val="28"/>
          <w:szCs w:val="24"/>
        </w:rPr>
      </w:pPr>
    </w:p>
    <w:sectPr w:rsidR="00104F58" w:rsidRPr="00104F5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A0E" w:rsidRDefault="001A2A0E" w:rsidP="008557EB">
      <w:r>
        <w:separator/>
      </w:r>
    </w:p>
  </w:endnote>
  <w:endnote w:type="continuationSeparator" w:id="0">
    <w:p w:rsidR="001A2A0E" w:rsidRDefault="001A2A0E" w:rsidP="0085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93A" w:rsidRDefault="0011793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93A" w:rsidRDefault="0011793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93A" w:rsidRDefault="001179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A0E" w:rsidRDefault="001A2A0E" w:rsidP="008557EB">
      <w:r>
        <w:separator/>
      </w:r>
    </w:p>
  </w:footnote>
  <w:footnote w:type="continuationSeparator" w:id="0">
    <w:p w:rsidR="001A2A0E" w:rsidRDefault="001A2A0E" w:rsidP="00855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93A" w:rsidRDefault="001179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544221" o:spid="_x0000_s2050" type="#_x0000_t75" style="position:absolute;left:0;text-align:left;margin-left:0;margin-top:0;width:313.2pt;height:196.55pt;z-index:-251657216;mso-position-horizontal:center;mso-position-horizontal-relative:margin;mso-position-vertical:center;mso-position-vertical-relative:margin" o:allowincell="f">
          <v:imagedata r:id="rId1" o:title="bLUE 副本 3"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93A" w:rsidRDefault="001179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544222" o:spid="_x0000_s2051" type="#_x0000_t75" style="position:absolute;left:0;text-align:left;margin-left:0;margin-top:0;width:313.2pt;height:196.55pt;z-index:-251656192;mso-position-horizontal:center;mso-position-horizontal-relative:margin;mso-position-vertical:center;mso-position-vertical-relative:margin" o:allowincell="f">
          <v:imagedata r:id="rId1" o:title="bLUE 副本 3"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93A" w:rsidRDefault="001179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544220" o:spid="_x0000_s2049" type="#_x0000_t75" style="position:absolute;left:0;text-align:left;margin-left:0;margin-top:0;width:313.2pt;height:196.55pt;z-index:-251658240;mso-position-horizontal:center;mso-position-horizontal-relative:margin;mso-position-vertical:center;mso-position-vertical-relative:margin" o:allowincell="f">
          <v:imagedata r:id="rId1" o:title="bLUE 副本 3"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C7F"/>
    <w:multiLevelType w:val="hybridMultilevel"/>
    <w:tmpl w:val="5F026758"/>
    <w:lvl w:ilvl="0" w:tplc="6656579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3C729DE"/>
    <w:multiLevelType w:val="hybridMultilevel"/>
    <w:tmpl w:val="C4E410B6"/>
    <w:lvl w:ilvl="0" w:tplc="04090013">
      <w:start w:val="1"/>
      <w:numFmt w:val="chineseCountingThousand"/>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06DB42F6"/>
    <w:multiLevelType w:val="hybridMultilevel"/>
    <w:tmpl w:val="572CC2A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742286D"/>
    <w:multiLevelType w:val="hybridMultilevel"/>
    <w:tmpl w:val="1F64A5C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78F2C72"/>
    <w:multiLevelType w:val="hybridMultilevel"/>
    <w:tmpl w:val="7A04752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C8390A"/>
    <w:multiLevelType w:val="hybridMultilevel"/>
    <w:tmpl w:val="0A6E8F2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0A24C5"/>
    <w:multiLevelType w:val="hybridMultilevel"/>
    <w:tmpl w:val="AB962C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6A572A"/>
    <w:multiLevelType w:val="hybridMultilevel"/>
    <w:tmpl w:val="6D98EEE4"/>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91D6F"/>
    <w:multiLevelType w:val="hybridMultilevel"/>
    <w:tmpl w:val="E06AC8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0A469B"/>
    <w:multiLevelType w:val="hybridMultilevel"/>
    <w:tmpl w:val="B152407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D7C6396"/>
    <w:multiLevelType w:val="hybridMultilevel"/>
    <w:tmpl w:val="5A32BC5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0730E1F"/>
    <w:multiLevelType w:val="hybridMultilevel"/>
    <w:tmpl w:val="C8CCB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F443CF"/>
    <w:multiLevelType w:val="hybridMultilevel"/>
    <w:tmpl w:val="44FE41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B690462"/>
    <w:multiLevelType w:val="hybridMultilevel"/>
    <w:tmpl w:val="948C2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204B8C"/>
    <w:multiLevelType w:val="hybridMultilevel"/>
    <w:tmpl w:val="1E144402"/>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nsid w:val="30BA09AA"/>
    <w:multiLevelType w:val="hybridMultilevel"/>
    <w:tmpl w:val="C63A13F0"/>
    <w:lvl w:ilvl="0" w:tplc="5A3C13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9348C4"/>
    <w:multiLevelType w:val="hybridMultilevel"/>
    <w:tmpl w:val="812C036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3CBF2FDF"/>
    <w:multiLevelType w:val="hybridMultilevel"/>
    <w:tmpl w:val="6E2E45A2"/>
    <w:lvl w:ilvl="0" w:tplc="5574B4F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3A560FF"/>
    <w:multiLevelType w:val="hybridMultilevel"/>
    <w:tmpl w:val="BDECB364"/>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9">
    <w:nsid w:val="48453B02"/>
    <w:multiLevelType w:val="hybridMultilevel"/>
    <w:tmpl w:val="E56A990E"/>
    <w:lvl w:ilvl="0" w:tplc="7B8C3216">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706F34"/>
    <w:multiLevelType w:val="hybridMultilevel"/>
    <w:tmpl w:val="B7165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6C24EE"/>
    <w:multiLevelType w:val="hybridMultilevel"/>
    <w:tmpl w:val="055E62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BF215CF"/>
    <w:multiLevelType w:val="hybridMultilevel"/>
    <w:tmpl w:val="C3E6D7FE"/>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3">
    <w:nsid w:val="62A93299"/>
    <w:multiLevelType w:val="hybridMultilevel"/>
    <w:tmpl w:val="93546EE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nsid w:val="63847B64"/>
    <w:multiLevelType w:val="hybridMultilevel"/>
    <w:tmpl w:val="025A80C8"/>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5">
    <w:nsid w:val="68681A99"/>
    <w:multiLevelType w:val="hybridMultilevel"/>
    <w:tmpl w:val="8814C838"/>
    <w:lvl w:ilvl="0" w:tplc="0409000F">
      <w:start w:val="1"/>
      <w:numFmt w:val="decimal"/>
      <w:lvlText w:val="%1."/>
      <w:lvlJc w:val="left"/>
      <w:pPr>
        <w:ind w:left="1170" w:hanging="420"/>
      </w:p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26">
    <w:nsid w:val="68AF614E"/>
    <w:multiLevelType w:val="hybridMultilevel"/>
    <w:tmpl w:val="90EADC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F780EAE"/>
    <w:multiLevelType w:val="hybridMultilevel"/>
    <w:tmpl w:val="A5CCEC6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76B13C4F"/>
    <w:multiLevelType w:val="hybridMultilevel"/>
    <w:tmpl w:val="D5025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D92478"/>
    <w:multiLevelType w:val="hybridMultilevel"/>
    <w:tmpl w:val="1846B90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7B6B0F6F"/>
    <w:multiLevelType w:val="hybridMultilevel"/>
    <w:tmpl w:val="83E8BBD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5"/>
  </w:num>
  <w:num w:numId="2">
    <w:abstractNumId w:val="17"/>
  </w:num>
  <w:num w:numId="3">
    <w:abstractNumId w:val="6"/>
  </w:num>
  <w:num w:numId="4">
    <w:abstractNumId w:val="28"/>
  </w:num>
  <w:num w:numId="5">
    <w:abstractNumId w:val="20"/>
  </w:num>
  <w:num w:numId="6">
    <w:abstractNumId w:val="7"/>
  </w:num>
  <w:num w:numId="7">
    <w:abstractNumId w:val="5"/>
  </w:num>
  <w:num w:numId="8">
    <w:abstractNumId w:val="30"/>
  </w:num>
  <w:num w:numId="9">
    <w:abstractNumId w:val="27"/>
  </w:num>
  <w:num w:numId="10">
    <w:abstractNumId w:val="4"/>
  </w:num>
  <w:num w:numId="11">
    <w:abstractNumId w:val="13"/>
  </w:num>
  <w:num w:numId="12">
    <w:abstractNumId w:val="9"/>
  </w:num>
  <w:num w:numId="13">
    <w:abstractNumId w:val="29"/>
  </w:num>
  <w:num w:numId="14">
    <w:abstractNumId w:val="1"/>
  </w:num>
  <w:num w:numId="15">
    <w:abstractNumId w:val="11"/>
  </w:num>
  <w:num w:numId="16">
    <w:abstractNumId w:val="25"/>
  </w:num>
  <w:num w:numId="17">
    <w:abstractNumId w:val="14"/>
  </w:num>
  <w:num w:numId="18">
    <w:abstractNumId w:val="10"/>
  </w:num>
  <w:num w:numId="19">
    <w:abstractNumId w:val="24"/>
  </w:num>
  <w:num w:numId="20">
    <w:abstractNumId w:val="12"/>
  </w:num>
  <w:num w:numId="21">
    <w:abstractNumId w:val="2"/>
  </w:num>
  <w:num w:numId="22">
    <w:abstractNumId w:val="16"/>
  </w:num>
  <w:num w:numId="23">
    <w:abstractNumId w:val="23"/>
  </w:num>
  <w:num w:numId="24">
    <w:abstractNumId w:val="22"/>
  </w:num>
  <w:num w:numId="25">
    <w:abstractNumId w:val="18"/>
  </w:num>
  <w:num w:numId="26">
    <w:abstractNumId w:val="3"/>
  </w:num>
  <w:num w:numId="27">
    <w:abstractNumId w:val="26"/>
  </w:num>
  <w:num w:numId="28">
    <w:abstractNumId w:val="21"/>
  </w:num>
  <w:num w:numId="29">
    <w:abstractNumId w:val="8"/>
  </w:num>
  <w:num w:numId="30">
    <w:abstractNumId w:val="1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D8"/>
    <w:rsid w:val="00014ACC"/>
    <w:rsid w:val="0006200E"/>
    <w:rsid w:val="000B6741"/>
    <w:rsid w:val="00103B6D"/>
    <w:rsid w:val="00104F58"/>
    <w:rsid w:val="00113276"/>
    <w:rsid w:val="0011793A"/>
    <w:rsid w:val="001226E1"/>
    <w:rsid w:val="00151A29"/>
    <w:rsid w:val="00154091"/>
    <w:rsid w:val="00182D06"/>
    <w:rsid w:val="001A2A0E"/>
    <w:rsid w:val="001E6C0D"/>
    <w:rsid w:val="00224D60"/>
    <w:rsid w:val="002654CF"/>
    <w:rsid w:val="002B1461"/>
    <w:rsid w:val="002C1817"/>
    <w:rsid w:val="002C23A6"/>
    <w:rsid w:val="002E2388"/>
    <w:rsid w:val="002E6BF0"/>
    <w:rsid w:val="00301F81"/>
    <w:rsid w:val="0031486B"/>
    <w:rsid w:val="00350876"/>
    <w:rsid w:val="00385036"/>
    <w:rsid w:val="003B7218"/>
    <w:rsid w:val="00417729"/>
    <w:rsid w:val="00427E35"/>
    <w:rsid w:val="00480B67"/>
    <w:rsid w:val="004908D8"/>
    <w:rsid w:val="0050097C"/>
    <w:rsid w:val="00513A92"/>
    <w:rsid w:val="00525473"/>
    <w:rsid w:val="00525937"/>
    <w:rsid w:val="00547E6E"/>
    <w:rsid w:val="005762B1"/>
    <w:rsid w:val="0059085D"/>
    <w:rsid w:val="00592490"/>
    <w:rsid w:val="005B5E7A"/>
    <w:rsid w:val="005C651D"/>
    <w:rsid w:val="005F39CF"/>
    <w:rsid w:val="006414F8"/>
    <w:rsid w:val="0065447F"/>
    <w:rsid w:val="006613D9"/>
    <w:rsid w:val="006669A1"/>
    <w:rsid w:val="006810F3"/>
    <w:rsid w:val="006A3D86"/>
    <w:rsid w:val="00727B06"/>
    <w:rsid w:val="00756FFA"/>
    <w:rsid w:val="007766DD"/>
    <w:rsid w:val="007B2ABD"/>
    <w:rsid w:val="00821B69"/>
    <w:rsid w:val="008557EB"/>
    <w:rsid w:val="00866DA1"/>
    <w:rsid w:val="00881553"/>
    <w:rsid w:val="00886DFC"/>
    <w:rsid w:val="008F0E7C"/>
    <w:rsid w:val="00910AF7"/>
    <w:rsid w:val="00941E5D"/>
    <w:rsid w:val="00993578"/>
    <w:rsid w:val="009D069D"/>
    <w:rsid w:val="009F257D"/>
    <w:rsid w:val="009F7A74"/>
    <w:rsid w:val="00A12F42"/>
    <w:rsid w:val="00A330B4"/>
    <w:rsid w:val="00A46650"/>
    <w:rsid w:val="00A474FB"/>
    <w:rsid w:val="00A52BEE"/>
    <w:rsid w:val="00A86200"/>
    <w:rsid w:val="00A92E44"/>
    <w:rsid w:val="00AC6651"/>
    <w:rsid w:val="00AE1230"/>
    <w:rsid w:val="00B146BA"/>
    <w:rsid w:val="00BB07C8"/>
    <w:rsid w:val="00BB6B5B"/>
    <w:rsid w:val="00BE23A9"/>
    <w:rsid w:val="00BF395D"/>
    <w:rsid w:val="00C234B2"/>
    <w:rsid w:val="00C324A1"/>
    <w:rsid w:val="00C424E0"/>
    <w:rsid w:val="00C468C7"/>
    <w:rsid w:val="00C92EDE"/>
    <w:rsid w:val="00CB1807"/>
    <w:rsid w:val="00CC1B2F"/>
    <w:rsid w:val="00CD33BE"/>
    <w:rsid w:val="00CF13B2"/>
    <w:rsid w:val="00D1390B"/>
    <w:rsid w:val="00D30F3F"/>
    <w:rsid w:val="00D53F91"/>
    <w:rsid w:val="00D558DB"/>
    <w:rsid w:val="00D942A7"/>
    <w:rsid w:val="00DA04A2"/>
    <w:rsid w:val="00DD7C35"/>
    <w:rsid w:val="00DF1CCE"/>
    <w:rsid w:val="00EA7AA9"/>
    <w:rsid w:val="00ED0161"/>
    <w:rsid w:val="00ED7031"/>
    <w:rsid w:val="00F0537D"/>
    <w:rsid w:val="00F64FE3"/>
    <w:rsid w:val="00FA3EB3"/>
    <w:rsid w:val="00FB3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57EB"/>
    <w:rPr>
      <w:sz w:val="18"/>
      <w:szCs w:val="18"/>
    </w:rPr>
  </w:style>
  <w:style w:type="paragraph" w:styleId="a4">
    <w:name w:val="footer"/>
    <w:basedOn w:val="a"/>
    <w:link w:val="Char0"/>
    <w:uiPriority w:val="99"/>
    <w:unhideWhenUsed/>
    <w:rsid w:val="008557E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7EB"/>
    <w:rPr>
      <w:sz w:val="18"/>
      <w:szCs w:val="18"/>
    </w:rPr>
  </w:style>
  <w:style w:type="paragraph" w:styleId="a5">
    <w:name w:val="Date"/>
    <w:basedOn w:val="a"/>
    <w:next w:val="a"/>
    <w:link w:val="Char1"/>
    <w:uiPriority w:val="99"/>
    <w:semiHidden/>
    <w:unhideWhenUsed/>
    <w:rsid w:val="00513A92"/>
    <w:pPr>
      <w:ind w:leftChars="2500" w:left="100"/>
    </w:pPr>
  </w:style>
  <w:style w:type="character" w:customStyle="1" w:styleId="Char1">
    <w:name w:val="日期 Char"/>
    <w:basedOn w:val="a0"/>
    <w:link w:val="a5"/>
    <w:uiPriority w:val="99"/>
    <w:semiHidden/>
    <w:rsid w:val="00513A92"/>
  </w:style>
  <w:style w:type="paragraph" w:styleId="a6">
    <w:name w:val="List Paragraph"/>
    <w:basedOn w:val="a"/>
    <w:uiPriority w:val="34"/>
    <w:qFormat/>
    <w:rsid w:val="00113276"/>
    <w:pPr>
      <w:ind w:firstLineChars="200" w:firstLine="420"/>
    </w:pPr>
  </w:style>
  <w:style w:type="character" w:styleId="a7">
    <w:name w:val="Subtle Emphasis"/>
    <w:basedOn w:val="a0"/>
    <w:uiPriority w:val="19"/>
    <w:qFormat/>
    <w:rsid w:val="00F64FE3"/>
    <w:rPr>
      <w:i/>
      <w:iCs/>
      <w:color w:val="808080" w:themeColor="text1" w:themeTint="7F"/>
    </w:rPr>
  </w:style>
  <w:style w:type="character" w:styleId="a8">
    <w:name w:val="Emphasis"/>
    <w:basedOn w:val="a0"/>
    <w:uiPriority w:val="20"/>
    <w:qFormat/>
    <w:rsid w:val="00F64FE3"/>
    <w:rPr>
      <w:i/>
      <w:iCs/>
    </w:rPr>
  </w:style>
  <w:style w:type="paragraph" w:styleId="a9">
    <w:name w:val="Balloon Text"/>
    <w:basedOn w:val="a"/>
    <w:link w:val="Char2"/>
    <w:uiPriority w:val="99"/>
    <w:semiHidden/>
    <w:unhideWhenUsed/>
    <w:rsid w:val="00A92E44"/>
    <w:rPr>
      <w:sz w:val="18"/>
      <w:szCs w:val="18"/>
    </w:rPr>
  </w:style>
  <w:style w:type="character" w:customStyle="1" w:styleId="Char2">
    <w:name w:val="批注框文本 Char"/>
    <w:basedOn w:val="a0"/>
    <w:link w:val="a9"/>
    <w:uiPriority w:val="99"/>
    <w:semiHidden/>
    <w:rsid w:val="00A92E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7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57EB"/>
    <w:rPr>
      <w:sz w:val="18"/>
      <w:szCs w:val="18"/>
    </w:rPr>
  </w:style>
  <w:style w:type="paragraph" w:styleId="a4">
    <w:name w:val="footer"/>
    <w:basedOn w:val="a"/>
    <w:link w:val="Char0"/>
    <w:uiPriority w:val="99"/>
    <w:unhideWhenUsed/>
    <w:rsid w:val="008557E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7EB"/>
    <w:rPr>
      <w:sz w:val="18"/>
      <w:szCs w:val="18"/>
    </w:rPr>
  </w:style>
  <w:style w:type="paragraph" w:styleId="a5">
    <w:name w:val="Date"/>
    <w:basedOn w:val="a"/>
    <w:next w:val="a"/>
    <w:link w:val="Char1"/>
    <w:uiPriority w:val="99"/>
    <w:semiHidden/>
    <w:unhideWhenUsed/>
    <w:rsid w:val="00513A92"/>
    <w:pPr>
      <w:ind w:leftChars="2500" w:left="100"/>
    </w:pPr>
  </w:style>
  <w:style w:type="character" w:customStyle="1" w:styleId="Char1">
    <w:name w:val="日期 Char"/>
    <w:basedOn w:val="a0"/>
    <w:link w:val="a5"/>
    <w:uiPriority w:val="99"/>
    <w:semiHidden/>
    <w:rsid w:val="00513A92"/>
  </w:style>
  <w:style w:type="paragraph" w:styleId="a6">
    <w:name w:val="List Paragraph"/>
    <w:basedOn w:val="a"/>
    <w:uiPriority w:val="34"/>
    <w:qFormat/>
    <w:rsid w:val="00113276"/>
    <w:pPr>
      <w:ind w:firstLineChars="200" w:firstLine="420"/>
    </w:pPr>
  </w:style>
  <w:style w:type="character" w:styleId="a7">
    <w:name w:val="Subtle Emphasis"/>
    <w:basedOn w:val="a0"/>
    <w:uiPriority w:val="19"/>
    <w:qFormat/>
    <w:rsid w:val="00F64FE3"/>
    <w:rPr>
      <w:i/>
      <w:iCs/>
      <w:color w:val="808080" w:themeColor="text1" w:themeTint="7F"/>
    </w:rPr>
  </w:style>
  <w:style w:type="character" w:styleId="a8">
    <w:name w:val="Emphasis"/>
    <w:basedOn w:val="a0"/>
    <w:uiPriority w:val="20"/>
    <w:qFormat/>
    <w:rsid w:val="00F64FE3"/>
    <w:rPr>
      <w:i/>
      <w:iCs/>
    </w:rPr>
  </w:style>
  <w:style w:type="paragraph" w:styleId="a9">
    <w:name w:val="Balloon Text"/>
    <w:basedOn w:val="a"/>
    <w:link w:val="Char2"/>
    <w:uiPriority w:val="99"/>
    <w:semiHidden/>
    <w:unhideWhenUsed/>
    <w:rsid w:val="00A92E44"/>
    <w:rPr>
      <w:sz w:val="18"/>
      <w:szCs w:val="18"/>
    </w:rPr>
  </w:style>
  <w:style w:type="character" w:customStyle="1" w:styleId="Char2">
    <w:name w:val="批注框文本 Char"/>
    <w:basedOn w:val="a0"/>
    <w:link w:val="a9"/>
    <w:uiPriority w:val="99"/>
    <w:semiHidden/>
    <w:rsid w:val="00A92E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271231">
      <w:bodyDiv w:val="1"/>
      <w:marLeft w:val="0"/>
      <w:marRight w:val="0"/>
      <w:marTop w:val="100"/>
      <w:marBottom w:val="100"/>
      <w:divBdr>
        <w:top w:val="none" w:sz="0" w:space="0" w:color="auto"/>
        <w:left w:val="none" w:sz="0" w:space="0" w:color="auto"/>
        <w:bottom w:val="none" w:sz="0" w:space="0" w:color="auto"/>
        <w:right w:val="none" w:sz="0" w:space="0" w:color="auto"/>
      </w:divBdr>
      <w:divsChild>
        <w:div w:id="117116255">
          <w:marLeft w:val="0"/>
          <w:marRight w:val="0"/>
          <w:marTop w:val="0"/>
          <w:marBottom w:val="0"/>
          <w:divBdr>
            <w:top w:val="none" w:sz="0" w:space="0" w:color="auto"/>
            <w:left w:val="none" w:sz="0" w:space="0" w:color="auto"/>
            <w:bottom w:val="none" w:sz="0" w:space="0" w:color="auto"/>
            <w:right w:val="none" w:sz="0" w:space="0" w:color="auto"/>
          </w:divBdr>
          <w:divsChild>
            <w:div w:id="1346249327">
              <w:marLeft w:val="0"/>
              <w:marRight w:val="0"/>
              <w:marTop w:val="0"/>
              <w:marBottom w:val="0"/>
              <w:divBdr>
                <w:top w:val="none" w:sz="0" w:space="0" w:color="auto"/>
                <w:left w:val="none" w:sz="0" w:space="0" w:color="auto"/>
                <w:bottom w:val="none" w:sz="0" w:space="0" w:color="auto"/>
                <w:right w:val="none" w:sz="0" w:space="0" w:color="auto"/>
              </w:divBdr>
              <w:divsChild>
                <w:div w:id="2138209304">
                  <w:marLeft w:val="0"/>
                  <w:marRight w:val="0"/>
                  <w:marTop w:val="0"/>
                  <w:marBottom w:val="0"/>
                  <w:divBdr>
                    <w:top w:val="none" w:sz="0" w:space="0" w:color="auto"/>
                    <w:left w:val="none" w:sz="0" w:space="0" w:color="auto"/>
                    <w:bottom w:val="none" w:sz="0" w:space="0" w:color="auto"/>
                    <w:right w:val="none" w:sz="0" w:space="0" w:color="auto"/>
                  </w:divBdr>
                  <w:divsChild>
                    <w:div w:id="1048184005">
                      <w:marLeft w:val="0"/>
                      <w:marRight w:val="0"/>
                      <w:marTop w:val="0"/>
                      <w:marBottom w:val="0"/>
                      <w:divBdr>
                        <w:top w:val="none" w:sz="0" w:space="0" w:color="auto"/>
                        <w:left w:val="none" w:sz="0" w:space="0" w:color="auto"/>
                        <w:bottom w:val="none" w:sz="0" w:space="0" w:color="auto"/>
                        <w:right w:val="none" w:sz="0" w:space="0" w:color="auto"/>
                      </w:divBdr>
                      <w:divsChild>
                        <w:div w:id="2088771868">
                          <w:marLeft w:val="0"/>
                          <w:marRight w:val="0"/>
                          <w:marTop w:val="0"/>
                          <w:marBottom w:val="0"/>
                          <w:divBdr>
                            <w:top w:val="none" w:sz="0" w:space="0" w:color="auto"/>
                            <w:left w:val="none" w:sz="0" w:space="0" w:color="auto"/>
                            <w:bottom w:val="none" w:sz="0" w:space="0" w:color="auto"/>
                            <w:right w:val="none" w:sz="0" w:space="0" w:color="auto"/>
                          </w:divBdr>
                          <w:divsChild>
                            <w:div w:id="69884837">
                              <w:marLeft w:val="0"/>
                              <w:marRight w:val="0"/>
                              <w:marTop w:val="0"/>
                              <w:marBottom w:val="0"/>
                              <w:divBdr>
                                <w:top w:val="none" w:sz="0" w:space="0" w:color="auto"/>
                                <w:left w:val="none" w:sz="0" w:space="0" w:color="auto"/>
                                <w:bottom w:val="none" w:sz="0" w:space="0" w:color="auto"/>
                                <w:right w:val="none" w:sz="0" w:space="0" w:color="auto"/>
                              </w:divBdr>
                              <w:divsChild>
                                <w:div w:id="1131707024">
                                  <w:marLeft w:val="0"/>
                                  <w:marRight w:val="0"/>
                                  <w:marTop w:val="0"/>
                                  <w:marBottom w:val="0"/>
                                  <w:divBdr>
                                    <w:top w:val="none" w:sz="0" w:space="0" w:color="auto"/>
                                    <w:left w:val="none" w:sz="0" w:space="0" w:color="auto"/>
                                    <w:bottom w:val="none" w:sz="0" w:space="0" w:color="auto"/>
                                    <w:right w:val="none" w:sz="0" w:space="0" w:color="auto"/>
                                  </w:divBdr>
                                  <w:divsChild>
                                    <w:div w:id="1490630228">
                                      <w:marLeft w:val="0"/>
                                      <w:marRight w:val="0"/>
                                      <w:marTop w:val="0"/>
                                      <w:marBottom w:val="0"/>
                                      <w:divBdr>
                                        <w:top w:val="none" w:sz="0" w:space="0" w:color="auto"/>
                                        <w:left w:val="none" w:sz="0" w:space="0" w:color="auto"/>
                                        <w:bottom w:val="none" w:sz="0" w:space="0" w:color="auto"/>
                                        <w:right w:val="none" w:sz="0" w:space="0" w:color="auto"/>
                                      </w:divBdr>
                                      <w:divsChild>
                                        <w:div w:id="505680796">
                                          <w:marLeft w:val="0"/>
                                          <w:marRight w:val="0"/>
                                          <w:marTop w:val="0"/>
                                          <w:marBottom w:val="0"/>
                                          <w:divBdr>
                                            <w:top w:val="none" w:sz="0" w:space="0" w:color="auto"/>
                                            <w:left w:val="none" w:sz="0" w:space="0" w:color="auto"/>
                                            <w:bottom w:val="none" w:sz="0" w:space="0" w:color="auto"/>
                                            <w:right w:val="none" w:sz="0" w:space="0" w:color="auto"/>
                                          </w:divBdr>
                                          <w:divsChild>
                                            <w:div w:id="684402131">
                                              <w:marLeft w:val="0"/>
                                              <w:marRight w:val="0"/>
                                              <w:marTop w:val="0"/>
                                              <w:marBottom w:val="0"/>
                                              <w:divBdr>
                                                <w:top w:val="none" w:sz="0" w:space="0" w:color="auto"/>
                                                <w:left w:val="none" w:sz="0" w:space="0" w:color="auto"/>
                                                <w:bottom w:val="none" w:sz="0" w:space="0" w:color="auto"/>
                                                <w:right w:val="none" w:sz="0" w:space="0" w:color="auto"/>
                                              </w:divBdr>
                                              <w:divsChild>
                                                <w:div w:id="730231870">
                                                  <w:marLeft w:val="0"/>
                                                  <w:marRight w:val="0"/>
                                                  <w:marTop w:val="0"/>
                                                  <w:marBottom w:val="0"/>
                                                  <w:divBdr>
                                                    <w:top w:val="none" w:sz="0" w:space="0" w:color="auto"/>
                                                    <w:left w:val="none" w:sz="0" w:space="0" w:color="auto"/>
                                                    <w:bottom w:val="none" w:sz="0" w:space="0" w:color="auto"/>
                                                    <w:right w:val="none" w:sz="0" w:space="0" w:color="auto"/>
                                                  </w:divBdr>
                                                  <w:divsChild>
                                                    <w:div w:id="1913392156">
                                                      <w:marLeft w:val="0"/>
                                                      <w:marRight w:val="0"/>
                                                      <w:marTop w:val="0"/>
                                                      <w:marBottom w:val="0"/>
                                                      <w:divBdr>
                                                        <w:top w:val="none" w:sz="0" w:space="0" w:color="auto"/>
                                                        <w:left w:val="none" w:sz="0" w:space="0" w:color="auto"/>
                                                        <w:bottom w:val="none" w:sz="0" w:space="0" w:color="auto"/>
                                                        <w:right w:val="none" w:sz="0" w:space="0" w:color="auto"/>
                                                      </w:divBdr>
                                                      <w:divsChild>
                                                        <w:div w:id="1729258576">
                                                          <w:marLeft w:val="0"/>
                                                          <w:marRight w:val="0"/>
                                                          <w:marTop w:val="0"/>
                                                          <w:marBottom w:val="0"/>
                                                          <w:divBdr>
                                                            <w:top w:val="none" w:sz="0" w:space="0" w:color="auto"/>
                                                            <w:left w:val="none" w:sz="0" w:space="0" w:color="auto"/>
                                                            <w:bottom w:val="none" w:sz="0" w:space="0" w:color="auto"/>
                                                            <w:right w:val="none" w:sz="0" w:space="0" w:color="auto"/>
                                                          </w:divBdr>
                                                          <w:divsChild>
                                                            <w:div w:id="1571382415">
                                                              <w:marLeft w:val="0"/>
                                                              <w:marRight w:val="0"/>
                                                              <w:marTop w:val="0"/>
                                                              <w:marBottom w:val="0"/>
                                                              <w:divBdr>
                                                                <w:top w:val="none" w:sz="0" w:space="0" w:color="auto"/>
                                                                <w:left w:val="none" w:sz="0" w:space="0" w:color="auto"/>
                                                                <w:bottom w:val="none" w:sz="0" w:space="0" w:color="auto"/>
                                                                <w:right w:val="none" w:sz="0" w:space="0" w:color="auto"/>
                                                              </w:divBdr>
                                                              <w:divsChild>
                                                                <w:div w:id="1226141806">
                                                                  <w:marLeft w:val="0"/>
                                                                  <w:marRight w:val="0"/>
                                                                  <w:marTop w:val="0"/>
                                                                  <w:marBottom w:val="0"/>
                                                                  <w:divBdr>
                                                                    <w:top w:val="none" w:sz="0" w:space="0" w:color="auto"/>
                                                                    <w:left w:val="none" w:sz="0" w:space="0" w:color="auto"/>
                                                                    <w:bottom w:val="none" w:sz="0" w:space="0" w:color="auto"/>
                                                                    <w:right w:val="none" w:sz="0" w:space="0" w:color="auto"/>
                                                                  </w:divBdr>
                                                                  <w:divsChild>
                                                                    <w:div w:id="821891946">
                                                                      <w:marLeft w:val="0"/>
                                                                      <w:marRight w:val="0"/>
                                                                      <w:marTop w:val="0"/>
                                                                      <w:marBottom w:val="0"/>
                                                                      <w:divBdr>
                                                                        <w:top w:val="none" w:sz="0" w:space="0" w:color="auto"/>
                                                                        <w:left w:val="none" w:sz="0" w:space="0" w:color="auto"/>
                                                                        <w:bottom w:val="none" w:sz="0" w:space="0" w:color="auto"/>
                                                                        <w:right w:val="none" w:sz="0" w:space="0" w:color="auto"/>
                                                                      </w:divBdr>
                                                                      <w:divsChild>
                                                                        <w:div w:id="475999336">
                                                                          <w:marLeft w:val="0"/>
                                                                          <w:marRight w:val="0"/>
                                                                          <w:marTop w:val="0"/>
                                                                          <w:marBottom w:val="0"/>
                                                                          <w:divBdr>
                                                                            <w:top w:val="none" w:sz="0" w:space="0" w:color="auto"/>
                                                                            <w:left w:val="none" w:sz="0" w:space="0" w:color="auto"/>
                                                                            <w:bottom w:val="none" w:sz="0" w:space="0" w:color="auto"/>
                                                                            <w:right w:val="none" w:sz="0" w:space="0" w:color="auto"/>
                                                                          </w:divBdr>
                                                                          <w:divsChild>
                                                                            <w:div w:id="7884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382</Words>
  <Characters>2179</Characters>
  <Application>Microsoft Office Word</Application>
  <DocSecurity>0</DocSecurity>
  <Lines>18</Lines>
  <Paragraphs>5</Paragraphs>
  <ScaleCrop>false</ScaleCrop>
  <Company>Microsoft</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2014-11-14T03:09:00Z</cp:lastPrinted>
  <dcterms:created xsi:type="dcterms:W3CDTF">2014-11-13T09:26:00Z</dcterms:created>
  <dcterms:modified xsi:type="dcterms:W3CDTF">2014-11-14T03:30:00Z</dcterms:modified>
</cp:coreProperties>
</file>