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79FCF">
      <w:pPr>
        <w:spacing w:before="0" w:after="120" w:line="372" w:lineRule="auto"/>
        <w:ind w:firstLine="480"/>
        <w:jc w:val="center"/>
        <w:rPr>
          <w:rFonts w:ascii="Times New Roman" w:hAnsi="Times New Roman" w:eastAsia="仿宋"/>
          <w:b/>
          <w:bCs/>
          <w:color w:val="222222"/>
          <w:sz w:val="40"/>
          <w:szCs w:val="36"/>
        </w:rPr>
      </w:pPr>
      <w:r>
        <w:rPr>
          <w:rFonts w:ascii="Times New Roman" w:hAnsi="Times New Roman" w:eastAsia="仿宋"/>
          <w:b/>
          <w:bCs/>
          <w:color w:val="222222"/>
          <w:sz w:val="40"/>
          <w:szCs w:val="36"/>
        </w:rPr>
        <w:t>关于申请使用工程学院办公空间的申请</w:t>
      </w:r>
    </w:p>
    <w:p w14:paraId="3A0D8E0C">
      <w:pPr>
        <w:spacing w:before="0" w:after="120" w:line="372" w:lineRule="auto"/>
        <w:ind w:firstLine="480"/>
        <w:rPr>
          <w:rFonts w:ascii="Times New Roman" w:hAnsi="Times New Roman" w:eastAsia="仿宋"/>
          <w:color w:val="222222"/>
          <w:sz w:val="24"/>
        </w:rPr>
      </w:pPr>
      <w:r>
        <w:rPr>
          <w:rFonts w:ascii="Times New Roman" w:hAnsi="Times New Roman" w:eastAsia="仿宋"/>
          <w:color w:val="222222"/>
          <w:sz w:val="24"/>
        </w:rPr>
        <w:t>工程学院：</w:t>
      </w:r>
    </w:p>
    <w:p w14:paraId="06B5CBFC">
      <w:pPr>
        <w:spacing w:before="0" w:after="120" w:line="348" w:lineRule="auto"/>
        <w:ind w:firstLine="480"/>
        <w:rPr>
          <w:rFonts w:ascii="Times New Roman" w:hAnsi="Times New Roman" w:eastAsia="仿宋"/>
          <w:b w:val="0"/>
          <w:color w:val="000000"/>
          <w:sz w:val="24"/>
        </w:rPr>
      </w:pPr>
      <w:r>
        <w:rPr>
          <w:rFonts w:ascii="Times New Roman" w:hAnsi="Times New Roman" w:eastAsia="仿宋"/>
          <w:b w:val="0"/>
          <w:color w:val="000000"/>
          <w:sz w:val="24"/>
        </w:rPr>
        <w:t>因</w:t>
      </w:r>
      <w:r>
        <w:rPr>
          <w:rFonts w:hint="eastAsia" w:ascii="Times New Roman" w:hAnsi="Times New Roman"/>
          <w:b w:val="0"/>
          <w:color w:val="000000"/>
          <w:sz w:val="24"/>
          <w:lang w:val="en-US" w:eastAsia="zh-CN"/>
        </w:rPr>
        <w:t>研究院科研人员科研实验及</w:t>
      </w:r>
      <w:r>
        <w:rPr>
          <w:rFonts w:ascii="Times New Roman" w:hAnsi="Times New Roman" w:eastAsia="仿宋"/>
          <w:b w:val="0"/>
          <w:color w:val="000000"/>
          <w:sz w:val="24"/>
        </w:rPr>
        <w:t>相关工作需要，现申请使用工程学院理4六楼602、609、610办公室作为教室及办公用房。使用期间，研究院将遵守学校及工程学院有关办公用房、消防安全、资产管理、门禁管理等规定，做好日常维护和安全管理，并配合学院后续空间统筹和管理要求。</w:t>
      </w:r>
    </w:p>
    <w:p w14:paraId="341F7BD8">
      <w:pPr>
        <w:spacing w:before="0" w:after="100" w:line="348" w:lineRule="auto"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具体房间及人员安排如下：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1474"/>
        <w:gridCol w:w="5836"/>
      </w:tblGrid>
      <w:tr w14:paraId="73CE84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647552A">
            <w:pPr>
              <w:spacing w:after="0" w:line="288" w:lineRule="auto"/>
              <w:jc w:val="center"/>
              <w:rPr>
                <w:rFonts w:ascii="Times New Roman" w:hAnsi="Times New Roman" w:eastAsia="仿宋"/>
                <w:b w:val="0"/>
                <w:color w:val="000000"/>
                <w:sz w:val="22"/>
              </w:rPr>
            </w:pPr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房间</w:t>
            </w:r>
          </w:p>
        </w:tc>
        <w:tc>
          <w:tcPr>
            <w:tcW w:w="147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4F47735">
            <w:pPr>
              <w:spacing w:after="0" w:line="288" w:lineRule="auto"/>
              <w:jc w:val="center"/>
              <w:rPr>
                <w:rFonts w:ascii="Times New Roman" w:hAnsi="Times New Roman" w:eastAsia="仿宋"/>
                <w:b w:val="0"/>
                <w:color w:val="000000"/>
                <w:sz w:val="22"/>
              </w:rPr>
            </w:pPr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用途</w:t>
            </w:r>
          </w:p>
        </w:tc>
        <w:tc>
          <w:tcPr>
            <w:tcW w:w="583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A5979AA">
            <w:pPr>
              <w:spacing w:after="0" w:line="288" w:lineRule="auto"/>
              <w:jc w:val="center"/>
              <w:rPr>
                <w:rFonts w:ascii="Times New Roman" w:hAnsi="Times New Roman" w:eastAsia="仿宋"/>
                <w:b w:val="0"/>
                <w:color w:val="000000"/>
                <w:sz w:val="22"/>
              </w:rPr>
            </w:pPr>
            <w:r>
              <w:rPr>
                <w:rFonts w:hint="eastAsia" w:ascii="Times New Roman" w:hAnsi="Times New Roman" w:eastAsia="仿宋"/>
                <w:b w:val="0"/>
                <w:color w:val="000000"/>
                <w:sz w:val="22"/>
                <w:lang w:val="en-US" w:eastAsia="zh-CN"/>
              </w:rPr>
              <w:t>规划学院</w:t>
            </w:r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使用人员</w:t>
            </w:r>
          </w:p>
        </w:tc>
      </w:tr>
      <w:tr w14:paraId="2447B1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25FE6F">
            <w:pPr>
              <w:spacing w:after="0" w:line="288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602</w:t>
            </w:r>
          </w:p>
        </w:tc>
        <w:tc>
          <w:tcPr>
            <w:tcW w:w="147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1A11F70">
            <w:pPr>
              <w:spacing w:after="0" w:line="288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办公室</w:t>
            </w:r>
          </w:p>
        </w:tc>
        <w:tc>
          <w:tcPr>
            <w:tcW w:w="583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DB130C">
            <w:pPr>
              <w:spacing w:after="0" w:line="288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徐丹华（C18595副教授）、邬佳婧（C20565讲师）</w:t>
            </w:r>
          </w:p>
        </w:tc>
      </w:tr>
      <w:tr w14:paraId="18FE91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5CE8F7">
            <w:pPr>
              <w:spacing w:after="0" w:line="288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609</w:t>
            </w:r>
          </w:p>
        </w:tc>
        <w:tc>
          <w:tcPr>
            <w:tcW w:w="147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FC3FB10">
            <w:pPr>
              <w:spacing w:after="0" w:line="288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办公室</w:t>
            </w:r>
          </w:p>
        </w:tc>
        <w:tc>
          <w:tcPr>
            <w:tcW w:w="583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C7FF8C2">
            <w:pPr>
              <w:spacing w:after="0" w:line="288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周淼（C16048副教授）、李沛文（C16204工程师）</w:t>
            </w:r>
          </w:p>
        </w:tc>
      </w:tr>
      <w:tr w14:paraId="7407DF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277D3A8">
            <w:pPr>
              <w:spacing w:after="0" w:line="288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610</w:t>
            </w:r>
            <w:bookmarkStart w:id="0" w:name="_GoBack"/>
            <w:bookmarkEnd w:id="0"/>
          </w:p>
        </w:tc>
        <w:tc>
          <w:tcPr>
            <w:tcW w:w="147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A5DC06">
            <w:pPr>
              <w:spacing w:after="0" w:line="288" w:lineRule="auto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办公室</w:t>
            </w:r>
          </w:p>
        </w:tc>
        <w:tc>
          <w:tcPr>
            <w:tcW w:w="583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4DF2EFC">
            <w:pPr>
              <w:spacing w:after="0" w:line="288" w:lineRule="auto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仿宋"/>
                <w:b w:val="0"/>
                <w:color w:val="000000"/>
                <w:sz w:val="22"/>
              </w:rPr>
              <w:t>翁建涛（C20001副教授）、赵宇杰（C24510讲师）</w:t>
            </w:r>
          </w:p>
        </w:tc>
      </w:tr>
    </w:tbl>
    <w:p w14:paraId="2ED61870">
      <w:pPr>
        <w:spacing w:before="0" w:after="120" w:line="348" w:lineRule="auto"/>
        <w:ind w:firstLine="480"/>
        <w:rPr>
          <w:rFonts w:ascii="Times New Roman" w:hAnsi="Times New Roman" w:eastAsia="仿宋"/>
          <w:b w:val="0"/>
          <w:color w:val="000000"/>
          <w:sz w:val="24"/>
        </w:rPr>
      </w:pPr>
    </w:p>
    <w:p w14:paraId="01ABE88C">
      <w:pPr>
        <w:spacing w:before="0" w:after="280" w:line="348" w:lineRule="auto"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以上申请，恳请工程学院审核同意，并协助办理相关签字盖章手续。</w:t>
      </w:r>
    </w:p>
    <w:p w14:paraId="60825F83">
      <w:pPr>
        <w:spacing w:before="0" w:after="360" w:line="348" w:lineRule="auto"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  <w:t>特此申请。</w:t>
      </w:r>
    </w:p>
    <w:p w14:paraId="233A0D5D">
      <w:pPr>
        <w:spacing w:before="0" w:after="120" w:line="372" w:lineRule="auto"/>
        <w:ind w:firstLine="480"/>
        <w:rPr>
          <w:rFonts w:ascii="Times New Roman" w:hAnsi="Times New Roman" w:eastAsia="仿宋"/>
          <w:color w:val="222222"/>
          <w:sz w:val="24"/>
        </w:rPr>
      </w:pPr>
      <w:r>
        <w:rPr>
          <w:rFonts w:ascii="Times New Roman" w:hAnsi="Times New Roman" w:eastAsia="仿宋"/>
          <w:color w:val="222222"/>
          <w:sz w:val="24"/>
        </w:rPr>
        <w:t>特此申请，恳请批准。</w:t>
      </w:r>
    </w:p>
    <w:p w14:paraId="7DFDB76A">
      <w:pPr>
        <w:spacing w:before="0" w:after="60" w:line="336" w:lineRule="auto"/>
        <w:jc w:val="right"/>
        <w:rPr>
          <w:rFonts w:ascii="Times New Roman" w:hAnsi="Times New Roman" w:eastAsia="仿宋"/>
          <w:color w:val="222222"/>
          <w:sz w:val="24"/>
        </w:rPr>
      </w:pPr>
    </w:p>
    <w:p w14:paraId="003E73DE">
      <w:pPr>
        <w:spacing w:before="0" w:after="60" w:line="336" w:lineRule="auto"/>
        <w:jc w:val="right"/>
      </w:pPr>
      <w:r>
        <w:rPr>
          <w:rFonts w:ascii="Times New Roman" w:hAnsi="Times New Roman" w:eastAsia="仿宋"/>
          <w:color w:val="222222"/>
          <w:sz w:val="24"/>
        </w:rPr>
        <w:t>申请单位：未来城市研究院（盖章）</w:t>
      </w:r>
    </w:p>
    <w:p w14:paraId="3289F5B3">
      <w:pPr>
        <w:spacing w:before="0" w:after="240" w:line="336" w:lineRule="auto"/>
        <w:jc w:val="right"/>
      </w:pPr>
      <w:r>
        <w:rPr>
          <w:rFonts w:ascii="Times New Roman" w:hAnsi="Times New Roman" w:eastAsia="仿宋"/>
          <w:color w:val="222222"/>
          <w:sz w:val="24"/>
        </w:rPr>
        <w:t>日期：</w:t>
      </w:r>
      <w:r>
        <w:rPr>
          <w:rFonts w:hint="eastAsia" w:ascii="Times New Roman" w:hAnsi="Times New Roman"/>
          <w:color w:val="222222"/>
          <w:sz w:val="24"/>
          <w:lang w:val="en-US" w:eastAsia="zh-CN"/>
        </w:rPr>
        <w:t>2026</w:t>
      </w:r>
      <w:r>
        <w:rPr>
          <w:rFonts w:ascii="Times New Roman" w:hAnsi="Times New Roman" w:eastAsia="仿宋"/>
          <w:color w:val="222222"/>
          <w:sz w:val="24"/>
        </w:rPr>
        <w:t>年</w:t>
      </w:r>
      <w:r>
        <w:rPr>
          <w:rFonts w:hint="eastAsia" w:ascii="Times New Roman" w:hAnsi="Times New Roman"/>
          <w:color w:val="222222"/>
          <w:sz w:val="24"/>
          <w:lang w:val="en-US" w:eastAsia="zh-CN"/>
        </w:rPr>
        <w:t>5</w:t>
      </w:r>
      <w:r>
        <w:rPr>
          <w:rFonts w:ascii="Times New Roman" w:hAnsi="Times New Roman" w:eastAsia="仿宋"/>
          <w:color w:val="222222"/>
          <w:sz w:val="24"/>
        </w:rPr>
        <w:t>月</w:t>
      </w:r>
      <w:r>
        <w:rPr>
          <w:rFonts w:hint="eastAsia" w:ascii="Times New Roman" w:hAnsi="Times New Roman"/>
          <w:color w:val="222222"/>
          <w:sz w:val="24"/>
          <w:lang w:val="en-US" w:eastAsia="zh-CN"/>
        </w:rPr>
        <w:t>8</w:t>
      </w:r>
      <w:r>
        <w:rPr>
          <w:rFonts w:ascii="Times New Roman" w:hAnsi="Times New Roman" w:eastAsia="仿宋"/>
          <w:color w:val="222222"/>
          <w:sz w:val="24"/>
        </w:rPr>
        <w:t>日</w:t>
      </w:r>
    </w:p>
    <w:sectPr>
      <w:headerReference r:id="rId5" w:type="default"/>
      <w:footerReference r:id="rId6" w:type="default"/>
      <w:pgSz w:w="11906" w:h="16838"/>
      <w:pgMar w:top="1531" w:right="1587" w:bottom="1417" w:left="1587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334F6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C79E2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212C6"/>
    <w:rsid w:val="1ECA4515"/>
    <w:rsid w:val="256B319A"/>
    <w:rsid w:val="3DCB0C69"/>
    <w:rsid w:val="4769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1006</Words>
  <Characters>1098</Characters>
  <Lines>0</Lines>
  <Paragraphs>0</Paragraphs>
  <TotalTime>1</TotalTime>
  <ScaleCrop>false</ScaleCrop>
  <LinksUpToDate>false</LinksUpToDate>
  <CharactersWithSpaces>1170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工作号</cp:lastModifiedBy>
  <cp:lastPrinted>2026-05-13T04:34:33Z</cp:lastPrinted>
  <dcterms:modified xsi:type="dcterms:W3CDTF">2026-05-13T04:36:38Z</dcterms:modified>
  <dc:subject>未来城市研究院办公空间使用申请材料初稿</dc:subject>
  <dc:title>关于申请使用工程学院理4六楼办公空间作为教室及办公用房的申请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eyJoZGlkIjoiYjVlNzA2ZTc2ODJkMzYwMGU1NWNmNGJlZGE0YTE0ZWEiLCJ1c2VySWQiOiIzNzMxMTY0ODkifQ==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D51D0288EC1E40E7801A657774461931_12</vt:lpwstr>
  </property>
</Properties>
</file>