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9204" w14:textId="7E5C282E" w:rsidR="00C70B95" w:rsidRDefault="00C70B95" w:rsidP="00C70B95">
      <w:r>
        <w:rPr>
          <w:rFonts w:hint="eastAsia"/>
        </w:rPr>
        <w:t>Before</w:t>
      </w:r>
      <w:r>
        <w:t xml:space="preserve"> actuate the prototype:</w:t>
      </w:r>
    </w:p>
    <w:p w14:paraId="71C38588" w14:textId="5FD5A3E0" w:rsidR="00C70B95" w:rsidRDefault="00C70B95" w:rsidP="00C70B95">
      <w:r>
        <w:rPr>
          <w:rFonts w:hint="eastAsia"/>
        </w:rPr>
        <w:t>S</w:t>
      </w:r>
      <w:r>
        <w:t xml:space="preserve">ensor Calibration </w:t>
      </w:r>
      <w:r>
        <w:sym w:font="Wingdings" w:char="F0E0"/>
      </w:r>
      <w:r>
        <w:t xml:space="preserve"> Sensor Initial Value Calibration </w:t>
      </w:r>
      <w:r>
        <w:sym w:font="Wingdings" w:char="F0E0"/>
      </w:r>
      <w:r>
        <w:t xml:space="preserve"> Sensor Feedback Process and Uploaded Info Package Checking </w:t>
      </w:r>
      <w:r>
        <w:sym w:font="Wingdings" w:char="F0E0"/>
      </w:r>
      <w:r>
        <w:t xml:space="preserve"> Power Supply Checking </w:t>
      </w:r>
      <w:r>
        <w:sym w:font="Wingdings" w:char="F0E0"/>
      </w:r>
      <w:r>
        <w:t xml:space="preserve"> MCU Electrical Cable Connection Checking </w:t>
      </w:r>
      <w:r>
        <w:sym w:font="Wingdings" w:char="F0E0"/>
      </w:r>
      <w:r>
        <w:t xml:space="preserve"> Motor Operation Direction Checking </w:t>
      </w:r>
      <w:r>
        <w:sym w:font="Wingdings" w:char="F0E0"/>
      </w:r>
      <w:r>
        <w:t xml:space="preserve"> </w:t>
      </w:r>
      <w:r w:rsidR="00782EEB">
        <w:t xml:space="preserve">The </w:t>
      </w:r>
      <w:r>
        <w:t>Following Checking</w:t>
      </w:r>
      <w:r w:rsidR="000B7247">
        <w:t xml:space="preserve"> Terms Mentioned in Test Conclusion.docx and Test Reminder.docx</w:t>
      </w:r>
    </w:p>
    <w:p w14:paraId="0F593882" w14:textId="77777777" w:rsidR="00C70B95" w:rsidRPr="00C70B95" w:rsidRDefault="00C70B95" w:rsidP="00AF5874"/>
    <w:p w14:paraId="3208BE58" w14:textId="42D20D68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 xml:space="preserve">antee measurement has </w:t>
      </w:r>
      <w:proofErr w:type="gramStart"/>
      <w:r>
        <w:t>be</w:t>
      </w:r>
      <w:proofErr w:type="gramEnd"/>
      <w:r>
        <w:t xml:space="preserve">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 xml:space="preserve">Make sure the main program only </w:t>
      </w:r>
      <w:proofErr w:type="gramStart"/>
      <w:r>
        <w:t>stop</w:t>
      </w:r>
      <w:proofErr w:type="gramEnd"/>
      <w:r>
        <w:t xml:space="preserve">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first</w:t>
      </w:r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</w:t>
      </w:r>
      <w:proofErr w:type="spellStart"/>
      <w:r>
        <w:t>prcessing</w:t>
      </w:r>
      <w:proofErr w:type="spellEnd"/>
      <w:r>
        <w:t xml:space="preserve"> program should be adjusted </w:t>
      </w:r>
      <w:r w:rsidR="003126E1">
        <w:t>simultaneously</w:t>
      </w:r>
      <w:r w:rsidR="000B33B1">
        <w:t xml:space="preserve"> to make sure it is obtained correctly with correct command</w:t>
      </w:r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enable channel</w:t>
      </w:r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detected channel</w:t>
      </w:r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proofErr w:type="spellStart"/>
      <w:proofErr w:type="gramStart"/>
      <w:r w:rsidR="00F51013" w:rsidRPr="00F51013">
        <w:t>sensorFeedbackPro</w:t>
      </w:r>
      <w:proofErr w:type="spellEnd"/>
      <w:r w:rsidR="00F51013">
        <w:t>(</w:t>
      </w:r>
      <w:proofErr w:type="gramEnd"/>
      <w:r w:rsidR="00F51013">
        <w:t>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main-loop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in </w:t>
      </w:r>
      <w:proofErr w:type="spellStart"/>
      <w:proofErr w:type="gramStart"/>
      <w:r>
        <w:t>getADC</w:t>
      </w:r>
      <w:proofErr w:type="spellEnd"/>
      <w:r>
        <w:t>(</w:t>
      </w:r>
      <w:proofErr w:type="gramEnd"/>
      <w:r>
        <w:t xml:space="preserve">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&amp; </w:t>
      </w:r>
      <w:r w:rsidRPr="00051BCA">
        <w:rPr>
          <w:i/>
          <w:iCs/>
        </w:rPr>
        <w:t>t</w:t>
      </w:r>
      <w:r>
        <w:t xml:space="preserve"> in </w:t>
      </w:r>
      <w:proofErr w:type="spellStart"/>
      <w:proofErr w:type="gramStart"/>
      <w:r>
        <w:t>getADCaverage</w:t>
      </w:r>
      <w:proofErr w:type="spellEnd"/>
      <w:r>
        <w:t>(</w:t>
      </w:r>
      <w:proofErr w:type="gramEnd"/>
      <w:r>
        <w:t>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calibrated</w:t>
      </w:r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 xml:space="preserve">ved from PC indicates normal </w:t>
      </w:r>
      <w:r w:rsidR="00AF5874">
        <w:lastRenderedPageBreak/>
        <w:t>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</w:t>
      </w:r>
      <w:proofErr w:type="gramStart"/>
      <w:r w:rsidR="00BC3ABC">
        <w:t>need</w:t>
      </w:r>
      <w:proofErr w:type="gramEnd"/>
      <w:r w:rsidR="00BC3ABC">
        <w:t xml:space="preserve">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testing: time condition may be enough</w:t>
      </w:r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condition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eed to be updated with practical user intention detection strategy</w:t>
      </w:r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Prog</w:t>
      </w:r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</w:t>
      </w:r>
      <w:proofErr w:type="spellStart"/>
      <w:r>
        <w:t>BusyMode</w:t>
      </w:r>
      <w:proofErr w:type="spellEnd"/>
      <w:proofErr w:type="gramStart"/>
      <w:r>
        <w:t>’</w:t>
      </w:r>
      <w:r w:rsidRPr="00707031">
        <w:t xml:space="preserve"> </w:t>
      </w:r>
      <w:r>
        <w:t>:</w:t>
      </w:r>
      <w:proofErr w:type="gramEnd"/>
      <w:r>
        <w:t xml:space="preserve">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B</w:t>
      </w:r>
      <w:r>
        <w:t>audRate</w:t>
      </w:r>
      <w:proofErr w:type="spellEnd"/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>filter need to be adjusted for target ADC feedback processing</w:t>
      </w:r>
    </w:p>
    <w:p w14:paraId="3E241265" w14:textId="643C3946" w:rsidR="00100425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 xml:space="preserve">communication program set up like: terminator, </w:t>
      </w:r>
      <w:proofErr w:type="spellStart"/>
      <w:r w:rsidR="00CD4D07">
        <w:t>SendItemFlag</w:t>
      </w:r>
      <w:proofErr w:type="spellEnd"/>
      <w:r w:rsidR="00CD4D07">
        <w:t xml:space="preserve"> set up.</w:t>
      </w:r>
    </w:p>
    <w:p w14:paraId="756E1781" w14:textId="1C6FCC89" w:rsidR="002561A1" w:rsidRDefault="002561A1" w:rsidP="002561A1"/>
    <w:p w14:paraId="0806597F" w14:textId="441B43D9" w:rsidR="002561A1" w:rsidRDefault="002561A1" w:rsidP="002561A1">
      <w:r>
        <w:rPr>
          <w:rFonts w:hint="eastAsia"/>
        </w:rPr>
        <w:t>2</w:t>
      </w:r>
      <w:r>
        <w:t>0210521</w:t>
      </w:r>
    </w:p>
    <w:p w14:paraId="6506B811" w14:textId="28DE9310" w:rsidR="002561A1" w:rsidRDefault="002561A1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RTG strategy for cable-driven system may follow the proces</w:t>
      </w:r>
      <w:r w:rsidR="000B08C4">
        <w:t xml:space="preserve">s: Actuation system shut off (upright </w:t>
      </w:r>
      <w:r w:rsidR="00A87869">
        <w:t>posture</w:t>
      </w:r>
      <w:r w:rsidR="000B08C4">
        <w:t>)</w:t>
      </w:r>
      <w:r w:rsidR="00A87869">
        <w:t xml:space="preserve"> </w:t>
      </w:r>
      <w:r w:rsidR="00A87869">
        <w:sym w:font="Wingdings" w:char="F0E0"/>
      </w:r>
      <w:r w:rsidR="00A87869">
        <w:t xml:space="preserve"> Small reference torque for cable tension (</w:t>
      </w:r>
      <w:r w:rsidR="00712717">
        <w:t>slight bending</w:t>
      </w:r>
      <w:r w:rsidR="00A87869">
        <w:t>)</w:t>
      </w:r>
      <w:r w:rsidR="00712717">
        <w:t xml:space="preserve"> </w:t>
      </w:r>
      <w:r w:rsidR="00712717">
        <w:sym w:font="Wingdings" w:char="F0E0"/>
      </w:r>
      <w:r w:rsidR="00712717">
        <w:t xml:space="preserve"> Normal RTG strategy (deep bending)</w:t>
      </w:r>
    </w:p>
    <w:p w14:paraId="7DBC97AA" w14:textId="1EA488E6" w:rsidR="00282A68" w:rsidRDefault="00282A68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p w14:paraId="2924ADA2" w14:textId="660C80C3" w:rsidR="00B615A9" w:rsidRDefault="00B615A9" w:rsidP="00B615A9"/>
    <w:p w14:paraId="08B4A6B0" w14:textId="199C6672" w:rsidR="00B615A9" w:rsidRDefault="00B615A9" w:rsidP="00B615A9">
      <w:r>
        <w:rPr>
          <w:rFonts w:hint="eastAsia"/>
        </w:rPr>
        <w:t>2</w:t>
      </w:r>
      <w:r>
        <w:t>0210522</w:t>
      </w:r>
    </w:p>
    <w:p w14:paraId="2012DCBD" w14:textId="31E83DF8" w:rsidR="00B615A9" w:rsidRDefault="00B23601" w:rsidP="00B615A9">
      <w:pPr>
        <w:pStyle w:val="a7"/>
        <w:numPr>
          <w:ilvl w:val="0"/>
          <w:numId w:val="3"/>
        </w:numPr>
        <w:ind w:firstLineChars="0"/>
      </w:pPr>
      <w:r w:rsidRPr="00B23601">
        <w:t>The 'mode'</w:t>
      </w:r>
      <w:r w:rsidR="005D42E9">
        <w:t xml:space="preserve"> </w:t>
      </w:r>
      <w:r w:rsidR="00510225" w:rsidRPr="00B23601">
        <w:t xml:space="preserve">meaning </w:t>
      </w:r>
      <w:r w:rsidR="005D42E9">
        <w:rPr>
          <w:rFonts w:hint="eastAsia"/>
        </w:rPr>
        <w:t>in</w:t>
      </w:r>
      <w:r w:rsidR="005D42E9">
        <w:t xml:space="preserve"> </w:t>
      </w:r>
      <w:r w:rsidR="005D42E9">
        <w:rPr>
          <w:rFonts w:hint="eastAsia"/>
        </w:rPr>
        <w:t>MCU</w:t>
      </w:r>
      <w:r w:rsidR="005D42E9">
        <w:t xml:space="preserve"> program</w:t>
      </w:r>
      <w:r w:rsidRPr="00B23601">
        <w:t xml:space="preserve"> should be adjusted along with the UID strategy</w:t>
      </w:r>
    </w:p>
    <w:p w14:paraId="359E10C3" w14:textId="0F41A2EE" w:rsidR="00D8595B" w:rsidRDefault="00D8595B" w:rsidP="00D8595B"/>
    <w:p w14:paraId="64142ABF" w14:textId="63291525" w:rsidR="00D8595B" w:rsidRDefault="00D8595B" w:rsidP="00D8595B">
      <w:r>
        <w:rPr>
          <w:rFonts w:hint="eastAsia"/>
        </w:rPr>
        <w:t>2</w:t>
      </w:r>
      <w:r>
        <w:t>0210524</w:t>
      </w:r>
    </w:p>
    <w:p w14:paraId="3A1D10C5" w14:textId="4BCF8556" w:rsidR="00D8595B" w:rsidRDefault="00D8595B" w:rsidP="00D859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With</w:t>
      </w:r>
      <w:r>
        <w:t xml:space="preserve"> handshake logic, no matter </w:t>
      </w:r>
      <w:r w:rsidR="006C0F24">
        <w:t>power on high-level controller first or low-level controller first</w:t>
      </w:r>
    </w:p>
    <w:p w14:paraId="733B1FB0" w14:textId="1E6ACFF7" w:rsidR="00996165" w:rsidRDefault="00996165" w:rsidP="00996165"/>
    <w:p w14:paraId="02B90A48" w14:textId="285608A4" w:rsidR="00996165" w:rsidRDefault="00996165" w:rsidP="00996165">
      <w:r>
        <w:rPr>
          <w:rFonts w:hint="eastAsia"/>
        </w:rPr>
        <w:t>2</w:t>
      </w:r>
      <w:r>
        <w:t>0210610</w:t>
      </w:r>
    </w:p>
    <w:p w14:paraId="07964C0E" w14:textId="59FFB4E6" w:rsidR="00996165" w:rsidRDefault="00996165" w:rsidP="0099616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friction compensation term and strategy logic need to be double checked</w:t>
      </w:r>
    </w:p>
    <w:p w14:paraId="7395B8FE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lastRenderedPageBreak/>
        <w:t xml:space="preserve">During lowering, friction is our friend since the cable intends to extension with lowering motion; </w:t>
      </w:r>
    </w:p>
    <w:p w14:paraId="51E6DD29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>During lifting with assistive torque increasing, friction is not our friend since the support beam intends to bending more with cable is pulled by motor;</w:t>
      </w:r>
    </w:p>
    <w:p w14:paraId="20BF5586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 xml:space="preserve">During lifting with assistive torque decreasing, friction becomes to our friend again as the support beam intends to rotate back while the friction is stopping it </w:t>
      </w:r>
      <w:proofErr w:type="spellStart"/>
      <w:r>
        <w:t>rorates</w:t>
      </w:r>
      <w:proofErr w:type="spellEnd"/>
      <w:r>
        <w:t xml:space="preserve"> back to remaining a large torque</w:t>
      </w:r>
    </w:p>
    <w:p w14:paraId="6740B12C" w14:textId="16E7C376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 xml:space="preserve">When friction is our friend during lifting, the </w:t>
      </w:r>
      <w:proofErr w:type="spellStart"/>
      <w:r>
        <w:t>invension</w:t>
      </w:r>
      <w:proofErr w:type="spellEnd"/>
      <w:r>
        <w:t xml:space="preserve"> command of motor need to be constrained to happened while the support beam &amp; torsion spring</w:t>
      </w:r>
    </w:p>
    <w:p w14:paraId="54424089" w14:textId="29BB7048" w:rsidR="00D74640" w:rsidRDefault="00D74640" w:rsidP="00D74640">
      <w:pPr>
        <w:pStyle w:val="a7"/>
        <w:numPr>
          <w:ilvl w:val="0"/>
          <w:numId w:val="3"/>
        </w:numPr>
        <w:ind w:firstLineChars="0"/>
      </w:pPr>
      <w:r w:rsidRPr="00D74640">
        <w:t>Load Cell shaking more serious when the motor is rotatin</w:t>
      </w:r>
      <w:r w:rsidR="007467DD">
        <w:rPr>
          <w:rFonts w:hint="eastAsia"/>
        </w:rPr>
        <w:t>g</w:t>
      </w:r>
      <w:r w:rsidR="007467DD">
        <w:t>: noisy isolation related to motor is needed</w:t>
      </w:r>
    </w:p>
    <w:p w14:paraId="41CBD277" w14:textId="2082F5F5" w:rsidR="008A5635" w:rsidRDefault="008A5635" w:rsidP="00661876">
      <w:pPr>
        <w:ind w:left="210"/>
      </w:pPr>
    </w:p>
    <w:p w14:paraId="5B2268B5" w14:textId="7DDA09A8" w:rsidR="00661876" w:rsidRDefault="00661876" w:rsidP="00661876">
      <w:pPr>
        <w:ind w:left="210"/>
      </w:pPr>
      <w:r>
        <w:rPr>
          <w:rFonts w:hint="eastAsia"/>
        </w:rPr>
        <w:t>2</w:t>
      </w:r>
      <w:r>
        <w:t>021</w:t>
      </w:r>
      <w:r w:rsidR="00D03743">
        <w:t>0611</w:t>
      </w:r>
    </w:p>
    <w:p w14:paraId="30B165F2" w14:textId="74DAC454" w:rsidR="00D03743" w:rsidRDefault="00D03743" w:rsidP="00D037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limitation threshold for control input and </w:t>
      </w:r>
      <w:proofErr w:type="spellStart"/>
      <w:r>
        <w:t>delta_control</w:t>
      </w:r>
      <w:proofErr w:type="spellEnd"/>
      <w:r>
        <w:t xml:space="preserve"> input should be reasonable</w:t>
      </w:r>
    </w:p>
    <w:p w14:paraId="07AACFBE" w14:textId="2D27CF3D" w:rsidR="00465513" w:rsidRDefault="00465513" w:rsidP="00D03743">
      <w:pPr>
        <w:pStyle w:val="a7"/>
        <w:numPr>
          <w:ilvl w:val="0"/>
          <w:numId w:val="3"/>
        </w:numPr>
        <w:ind w:firstLineChars="0"/>
      </w:pPr>
      <w:commentRangeStart w:id="2"/>
      <w:r w:rsidRPr="00465513">
        <w:t xml:space="preserve">Due to the friction, PD control with friction compensation have some processing logic: 1) Enable motor to actively reverse when support beam rotation angle is larger than certain value so that the cable can be extended itself with torsion spring's torque; 2) The </w:t>
      </w:r>
      <w:proofErr w:type="spellStart"/>
      <w:r w:rsidRPr="00465513">
        <w:t>delta_Ta</w:t>
      </w:r>
      <w:proofErr w:type="spellEnd"/>
      <w:r w:rsidRPr="00465513">
        <w:t xml:space="preserve"> = </w:t>
      </w:r>
      <w:proofErr w:type="spellStart"/>
      <w:r w:rsidRPr="00465513">
        <w:t>delta_FrictionCompensation</w:t>
      </w:r>
      <w:proofErr w:type="spellEnd"/>
      <w:r w:rsidRPr="00465513">
        <w:t xml:space="preserve"> + </w:t>
      </w:r>
      <w:proofErr w:type="spellStart"/>
      <w:r w:rsidRPr="00465513">
        <w:t>delta_PID</w:t>
      </w:r>
      <w:proofErr w:type="spellEnd"/>
      <w:r w:rsidRPr="00465513">
        <w:t xml:space="preserve"> is limited and can be </w:t>
      </w:r>
      <w:proofErr w:type="spellStart"/>
      <w:r w:rsidRPr="00465513">
        <w:t>separatly</w:t>
      </w:r>
      <w:proofErr w:type="spellEnd"/>
      <w:r w:rsidRPr="00465513">
        <w:t xml:space="preserve"> limited or limited as a whole term.</w:t>
      </w:r>
      <w:commentRangeEnd w:id="2"/>
      <w:r>
        <w:rPr>
          <w:rStyle w:val="a8"/>
        </w:rPr>
        <w:commentReference w:id="2"/>
      </w:r>
    </w:p>
    <w:p w14:paraId="6B4614AD" w14:textId="76C288C0" w:rsidR="00AE57F3" w:rsidRDefault="00AE57F3" w:rsidP="00AE57F3"/>
    <w:p w14:paraId="20051621" w14:textId="7E2EB00C" w:rsidR="00AE57F3" w:rsidRDefault="00AE57F3" w:rsidP="00AE57F3"/>
    <w:p w14:paraId="6024C82D" w14:textId="7E203E16" w:rsidR="00AE57F3" w:rsidRDefault="00AE57F3" w:rsidP="00AE57F3"/>
    <w:p w14:paraId="35FAC6BB" w14:textId="2B374293" w:rsidR="00AE57F3" w:rsidRDefault="00AE57F3" w:rsidP="00AE57F3">
      <w:r>
        <w:rPr>
          <w:rFonts w:hint="eastAsia"/>
        </w:rPr>
        <w:t xml:space="preserve"> </w:t>
      </w:r>
      <w:r>
        <w:t xml:space="preserve"> 20210719</w:t>
      </w:r>
    </w:p>
    <w:p w14:paraId="2B8025DD" w14:textId="44F2C474" w:rsidR="00AE57F3" w:rsidRDefault="00AE57F3" w:rsidP="00AE57F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ince during the Stop State: the initial value and control auxiliary including the phase indicator, mode indicator will be initialized, the controller output will be zero or at least near zero. For Exit state: only controller structure and IO are initialized, the sensor works normally, so the feedback of the low-level controller is normal despite the initialization of the desired torque. </w:t>
      </w:r>
      <w:proofErr w:type="gramStart"/>
      <w:r>
        <w:t>Therefore</w:t>
      </w:r>
      <w:proofErr w:type="gramEnd"/>
      <w:r>
        <w:t xml:space="preserve"> the control output might not be zero but the motor is shut off so no operation will be conducted </w:t>
      </w:r>
      <w:r w:rsidR="00261D59">
        <w:sym w:font="Wingdings" w:char="F0E0"/>
      </w:r>
      <w:r w:rsidR="00261D59">
        <w:t xml:space="preserve"> 20210812 The control output is forced to be zero now</w:t>
      </w:r>
    </w:p>
    <w:p w14:paraId="30677D51" w14:textId="1C6F4D9C" w:rsidR="005E2B75" w:rsidRDefault="005E2B75" w:rsidP="005E2B75">
      <w:pPr>
        <w:ind w:left="210"/>
      </w:pPr>
    </w:p>
    <w:p w14:paraId="46E18606" w14:textId="557AA9B2" w:rsidR="005E2B75" w:rsidRDefault="005E2B75" w:rsidP="005E2B75">
      <w:pPr>
        <w:ind w:left="210"/>
      </w:pPr>
    </w:p>
    <w:p w14:paraId="5DCCF265" w14:textId="1A7BF9A4" w:rsidR="005E2B75" w:rsidRDefault="005E2B75" w:rsidP="005E2B75">
      <w:pPr>
        <w:ind w:left="210"/>
      </w:pPr>
    </w:p>
    <w:p w14:paraId="2124C01A" w14:textId="02265338" w:rsidR="005E2B75" w:rsidRDefault="005E2B75" w:rsidP="005E2B75">
      <w:pPr>
        <w:ind w:left="210"/>
      </w:pPr>
      <w:r>
        <w:rPr>
          <w:rFonts w:hint="eastAsia"/>
        </w:rPr>
        <w:t>2</w:t>
      </w:r>
      <w:r>
        <w:t>0210920</w:t>
      </w:r>
      <w:r>
        <w:rPr>
          <w:rFonts w:hint="eastAsia"/>
        </w:rPr>
        <w:t>:</w:t>
      </w:r>
      <w:r>
        <w:t xml:space="preserve"> PID Implementation Related Issues</w:t>
      </w:r>
    </w:p>
    <w:p w14:paraId="14753889" w14:textId="08D3CE0F" w:rsidR="00B10F23" w:rsidRDefault="00B10F23" w:rsidP="005E2B7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he limitation is</w:t>
      </w:r>
      <w:r w:rsidR="00AE7382">
        <w:t xml:space="preserve"> </w:t>
      </w:r>
      <w:r>
        <w:t>(can be) set for the following value:</w:t>
      </w:r>
    </w:p>
    <w:p w14:paraId="65381EE4" w14:textId="1DD0258E" w:rsidR="00B10F23" w:rsidRDefault="00B10F23" w:rsidP="00B10F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>
        <w:t>otal Ta</w:t>
      </w:r>
    </w:p>
    <w:p w14:paraId="553D7859" w14:textId="05656DD4" w:rsidR="00B10F23" w:rsidRDefault="00B10F23" w:rsidP="00B10F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D</w:t>
      </w:r>
      <w:r>
        <w:t>elta Ta</w:t>
      </w:r>
    </w:p>
    <w:p w14:paraId="1F331564" w14:textId="7EB25B97" w:rsidR="00B10F23" w:rsidRDefault="00B10F23" w:rsidP="00B10F2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 xml:space="preserve"> components</w:t>
      </w:r>
    </w:p>
    <w:p w14:paraId="1B70B1DC" w14:textId="1FA07390" w:rsidR="00B10F23" w:rsidRDefault="00B10F23" w:rsidP="00B10F23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 xml:space="preserve">very </w:t>
      </w:r>
      <w:proofErr w:type="gramStart"/>
      <w:r>
        <w:t>kinds</w:t>
      </w:r>
      <w:proofErr w:type="gramEnd"/>
      <w:r>
        <w:t xml:space="preserve"> of compensation term</w:t>
      </w:r>
    </w:p>
    <w:p w14:paraId="135329C5" w14:textId="59184E00" w:rsidR="005E2B75" w:rsidRDefault="005E2B75" w:rsidP="005E2B75">
      <w:pPr>
        <w:pStyle w:val="a7"/>
        <w:numPr>
          <w:ilvl w:val="0"/>
          <w:numId w:val="18"/>
        </w:numPr>
        <w:ind w:firstLineChars="0"/>
      </w:pPr>
      <w:r w:rsidRPr="005E2B75">
        <w:t>The ID gain</w:t>
      </w:r>
      <w:r w:rsidR="00E51B29">
        <w:t>s</w:t>
      </w:r>
      <w:r w:rsidRPr="005E2B75">
        <w:t xml:space="preserve"> of PID controller are set under the intrinsic assumption of </w:t>
      </w:r>
      <w:proofErr w:type="spellStart"/>
      <w:r w:rsidRPr="005E2B75">
        <w:t>Tcontrol</w:t>
      </w:r>
      <w:proofErr w:type="spellEnd"/>
      <w:r w:rsidRPr="005E2B75">
        <w:t xml:space="preserve"> = 1s instead of real control period for de/dt = (e(k) - e(k-1))/</w:t>
      </w:r>
      <w:proofErr w:type="spellStart"/>
      <w:r w:rsidRPr="005E2B75">
        <w:t>Tcontrol</w:t>
      </w:r>
      <w:proofErr w:type="spellEnd"/>
      <w:r w:rsidRPr="005E2B75">
        <w:t xml:space="preserve">, which makes the practical effect </w:t>
      </w:r>
      <w:proofErr w:type="spellStart"/>
      <w:r w:rsidRPr="005E2B75">
        <w:t>Kd</w:t>
      </w:r>
      <w:proofErr w:type="spellEnd"/>
      <w:r w:rsidRPr="005E2B75">
        <w:t xml:space="preserve"> value is 0.01 times of set value</w:t>
      </w:r>
    </w:p>
    <w:p w14:paraId="5B6F86CC" w14:textId="77777777" w:rsidR="00C4656E" w:rsidRDefault="00C4656E" w:rsidP="00C4656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I</w:t>
      </w:r>
      <w:r>
        <w:t>f there is no delta-limitation of Ta, then this incremental style PID is equal to positional style PID</w:t>
      </w:r>
    </w:p>
    <w:p w14:paraId="72FFC859" w14:textId="662EAF26" w:rsidR="005E2B75" w:rsidRDefault="00C4656E" w:rsidP="00C4656E">
      <w:pPr>
        <w:pStyle w:val="a7"/>
        <w:numPr>
          <w:ilvl w:val="0"/>
          <w:numId w:val="18"/>
        </w:numPr>
        <w:ind w:firstLineChars="0"/>
      </w:pPr>
      <w:r>
        <w:t xml:space="preserve">If there is a small delta-limitation of Ta, then it may limit the normal increasing of Ta from PID when there is </w:t>
      </w:r>
      <w:r w:rsidR="00124029">
        <w:t>a large tracking error occurs</w:t>
      </w:r>
    </w:p>
    <w:p w14:paraId="108A66E4" w14:textId="41C21B41" w:rsidR="00E51B29" w:rsidRDefault="00930397" w:rsidP="00E51B2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 w:rsidR="00D540D5">
        <w:t>n</w:t>
      </w:r>
      <w:r>
        <w:t xml:space="preserve"> adjust mechanism is added that: if </w:t>
      </w:r>
      <w:proofErr w:type="spellStart"/>
      <w:r w:rsidR="00E51B29">
        <w:t>delta_Ta</w:t>
      </w:r>
      <w:proofErr w:type="spellEnd"/>
      <w:r w:rsidR="00E51B29">
        <w:t xml:space="preserve"> reached the delta limitation, then this time’s error will be adjusted as e=(</w:t>
      </w:r>
      <w:proofErr w:type="spellStart"/>
      <w:r w:rsidR="00E51B29">
        <w:t>delta_Ta-delta_pid_D</w:t>
      </w:r>
      <w:proofErr w:type="spellEnd"/>
      <w:r w:rsidR="00E51B29">
        <w:t>)/</w:t>
      </w:r>
      <w:proofErr w:type="spellStart"/>
      <w:r w:rsidR="00E51B29">
        <w:t>kp</w:t>
      </w:r>
      <w:proofErr w:type="spellEnd"/>
      <w:r w:rsidR="00E51B29">
        <w:t xml:space="preserve"> + </w:t>
      </w:r>
      <w:proofErr w:type="spellStart"/>
      <w:r w:rsidR="00E51B29">
        <w:t>err_p</w:t>
      </w:r>
      <w:proofErr w:type="spellEnd"/>
      <w:r w:rsidR="00E51B29">
        <w:t>;</w:t>
      </w:r>
    </w:p>
    <w:p w14:paraId="665BE80A" w14:textId="1AB8F11A" w:rsidR="00D540D5" w:rsidRDefault="00D540D5" w:rsidP="00E51B2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O</w:t>
      </w:r>
      <w:r>
        <w:t xml:space="preserve">r an </w:t>
      </w:r>
      <w:r>
        <w:t xml:space="preserve">adjust mechanism is added that: if </w:t>
      </w:r>
      <w:proofErr w:type="spellStart"/>
      <w:r>
        <w:t>delta_</w:t>
      </w:r>
      <w:r>
        <w:t>pid_P</w:t>
      </w:r>
      <w:proofErr w:type="spellEnd"/>
      <w:r>
        <w:t xml:space="preserve"> reached the delta limitation, then this time’s error will be adjusted as e=(</w:t>
      </w:r>
      <w:proofErr w:type="spellStart"/>
      <w:r>
        <w:t>delta_</w:t>
      </w:r>
      <w:r>
        <w:t>P</w:t>
      </w:r>
      <w:proofErr w:type="spellEnd"/>
      <w:r>
        <w:t>)/</w:t>
      </w:r>
      <w:proofErr w:type="spellStart"/>
      <w:r>
        <w:t>kp</w:t>
      </w:r>
      <w:proofErr w:type="spellEnd"/>
      <w:r>
        <w:t xml:space="preserve"> + </w:t>
      </w:r>
      <w:proofErr w:type="spellStart"/>
      <w:r>
        <w:t>err_p</w:t>
      </w:r>
      <w:proofErr w:type="spellEnd"/>
      <w:r>
        <w:t>;</w:t>
      </w:r>
      <w:r>
        <w:t xml:space="preserve"> </w:t>
      </w:r>
    </w:p>
    <w:p w14:paraId="24B8C5CF" w14:textId="492C0F93" w:rsidR="00E51B29" w:rsidRDefault="00E51B29" w:rsidP="00E51B2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</w:t>
      </w:r>
      <w:r>
        <w:t>rom previous experiments experience:</w:t>
      </w:r>
    </w:p>
    <w:p w14:paraId="3A5E4E79" w14:textId="1E13BCAD" w:rsidR="00E51B29" w:rsidRDefault="00E51B29" w:rsidP="00E51B2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 xml:space="preserve">est bench experiments without fixed HB link, no </w:t>
      </w:r>
      <w:proofErr w:type="spellStart"/>
      <w:r>
        <w:t>delta_Ta</w:t>
      </w:r>
      <w:proofErr w:type="spellEnd"/>
      <w:r>
        <w:t xml:space="preserve"> limitation is set and the D </w:t>
      </w:r>
      <w:r>
        <w:lastRenderedPageBreak/>
        <w:t xml:space="preserve">gain of PID is larger than that for prototype </w:t>
      </w:r>
    </w:p>
    <w:p w14:paraId="7639FFBA" w14:textId="670A84CC" w:rsidR="00E51B29" w:rsidRPr="00870C9A" w:rsidRDefault="00E51B29" w:rsidP="00E51B29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 xml:space="preserve">rototype experiments with human bending and impedance Tr, a small </w:t>
      </w:r>
      <w:proofErr w:type="spellStart"/>
      <w:r>
        <w:t>delta_Ta</w:t>
      </w:r>
      <w:proofErr w:type="spellEnd"/>
      <w:r>
        <w:t xml:space="preserve"> limitation is set with a smaller D gain and without </w:t>
      </w:r>
      <w:r w:rsidR="00FF5C72">
        <w:t>adjust mechanism for this time’s error also works well</w:t>
      </w:r>
    </w:p>
    <w:sectPr w:rsidR="00E51B29" w:rsidRPr="0087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</w:t>
      </w:r>
      <w:proofErr w:type="spellStart"/>
      <w:proofErr w:type="gramStart"/>
      <w:r w:rsidRPr="003B4543">
        <w:t>P.TimeAll</w:t>
      </w:r>
      <w:proofErr w:type="spellEnd"/>
      <w:proofErr w:type="gramEnd"/>
      <w:r w:rsidRPr="003B4543">
        <w:t xml:space="preserve">(end) &gt; </w:t>
      </w:r>
      <w:proofErr w:type="spellStart"/>
      <w:r w:rsidRPr="003B4543">
        <w:t>P.MaxRunTime</w:t>
      </w:r>
      <w:proofErr w:type="spellEnd"/>
      <w:r w:rsidRPr="003B4543">
        <w:t xml:space="preserve"> &amp;&amp; (</w:t>
      </w:r>
      <w:proofErr w:type="spellStart"/>
      <w:r w:rsidRPr="003B4543">
        <w:t>P.MotionMode</w:t>
      </w:r>
      <w:proofErr w:type="spellEnd"/>
      <w:r w:rsidRPr="003B4543">
        <w:t xml:space="preserve">(end,1) == 1 || </w:t>
      </w:r>
      <w:proofErr w:type="spellStart"/>
      <w:r w:rsidRPr="003B4543">
        <w:t>P.MotionMode</w:t>
      </w:r>
      <w:proofErr w:type="spellEnd"/>
      <w:r w:rsidRPr="003B4543">
        <w:t>(end,1) == 0))</w:t>
      </w:r>
      <w:r>
        <w:t xml:space="preserve"> -- 20210415</w:t>
      </w:r>
    </w:p>
  </w:comment>
  <w:comment w:id="2" w:author="LIAO, Hongpeng" w:date="2021-06-11T01:15:00Z" w:initials="LH">
    <w:p w14:paraId="5004D50B" w14:textId="13726B2B" w:rsidR="00465513" w:rsidRDefault="0046551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</w:t>
      </w:r>
      <w:r>
        <w:t xml:space="preserve">he friction should be further </w:t>
      </w:r>
      <w:r w:rsidR="00D65A8B">
        <w:t>optimized, but it is still very large in 20210611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F4B0E" w15:done="0"/>
  <w15:commentEx w15:paraId="2C204457" w15:done="0"/>
  <w15:commentEx w15:paraId="5004D5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33757" w16cex:dateUtc="2021-04-15T14:06:00Z"/>
  <w16cex:commentExtensible w16cex:durableId="242339CD" w16cex:dateUtc="2021-04-15T14:16:00Z"/>
  <w16cex:commentExtensible w16cex:durableId="246D3799" w16cex:dateUtc="2021-06-10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F4B0E" w16cid:durableId="24233757"/>
  <w16cid:commentId w16cid:paraId="2C204457" w16cid:durableId="242339CD"/>
  <w16cid:commentId w16cid:paraId="5004D50B" w16cid:durableId="246D37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515A" w14:textId="77777777" w:rsidR="00735E86" w:rsidRDefault="00735E86" w:rsidP="000249A5">
      <w:r>
        <w:separator/>
      </w:r>
    </w:p>
  </w:endnote>
  <w:endnote w:type="continuationSeparator" w:id="0">
    <w:p w14:paraId="17F27B29" w14:textId="77777777" w:rsidR="00735E86" w:rsidRDefault="00735E86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B723" w14:textId="77777777" w:rsidR="00735E86" w:rsidRDefault="00735E86" w:rsidP="000249A5">
      <w:r>
        <w:separator/>
      </w:r>
    </w:p>
  </w:footnote>
  <w:footnote w:type="continuationSeparator" w:id="0">
    <w:p w14:paraId="5851A689" w14:textId="77777777" w:rsidR="00735E86" w:rsidRDefault="00735E86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71F6E3A"/>
    <w:multiLevelType w:val="hybridMultilevel"/>
    <w:tmpl w:val="DE922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A4ED5"/>
    <w:multiLevelType w:val="hybridMultilevel"/>
    <w:tmpl w:val="FB32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193CE7"/>
    <w:multiLevelType w:val="hybridMultilevel"/>
    <w:tmpl w:val="AECC358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14F2478B"/>
    <w:multiLevelType w:val="hybridMultilevel"/>
    <w:tmpl w:val="D3562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24B915ED"/>
    <w:multiLevelType w:val="hybridMultilevel"/>
    <w:tmpl w:val="B2E21D3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C9477B"/>
    <w:multiLevelType w:val="hybridMultilevel"/>
    <w:tmpl w:val="BA201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4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63464EFA"/>
    <w:multiLevelType w:val="hybridMultilevel"/>
    <w:tmpl w:val="4140A84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7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0DE3AA0"/>
    <w:multiLevelType w:val="hybridMultilevel"/>
    <w:tmpl w:val="F0EAC9E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10"/>
  </w:num>
  <w:num w:numId="5">
    <w:abstractNumId w:val="20"/>
  </w:num>
  <w:num w:numId="6">
    <w:abstractNumId w:val="14"/>
  </w:num>
  <w:num w:numId="7">
    <w:abstractNumId w:val="16"/>
  </w:num>
  <w:num w:numId="8">
    <w:abstractNumId w:val="11"/>
  </w:num>
  <w:num w:numId="9">
    <w:abstractNumId w:val="4"/>
  </w:num>
  <w:num w:numId="10">
    <w:abstractNumId w:val="13"/>
  </w:num>
  <w:num w:numId="11">
    <w:abstractNumId w:val="12"/>
  </w:num>
  <w:num w:numId="12">
    <w:abstractNumId w:val="17"/>
  </w:num>
  <w:num w:numId="13">
    <w:abstractNumId w:val="0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18"/>
  </w:num>
  <w:num w:numId="19">
    <w:abstractNumId w:val="3"/>
  </w:num>
  <w:num w:numId="20">
    <w:abstractNumId w:val="1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ngpeng">
    <w15:presenceInfo w15:providerId="None" w15:userId="Hongpeng"/>
  </w15:person>
  <w15:person w15:author="LIAO, Hongpeng">
    <w15:presenceInfo w15:providerId="None" w15:userId="LIAO, 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35D61"/>
    <w:rsid w:val="00051BCA"/>
    <w:rsid w:val="00057D0D"/>
    <w:rsid w:val="00070D1F"/>
    <w:rsid w:val="000B08C4"/>
    <w:rsid w:val="000B33B1"/>
    <w:rsid w:val="000B7247"/>
    <w:rsid w:val="000F3076"/>
    <w:rsid w:val="00100425"/>
    <w:rsid w:val="00124029"/>
    <w:rsid w:val="0019005D"/>
    <w:rsid w:val="001A35AC"/>
    <w:rsid w:val="001A5F1F"/>
    <w:rsid w:val="001D481E"/>
    <w:rsid w:val="002038CB"/>
    <w:rsid w:val="00211AC7"/>
    <w:rsid w:val="002561A1"/>
    <w:rsid w:val="00261D59"/>
    <w:rsid w:val="002827EC"/>
    <w:rsid w:val="00282A68"/>
    <w:rsid w:val="002F7ED8"/>
    <w:rsid w:val="003126E1"/>
    <w:rsid w:val="00394DC4"/>
    <w:rsid w:val="003A3A83"/>
    <w:rsid w:val="003B4543"/>
    <w:rsid w:val="003D559E"/>
    <w:rsid w:val="004175D1"/>
    <w:rsid w:val="00420AC1"/>
    <w:rsid w:val="00425E8A"/>
    <w:rsid w:val="00465513"/>
    <w:rsid w:val="00471B43"/>
    <w:rsid w:val="00472E85"/>
    <w:rsid w:val="00480DE4"/>
    <w:rsid w:val="0048576A"/>
    <w:rsid w:val="004A20D6"/>
    <w:rsid w:val="004B1E9D"/>
    <w:rsid w:val="004E68BA"/>
    <w:rsid w:val="004F612F"/>
    <w:rsid w:val="00510225"/>
    <w:rsid w:val="005D42E9"/>
    <w:rsid w:val="005D50FF"/>
    <w:rsid w:val="005E2B75"/>
    <w:rsid w:val="00600EE0"/>
    <w:rsid w:val="00661876"/>
    <w:rsid w:val="00694211"/>
    <w:rsid w:val="006C0F24"/>
    <w:rsid w:val="006D1584"/>
    <w:rsid w:val="00707031"/>
    <w:rsid w:val="00712717"/>
    <w:rsid w:val="00723F70"/>
    <w:rsid w:val="00735E86"/>
    <w:rsid w:val="00743579"/>
    <w:rsid w:val="007467DD"/>
    <w:rsid w:val="00751A00"/>
    <w:rsid w:val="0076544C"/>
    <w:rsid w:val="00782EEB"/>
    <w:rsid w:val="00784EAD"/>
    <w:rsid w:val="007B5DAD"/>
    <w:rsid w:val="00870C9A"/>
    <w:rsid w:val="00887E31"/>
    <w:rsid w:val="00893E90"/>
    <w:rsid w:val="008A5635"/>
    <w:rsid w:val="008B1DE5"/>
    <w:rsid w:val="00930397"/>
    <w:rsid w:val="00965765"/>
    <w:rsid w:val="009952B8"/>
    <w:rsid w:val="00996165"/>
    <w:rsid w:val="00A87869"/>
    <w:rsid w:val="00A91055"/>
    <w:rsid w:val="00AE57F3"/>
    <w:rsid w:val="00AE7382"/>
    <w:rsid w:val="00AF5874"/>
    <w:rsid w:val="00B10F23"/>
    <w:rsid w:val="00B17F4F"/>
    <w:rsid w:val="00B23601"/>
    <w:rsid w:val="00B615A9"/>
    <w:rsid w:val="00B64628"/>
    <w:rsid w:val="00BA583F"/>
    <w:rsid w:val="00BC3ABC"/>
    <w:rsid w:val="00C4656E"/>
    <w:rsid w:val="00C504A8"/>
    <w:rsid w:val="00C70B95"/>
    <w:rsid w:val="00CC1B71"/>
    <w:rsid w:val="00CD4D07"/>
    <w:rsid w:val="00CF68BA"/>
    <w:rsid w:val="00D03743"/>
    <w:rsid w:val="00D21602"/>
    <w:rsid w:val="00D540D5"/>
    <w:rsid w:val="00D65A8B"/>
    <w:rsid w:val="00D74640"/>
    <w:rsid w:val="00D8595B"/>
    <w:rsid w:val="00DC7014"/>
    <w:rsid w:val="00E07565"/>
    <w:rsid w:val="00E51B29"/>
    <w:rsid w:val="00E636AD"/>
    <w:rsid w:val="00E91CBD"/>
    <w:rsid w:val="00EA7545"/>
    <w:rsid w:val="00F13DC2"/>
    <w:rsid w:val="00F338FE"/>
    <w:rsid w:val="00F36773"/>
    <w:rsid w:val="00F51013"/>
    <w:rsid w:val="00FC451B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616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16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100</cp:revision>
  <dcterms:created xsi:type="dcterms:W3CDTF">2021-04-13T03:22:00Z</dcterms:created>
  <dcterms:modified xsi:type="dcterms:W3CDTF">2021-09-20T07:47:00Z</dcterms:modified>
</cp:coreProperties>
</file>