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30C" w:rsidRPr="00C2230C" w:rsidRDefault="00C2230C" w:rsidP="00C2230C">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C2230C">
        <w:rPr>
          <w:rFonts w:ascii="Trebuchet MS" w:eastAsia="Times New Roman" w:hAnsi="Trebuchet MS" w:cs="Times New Roman"/>
          <w:b/>
          <w:bCs/>
          <w:color w:val="4A86E8"/>
          <w:kern w:val="36"/>
          <w:sz w:val="32"/>
          <w:szCs w:val="32"/>
        </w:rPr>
        <w:t>Questions For Investigation</w:t>
      </w:r>
    </w:p>
    <w:p w:rsidR="00C2230C" w:rsidRDefault="00C2230C" w:rsidP="00C2230C">
      <w:pPr>
        <w:spacing w:after="0" w:line="240" w:lineRule="auto"/>
        <w:rPr>
          <w:rFonts w:ascii="Arial" w:eastAsia="Times New Roman" w:hAnsi="Arial" w:cs="Arial"/>
          <w:color w:val="000000"/>
        </w:rPr>
      </w:pPr>
      <w:r w:rsidRPr="00C2230C">
        <w:rPr>
          <w:rFonts w:ascii="Arial" w:eastAsia="Times New Roman" w:hAnsi="Arial" w:cs="Arial"/>
          <w:color w:val="000000"/>
        </w:rPr>
        <w:t>As a general note, be sure to keep a record of any resources that you use or refer to in the creation of your project. You will need to report your sources as part of the project submission.</w:t>
      </w:r>
    </w:p>
    <w:p w:rsidR="00C2230C" w:rsidRPr="00C2230C" w:rsidRDefault="00C2230C" w:rsidP="00C2230C">
      <w:pPr>
        <w:spacing w:after="0" w:line="240" w:lineRule="auto"/>
        <w:rPr>
          <w:rFonts w:ascii="Arial" w:eastAsia="Times New Roman" w:hAnsi="Arial" w:cs="Arial"/>
          <w:color w:val="000000"/>
        </w:rPr>
      </w:pPr>
    </w:p>
    <w:p w:rsidR="00C2230C" w:rsidRDefault="00C2230C" w:rsidP="00C2230C">
      <w:pPr>
        <w:spacing w:after="0" w:line="240" w:lineRule="auto"/>
        <w:rPr>
          <w:rFonts w:ascii="Arial" w:eastAsia="Times New Roman" w:hAnsi="Arial" w:cs="Arial"/>
          <w:color w:val="000000"/>
        </w:rPr>
      </w:pPr>
      <w:r w:rsidRPr="00C2230C">
        <w:rPr>
          <w:rFonts w:ascii="Arial" w:eastAsia="Times New Roman" w:hAnsi="Arial" w:cs="Arial"/>
          <w:color w:val="000000"/>
        </w:rPr>
        <w:t>1. What is our independent variable? What is our dependent variable?</w:t>
      </w:r>
    </w:p>
    <w:p w:rsidR="004328C3" w:rsidRPr="00CD7C5C" w:rsidRDefault="00CD7C5C" w:rsidP="00C2230C">
      <w:pPr>
        <w:spacing w:after="0" w:line="240" w:lineRule="auto"/>
        <w:rPr>
          <w:rFonts w:ascii="Arial" w:eastAsia="Times New Roman" w:hAnsi="Arial" w:cs="Arial"/>
          <w:color w:val="FF0000"/>
        </w:rPr>
      </w:pPr>
      <w:r w:rsidRPr="00CD7C5C">
        <w:rPr>
          <w:rFonts w:ascii="Arial" w:eastAsia="Times New Roman" w:hAnsi="Arial" w:cs="Arial"/>
          <w:color w:val="FF0000"/>
        </w:rPr>
        <w:t xml:space="preserve">The independent variable is the </w:t>
      </w:r>
      <w:r w:rsidR="00197E8F">
        <w:rPr>
          <w:rFonts w:ascii="Arial" w:eastAsia="Times New Roman" w:hAnsi="Arial" w:cs="Arial"/>
          <w:color w:val="FF0000"/>
        </w:rPr>
        <w:t xml:space="preserve">words </w:t>
      </w:r>
      <w:r w:rsidRPr="00CD7C5C">
        <w:rPr>
          <w:rFonts w:ascii="Arial" w:eastAsia="Times New Roman" w:hAnsi="Arial" w:cs="Arial"/>
          <w:color w:val="FF0000"/>
        </w:rPr>
        <w:t xml:space="preserve">condition when participant takes the test. </w:t>
      </w:r>
      <w:r w:rsidR="004328C3" w:rsidRPr="00CD7C5C">
        <w:rPr>
          <w:rFonts w:ascii="Arial" w:eastAsia="Times New Roman" w:hAnsi="Arial" w:cs="Arial"/>
          <w:color w:val="FF0000"/>
        </w:rPr>
        <w:t xml:space="preserve">The dependent variable is the time it takes </w:t>
      </w:r>
      <w:r w:rsidRPr="00CD7C5C">
        <w:rPr>
          <w:rFonts w:ascii="Arial" w:eastAsia="Times New Roman" w:hAnsi="Arial" w:cs="Arial"/>
          <w:color w:val="FF0000"/>
        </w:rPr>
        <w:t xml:space="preserve">participant </w:t>
      </w:r>
      <w:r w:rsidR="004328C3" w:rsidRPr="00CD7C5C">
        <w:rPr>
          <w:rFonts w:ascii="Arial" w:eastAsia="Times New Roman" w:hAnsi="Arial" w:cs="Arial"/>
          <w:color w:val="FF0000"/>
        </w:rPr>
        <w:t>to name the ink colors.</w:t>
      </w:r>
    </w:p>
    <w:p w:rsidR="00C2230C" w:rsidRPr="00C2230C" w:rsidRDefault="00C2230C" w:rsidP="00C2230C">
      <w:pPr>
        <w:spacing w:after="0" w:line="240" w:lineRule="auto"/>
        <w:rPr>
          <w:rFonts w:ascii="Arial" w:eastAsia="Times New Roman" w:hAnsi="Arial" w:cs="Arial"/>
          <w:color w:val="000000"/>
        </w:rPr>
      </w:pPr>
    </w:p>
    <w:p w:rsidR="00C2230C" w:rsidRDefault="00C2230C" w:rsidP="00C2230C">
      <w:pPr>
        <w:spacing w:after="0" w:line="240" w:lineRule="auto"/>
        <w:rPr>
          <w:rFonts w:ascii="Arial" w:eastAsia="Times New Roman" w:hAnsi="Arial" w:cs="Arial"/>
          <w:color w:val="000000"/>
        </w:rPr>
      </w:pPr>
      <w:r w:rsidRPr="00C2230C">
        <w:rPr>
          <w:rFonts w:ascii="Arial" w:eastAsia="Times New Roman" w:hAnsi="Arial" w:cs="Arial"/>
          <w:color w:val="000000"/>
        </w:rPr>
        <w:t>2. What is an appropriate set of hypotheses for this task? What kind of statistical test do you expect to perform? Justify your choices.</w:t>
      </w:r>
    </w:p>
    <w:p w:rsidR="00C2230C" w:rsidRPr="0083247E" w:rsidRDefault="00CD7C5C" w:rsidP="00C2230C">
      <w:pPr>
        <w:spacing w:after="0" w:line="240" w:lineRule="auto"/>
        <w:rPr>
          <w:rFonts w:ascii="Arial" w:eastAsia="Times New Roman" w:hAnsi="Arial" w:cs="Arial"/>
          <w:color w:val="FF0000"/>
        </w:rPr>
      </w:pPr>
      <w:r w:rsidRPr="0083247E">
        <w:rPr>
          <w:rFonts w:ascii="Arial" w:eastAsia="Times New Roman" w:hAnsi="Arial" w:cs="Arial"/>
          <w:color w:val="FF0000"/>
        </w:rPr>
        <w:t xml:space="preserve">The </w:t>
      </w:r>
      <w:r w:rsidR="00197E8F" w:rsidRPr="0083247E">
        <w:rPr>
          <w:rFonts w:ascii="Arial" w:eastAsia="Times New Roman" w:hAnsi="Arial" w:cs="Arial"/>
          <w:color w:val="FF0000"/>
        </w:rPr>
        <w:t>null hypothesis: the incongruent words condition have no effect on the time it takes to name the ink colors.</w:t>
      </w:r>
    </w:p>
    <w:p w:rsidR="00197E8F" w:rsidRDefault="00197E8F" w:rsidP="00C2230C">
      <w:pPr>
        <w:spacing w:after="0" w:line="240" w:lineRule="auto"/>
        <w:rPr>
          <w:rFonts w:ascii="Arial" w:eastAsia="Times New Roman" w:hAnsi="Arial" w:cs="Arial"/>
          <w:color w:val="FF0000"/>
        </w:rPr>
      </w:pPr>
      <w:r w:rsidRPr="0083247E">
        <w:rPr>
          <w:rFonts w:ascii="Arial" w:eastAsia="Times New Roman" w:hAnsi="Arial" w:cs="Arial"/>
          <w:color w:val="FF0000"/>
        </w:rPr>
        <w:t>The alternative hypothesis: the incongruent words condition will increase the time it takes to name the ink colors.</w:t>
      </w:r>
    </w:p>
    <w:p w:rsidR="00197E8F" w:rsidRPr="0083247E" w:rsidRDefault="00197E8F" w:rsidP="00C2230C">
      <w:pPr>
        <w:spacing w:after="0" w:line="240" w:lineRule="auto"/>
        <w:rPr>
          <w:rFonts w:ascii="Arial" w:eastAsia="Times New Roman" w:hAnsi="Arial" w:cs="Arial"/>
          <w:color w:val="FF0000"/>
        </w:rPr>
      </w:pPr>
      <w:r w:rsidRPr="0083247E">
        <w:rPr>
          <w:rFonts w:ascii="Arial" w:eastAsia="Times New Roman" w:hAnsi="Arial" w:cs="Arial"/>
          <w:color w:val="FF0000"/>
        </w:rPr>
        <w:t>Based on the alternative hypothesis, we can use one-tailed t-test in the positive direction and we pick up t-test because we do not know the population parameters.</w:t>
      </w:r>
    </w:p>
    <w:p w:rsidR="00C2230C" w:rsidRPr="00C2230C" w:rsidRDefault="00C2230C" w:rsidP="00C2230C">
      <w:pPr>
        <w:spacing w:after="0" w:line="240" w:lineRule="auto"/>
        <w:rPr>
          <w:rFonts w:ascii="Arial" w:eastAsia="Times New Roman" w:hAnsi="Arial" w:cs="Arial"/>
          <w:color w:val="000000"/>
        </w:rPr>
      </w:pPr>
    </w:p>
    <w:p w:rsidR="00C2230C" w:rsidRDefault="00C2230C" w:rsidP="00C2230C">
      <w:pPr>
        <w:spacing w:after="0" w:line="240" w:lineRule="auto"/>
        <w:rPr>
          <w:rFonts w:ascii="Arial" w:eastAsia="Times New Roman" w:hAnsi="Arial" w:cs="Arial"/>
          <w:color w:val="000000"/>
        </w:rPr>
      </w:pPr>
      <w:r w:rsidRPr="00C2230C">
        <w:rPr>
          <w:rFonts w:ascii="Arial" w:eastAsia="Times New Roman" w:hAnsi="Arial" w:cs="Arial"/>
          <w:color w:val="000000"/>
        </w:rPr>
        <w:t>3. Report some descriptive statistics regarding this dataset. Include at least one measure of central tendency and at least one measure of variability.</w:t>
      </w:r>
    </w:p>
    <w:tbl>
      <w:tblPr>
        <w:tblW w:w="9255" w:type="dxa"/>
        <w:tblLayout w:type="fixed"/>
        <w:tblLook w:val="04A0" w:firstRow="1" w:lastRow="0" w:firstColumn="1" w:lastColumn="0" w:noHBand="0" w:noVBand="1"/>
      </w:tblPr>
      <w:tblGrid>
        <w:gridCol w:w="2010"/>
        <w:gridCol w:w="2415"/>
        <w:gridCol w:w="2415"/>
        <w:gridCol w:w="2415"/>
      </w:tblGrid>
      <w:tr w:rsidR="0083247E" w:rsidRPr="00897F7F" w:rsidTr="0083247E">
        <w:trPr>
          <w:trHeight w:val="261"/>
        </w:trPr>
        <w:tc>
          <w:tcPr>
            <w:tcW w:w="2010" w:type="dxa"/>
            <w:tcBorders>
              <w:top w:val="nil"/>
              <w:left w:val="nil"/>
              <w:bottom w:val="nil"/>
              <w:right w:val="nil"/>
            </w:tcBorders>
            <w:shd w:val="clear" w:color="auto" w:fill="auto"/>
            <w:noWrap/>
            <w:vAlign w:val="bottom"/>
            <w:hideMark/>
          </w:tcPr>
          <w:p w:rsidR="00897F7F" w:rsidRPr="00897F7F" w:rsidRDefault="00897F7F" w:rsidP="00897F7F">
            <w:pPr>
              <w:spacing w:after="0" w:line="240" w:lineRule="auto"/>
              <w:rPr>
                <w:rFonts w:ascii="Times New Roman" w:eastAsia="Times New Roman" w:hAnsi="Times New Roman" w:cs="Times New Roman"/>
                <w:color w:val="FF0000"/>
                <w:sz w:val="24"/>
                <w:szCs w:val="24"/>
              </w:rPr>
            </w:pPr>
          </w:p>
        </w:tc>
        <w:tc>
          <w:tcPr>
            <w:tcW w:w="2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7F7F" w:rsidRPr="00897F7F" w:rsidRDefault="00897F7F" w:rsidP="0083247E">
            <w:pPr>
              <w:spacing w:after="0" w:line="240" w:lineRule="auto"/>
              <w:rPr>
                <w:rFonts w:ascii="Calibri" w:eastAsia="Times New Roman" w:hAnsi="Calibri" w:cs="Calibri"/>
                <w:bCs/>
                <w:color w:val="FF0000"/>
              </w:rPr>
            </w:pPr>
            <w:r w:rsidRPr="00897F7F">
              <w:rPr>
                <w:rFonts w:ascii="Calibri" w:eastAsia="Times New Roman" w:hAnsi="Calibri" w:cs="Calibri"/>
                <w:bCs/>
                <w:color w:val="FF0000"/>
              </w:rPr>
              <w:t xml:space="preserve">Congruent </w:t>
            </w:r>
          </w:p>
        </w:tc>
        <w:tc>
          <w:tcPr>
            <w:tcW w:w="2415" w:type="dxa"/>
            <w:tcBorders>
              <w:top w:val="single" w:sz="4" w:space="0" w:color="auto"/>
              <w:left w:val="nil"/>
              <w:bottom w:val="single" w:sz="4" w:space="0" w:color="auto"/>
              <w:right w:val="single" w:sz="4" w:space="0" w:color="auto"/>
            </w:tcBorders>
            <w:shd w:val="clear" w:color="auto" w:fill="auto"/>
            <w:noWrap/>
            <w:vAlign w:val="bottom"/>
            <w:hideMark/>
          </w:tcPr>
          <w:p w:rsidR="00897F7F" w:rsidRPr="00897F7F" w:rsidRDefault="00897F7F" w:rsidP="0083247E">
            <w:pPr>
              <w:spacing w:after="0" w:line="240" w:lineRule="auto"/>
              <w:rPr>
                <w:rFonts w:ascii="Calibri" w:eastAsia="Times New Roman" w:hAnsi="Calibri" w:cs="Calibri"/>
                <w:bCs/>
                <w:color w:val="FF0000"/>
              </w:rPr>
            </w:pPr>
            <w:r w:rsidRPr="00897F7F">
              <w:rPr>
                <w:rFonts w:ascii="Calibri" w:eastAsia="Times New Roman" w:hAnsi="Calibri" w:cs="Calibri"/>
                <w:bCs/>
                <w:color w:val="FF0000"/>
              </w:rPr>
              <w:t xml:space="preserve">Incongruent </w:t>
            </w:r>
          </w:p>
        </w:tc>
        <w:tc>
          <w:tcPr>
            <w:tcW w:w="2415" w:type="dxa"/>
            <w:tcBorders>
              <w:top w:val="single" w:sz="4" w:space="0" w:color="auto"/>
              <w:left w:val="nil"/>
              <w:bottom w:val="single" w:sz="4" w:space="0" w:color="auto"/>
              <w:right w:val="single" w:sz="4" w:space="0" w:color="auto"/>
            </w:tcBorders>
            <w:shd w:val="clear" w:color="auto" w:fill="auto"/>
            <w:noWrap/>
            <w:vAlign w:val="bottom"/>
            <w:hideMark/>
          </w:tcPr>
          <w:p w:rsidR="00897F7F" w:rsidRPr="00897F7F" w:rsidRDefault="00897F7F" w:rsidP="00897F7F">
            <w:pPr>
              <w:spacing w:after="0" w:line="240" w:lineRule="auto"/>
              <w:rPr>
                <w:rFonts w:ascii="Calibri" w:eastAsia="Times New Roman" w:hAnsi="Calibri" w:cs="Calibri"/>
                <w:bCs/>
                <w:color w:val="FF0000"/>
              </w:rPr>
            </w:pPr>
            <w:r w:rsidRPr="00897F7F">
              <w:rPr>
                <w:rFonts w:ascii="Calibri" w:eastAsia="Times New Roman" w:hAnsi="Calibri" w:cs="Calibri"/>
                <w:bCs/>
                <w:color w:val="FF0000"/>
              </w:rPr>
              <w:t>Difference</w:t>
            </w:r>
          </w:p>
        </w:tc>
      </w:tr>
      <w:tr w:rsidR="0083247E" w:rsidRPr="00897F7F" w:rsidTr="0083247E">
        <w:trPr>
          <w:trHeight w:val="261"/>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7F7F" w:rsidRPr="00897F7F" w:rsidRDefault="00897F7F" w:rsidP="00897F7F">
            <w:pPr>
              <w:spacing w:after="0" w:line="240" w:lineRule="auto"/>
              <w:rPr>
                <w:rFonts w:ascii="Calibri" w:eastAsia="Times New Roman" w:hAnsi="Calibri" w:cs="Calibri"/>
                <w:bCs/>
                <w:color w:val="FF0000"/>
              </w:rPr>
            </w:pPr>
            <w:r w:rsidRPr="00897F7F">
              <w:rPr>
                <w:rFonts w:ascii="Calibri" w:eastAsia="Times New Roman" w:hAnsi="Calibri" w:cs="Calibri"/>
                <w:bCs/>
                <w:color w:val="FF0000"/>
              </w:rPr>
              <w:t>Mean Time (s)</w:t>
            </w:r>
          </w:p>
        </w:tc>
        <w:tc>
          <w:tcPr>
            <w:tcW w:w="2415" w:type="dxa"/>
            <w:tcBorders>
              <w:top w:val="nil"/>
              <w:left w:val="nil"/>
              <w:bottom w:val="single" w:sz="4" w:space="0" w:color="auto"/>
              <w:right w:val="single" w:sz="4" w:space="0" w:color="auto"/>
            </w:tcBorders>
            <w:shd w:val="clear" w:color="auto" w:fill="auto"/>
            <w:noWrap/>
            <w:vAlign w:val="bottom"/>
            <w:hideMark/>
          </w:tcPr>
          <w:p w:rsidR="00897F7F" w:rsidRPr="00897F7F" w:rsidRDefault="00897F7F" w:rsidP="00897F7F">
            <w:pPr>
              <w:spacing w:after="0" w:line="240" w:lineRule="auto"/>
              <w:jc w:val="right"/>
              <w:rPr>
                <w:rFonts w:ascii="Calibri" w:eastAsia="Times New Roman" w:hAnsi="Calibri" w:cs="Calibri"/>
                <w:bCs/>
                <w:color w:val="FF0000"/>
              </w:rPr>
            </w:pPr>
            <w:r w:rsidRPr="00897F7F">
              <w:rPr>
                <w:rFonts w:ascii="Calibri" w:eastAsia="Times New Roman" w:hAnsi="Calibri" w:cs="Calibri"/>
                <w:bCs/>
                <w:color w:val="FF0000"/>
              </w:rPr>
              <w:t>14.051</w:t>
            </w:r>
          </w:p>
        </w:tc>
        <w:tc>
          <w:tcPr>
            <w:tcW w:w="2415" w:type="dxa"/>
            <w:tcBorders>
              <w:top w:val="nil"/>
              <w:left w:val="nil"/>
              <w:bottom w:val="single" w:sz="4" w:space="0" w:color="auto"/>
              <w:right w:val="single" w:sz="4" w:space="0" w:color="auto"/>
            </w:tcBorders>
            <w:shd w:val="clear" w:color="auto" w:fill="auto"/>
            <w:noWrap/>
            <w:vAlign w:val="bottom"/>
            <w:hideMark/>
          </w:tcPr>
          <w:p w:rsidR="00897F7F" w:rsidRPr="00897F7F" w:rsidRDefault="00897F7F" w:rsidP="00897F7F">
            <w:pPr>
              <w:spacing w:after="0" w:line="240" w:lineRule="auto"/>
              <w:jc w:val="right"/>
              <w:rPr>
                <w:rFonts w:ascii="Calibri" w:eastAsia="Times New Roman" w:hAnsi="Calibri" w:cs="Calibri"/>
                <w:bCs/>
                <w:color w:val="FF0000"/>
              </w:rPr>
            </w:pPr>
            <w:r w:rsidRPr="00897F7F">
              <w:rPr>
                <w:rFonts w:ascii="Calibri" w:eastAsia="Times New Roman" w:hAnsi="Calibri" w:cs="Calibri"/>
                <w:bCs/>
                <w:color w:val="FF0000"/>
              </w:rPr>
              <w:t>22.016</w:t>
            </w:r>
          </w:p>
        </w:tc>
        <w:tc>
          <w:tcPr>
            <w:tcW w:w="2415" w:type="dxa"/>
            <w:tcBorders>
              <w:top w:val="nil"/>
              <w:left w:val="nil"/>
              <w:bottom w:val="single" w:sz="4" w:space="0" w:color="auto"/>
              <w:right w:val="single" w:sz="4" w:space="0" w:color="auto"/>
            </w:tcBorders>
            <w:shd w:val="clear" w:color="auto" w:fill="auto"/>
            <w:noWrap/>
            <w:vAlign w:val="bottom"/>
            <w:hideMark/>
          </w:tcPr>
          <w:p w:rsidR="00897F7F" w:rsidRPr="00897F7F" w:rsidRDefault="00897F7F" w:rsidP="00897F7F">
            <w:pPr>
              <w:spacing w:after="0" w:line="240" w:lineRule="auto"/>
              <w:jc w:val="right"/>
              <w:rPr>
                <w:rFonts w:ascii="Calibri" w:eastAsia="Times New Roman" w:hAnsi="Calibri" w:cs="Calibri"/>
                <w:bCs/>
                <w:color w:val="FF0000"/>
              </w:rPr>
            </w:pPr>
            <w:r w:rsidRPr="00897F7F">
              <w:rPr>
                <w:rFonts w:ascii="Calibri" w:eastAsia="Times New Roman" w:hAnsi="Calibri" w:cs="Calibri"/>
                <w:bCs/>
                <w:color w:val="FF0000"/>
              </w:rPr>
              <w:t>7.965</w:t>
            </w:r>
          </w:p>
        </w:tc>
      </w:tr>
      <w:tr w:rsidR="0083247E" w:rsidRPr="00897F7F" w:rsidTr="0083247E">
        <w:trPr>
          <w:trHeight w:val="261"/>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rsidR="00897F7F" w:rsidRPr="00897F7F" w:rsidRDefault="00897F7F" w:rsidP="00897F7F">
            <w:pPr>
              <w:spacing w:after="0" w:line="240" w:lineRule="auto"/>
              <w:rPr>
                <w:rFonts w:ascii="Calibri" w:eastAsia="Times New Roman" w:hAnsi="Calibri" w:cs="Calibri"/>
                <w:bCs/>
                <w:color w:val="FF0000"/>
              </w:rPr>
            </w:pPr>
            <w:r w:rsidRPr="00897F7F">
              <w:rPr>
                <w:rFonts w:ascii="Calibri" w:eastAsia="Times New Roman" w:hAnsi="Calibri" w:cs="Calibri"/>
                <w:bCs/>
                <w:color w:val="FF0000"/>
              </w:rPr>
              <w:t>Median Time (s)</w:t>
            </w:r>
          </w:p>
        </w:tc>
        <w:tc>
          <w:tcPr>
            <w:tcW w:w="2415" w:type="dxa"/>
            <w:tcBorders>
              <w:top w:val="nil"/>
              <w:left w:val="nil"/>
              <w:bottom w:val="single" w:sz="4" w:space="0" w:color="auto"/>
              <w:right w:val="single" w:sz="4" w:space="0" w:color="auto"/>
            </w:tcBorders>
            <w:shd w:val="clear" w:color="auto" w:fill="auto"/>
            <w:noWrap/>
            <w:vAlign w:val="bottom"/>
            <w:hideMark/>
          </w:tcPr>
          <w:p w:rsidR="00897F7F" w:rsidRPr="00897F7F" w:rsidRDefault="00897F7F" w:rsidP="00897F7F">
            <w:pPr>
              <w:spacing w:after="0" w:line="240" w:lineRule="auto"/>
              <w:jc w:val="right"/>
              <w:rPr>
                <w:rFonts w:ascii="Calibri" w:eastAsia="Times New Roman" w:hAnsi="Calibri" w:cs="Calibri"/>
                <w:bCs/>
                <w:color w:val="FF0000"/>
              </w:rPr>
            </w:pPr>
            <w:r w:rsidRPr="00897F7F">
              <w:rPr>
                <w:rFonts w:ascii="Calibri" w:eastAsia="Times New Roman" w:hAnsi="Calibri" w:cs="Calibri"/>
                <w:bCs/>
                <w:color w:val="FF0000"/>
              </w:rPr>
              <w:t>14.357</w:t>
            </w:r>
          </w:p>
        </w:tc>
        <w:tc>
          <w:tcPr>
            <w:tcW w:w="2415" w:type="dxa"/>
            <w:tcBorders>
              <w:top w:val="nil"/>
              <w:left w:val="nil"/>
              <w:bottom w:val="single" w:sz="4" w:space="0" w:color="auto"/>
              <w:right w:val="single" w:sz="4" w:space="0" w:color="auto"/>
            </w:tcBorders>
            <w:shd w:val="clear" w:color="auto" w:fill="auto"/>
            <w:noWrap/>
            <w:vAlign w:val="bottom"/>
            <w:hideMark/>
          </w:tcPr>
          <w:p w:rsidR="00897F7F" w:rsidRPr="00897F7F" w:rsidRDefault="00897F7F" w:rsidP="00897F7F">
            <w:pPr>
              <w:spacing w:after="0" w:line="240" w:lineRule="auto"/>
              <w:jc w:val="right"/>
              <w:rPr>
                <w:rFonts w:ascii="Calibri" w:eastAsia="Times New Roman" w:hAnsi="Calibri" w:cs="Calibri"/>
                <w:bCs/>
                <w:color w:val="FF0000"/>
              </w:rPr>
            </w:pPr>
            <w:r w:rsidRPr="00897F7F">
              <w:rPr>
                <w:rFonts w:ascii="Calibri" w:eastAsia="Times New Roman" w:hAnsi="Calibri" w:cs="Calibri"/>
                <w:bCs/>
                <w:color w:val="FF0000"/>
              </w:rPr>
              <w:t>21.018</w:t>
            </w:r>
          </w:p>
        </w:tc>
        <w:tc>
          <w:tcPr>
            <w:tcW w:w="2415" w:type="dxa"/>
            <w:tcBorders>
              <w:top w:val="nil"/>
              <w:left w:val="nil"/>
              <w:bottom w:val="single" w:sz="4" w:space="0" w:color="auto"/>
              <w:right w:val="single" w:sz="4" w:space="0" w:color="auto"/>
            </w:tcBorders>
            <w:shd w:val="clear" w:color="auto" w:fill="auto"/>
            <w:noWrap/>
            <w:vAlign w:val="bottom"/>
            <w:hideMark/>
          </w:tcPr>
          <w:p w:rsidR="00897F7F" w:rsidRPr="00897F7F" w:rsidRDefault="00897F7F" w:rsidP="00897F7F">
            <w:pPr>
              <w:spacing w:after="0" w:line="240" w:lineRule="auto"/>
              <w:jc w:val="right"/>
              <w:rPr>
                <w:rFonts w:ascii="Calibri" w:eastAsia="Times New Roman" w:hAnsi="Calibri" w:cs="Calibri"/>
                <w:bCs/>
                <w:color w:val="FF0000"/>
              </w:rPr>
            </w:pPr>
            <w:r w:rsidRPr="00897F7F">
              <w:rPr>
                <w:rFonts w:ascii="Calibri" w:eastAsia="Times New Roman" w:hAnsi="Calibri" w:cs="Calibri"/>
                <w:bCs/>
                <w:color w:val="FF0000"/>
              </w:rPr>
              <w:t>7.667</w:t>
            </w:r>
          </w:p>
        </w:tc>
      </w:tr>
      <w:tr w:rsidR="0083247E" w:rsidRPr="00897F7F" w:rsidTr="0083247E">
        <w:trPr>
          <w:trHeight w:val="261"/>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rsidR="00897F7F" w:rsidRPr="00897F7F" w:rsidRDefault="00897F7F" w:rsidP="00897F7F">
            <w:pPr>
              <w:spacing w:after="0" w:line="240" w:lineRule="auto"/>
              <w:rPr>
                <w:rFonts w:ascii="Calibri" w:eastAsia="Times New Roman" w:hAnsi="Calibri" w:cs="Calibri"/>
                <w:bCs/>
                <w:color w:val="FF0000"/>
              </w:rPr>
            </w:pPr>
            <w:r w:rsidRPr="00897F7F">
              <w:rPr>
                <w:rFonts w:ascii="Calibri" w:eastAsia="Times New Roman" w:hAnsi="Calibri" w:cs="Calibri"/>
                <w:bCs/>
                <w:color w:val="FF0000"/>
              </w:rPr>
              <w:t>Standard Deviation</w:t>
            </w:r>
          </w:p>
        </w:tc>
        <w:tc>
          <w:tcPr>
            <w:tcW w:w="2415" w:type="dxa"/>
            <w:tcBorders>
              <w:top w:val="nil"/>
              <w:left w:val="nil"/>
              <w:bottom w:val="single" w:sz="4" w:space="0" w:color="auto"/>
              <w:right w:val="single" w:sz="4" w:space="0" w:color="auto"/>
            </w:tcBorders>
            <w:shd w:val="clear" w:color="auto" w:fill="auto"/>
            <w:noWrap/>
            <w:vAlign w:val="bottom"/>
            <w:hideMark/>
          </w:tcPr>
          <w:p w:rsidR="00897F7F" w:rsidRPr="00897F7F" w:rsidRDefault="00897F7F" w:rsidP="00897F7F">
            <w:pPr>
              <w:spacing w:after="0" w:line="240" w:lineRule="auto"/>
              <w:jc w:val="right"/>
              <w:rPr>
                <w:rFonts w:ascii="Calibri" w:eastAsia="Times New Roman" w:hAnsi="Calibri" w:cs="Calibri"/>
                <w:bCs/>
                <w:color w:val="FF0000"/>
              </w:rPr>
            </w:pPr>
            <w:r w:rsidRPr="00897F7F">
              <w:rPr>
                <w:rFonts w:ascii="Calibri" w:eastAsia="Times New Roman" w:hAnsi="Calibri" w:cs="Calibri"/>
                <w:bCs/>
                <w:color w:val="FF0000"/>
              </w:rPr>
              <w:t>3.559</w:t>
            </w:r>
          </w:p>
        </w:tc>
        <w:tc>
          <w:tcPr>
            <w:tcW w:w="2415" w:type="dxa"/>
            <w:tcBorders>
              <w:top w:val="nil"/>
              <w:left w:val="nil"/>
              <w:bottom w:val="single" w:sz="4" w:space="0" w:color="auto"/>
              <w:right w:val="single" w:sz="4" w:space="0" w:color="auto"/>
            </w:tcBorders>
            <w:shd w:val="clear" w:color="auto" w:fill="auto"/>
            <w:noWrap/>
            <w:vAlign w:val="bottom"/>
            <w:hideMark/>
          </w:tcPr>
          <w:p w:rsidR="00897F7F" w:rsidRPr="00897F7F" w:rsidRDefault="00897F7F" w:rsidP="00897F7F">
            <w:pPr>
              <w:spacing w:after="0" w:line="240" w:lineRule="auto"/>
              <w:jc w:val="right"/>
              <w:rPr>
                <w:rFonts w:ascii="Calibri" w:eastAsia="Times New Roman" w:hAnsi="Calibri" w:cs="Calibri"/>
                <w:bCs/>
                <w:color w:val="FF0000"/>
              </w:rPr>
            </w:pPr>
            <w:r w:rsidRPr="00897F7F">
              <w:rPr>
                <w:rFonts w:ascii="Calibri" w:eastAsia="Times New Roman" w:hAnsi="Calibri" w:cs="Calibri"/>
                <w:bCs/>
                <w:color w:val="FF0000"/>
              </w:rPr>
              <w:t>4.797</w:t>
            </w:r>
          </w:p>
        </w:tc>
        <w:tc>
          <w:tcPr>
            <w:tcW w:w="2415" w:type="dxa"/>
            <w:tcBorders>
              <w:top w:val="nil"/>
              <w:left w:val="nil"/>
              <w:bottom w:val="single" w:sz="4" w:space="0" w:color="auto"/>
              <w:right w:val="single" w:sz="4" w:space="0" w:color="auto"/>
            </w:tcBorders>
            <w:shd w:val="clear" w:color="auto" w:fill="auto"/>
            <w:noWrap/>
            <w:vAlign w:val="bottom"/>
            <w:hideMark/>
          </w:tcPr>
          <w:p w:rsidR="00897F7F" w:rsidRPr="00897F7F" w:rsidRDefault="00897F7F" w:rsidP="00897F7F">
            <w:pPr>
              <w:spacing w:after="0" w:line="240" w:lineRule="auto"/>
              <w:jc w:val="right"/>
              <w:rPr>
                <w:rFonts w:ascii="Calibri" w:eastAsia="Times New Roman" w:hAnsi="Calibri" w:cs="Calibri"/>
                <w:bCs/>
                <w:color w:val="FF0000"/>
              </w:rPr>
            </w:pPr>
            <w:r w:rsidRPr="00897F7F">
              <w:rPr>
                <w:rFonts w:ascii="Calibri" w:eastAsia="Times New Roman" w:hAnsi="Calibri" w:cs="Calibri"/>
                <w:bCs/>
                <w:color w:val="FF0000"/>
              </w:rPr>
              <w:t>4.865</w:t>
            </w:r>
          </w:p>
        </w:tc>
      </w:tr>
    </w:tbl>
    <w:p w:rsidR="00897F7F" w:rsidRPr="0083247E" w:rsidRDefault="00897F7F" w:rsidP="00C2230C">
      <w:pPr>
        <w:spacing w:after="0" w:line="240" w:lineRule="auto"/>
        <w:rPr>
          <w:rFonts w:ascii="Arial" w:eastAsia="Times New Roman" w:hAnsi="Arial" w:cs="Arial"/>
          <w:color w:val="FF0000"/>
        </w:rPr>
      </w:pPr>
    </w:p>
    <w:p w:rsidR="00F2171C" w:rsidRPr="00C2230C" w:rsidRDefault="00F2171C" w:rsidP="00C2230C">
      <w:pPr>
        <w:spacing w:after="0" w:line="240" w:lineRule="auto"/>
        <w:rPr>
          <w:rFonts w:ascii="Arial" w:eastAsia="Times New Roman" w:hAnsi="Arial" w:cs="Arial"/>
          <w:color w:val="000000"/>
        </w:rPr>
      </w:pPr>
    </w:p>
    <w:p w:rsidR="00C2230C" w:rsidRDefault="00C2230C" w:rsidP="00C2230C">
      <w:pPr>
        <w:spacing w:after="0" w:line="240" w:lineRule="auto"/>
        <w:rPr>
          <w:rFonts w:ascii="Arial" w:eastAsia="Times New Roman" w:hAnsi="Arial" w:cs="Arial"/>
          <w:color w:val="000000"/>
        </w:rPr>
      </w:pPr>
      <w:r w:rsidRPr="00C2230C">
        <w:rPr>
          <w:rFonts w:ascii="Arial" w:eastAsia="Times New Roman" w:hAnsi="Arial" w:cs="Arial"/>
          <w:color w:val="000000"/>
        </w:rPr>
        <w:t>4. Provide one or two visualizations that show the distribution of the sample data. Write one or two sentences noting what you observe about the plot or plots.</w:t>
      </w:r>
    </w:p>
    <w:p w:rsidR="00A117E6" w:rsidRPr="004F333E" w:rsidRDefault="004F333E" w:rsidP="00C2230C">
      <w:pPr>
        <w:spacing w:after="0" w:line="240" w:lineRule="auto"/>
        <w:rPr>
          <w:rFonts w:ascii="Arial" w:eastAsia="Times New Roman" w:hAnsi="Arial" w:cs="Arial"/>
          <w:color w:val="FF0000"/>
        </w:rPr>
      </w:pPr>
      <w:r w:rsidRPr="004F333E">
        <w:rPr>
          <w:rFonts w:ascii="Arial" w:eastAsia="Times New Roman" w:hAnsi="Arial" w:cs="Arial"/>
          <w:color w:val="FF0000"/>
        </w:rPr>
        <w:t>Most time</w:t>
      </w:r>
      <w:r w:rsidR="00A117E6" w:rsidRPr="004F333E">
        <w:rPr>
          <w:rFonts w:ascii="Arial" w:eastAsia="Times New Roman" w:hAnsi="Arial" w:cs="Arial"/>
          <w:color w:val="FF0000"/>
        </w:rPr>
        <w:t xml:space="preserve"> under congruent words condition </w:t>
      </w:r>
      <w:r w:rsidRPr="004F333E">
        <w:rPr>
          <w:rFonts w:ascii="Arial" w:eastAsia="Times New Roman" w:hAnsi="Arial" w:cs="Arial"/>
          <w:color w:val="FF0000"/>
        </w:rPr>
        <w:t>are between</w:t>
      </w:r>
      <w:r w:rsidR="00A117E6" w:rsidRPr="004F333E">
        <w:rPr>
          <w:rFonts w:ascii="Arial" w:eastAsia="Times New Roman" w:hAnsi="Arial" w:cs="Arial"/>
          <w:color w:val="FF0000"/>
        </w:rPr>
        <w:t xml:space="preserve"> </w:t>
      </w:r>
      <w:r w:rsidRPr="004F333E">
        <w:rPr>
          <w:rFonts w:ascii="Arial" w:eastAsia="Times New Roman" w:hAnsi="Arial" w:cs="Arial"/>
          <w:color w:val="FF0000"/>
        </w:rPr>
        <w:t>8s and 20</w:t>
      </w:r>
      <w:r w:rsidR="00A117E6" w:rsidRPr="004F333E">
        <w:rPr>
          <w:rFonts w:ascii="Arial" w:eastAsia="Times New Roman" w:hAnsi="Arial" w:cs="Arial"/>
          <w:color w:val="FF0000"/>
        </w:rPr>
        <w:t xml:space="preserve">s while most time under congruent words </w:t>
      </w:r>
      <w:r w:rsidRPr="004F333E">
        <w:rPr>
          <w:rFonts w:ascii="Arial" w:eastAsia="Times New Roman" w:hAnsi="Arial" w:cs="Arial"/>
          <w:color w:val="FF0000"/>
        </w:rPr>
        <w:t>are between 16s and 28s.</w:t>
      </w:r>
    </w:p>
    <w:p w:rsidR="00C2230C" w:rsidRDefault="00A117E6" w:rsidP="00C2230C">
      <w:pPr>
        <w:spacing w:after="0" w:line="240" w:lineRule="auto"/>
        <w:rPr>
          <w:rFonts w:ascii="Arial" w:eastAsia="Times New Roman" w:hAnsi="Arial" w:cs="Arial"/>
          <w:color w:val="000000"/>
        </w:rPr>
      </w:pPr>
      <w:r>
        <w:rPr>
          <w:rFonts w:ascii="Arial" w:eastAsia="Times New Roman" w:hAnsi="Arial" w:cs="Arial"/>
          <w:noProof/>
          <w:color w:val="000000"/>
        </w:rPr>
        <w:drawing>
          <wp:inline distT="0" distB="0" distL="0" distR="0" wp14:anchorId="72E69EDF">
            <wp:extent cx="2926080" cy="2247075"/>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26080" cy="2247075"/>
                    </a:xfrm>
                    <a:prstGeom prst="rect">
                      <a:avLst/>
                    </a:prstGeom>
                    <a:noFill/>
                  </pic:spPr>
                </pic:pic>
              </a:graphicData>
            </a:graphic>
          </wp:inline>
        </w:drawing>
      </w:r>
      <w:r>
        <w:rPr>
          <w:rFonts w:ascii="Arial" w:eastAsia="Times New Roman" w:hAnsi="Arial" w:cs="Arial"/>
          <w:noProof/>
          <w:color w:val="000000"/>
        </w:rPr>
        <w:drawing>
          <wp:inline distT="0" distB="0" distL="0" distR="0" wp14:anchorId="5EC6B32A">
            <wp:extent cx="2926080" cy="2202453"/>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6080" cy="2202453"/>
                    </a:xfrm>
                    <a:prstGeom prst="rect">
                      <a:avLst/>
                    </a:prstGeom>
                    <a:noFill/>
                  </pic:spPr>
                </pic:pic>
              </a:graphicData>
            </a:graphic>
          </wp:inline>
        </w:drawing>
      </w:r>
    </w:p>
    <w:p w:rsidR="00A117E6" w:rsidRPr="00C2230C" w:rsidRDefault="00A117E6" w:rsidP="00C2230C">
      <w:pPr>
        <w:spacing w:after="0" w:line="240" w:lineRule="auto"/>
        <w:rPr>
          <w:rFonts w:ascii="Arial" w:eastAsia="Times New Roman" w:hAnsi="Arial" w:cs="Arial"/>
          <w:color w:val="000000"/>
        </w:rPr>
      </w:pPr>
    </w:p>
    <w:p w:rsidR="00436DC0" w:rsidRDefault="00436DC0" w:rsidP="00C2230C">
      <w:pPr>
        <w:spacing w:after="0" w:line="240" w:lineRule="auto"/>
        <w:rPr>
          <w:rFonts w:ascii="Arial" w:eastAsia="Times New Roman" w:hAnsi="Arial" w:cs="Arial"/>
          <w:color w:val="000000"/>
        </w:rPr>
      </w:pPr>
    </w:p>
    <w:p w:rsidR="00436DC0" w:rsidRDefault="00436DC0" w:rsidP="00C2230C">
      <w:pPr>
        <w:spacing w:after="0" w:line="240" w:lineRule="auto"/>
        <w:rPr>
          <w:rFonts w:ascii="Arial" w:eastAsia="Times New Roman" w:hAnsi="Arial" w:cs="Arial"/>
          <w:color w:val="000000"/>
        </w:rPr>
      </w:pPr>
    </w:p>
    <w:p w:rsidR="00436DC0" w:rsidRDefault="00436DC0" w:rsidP="00C2230C">
      <w:pPr>
        <w:spacing w:after="0" w:line="240" w:lineRule="auto"/>
        <w:rPr>
          <w:rFonts w:ascii="Arial" w:eastAsia="Times New Roman" w:hAnsi="Arial" w:cs="Arial"/>
          <w:color w:val="000000"/>
        </w:rPr>
      </w:pPr>
    </w:p>
    <w:p w:rsidR="00C2230C" w:rsidRDefault="00C2230C" w:rsidP="00C2230C">
      <w:pPr>
        <w:spacing w:after="0" w:line="240" w:lineRule="auto"/>
        <w:rPr>
          <w:rFonts w:ascii="Arial" w:eastAsia="Times New Roman" w:hAnsi="Arial" w:cs="Arial"/>
          <w:color w:val="000000"/>
        </w:rPr>
      </w:pPr>
      <w:bookmarkStart w:id="0" w:name="_GoBack"/>
      <w:bookmarkEnd w:id="0"/>
      <w:r w:rsidRPr="00C2230C">
        <w:rPr>
          <w:rFonts w:ascii="Arial" w:eastAsia="Times New Roman" w:hAnsi="Arial" w:cs="Arial"/>
          <w:color w:val="000000"/>
        </w:rPr>
        <w:lastRenderedPageBreak/>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EB4379" w:rsidRDefault="00EB4379" w:rsidP="00EB4379">
      <w:pPr>
        <w:spacing w:after="0" w:line="240" w:lineRule="auto"/>
        <w:rPr>
          <w:rFonts w:ascii="Arial" w:eastAsia="Times New Roman" w:hAnsi="Arial" w:cs="Arial"/>
          <w:color w:val="FF0000"/>
        </w:rPr>
      </w:pPr>
      <w:r>
        <w:rPr>
          <w:rFonts w:ascii="Arial" w:eastAsia="Times New Roman" w:hAnsi="Arial" w:cs="Arial"/>
          <w:color w:val="FF0000"/>
        </w:rPr>
        <w:t>H</w:t>
      </w:r>
      <w:r w:rsidRPr="00EB4379">
        <w:rPr>
          <w:rFonts w:ascii="Arial" w:eastAsia="Times New Roman" w:hAnsi="Arial" w:cs="Arial"/>
          <w:color w:val="FF0000"/>
          <w:vertAlign w:val="subscript"/>
        </w:rPr>
        <w:t>0</w:t>
      </w:r>
      <w:r>
        <w:rPr>
          <w:rFonts w:ascii="Arial" w:eastAsia="Times New Roman" w:hAnsi="Arial" w:cs="Arial"/>
          <w:color w:val="FF0000"/>
        </w:rPr>
        <w:t xml:space="preserve"> : µ</w:t>
      </w:r>
      <w:r w:rsidRPr="00EB4379">
        <w:rPr>
          <w:rFonts w:ascii="Arial" w:eastAsia="Times New Roman" w:hAnsi="Arial" w:cs="Arial"/>
          <w:color w:val="FF0000"/>
          <w:vertAlign w:val="subscript"/>
        </w:rPr>
        <w:t>D</w:t>
      </w:r>
      <w:r>
        <w:rPr>
          <w:rFonts w:ascii="Arial" w:eastAsia="Times New Roman" w:hAnsi="Arial" w:cs="Arial"/>
          <w:color w:val="FF0000"/>
        </w:rPr>
        <w:t xml:space="preserve"> ≤ 0</w:t>
      </w:r>
    </w:p>
    <w:p w:rsidR="00EB4379" w:rsidRPr="00EB4379" w:rsidRDefault="00EB4379" w:rsidP="00EB4379">
      <w:pPr>
        <w:spacing w:after="0" w:line="240" w:lineRule="auto"/>
        <w:rPr>
          <w:rFonts w:ascii="Arial" w:eastAsia="Times New Roman" w:hAnsi="Arial" w:cs="Arial"/>
          <w:color w:val="FF0000"/>
        </w:rPr>
      </w:pPr>
      <w:r>
        <w:rPr>
          <w:rFonts w:ascii="Arial" w:eastAsia="Times New Roman" w:hAnsi="Arial" w:cs="Arial"/>
          <w:color w:val="FF0000"/>
        </w:rPr>
        <w:t>H</w:t>
      </w:r>
      <w:r w:rsidRPr="00EB4379">
        <w:rPr>
          <w:rFonts w:ascii="Arial" w:eastAsia="Times New Roman" w:hAnsi="Arial" w:cs="Arial"/>
          <w:color w:val="FF0000"/>
          <w:vertAlign w:val="subscript"/>
        </w:rPr>
        <w:t>A</w:t>
      </w:r>
      <w:r>
        <w:rPr>
          <w:rFonts w:ascii="Arial" w:eastAsia="Times New Roman" w:hAnsi="Arial" w:cs="Arial"/>
          <w:color w:val="FF0000"/>
        </w:rPr>
        <w:t xml:space="preserve"> : </w:t>
      </w:r>
      <w:r>
        <w:rPr>
          <w:rFonts w:ascii="Arial" w:eastAsia="Times New Roman" w:hAnsi="Arial" w:cs="Arial"/>
          <w:color w:val="FF0000"/>
        </w:rPr>
        <w:t>µ</w:t>
      </w:r>
      <w:r w:rsidRPr="00EB4379">
        <w:rPr>
          <w:rFonts w:ascii="Arial" w:eastAsia="Times New Roman" w:hAnsi="Arial" w:cs="Arial"/>
          <w:color w:val="FF0000"/>
          <w:vertAlign w:val="subscript"/>
        </w:rPr>
        <w:t>D</w:t>
      </w:r>
      <w:r>
        <w:rPr>
          <w:rFonts w:ascii="Arial" w:eastAsia="Times New Roman" w:hAnsi="Arial" w:cs="Arial"/>
          <w:color w:val="FF0000"/>
          <w:vertAlign w:val="subscript"/>
        </w:rPr>
        <w:t xml:space="preserve"> </w:t>
      </w:r>
      <w:r>
        <w:rPr>
          <w:rFonts w:ascii="Arial" w:eastAsia="Times New Roman" w:hAnsi="Arial" w:cs="Arial"/>
          <w:color w:val="FF0000"/>
        </w:rPr>
        <w:t>&gt; 0</w:t>
      </w:r>
    </w:p>
    <w:p w:rsidR="00EB4379" w:rsidRDefault="00EB4379" w:rsidP="00C2230C">
      <w:pPr>
        <w:spacing w:after="0" w:line="240" w:lineRule="auto"/>
        <w:rPr>
          <w:rFonts w:ascii="Arial" w:eastAsia="Times New Roman" w:hAnsi="Arial" w:cs="Arial"/>
          <w:color w:val="000000"/>
        </w:rPr>
      </w:pPr>
    </w:p>
    <w:p w:rsidR="004F333E" w:rsidRPr="00021AD1" w:rsidRDefault="004F333E" w:rsidP="00C2230C">
      <w:pPr>
        <w:spacing w:after="0" w:line="240" w:lineRule="auto"/>
        <w:rPr>
          <w:rFonts w:ascii="Arial" w:eastAsia="Times New Roman" w:hAnsi="Arial" w:cs="Arial"/>
          <w:color w:val="FF0000"/>
        </w:rPr>
      </w:pPr>
      <w:r w:rsidRPr="00021AD1">
        <w:rPr>
          <w:rFonts w:ascii="Arial" w:eastAsia="Times New Roman" w:hAnsi="Arial" w:cs="Arial"/>
          <w:color w:val="FF0000"/>
        </w:rPr>
        <w:t>n = 24</w:t>
      </w:r>
    </w:p>
    <w:p w:rsidR="00EB4379" w:rsidRPr="00021AD1" w:rsidRDefault="004F333E" w:rsidP="00C2230C">
      <w:pPr>
        <w:spacing w:after="0" w:line="240" w:lineRule="auto"/>
        <w:rPr>
          <w:rFonts w:ascii="Arial" w:eastAsia="Times New Roman" w:hAnsi="Arial" w:cs="Arial"/>
          <w:color w:val="FF0000"/>
        </w:rPr>
      </w:pPr>
      <w:r w:rsidRPr="00021AD1">
        <w:rPr>
          <w:rFonts w:ascii="Arial" w:eastAsia="Times New Roman" w:hAnsi="Arial" w:cs="Arial"/>
          <w:color w:val="FF0000"/>
        </w:rPr>
        <w:t>df = 23</w:t>
      </w:r>
    </w:p>
    <w:p w:rsidR="00C2230C" w:rsidRPr="00021AD1" w:rsidRDefault="004F333E" w:rsidP="00C2230C">
      <w:pPr>
        <w:spacing w:after="0" w:line="240" w:lineRule="auto"/>
        <w:rPr>
          <w:rFonts w:ascii="Arial" w:eastAsia="Times New Roman" w:hAnsi="Arial" w:cs="Arial"/>
          <w:color w:val="FF0000"/>
        </w:rPr>
      </w:pPr>
      <w:r w:rsidRPr="00021AD1">
        <w:rPr>
          <w:rFonts w:ascii="Arial" w:eastAsia="Times New Roman" w:hAnsi="Arial" w:cs="Arial"/>
          <w:color w:val="FF0000"/>
        </w:rPr>
        <w:t>t-critical value if α=.05 is 1.714</w:t>
      </w:r>
    </w:p>
    <w:p w:rsidR="0085060A" w:rsidRPr="00021AD1" w:rsidRDefault="0085060A" w:rsidP="00C2230C">
      <w:pPr>
        <w:spacing w:after="0" w:line="240" w:lineRule="auto"/>
        <w:rPr>
          <w:rFonts w:ascii="Arial" w:eastAsia="Times New Roman" w:hAnsi="Arial" w:cs="Arial"/>
          <w:color w:val="FF0000"/>
        </w:rPr>
      </w:pPr>
      <w:r w:rsidRPr="00021AD1">
        <w:rPr>
          <w:rFonts w:ascii="Arial" w:eastAsia="Times New Roman" w:hAnsi="Arial" w:cs="Arial"/>
          <w:color w:val="FF0000"/>
        </w:rPr>
        <w:t>The mean of the difference is 7.965</w:t>
      </w:r>
    </w:p>
    <w:p w:rsidR="0085060A" w:rsidRPr="00021AD1" w:rsidRDefault="0085060A" w:rsidP="00C2230C">
      <w:pPr>
        <w:spacing w:after="0" w:line="240" w:lineRule="auto"/>
        <w:rPr>
          <w:rFonts w:ascii="Arial" w:eastAsia="Times New Roman" w:hAnsi="Arial" w:cs="Arial"/>
          <w:color w:val="FF0000"/>
        </w:rPr>
      </w:pPr>
      <w:r w:rsidRPr="00021AD1">
        <w:rPr>
          <w:rFonts w:ascii="Arial" w:eastAsia="Times New Roman" w:hAnsi="Arial" w:cs="Arial"/>
          <w:color w:val="FF0000"/>
        </w:rPr>
        <w:t>The standard deviation of the difference (S</w:t>
      </w:r>
      <w:r w:rsidRPr="00021AD1">
        <w:rPr>
          <w:rFonts w:ascii="Arial" w:eastAsia="Times New Roman" w:hAnsi="Arial" w:cs="Arial"/>
          <w:color w:val="FF0000"/>
          <w:vertAlign w:val="subscript"/>
        </w:rPr>
        <w:t>D</w:t>
      </w:r>
      <w:r w:rsidRPr="00021AD1">
        <w:rPr>
          <w:rFonts w:ascii="Arial" w:eastAsia="Times New Roman" w:hAnsi="Arial" w:cs="Arial"/>
          <w:color w:val="FF0000"/>
        </w:rPr>
        <w:t>) is 4.87</w:t>
      </w:r>
    </w:p>
    <w:p w:rsidR="0085060A" w:rsidRPr="00021AD1" w:rsidRDefault="0085060A" w:rsidP="00C2230C">
      <w:pPr>
        <w:spacing w:after="0" w:line="240" w:lineRule="auto"/>
        <w:rPr>
          <w:rFonts w:ascii="Arial" w:eastAsia="Times New Roman" w:hAnsi="Arial" w:cs="Arial"/>
          <w:color w:val="FF0000"/>
        </w:rPr>
      </w:pPr>
      <w:r w:rsidRPr="00021AD1">
        <w:rPr>
          <w:rFonts w:ascii="Arial" w:eastAsia="Times New Roman" w:hAnsi="Arial" w:cs="Arial"/>
          <w:color w:val="FF0000"/>
        </w:rPr>
        <w:t>The standard error of the mean is 0.99</w:t>
      </w:r>
    </w:p>
    <w:p w:rsidR="0085060A" w:rsidRPr="00021AD1" w:rsidRDefault="00021AD1" w:rsidP="00C2230C">
      <w:pPr>
        <w:spacing w:after="0" w:line="240" w:lineRule="auto"/>
        <w:rPr>
          <w:rFonts w:ascii="Arial" w:eastAsia="Times New Roman" w:hAnsi="Arial" w:cs="Arial"/>
          <w:color w:val="FF0000"/>
        </w:rPr>
      </w:pPr>
      <w:r w:rsidRPr="00021AD1">
        <w:rPr>
          <w:rFonts w:ascii="Arial" w:eastAsia="Times New Roman" w:hAnsi="Arial" w:cs="Arial"/>
          <w:color w:val="FF0000"/>
        </w:rPr>
        <w:t>The t-statistic</w:t>
      </w:r>
      <w:r w:rsidR="0085060A" w:rsidRPr="00021AD1">
        <w:rPr>
          <w:rFonts w:ascii="Arial" w:eastAsia="Times New Roman" w:hAnsi="Arial" w:cs="Arial"/>
          <w:color w:val="FF0000"/>
        </w:rPr>
        <w:t xml:space="preserve"> is 8.02</w:t>
      </w:r>
    </w:p>
    <w:p w:rsidR="00021AD1" w:rsidRDefault="00021AD1" w:rsidP="00C2230C">
      <w:pPr>
        <w:spacing w:after="0" w:line="240" w:lineRule="auto"/>
        <w:rPr>
          <w:rFonts w:ascii="Arial" w:eastAsia="Times New Roman" w:hAnsi="Arial" w:cs="Arial"/>
          <w:color w:val="FF0000"/>
        </w:rPr>
      </w:pPr>
      <w:r w:rsidRPr="00021AD1">
        <w:rPr>
          <w:rFonts w:ascii="Arial" w:eastAsia="Times New Roman" w:hAnsi="Arial" w:cs="Arial"/>
          <w:color w:val="FF0000"/>
        </w:rPr>
        <w:t>Based on the t-statistic and t-critical value, the results are statistically significant, and we will reject the null because p&lt;0.05</w:t>
      </w:r>
    </w:p>
    <w:p w:rsidR="00021AD1" w:rsidRDefault="00021AD1" w:rsidP="00C2230C">
      <w:pPr>
        <w:spacing w:after="0" w:line="240" w:lineRule="auto"/>
        <w:rPr>
          <w:rFonts w:ascii="Arial" w:eastAsia="Times New Roman" w:hAnsi="Arial" w:cs="Arial"/>
          <w:color w:val="FF0000"/>
        </w:rPr>
      </w:pPr>
    </w:p>
    <w:p w:rsidR="004F333E" w:rsidRDefault="00021AD1" w:rsidP="00C2230C">
      <w:pPr>
        <w:spacing w:after="0" w:line="240" w:lineRule="auto"/>
        <w:rPr>
          <w:rFonts w:ascii="Arial" w:eastAsia="Times New Roman" w:hAnsi="Arial" w:cs="Arial"/>
          <w:color w:val="FF0000"/>
        </w:rPr>
      </w:pPr>
      <w:r>
        <w:rPr>
          <w:rFonts w:ascii="Arial" w:eastAsia="Times New Roman" w:hAnsi="Arial" w:cs="Arial"/>
          <w:color w:val="FF0000"/>
        </w:rPr>
        <w:t>Cohen’s d = 1.64</w:t>
      </w:r>
    </w:p>
    <w:p w:rsidR="00021AD1" w:rsidRDefault="00021AD1" w:rsidP="00C2230C">
      <w:pPr>
        <w:spacing w:after="0" w:line="240" w:lineRule="auto"/>
        <w:rPr>
          <w:rFonts w:ascii="Arial" w:eastAsia="Times New Roman" w:hAnsi="Arial" w:cs="Arial"/>
          <w:color w:val="FF0000"/>
        </w:rPr>
      </w:pPr>
      <w:r>
        <w:rPr>
          <w:rFonts w:ascii="Arial" w:eastAsia="Times New Roman" w:hAnsi="Arial" w:cs="Arial"/>
          <w:color w:val="FF0000"/>
        </w:rPr>
        <w:t>The 95% confidence interval for the mean difference CI: (5.91, 10.02)</w:t>
      </w:r>
    </w:p>
    <w:p w:rsidR="00021AD1" w:rsidRDefault="00021AD1" w:rsidP="00C2230C">
      <w:pPr>
        <w:spacing w:after="0" w:line="240" w:lineRule="auto"/>
        <w:rPr>
          <w:rFonts w:ascii="Arial" w:eastAsia="Times New Roman" w:hAnsi="Arial" w:cs="Arial"/>
          <w:color w:val="FF0000"/>
        </w:rPr>
      </w:pPr>
    </w:p>
    <w:p w:rsidR="00021AD1" w:rsidRPr="00021AD1" w:rsidRDefault="00021AD1" w:rsidP="00C2230C">
      <w:pPr>
        <w:spacing w:after="0" w:line="240" w:lineRule="auto"/>
        <w:rPr>
          <w:rFonts w:ascii="Arial" w:eastAsia="Times New Roman" w:hAnsi="Arial" w:cs="Arial"/>
          <w:color w:val="FF0000"/>
        </w:rPr>
      </w:pPr>
      <w:r>
        <w:rPr>
          <w:rFonts w:ascii="Arial" w:eastAsia="Times New Roman" w:hAnsi="Arial" w:cs="Arial"/>
          <w:color w:val="FF0000"/>
        </w:rPr>
        <w:t>The results did match up with my expectations.</w:t>
      </w:r>
    </w:p>
    <w:p w:rsidR="00021AD1" w:rsidRPr="00C2230C" w:rsidRDefault="00021AD1" w:rsidP="00C2230C">
      <w:pPr>
        <w:spacing w:after="0" w:line="240" w:lineRule="auto"/>
        <w:rPr>
          <w:rFonts w:ascii="Arial" w:eastAsia="Times New Roman" w:hAnsi="Arial" w:cs="Arial"/>
          <w:color w:val="000000"/>
        </w:rPr>
      </w:pPr>
    </w:p>
    <w:p w:rsidR="00D856F0" w:rsidRDefault="00C2230C" w:rsidP="00D856F0">
      <w:pPr>
        <w:spacing w:after="0" w:line="240" w:lineRule="auto"/>
        <w:rPr>
          <w:rFonts w:ascii="Arial" w:eastAsia="Times New Roman" w:hAnsi="Arial" w:cs="Arial"/>
          <w:color w:val="000000"/>
        </w:rPr>
      </w:pPr>
      <w:r w:rsidRPr="00C2230C">
        <w:rPr>
          <w:rFonts w:ascii="Arial" w:eastAsia="Times New Roman" w:hAnsi="Arial" w:cs="Arial"/>
          <w:color w:val="000000"/>
        </w:rPr>
        <w:t>6. Optional: What do you think is responsible for the effects observed? Can you think of an alternative or similar task that would result in a similar effect? Some research about the problem will be helpful for thinking about these two questions!</w:t>
      </w:r>
    </w:p>
    <w:p w:rsidR="00D856F0" w:rsidRDefault="00D856F0" w:rsidP="00D856F0">
      <w:pPr>
        <w:spacing w:after="0" w:line="240" w:lineRule="auto"/>
        <w:rPr>
          <w:rFonts w:ascii="Arial" w:eastAsia="Times New Roman" w:hAnsi="Arial" w:cs="Arial"/>
          <w:color w:val="FF0000"/>
        </w:rPr>
      </w:pPr>
      <w:r w:rsidRPr="00BD44D0">
        <w:rPr>
          <w:rFonts w:ascii="Arial" w:eastAsia="Times New Roman" w:hAnsi="Arial" w:cs="Arial"/>
          <w:color w:val="FF0000"/>
        </w:rPr>
        <w:t xml:space="preserve">According to </w:t>
      </w:r>
      <w:hyperlink r:id="rId6" w:history="1">
        <w:r w:rsidRPr="00BD44D0">
          <w:rPr>
            <w:rStyle w:val="Hyperlink"/>
            <w:rFonts w:ascii="Arial" w:eastAsia="Times New Roman" w:hAnsi="Arial" w:cs="Arial"/>
            <w:color w:val="FF0000"/>
          </w:rPr>
          <w:t>https://en.wikipedia.org/wiki/Stroop_effect</w:t>
        </w:r>
      </w:hyperlink>
      <w:r w:rsidRPr="00BD44D0">
        <w:rPr>
          <w:rFonts w:ascii="Arial" w:eastAsia="Times New Roman" w:hAnsi="Arial" w:cs="Arial"/>
          <w:color w:val="FF0000"/>
        </w:rPr>
        <w:t>, there are several the</w:t>
      </w:r>
      <w:r w:rsidR="00BD44D0" w:rsidRPr="00BD44D0">
        <w:rPr>
          <w:rFonts w:ascii="Arial" w:eastAsia="Times New Roman" w:hAnsi="Arial" w:cs="Arial"/>
          <w:color w:val="FF0000"/>
        </w:rPr>
        <w:t xml:space="preserve">ories can be used to explain the </w:t>
      </w:r>
      <w:r w:rsidR="00BD44D0">
        <w:rPr>
          <w:rFonts w:ascii="Arial" w:eastAsia="Times New Roman" w:hAnsi="Arial" w:cs="Arial"/>
          <w:color w:val="FF0000"/>
        </w:rPr>
        <w:t>observed stroop effect. For example, the “Processing speed” theory suggests “there is a lag in the brain’s ability to recognize the color of the word since the brain reads words faster than it recognizes colors.”</w:t>
      </w:r>
    </w:p>
    <w:p w:rsidR="00BD44D0" w:rsidRDefault="00BD44D0" w:rsidP="00D856F0">
      <w:pPr>
        <w:spacing w:after="0" w:line="240" w:lineRule="auto"/>
        <w:rPr>
          <w:rFonts w:ascii="Arial" w:eastAsia="Times New Roman" w:hAnsi="Arial" w:cs="Arial"/>
          <w:color w:val="FF0000"/>
        </w:rPr>
      </w:pPr>
    </w:p>
    <w:p w:rsidR="00BD44D0" w:rsidRDefault="00BD44D0" w:rsidP="00D856F0">
      <w:pPr>
        <w:spacing w:after="0" w:line="240" w:lineRule="auto"/>
        <w:rPr>
          <w:rFonts w:ascii="Arial" w:eastAsia="Times New Roman" w:hAnsi="Arial" w:cs="Arial"/>
          <w:color w:val="FF0000"/>
        </w:rPr>
      </w:pPr>
      <w:r>
        <w:rPr>
          <w:rFonts w:ascii="Arial" w:eastAsia="Times New Roman" w:hAnsi="Arial" w:cs="Arial"/>
          <w:color w:val="FF0000"/>
        </w:rPr>
        <w:t>Here is a similar task:</w:t>
      </w:r>
    </w:p>
    <w:p w:rsidR="00BD44D0" w:rsidRDefault="00BD44D0" w:rsidP="00D856F0">
      <w:pPr>
        <w:spacing w:after="0" w:line="240" w:lineRule="auto"/>
        <w:rPr>
          <w:rFonts w:ascii="Arial" w:eastAsia="Times New Roman" w:hAnsi="Arial" w:cs="Arial"/>
          <w:color w:val="FF0000"/>
        </w:rPr>
      </w:pPr>
      <w:r>
        <w:rPr>
          <w:rFonts w:ascii="Arial" w:eastAsia="Times New Roman" w:hAnsi="Arial" w:cs="Arial"/>
          <w:color w:val="FF0000"/>
        </w:rPr>
        <w:t>In the congruent words condition, the words being displayed are shape words whose names match the shapes in which</w:t>
      </w:r>
      <w:r w:rsidR="00F90946">
        <w:rPr>
          <w:rFonts w:ascii="Arial" w:eastAsia="Times New Roman" w:hAnsi="Arial" w:cs="Arial"/>
          <w:color w:val="FF0000"/>
        </w:rPr>
        <w:t xml:space="preserve"> they are printed, for example:</w:t>
      </w:r>
      <w:r>
        <w:rPr>
          <w:rFonts w:ascii="Arial" w:eastAsia="Times New Roman" w:hAnsi="Arial" w:cs="Arial"/>
          <w:noProof/>
          <w:color w:val="FF0000"/>
        </w:rPr>
        <w:drawing>
          <wp:inline distT="0" distB="0" distL="0" distR="0" wp14:anchorId="6534338E">
            <wp:extent cx="1828800" cy="4618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461864"/>
                    </a:xfrm>
                    <a:prstGeom prst="rect">
                      <a:avLst/>
                    </a:prstGeom>
                    <a:noFill/>
                  </pic:spPr>
                </pic:pic>
              </a:graphicData>
            </a:graphic>
          </wp:inline>
        </w:drawing>
      </w:r>
    </w:p>
    <w:p w:rsidR="00BD44D0" w:rsidRDefault="00BD44D0" w:rsidP="00D856F0">
      <w:pPr>
        <w:spacing w:after="0" w:line="240" w:lineRule="auto"/>
        <w:rPr>
          <w:rFonts w:ascii="Arial" w:eastAsia="Times New Roman" w:hAnsi="Arial" w:cs="Arial"/>
          <w:color w:val="FF0000"/>
        </w:rPr>
      </w:pPr>
      <w:r>
        <w:rPr>
          <w:rFonts w:ascii="Arial" w:eastAsia="Times New Roman" w:hAnsi="Arial" w:cs="Arial"/>
          <w:color w:val="FF0000"/>
        </w:rPr>
        <w:t>In the i</w:t>
      </w:r>
      <w:r w:rsidR="00F90946">
        <w:rPr>
          <w:rFonts w:ascii="Arial" w:eastAsia="Times New Roman" w:hAnsi="Arial" w:cs="Arial"/>
          <w:color w:val="FF0000"/>
        </w:rPr>
        <w:t xml:space="preserve">ncongruent words condition, </w:t>
      </w:r>
      <w:r w:rsidR="00F90946">
        <w:rPr>
          <w:rFonts w:ascii="Arial" w:eastAsia="Times New Roman" w:hAnsi="Arial" w:cs="Arial"/>
          <w:color w:val="FF0000"/>
        </w:rPr>
        <w:t xml:space="preserve">the words being displayed are shape words whose names </w:t>
      </w:r>
      <w:r w:rsidR="00F90946">
        <w:rPr>
          <w:rFonts w:ascii="Arial" w:eastAsia="Times New Roman" w:hAnsi="Arial" w:cs="Arial"/>
          <w:color w:val="FF0000"/>
        </w:rPr>
        <w:t xml:space="preserve">do not </w:t>
      </w:r>
      <w:r w:rsidR="00F90946">
        <w:rPr>
          <w:rFonts w:ascii="Arial" w:eastAsia="Times New Roman" w:hAnsi="Arial" w:cs="Arial"/>
          <w:color w:val="FF0000"/>
        </w:rPr>
        <w:t>match the shapes in which they are printed, for example:</w:t>
      </w:r>
      <w:r w:rsidR="00F90946">
        <w:rPr>
          <w:rFonts w:ascii="Arial" w:eastAsia="Times New Roman" w:hAnsi="Arial" w:cs="Arial"/>
          <w:noProof/>
          <w:color w:val="FF0000"/>
        </w:rPr>
        <w:drawing>
          <wp:inline distT="0" distB="0" distL="0" distR="0" wp14:anchorId="17E12C1E">
            <wp:extent cx="1828800" cy="4395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439583"/>
                    </a:xfrm>
                    <a:prstGeom prst="rect">
                      <a:avLst/>
                    </a:prstGeom>
                    <a:noFill/>
                  </pic:spPr>
                </pic:pic>
              </a:graphicData>
            </a:graphic>
          </wp:inline>
        </w:drawing>
      </w:r>
    </w:p>
    <w:p w:rsidR="00F90946" w:rsidRPr="00BD44D0" w:rsidRDefault="00F90946" w:rsidP="00D856F0">
      <w:pPr>
        <w:spacing w:after="0" w:line="240" w:lineRule="auto"/>
        <w:rPr>
          <w:rFonts w:ascii="Arial" w:eastAsia="Times New Roman" w:hAnsi="Arial" w:cs="Arial"/>
          <w:color w:val="FF0000"/>
        </w:rPr>
      </w:pPr>
      <w:r>
        <w:rPr>
          <w:rFonts w:ascii="Arial" w:eastAsia="Times New Roman" w:hAnsi="Arial" w:cs="Arial"/>
          <w:color w:val="FF0000"/>
        </w:rPr>
        <w:t>Similarly, i</w:t>
      </w:r>
      <w:r w:rsidRPr="00F90946">
        <w:rPr>
          <w:rFonts w:ascii="Arial" w:eastAsia="Times New Roman" w:hAnsi="Arial" w:cs="Arial"/>
          <w:color w:val="FF0000"/>
        </w:rPr>
        <w:t xml:space="preserve">n each case, we measure the time it takes to name </w:t>
      </w:r>
      <w:r>
        <w:rPr>
          <w:rFonts w:ascii="Arial" w:eastAsia="Times New Roman" w:hAnsi="Arial" w:cs="Arial"/>
          <w:color w:val="FF0000"/>
        </w:rPr>
        <w:t>the shape</w:t>
      </w:r>
      <w:r w:rsidRPr="00F90946">
        <w:rPr>
          <w:rFonts w:ascii="Arial" w:eastAsia="Times New Roman" w:hAnsi="Arial" w:cs="Arial"/>
          <w:color w:val="FF0000"/>
        </w:rPr>
        <w:t xml:space="preserve"> in equally-sized lists. Each participant will go through and record a time from each condition</w:t>
      </w:r>
      <w:r>
        <w:t>.</w:t>
      </w:r>
    </w:p>
    <w:sectPr w:rsidR="00F90946" w:rsidRPr="00BD4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A3"/>
    <w:rsid w:val="00021AD1"/>
    <w:rsid w:val="000757A3"/>
    <w:rsid w:val="00197E8F"/>
    <w:rsid w:val="001B03C0"/>
    <w:rsid w:val="002840C1"/>
    <w:rsid w:val="004328C3"/>
    <w:rsid w:val="00436DC0"/>
    <w:rsid w:val="004F333E"/>
    <w:rsid w:val="0083247E"/>
    <w:rsid w:val="0084387B"/>
    <w:rsid w:val="0085060A"/>
    <w:rsid w:val="00897F7F"/>
    <w:rsid w:val="00A117E6"/>
    <w:rsid w:val="00BD44D0"/>
    <w:rsid w:val="00C2230C"/>
    <w:rsid w:val="00CD7C5C"/>
    <w:rsid w:val="00D856F0"/>
    <w:rsid w:val="00E9490E"/>
    <w:rsid w:val="00EB4379"/>
    <w:rsid w:val="00F2171C"/>
    <w:rsid w:val="00F90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4A572-1DC4-44F5-AA6B-145D0375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230C"/>
    <w:pPr>
      <w:keepNext/>
      <w:spacing w:before="100" w:beforeAutospacing="1" w:after="100" w:afterAutospacing="1" w:line="240" w:lineRule="auto"/>
      <w:outlineLvl w:val="0"/>
    </w:pPr>
    <w:rPr>
      <w:rFonts w:ascii="Trebuchet MS" w:eastAsia="Times New Roman" w:hAnsi="Trebuchet MS" w:cs="Times New Roman"/>
      <w:b/>
      <w:bCs/>
      <w:color w:val="000000"/>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30C"/>
    <w:rPr>
      <w:rFonts w:ascii="Trebuchet MS" w:eastAsia="Times New Roman" w:hAnsi="Trebuchet MS" w:cs="Times New Roman"/>
      <w:b/>
      <w:bCs/>
      <w:color w:val="000000"/>
      <w:kern w:val="36"/>
      <w:sz w:val="32"/>
      <w:szCs w:val="32"/>
    </w:rPr>
  </w:style>
  <w:style w:type="paragraph" w:customStyle="1" w:styleId="c0">
    <w:name w:val="c0"/>
    <w:basedOn w:val="Normal"/>
    <w:rsid w:val="00C2230C"/>
    <w:pPr>
      <w:spacing w:after="0" w:line="240" w:lineRule="auto"/>
    </w:pPr>
    <w:rPr>
      <w:rFonts w:ascii="Arial" w:eastAsia="Times New Roman" w:hAnsi="Arial" w:cs="Arial"/>
      <w:color w:val="000000"/>
    </w:rPr>
  </w:style>
  <w:style w:type="character" w:customStyle="1" w:styleId="c21">
    <w:name w:val="c21"/>
    <w:basedOn w:val="DefaultParagraphFont"/>
    <w:rsid w:val="00C2230C"/>
    <w:rPr>
      <w:color w:val="4A86E8"/>
    </w:rPr>
  </w:style>
  <w:style w:type="character" w:customStyle="1" w:styleId="c81">
    <w:name w:val="c81"/>
    <w:basedOn w:val="DefaultParagraphFont"/>
    <w:rsid w:val="00C2230C"/>
    <w:rPr>
      <w:color w:val="1155CC"/>
      <w:u w:val="single"/>
    </w:rPr>
  </w:style>
  <w:style w:type="character" w:styleId="Hyperlink">
    <w:name w:val="Hyperlink"/>
    <w:basedOn w:val="DefaultParagraphFont"/>
    <w:uiPriority w:val="99"/>
    <w:unhideWhenUsed/>
    <w:rsid w:val="00C2230C"/>
    <w:rPr>
      <w:color w:val="0000FF"/>
      <w:u w:val="single"/>
    </w:rPr>
  </w:style>
  <w:style w:type="paragraph" w:styleId="ListParagraph">
    <w:name w:val="List Paragraph"/>
    <w:basedOn w:val="Normal"/>
    <w:uiPriority w:val="34"/>
    <w:qFormat/>
    <w:rsid w:val="00C2230C"/>
    <w:pPr>
      <w:ind w:left="720"/>
      <w:contextualSpacing/>
    </w:pPr>
  </w:style>
  <w:style w:type="character" w:customStyle="1" w:styleId="c61">
    <w:name w:val="c61"/>
    <w:basedOn w:val="DefaultParagraphFont"/>
    <w:rsid w:val="00E9490E"/>
    <w:rPr>
      <w:i/>
      <w:iCs/>
    </w:rPr>
  </w:style>
  <w:style w:type="character" w:customStyle="1" w:styleId="c121">
    <w:name w:val="c121"/>
    <w:basedOn w:val="DefaultParagraphFont"/>
    <w:rsid w:val="00E9490E"/>
    <w:rPr>
      <w:rFonts w:ascii="Consolas" w:hAnsi="Consolas" w:cs="Consolas" w:hint="default"/>
      <w:color w:val="FF0000"/>
    </w:rPr>
  </w:style>
  <w:style w:type="character" w:customStyle="1" w:styleId="c111">
    <w:name w:val="c111"/>
    <w:basedOn w:val="DefaultParagraphFont"/>
    <w:rsid w:val="00E9490E"/>
    <w:rPr>
      <w:rFonts w:ascii="Consolas" w:hAnsi="Consolas" w:cs="Consolas" w:hint="default"/>
      <w:color w:val="0000FF"/>
    </w:rPr>
  </w:style>
  <w:style w:type="character" w:customStyle="1" w:styleId="c101">
    <w:name w:val="c101"/>
    <w:basedOn w:val="DefaultParagraphFont"/>
    <w:rsid w:val="00E9490E"/>
    <w:rPr>
      <w:rFonts w:ascii="Consolas" w:hAnsi="Consolas" w:cs="Consolas" w:hint="default"/>
      <w:color w:val="6AA84F"/>
    </w:rPr>
  </w:style>
  <w:style w:type="character" w:customStyle="1" w:styleId="c41">
    <w:name w:val="c41"/>
    <w:basedOn w:val="DefaultParagraphFont"/>
    <w:rsid w:val="00E9490E"/>
    <w:rPr>
      <w:rFonts w:ascii="Consolas" w:hAnsi="Consolas" w:cs="Consolas" w:hint="default"/>
      <w:color w:val="674EA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777556">
      <w:bodyDiv w:val="1"/>
      <w:marLeft w:val="0"/>
      <w:marRight w:val="0"/>
      <w:marTop w:val="0"/>
      <w:marBottom w:val="0"/>
      <w:divBdr>
        <w:top w:val="none" w:sz="0" w:space="0" w:color="auto"/>
        <w:left w:val="none" w:sz="0" w:space="0" w:color="auto"/>
        <w:bottom w:val="none" w:sz="0" w:space="0" w:color="auto"/>
        <w:right w:val="none" w:sz="0" w:space="0" w:color="auto"/>
      </w:divBdr>
    </w:div>
    <w:div w:id="1478457104">
      <w:bodyDiv w:val="1"/>
      <w:marLeft w:val="0"/>
      <w:marRight w:val="0"/>
      <w:marTop w:val="0"/>
      <w:marBottom w:val="0"/>
      <w:divBdr>
        <w:top w:val="none" w:sz="0" w:space="0" w:color="auto"/>
        <w:left w:val="none" w:sz="0" w:space="0" w:color="auto"/>
        <w:bottom w:val="none" w:sz="0" w:space="0" w:color="auto"/>
        <w:right w:val="none" w:sz="0" w:space="0" w:color="auto"/>
      </w:divBdr>
    </w:div>
    <w:div w:id="185043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troop_effect"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KUN</dc:creator>
  <cp:keywords/>
  <dc:description/>
  <cp:lastModifiedBy>ZHENG, KUN</cp:lastModifiedBy>
  <cp:revision>9</cp:revision>
  <dcterms:created xsi:type="dcterms:W3CDTF">2015-10-12T05:54:00Z</dcterms:created>
  <dcterms:modified xsi:type="dcterms:W3CDTF">2015-10-12T08:05:00Z</dcterms:modified>
</cp:coreProperties>
</file>