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AI, Simulation, and Knowledge — Convergence Map</w:t>
      </w:r>
    </w:p>
    <w:p>
      <w:pPr>
        <w:spacing w:after="120"/>
      </w:pPr>
      <w:r>
        <w:rPr>
          <w:b/>
          <w:bCs/>
        </w:rPr>
        <w:t xml:space="preserve">One-line summary</w:t>
      </w:r>
      <w:r>
        <w:t xml:space="preserve">: Five interlinked topic clusters — LLM knowledge wikis, digital twins, agentic AI in banking, world models, and trade finance — are converging around the same core idea: autonomous systems that simulate, compile, and act on real-world data.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Key Facts</w:t>
      </w:r>
    </w:p>
    <w:p>
      <w:pPr>
        <w:pStyle w:val="ListParagraph"/>
        <w:numPr>
          <w:ilvl w:val="0"/>
          <w:numId w:val="1"/>
        </w:numPr>
      </w:pPr>
      <w:r>
        <w:t xml:space="preserve">andrej karpathy's llm wiki pattern grew a research wiki to ~100 articles and 400,000 words with no human editing — the LLM writes, links, and maintains everything. karpathy second brain medium article</w:t>
      </w:r>
    </w:p>
    <w:p>
      <w:pPr>
        <w:pStyle w:val="ListParagraph"/>
        <w:numPr>
          <w:ilvl w:val="0"/>
          <w:numId w:val="1"/>
        </w:numPr>
      </w:pPr>
      <w:r>
        <w:t xml:space="preserve">digital twin market: $73.5B by 2027, growing ~60%/year; 70% of C-suite tech execs are actively exploring or investing. mckinsey what is digital twin technology</w:t>
      </w:r>
    </w:p>
    <w:p>
      <w:pPr>
        <w:pStyle w:val="ListParagraph"/>
        <w:numPr>
          <w:ilvl w:val="0"/>
          <w:numId w:val="1"/>
        </w:numPr>
      </w:pPr>
      <w:r>
        <w:t xml:space="preserve">Proven ROI benchmarks: up to 40% reduction in maintenance costs, 50% faster time to market, 90% faster decision-making. mckinsey what is digital twin technology</w:t>
      </w:r>
    </w:p>
    <w:p>
      <w:pPr>
        <w:pStyle w:val="ListParagraph"/>
        <w:numPr>
          <w:ilvl w:val="0"/>
          <w:numId w:val="1"/>
        </w:numPr>
      </w:pPr>
      <w:r>
        <w:t xml:space="preserve">jpmorgan chase's LAW (Legal Agentic Workflow) system achieved </w:t>
      </w:r>
      <w:r>
        <w:rPr>
          <w:b/>
          <w:bCs/>
        </w:rPr>
        <w:t xml:space="preserve">92.9% accuracy</w:t>
      </w:r>
      <w:r>
        <w:t xml:space="preserve"> on legal document queries. deloitte agentic ai banking</w:t>
      </w:r>
    </w:p>
    <w:p>
      <w:pPr>
        <w:pStyle w:val="ListParagraph"/>
        <w:numPr>
          <w:ilvl w:val="0"/>
          <w:numId w:val="1"/>
        </w:numPr>
      </w:pPr>
      <w:r>
        <w:t xml:space="preserve">google deepmind's genie 3 generates interactive 3D environments at </w:t>
      </w:r>
      <w:r>
        <w:rPr>
          <w:b/>
          <w:bCs/>
        </w:rPr>
        <w:t xml:space="preserve">24fps / 720p</w:t>
      </w:r>
      <w:r>
        <w:t xml:space="preserve"> with up to 1 minute of visual memory — no explicit 3D models required. genie 3 world models</w:t>
      </w:r>
    </w:p>
    <w:p>
      <w:pPr>
        <w:pStyle w:val="ListParagraph"/>
        <w:numPr>
          <w:ilvl w:val="0"/>
          <w:numId w:val="1"/>
        </w:numPr>
      </w:pPr>
      <w:r>
        <w:t xml:space="preserve">hsbc facilitates </w:t>
      </w:r>
      <w:r>
        <w:rPr>
          <w:b/>
          <w:bCs/>
        </w:rPr>
        <w:t xml:space="preserve">$850B in annual trade</w:t>
      </w:r>
      <w:r>
        <w:t xml:space="preserve"> across 1.3M businesses in 50+ markets; hsbc tradepay delivers credit approvals in under one minute against a $6bn limit. hsbc trade transformation gts</w:t>
      </w:r>
    </w:p>
    <w:p>
      <w:pPr>
        <w:pStyle w:val="ListParagraph"/>
        <w:numPr>
          <w:ilvl w:val="0"/>
          <w:numId w:val="1"/>
        </w:numPr>
      </w:pPr>
      <w:r>
        <w:t xml:space="preserve">Intra-Asian exports are projected to rise from </w:t>
      </w:r>
      <w:r>
        <w:rPr>
          <w:b/>
          <w:bCs/>
        </w:rPr>
        <w:t xml:space="preserve">$4.3T → $7.1T by 2030</w:t>
      </w:r>
      <w:r>
        <w:t xml:space="preserve"> — the demand driver behind HSBC GTS's expansion. hsbc global trade solutions</w:t>
      </w:r>
    </w:p>
    <w:p>
      <w:pPr>
        <w:pStyle w:val="ListParagraph"/>
        <w:numPr>
          <w:ilvl w:val="0"/>
          <w:numId w:val="1"/>
        </w:numPr>
      </w:pPr>
      <w:r>
        <w:t xml:space="preserve">nasa pioneered digital twins wanting "all the information we could have by inspecting the physical build" tied back through sensors. mckinsey what is digital twin technology</w:t>
      </w:r>
    </w:p>
    <w:p>
      <w:pPr>
        <w:pStyle w:val="ListParagraph"/>
        <w:numPr>
          <w:ilvl w:val="0"/>
          <w:numId w:val="1"/>
        </w:numPr>
      </w:pPr>
      <w:r>
        <w:t xml:space="preserve">The llm wiki pattern vs. retrieval augmented generation: RAG rediscovers from scratch every query; the wiki compiles once and compounds — knowledge accumulates rather than being reconstructed. karpathy second brain medium article</w:t>
      </w:r>
    </w:p>
    <w:p>
      <w:pPr>
        <w:pStyle w:val="ListParagraph"/>
        <w:numPr>
          <w:ilvl w:val="0"/>
          <w:numId w:val="1"/>
        </w:numPr>
      </w:pPr>
      <w:r>
        <w:t xml:space="preserve">Agentic AI in banking: three implementation paths — Smart Overlay (wrap existing), Agentic by Design (greenfield), Process Redesign (restructure fully). deloitte agentic ai banking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Top Quotes</w:t>
      </w:r>
    </w:p>
    <w:p>
      <w:pPr>
        <w:spacing w:after="120"/>
      </w:pPr>
      <w:r>
        <w:t xml:space="preserve">&gt; "In this era of LLM agents, there is less of a point/need of sharing the specific code/app, you just share the idea, then the other person's agent customizes &amp; builds it for your specific needs." — andrej karpathy, quoted in karpathy second brain medium article</w:t>
      </w:r>
    </w:p>
    <w:p>
      <w:pPr>
        <w:spacing w:after="120"/>
      </w:pPr>
      <w:r>
        <w:t xml:space="preserve">&gt; "Every business has a raw/ directory. Nobody's ever compiled it. That's the product." — vamshi reddy, quoted in karpathy second brain medium article</w:t>
      </w:r>
    </w:p>
    <w:p>
      <w:pPr>
        <w:spacing w:after="120"/>
      </w:pPr>
      <w:r>
        <w:t xml:space="preserve">&gt; "AI agents could also go 'rogue' and cause serious harm to financial systems." — Deloitte, deloitte agentic ai banking</w:t>
      </w:r>
    </w:p>
    <w:p>
      <w:pPr>
        <w:spacing w:after="120"/>
      </w:pPr>
      <w:r>
        <w:t xml:space="preserve">&gt; "AI agents increasingly take on a central role, with humans guiding, overseeing, and intervening as needed." — Deloitte, deloitte agentic ai banking</w:t>
      </w:r>
    </w:p>
    <w:p>
      <w:pPr>
        <w:spacing w:after="120"/>
      </w:pPr>
      <w:r>
        <w:t xml:space="preserve">&gt; "Power of big, but culture of small." — tom elliott (COO, HSBC GTS), on the bank's hybrid operational model. hsbc trade transformation gts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Core Terms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llm wiki pattern</w:t>
      </w:r>
      <w:r>
        <w:t xml:space="preserve"> — System where an LLM ingests raw sources and maintains a structured, interlinked markdown wiki; value compounds with each ingest.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digital twin</w:t>
      </w:r>
      <w:r>
        <w:t xml:space="preserve"> — Virtual replica of a physical asset synced to real-time sensor data; enables simulation, prediction, and optimization without touching the physical system.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agentic ai</w:t>
      </w:r>
      <w:r>
        <w:t xml:space="preserve"> — AI systems that reason, plan, execute multi-step actions, and adapt autonomously toward defined outcomes — beyond simple Q&amp;A or single-step automation.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world models</w:t>
      </w:r>
      <w:r>
        <w:t xml:space="preserve"> — Neural networks that learn to simulate physical dynamics and predict consequences of actions; foundational layer for physical ai and advanced digital twin systems.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knowledge compilation</w:t>
      </w:r>
      <w:r>
        <w:t xml:space="preserve"> — Metaphor for the LLM wiki ingest: raw research "compiled" into structured, interlinked knowledge — analogous to a compiler transforming source code.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retrieval augmented generation</w:t>
      </w:r>
      <w:r>
        <w:t xml:space="preserve"> — Chunk documents, embed them, retrieve similar chunks at query time; dominant industry pattern but produces no persistent structure or accumulated insight.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supply chain finance</w:t>
      </w:r>
      <w:r>
        <w:t xml:space="preserve"> — Liquidity optimization across multi-tier supplier </w:t>
      </w:r>
      <w:r>
        <w:rPr>
          <w:i/>
          <w:iCs/>
        </w:rPr>
        <w:t xml:space="preserve">networks</w:t>
      </w:r>
      <w:r>
        <w:t xml:space="preserve"> (distinct from bilateral trade finance, which is buyer↔seller only).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governance frameworks</w:t>
      </w:r>
      <w:r>
        <w:t xml:space="preserve"> — Organizational rules defining what autonomous agents may decide, escalate, or execute without human pre-approval; unsolved problem in both banking AI and agentic systems.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Who's Who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andrej karpathy</w:t>
      </w:r>
      <w:r>
        <w:t xml:space="preserve"> — OpenAI co-founder, former Tesla AI lead; invented the LLM wiki pattern and vibe coding term; released the system architecture as a public GitHub gist.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google deepmind</w:t>
      </w:r>
      <w:r>
        <w:t xml:space="preserve"> — Alphabet's AI research org; built genie 3 (world model) and sima agents; also runs the Gemini model line.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nvidia</w:t>
      </w:r>
      <w:r>
        <w:t xml:space="preserve"> — GPU and AI infrastructure leader; nvidia cosmos provides world foundation models for industrial simulation and physical ai development.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hsbc</w:t>
      </w:r>
      <w:r>
        <w:t xml:space="preserve"> / </w:t>
      </w:r>
      <w:r>
        <w:rPr>
          <w:b/>
          <w:bCs/>
        </w:rPr>
        <w:t xml:space="preserve">global trade solutions</w:t>
      </w:r>
      <w:r>
        <w:t xml:space="preserve"> — World's largest trade bank; rebranded GTRF → GTS in 2024 under vivek ramachandran; tom elliott leading 2025 digital transformation; fintech partners: raft ai, dowsure technologies.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niklas luhmann</w:t>
      </w:r>
      <w:r>
        <w:t xml:space="preserve"> — German sociologist; created zettelkasten (handwritten note-card network); historical anchor for understanding why linking knowledge compounds value.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What NOT to Confuse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wiki ≠ RAG.</w:t>
      </w:r>
      <w:r>
        <w:t xml:space="preserve"> RAG searches a document store at query time with no memory between runs. The wiki pattern </w:t>
      </w:r>
      <w:r>
        <w:rPr>
          <w:i/>
          <w:iCs/>
        </w:rPr>
        <w:t xml:space="preserve">compiles</w:t>
      </w:r>
      <w:r>
        <w:t xml:space="preserve"> raw sources into persistent, structured, interlinked pages — it accumulates; RAG does not.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Supply-chain finance ≠ trade finance.</w:t>
      </w:r>
      <w:r>
        <w:t xml:space="preserve"> trade finance is bilateral (buyer-seller guarantees, letters of credit). supply chain finance optimizes liquidity across multi-tier supplier </w:t>
      </w:r>
      <w:r>
        <w:rPr>
          <w:i/>
          <w:iCs/>
        </w:rPr>
        <w:t xml:space="preserve">networks</w:t>
      </w:r>
      <w:r>
        <w:t xml:space="preserve"> — a fundamentally different scope. HSBC GTS offers both but keeps them distinct.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twins ≠ dashboards / monitoring.</w:t>
      </w:r>
      <w:r>
        <w:t xml:space="preserve"> A digital twin models </w:t>
      </w:r>
      <w:r>
        <w:rPr>
          <w:i/>
          <w:iCs/>
        </w:rPr>
        <w:t xml:space="preserve">behavior</w:t>
      </w:r>
      <w:r>
        <w:t xml:space="preserve"> — it simulates, predicts, and can run what-if scenarios. A monitoring dashboard reports current state. The ai in digital twins systematic review exposes a persistent gap: many systems called "digital twins" lack true virtual-to-physical synchronization and are closer to dashboards.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1"/>
        </w:numPr>
      </w:pPr>
      <w:r>
        <w:t xml:space="preserve">project overview — Full synthesis connecting all five topic clusters</w:t>
      </w:r>
    </w:p>
    <w:p>
      <w:pPr>
        <w:pStyle w:val="ListParagraph"/>
        <w:numPr>
          <w:ilvl w:val="0"/>
          <w:numId w:val="1"/>
        </w:numPr>
      </w:pPr>
      <w:r>
        <w:t xml:space="preserve">karpathy second brain medium article — Primary source on the LLM wiki pattern and build guide</w:t>
      </w:r>
    </w:p>
    <w:p>
      <w:pPr>
        <w:pStyle w:val="ListParagraph"/>
        <w:numPr>
          <w:ilvl w:val="0"/>
          <w:numId w:val="1"/>
        </w:numPr>
      </w:pPr>
      <w:r>
        <w:t xml:space="preserve">mckinsey what is digital twin technology — ROI benchmarks and industry use cases</w:t>
      </w:r>
    </w:p>
    <w:p>
      <w:pPr>
        <w:pStyle w:val="ListParagraph"/>
        <w:numPr>
          <w:ilvl w:val="0"/>
          <w:numId w:val="1"/>
        </w:numPr>
      </w:pPr>
      <w:r>
        <w:t xml:space="preserve">deloitte agentic ai banking — Banking deployments, governance tensions, implementation paths</w:t>
      </w:r>
    </w:p>
    <w:p>
      <w:pPr>
        <w:pStyle w:val="ListParagraph"/>
        <w:numPr>
          <w:ilvl w:val="0"/>
          <w:numId w:val="1"/>
        </w:numPr>
      </w:pPr>
      <w:r>
        <w:t xml:space="preserve">genie 3 world models — World model real-time generation capabilities and limitations</w:t>
      </w:r>
    </w:p>
    <w:p>
      <w:pPr>
        <w:pStyle w:val="ListParagraph"/>
        <w:numPr>
          <w:ilvl w:val="0"/>
          <w:numId w:val="1"/>
        </w:numPr>
      </w:pPr>
      <w:r>
        <w:t xml:space="preserve">hsbc trade transformation gts — GTS strategy, TradePay, fintech partnership model</w:t>
      </w:r>
    </w:p>
    <w:p>
      <w:pPr>
        <w:pStyle w:val="ListParagraph"/>
        <w:numPr>
          <w:ilvl w:val="0"/>
          <w:numId w:val="1"/>
        </w:numPr>
      </w:pPr>
      <w:r>
        <w:t xml:space="preserve">llm wiki pattern — Concept page: architecture, operations, contrast with RAG</w:t>
      </w:r>
    </w:p>
    <w:p>
      <w:pPr>
        <w:pStyle w:val="ListParagraph"/>
        <w:numPr>
          <w:ilvl w:val="0"/>
          <w:numId w:val="1"/>
        </w:numPr>
      </w:pPr>
      <w:r>
        <w:t xml:space="preserve">agentic ai — Concept page: autonomy spectrum, governance, banking deployments</w:t>
      </w:r>
    </w:p>
    <w:p>
      <w:pPr>
        <w:pStyle w:val="ListParagraph"/>
        <w:numPr>
          <w:ilvl w:val="0"/>
          <w:numId w:val="1"/>
        </w:numPr>
      </w:pPr>
      <w:r>
        <w:t xml:space="preserve">world models — Concept page: physics simulation, Cosmos vs Genie 3 context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Twin — cheat</dc:title>
  <dc:creator>Un-named</dc:creator>
  <cp:lastModifiedBy>Un-named</cp:lastModifiedBy>
  <cp:revision>1</cp:revision>
  <dcterms:created xsi:type="dcterms:W3CDTF">2026-04-19T18:38:47.596Z</dcterms:created>
  <dcterms:modified xsi:type="dcterms:W3CDTF">2026-04-19T18:38:47.596Z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