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9F596" w14:textId="77777777" w:rsidR="00F417F7" w:rsidRDefault="00F417F7" w:rsidP="00F417F7">
      <w:r>
        <w:t xml:space="preserve">1. There could be deadlock if everyone picks up the left chopstick at the same time, because they would all wait forever for the right chopstick to be put down. </w:t>
      </w:r>
    </w:p>
    <w:p w14:paraId="4D7F7FF7" w14:textId="77777777" w:rsidR="00F417F7" w:rsidRDefault="00F417F7" w:rsidP="00F417F7">
      <w:r>
        <w:t>Mutual Exclusion - If the philosophers can't share chopsticks, this holds.</w:t>
      </w:r>
    </w:p>
    <w:p w14:paraId="2F5D05F7" w14:textId="77777777" w:rsidR="00F417F7" w:rsidRDefault="00F417F7" w:rsidP="00F417F7">
      <w:r>
        <w:t>Hold and Wait - If the philosophers need 2 chopsticks to eat, this holds.</w:t>
      </w:r>
    </w:p>
    <w:p w14:paraId="1EBAA967" w14:textId="77777777" w:rsidR="00F417F7" w:rsidRDefault="00F417F7" w:rsidP="00F417F7">
      <w:r>
        <w:t>No preemption of resources - If the philosophers can only put down chopsticks after eating, this holds.</w:t>
      </w:r>
    </w:p>
    <w:p w14:paraId="7A0191A2" w14:textId="77777777" w:rsidR="00F417F7" w:rsidRDefault="00F417F7" w:rsidP="00F417F7">
      <w:r>
        <w:t>Circular wait - If every philosopher at the table is waiting, this holds.</w:t>
      </w:r>
    </w:p>
    <w:p w14:paraId="293CDD0D" w14:textId="77777777" w:rsidR="00F417F7" w:rsidRDefault="00F417F7" w:rsidP="00F417F7"/>
    <w:p w14:paraId="1EF91677" w14:textId="532C1B32" w:rsidR="00F417F7" w:rsidRDefault="00F417F7" w:rsidP="00F417F7">
      <w:r>
        <w:t xml:space="preserve">2. </w:t>
      </w:r>
      <w:r w:rsidR="009C4F33">
        <w:t>There is no deadlock because this is almost like the dining philosopher’s problem, but with an extra chopstick to float around the table. This makes it very easy to share the extra resource among each process.</w:t>
      </w:r>
    </w:p>
    <w:p w14:paraId="54DF856E" w14:textId="77777777" w:rsidR="00F417F7" w:rsidRDefault="00F417F7" w:rsidP="00F417F7"/>
    <w:p w14:paraId="53BC7681" w14:textId="0970F80C" w:rsidR="00F417F7" w:rsidRDefault="00F417F7" w:rsidP="00F417F7">
      <w:r>
        <w:t>3a.</w:t>
      </w:r>
      <w:r>
        <w:t xml:space="preserve"> </w:t>
      </w:r>
      <w:r w:rsidR="009C4F33">
        <w:t>Need Matrix</w:t>
      </w:r>
    </w:p>
    <w:tbl>
      <w:tblPr>
        <w:tblStyle w:val="TableGrid"/>
        <w:tblW w:w="0" w:type="auto"/>
        <w:tblLook w:val="04A0" w:firstRow="1" w:lastRow="0" w:firstColumn="1" w:lastColumn="0" w:noHBand="0" w:noVBand="1"/>
      </w:tblPr>
      <w:tblGrid>
        <w:gridCol w:w="1850"/>
        <w:gridCol w:w="1875"/>
        <w:gridCol w:w="1875"/>
        <w:gridCol w:w="1875"/>
        <w:gridCol w:w="1875"/>
      </w:tblGrid>
      <w:tr w:rsidR="00F417F7" w14:paraId="67DA7664" w14:textId="77777777" w:rsidTr="00F417F7">
        <w:tc>
          <w:tcPr>
            <w:tcW w:w="1850" w:type="dxa"/>
          </w:tcPr>
          <w:p w14:paraId="0A8352DB" w14:textId="77777777" w:rsidR="00F417F7" w:rsidRDefault="00F417F7" w:rsidP="00F417F7"/>
        </w:tc>
        <w:tc>
          <w:tcPr>
            <w:tcW w:w="1875" w:type="dxa"/>
          </w:tcPr>
          <w:p w14:paraId="05B52CD6" w14:textId="0C9FD73D" w:rsidR="00F417F7" w:rsidRDefault="00F417F7" w:rsidP="00F417F7">
            <w:r>
              <w:t>A</w:t>
            </w:r>
          </w:p>
        </w:tc>
        <w:tc>
          <w:tcPr>
            <w:tcW w:w="1875" w:type="dxa"/>
          </w:tcPr>
          <w:p w14:paraId="1285CEC8" w14:textId="6B10F987" w:rsidR="00F417F7" w:rsidRDefault="00F417F7" w:rsidP="00F417F7">
            <w:r>
              <w:t>B</w:t>
            </w:r>
          </w:p>
        </w:tc>
        <w:tc>
          <w:tcPr>
            <w:tcW w:w="1875" w:type="dxa"/>
          </w:tcPr>
          <w:p w14:paraId="325A9B9C" w14:textId="475EF5C8" w:rsidR="00F417F7" w:rsidRDefault="00F417F7" w:rsidP="00F417F7">
            <w:r>
              <w:t>C</w:t>
            </w:r>
          </w:p>
        </w:tc>
        <w:tc>
          <w:tcPr>
            <w:tcW w:w="1875" w:type="dxa"/>
          </w:tcPr>
          <w:p w14:paraId="5910780D" w14:textId="2107C6FC" w:rsidR="00F417F7" w:rsidRDefault="00F417F7" w:rsidP="00F417F7">
            <w:r>
              <w:t>D</w:t>
            </w:r>
          </w:p>
        </w:tc>
      </w:tr>
      <w:tr w:rsidR="00F417F7" w14:paraId="394491A8" w14:textId="77777777" w:rsidTr="00F417F7">
        <w:tc>
          <w:tcPr>
            <w:tcW w:w="1850" w:type="dxa"/>
          </w:tcPr>
          <w:p w14:paraId="1CECD59C" w14:textId="6F344610" w:rsidR="00F417F7" w:rsidRDefault="00F417F7" w:rsidP="00F417F7">
            <w:r>
              <w:t>P0</w:t>
            </w:r>
          </w:p>
        </w:tc>
        <w:tc>
          <w:tcPr>
            <w:tcW w:w="1875" w:type="dxa"/>
          </w:tcPr>
          <w:p w14:paraId="494C2A31" w14:textId="6B0E4152" w:rsidR="00F417F7" w:rsidRDefault="00F417F7" w:rsidP="00F417F7">
            <w:r>
              <w:t>0</w:t>
            </w:r>
          </w:p>
        </w:tc>
        <w:tc>
          <w:tcPr>
            <w:tcW w:w="1875" w:type="dxa"/>
          </w:tcPr>
          <w:p w14:paraId="09FB7511" w14:textId="38C9C865" w:rsidR="00F417F7" w:rsidRDefault="00F417F7" w:rsidP="00F417F7">
            <w:r>
              <w:t>0</w:t>
            </w:r>
          </w:p>
        </w:tc>
        <w:tc>
          <w:tcPr>
            <w:tcW w:w="1875" w:type="dxa"/>
          </w:tcPr>
          <w:p w14:paraId="0EC6C9CC" w14:textId="301990FA" w:rsidR="00F417F7" w:rsidRDefault="00F417F7" w:rsidP="00F417F7">
            <w:r>
              <w:t>0</w:t>
            </w:r>
          </w:p>
        </w:tc>
        <w:tc>
          <w:tcPr>
            <w:tcW w:w="1875" w:type="dxa"/>
          </w:tcPr>
          <w:p w14:paraId="7B38488F" w14:textId="5FDB88D5" w:rsidR="00F417F7" w:rsidRDefault="00F417F7" w:rsidP="00F417F7">
            <w:r>
              <w:t>1</w:t>
            </w:r>
          </w:p>
        </w:tc>
      </w:tr>
      <w:tr w:rsidR="00F417F7" w14:paraId="444AC418" w14:textId="77777777" w:rsidTr="00F417F7">
        <w:tc>
          <w:tcPr>
            <w:tcW w:w="1850" w:type="dxa"/>
          </w:tcPr>
          <w:p w14:paraId="5014598A" w14:textId="5B06A940" w:rsidR="00F417F7" w:rsidRDefault="00F417F7" w:rsidP="00F417F7">
            <w:r>
              <w:t>P1</w:t>
            </w:r>
          </w:p>
        </w:tc>
        <w:tc>
          <w:tcPr>
            <w:tcW w:w="1875" w:type="dxa"/>
          </w:tcPr>
          <w:p w14:paraId="1694AFAD" w14:textId="44CB8E06" w:rsidR="00F417F7" w:rsidRDefault="00F417F7" w:rsidP="00F417F7">
            <w:r>
              <w:t>3</w:t>
            </w:r>
          </w:p>
        </w:tc>
        <w:tc>
          <w:tcPr>
            <w:tcW w:w="1875" w:type="dxa"/>
          </w:tcPr>
          <w:p w14:paraId="61244AED" w14:textId="461AF07B" w:rsidR="00F417F7" w:rsidRDefault="00F417F7" w:rsidP="00F417F7">
            <w:r>
              <w:t>3</w:t>
            </w:r>
          </w:p>
        </w:tc>
        <w:tc>
          <w:tcPr>
            <w:tcW w:w="1875" w:type="dxa"/>
          </w:tcPr>
          <w:p w14:paraId="485B4016" w14:textId="128870F5" w:rsidR="00F417F7" w:rsidRDefault="00F417F7" w:rsidP="00F417F7">
            <w:r>
              <w:t>3</w:t>
            </w:r>
          </w:p>
        </w:tc>
        <w:tc>
          <w:tcPr>
            <w:tcW w:w="1875" w:type="dxa"/>
          </w:tcPr>
          <w:p w14:paraId="6FB66B99" w14:textId="17622B6B" w:rsidR="00F417F7" w:rsidRDefault="00F417F7" w:rsidP="00F417F7">
            <w:r>
              <w:t>3</w:t>
            </w:r>
          </w:p>
        </w:tc>
      </w:tr>
      <w:tr w:rsidR="00F417F7" w14:paraId="7A5A259A" w14:textId="77777777" w:rsidTr="00F417F7">
        <w:tc>
          <w:tcPr>
            <w:tcW w:w="1850" w:type="dxa"/>
          </w:tcPr>
          <w:p w14:paraId="3EF638A9" w14:textId="503C09C6" w:rsidR="00F417F7" w:rsidRDefault="00F417F7" w:rsidP="00F417F7">
            <w:r>
              <w:t>P2</w:t>
            </w:r>
          </w:p>
        </w:tc>
        <w:tc>
          <w:tcPr>
            <w:tcW w:w="1875" w:type="dxa"/>
          </w:tcPr>
          <w:p w14:paraId="03519BC6" w14:textId="37BBE969" w:rsidR="00F417F7" w:rsidRDefault="00F417F7" w:rsidP="00F417F7">
            <w:r>
              <w:t>0</w:t>
            </w:r>
          </w:p>
        </w:tc>
        <w:tc>
          <w:tcPr>
            <w:tcW w:w="1875" w:type="dxa"/>
          </w:tcPr>
          <w:p w14:paraId="6CD1A03E" w14:textId="2256A1BD" w:rsidR="00F417F7" w:rsidRDefault="00F417F7" w:rsidP="00F417F7">
            <w:r>
              <w:t>0</w:t>
            </w:r>
          </w:p>
        </w:tc>
        <w:tc>
          <w:tcPr>
            <w:tcW w:w="1875" w:type="dxa"/>
          </w:tcPr>
          <w:p w14:paraId="40FD55E6" w14:textId="7087A5D3" w:rsidR="00F417F7" w:rsidRDefault="00F417F7" w:rsidP="00F417F7">
            <w:r>
              <w:t>1</w:t>
            </w:r>
          </w:p>
        </w:tc>
        <w:tc>
          <w:tcPr>
            <w:tcW w:w="1875" w:type="dxa"/>
          </w:tcPr>
          <w:p w14:paraId="51D52E32" w14:textId="1EF18B83" w:rsidR="00F417F7" w:rsidRDefault="00F417F7" w:rsidP="00F417F7">
            <w:r>
              <w:t>0</w:t>
            </w:r>
          </w:p>
        </w:tc>
      </w:tr>
      <w:tr w:rsidR="00F417F7" w14:paraId="1218B58E" w14:textId="77777777" w:rsidTr="00F417F7">
        <w:tc>
          <w:tcPr>
            <w:tcW w:w="1850" w:type="dxa"/>
          </w:tcPr>
          <w:p w14:paraId="22321620" w14:textId="5184A05A" w:rsidR="00F417F7" w:rsidRDefault="00F417F7" w:rsidP="00F417F7">
            <w:r>
              <w:t>P3</w:t>
            </w:r>
          </w:p>
        </w:tc>
        <w:tc>
          <w:tcPr>
            <w:tcW w:w="1875" w:type="dxa"/>
          </w:tcPr>
          <w:p w14:paraId="6F61854B" w14:textId="06E88B3B" w:rsidR="00F417F7" w:rsidRDefault="00F417F7" w:rsidP="00F417F7">
            <w:r>
              <w:t>1</w:t>
            </w:r>
          </w:p>
        </w:tc>
        <w:tc>
          <w:tcPr>
            <w:tcW w:w="1875" w:type="dxa"/>
          </w:tcPr>
          <w:p w14:paraId="0B43944C" w14:textId="1827110A" w:rsidR="00F417F7" w:rsidRDefault="00F417F7" w:rsidP="00F417F7">
            <w:r>
              <w:t>1</w:t>
            </w:r>
          </w:p>
        </w:tc>
        <w:tc>
          <w:tcPr>
            <w:tcW w:w="1875" w:type="dxa"/>
          </w:tcPr>
          <w:p w14:paraId="3A9CD970" w14:textId="2DC56102" w:rsidR="00F417F7" w:rsidRDefault="00F417F7" w:rsidP="00F417F7">
            <w:r>
              <w:t>1</w:t>
            </w:r>
          </w:p>
        </w:tc>
        <w:tc>
          <w:tcPr>
            <w:tcW w:w="1875" w:type="dxa"/>
          </w:tcPr>
          <w:p w14:paraId="2E4E6F83" w14:textId="0827624C" w:rsidR="00F417F7" w:rsidRDefault="00F417F7" w:rsidP="00F417F7">
            <w:r>
              <w:t>0</w:t>
            </w:r>
          </w:p>
        </w:tc>
      </w:tr>
      <w:tr w:rsidR="00F417F7" w14:paraId="2E112AE8" w14:textId="77777777" w:rsidTr="00F417F7">
        <w:tc>
          <w:tcPr>
            <w:tcW w:w="1850" w:type="dxa"/>
          </w:tcPr>
          <w:p w14:paraId="491BC5FE" w14:textId="271FDE4C" w:rsidR="00F417F7" w:rsidRDefault="00F417F7" w:rsidP="00F417F7">
            <w:r>
              <w:t>P4</w:t>
            </w:r>
          </w:p>
        </w:tc>
        <w:tc>
          <w:tcPr>
            <w:tcW w:w="1875" w:type="dxa"/>
          </w:tcPr>
          <w:p w14:paraId="58F9CE91" w14:textId="42697668" w:rsidR="00F417F7" w:rsidRDefault="00F417F7" w:rsidP="00F417F7">
            <w:r>
              <w:t>5</w:t>
            </w:r>
          </w:p>
        </w:tc>
        <w:tc>
          <w:tcPr>
            <w:tcW w:w="1875" w:type="dxa"/>
          </w:tcPr>
          <w:p w14:paraId="0276838C" w14:textId="62F04AD9" w:rsidR="00F417F7" w:rsidRDefault="00F417F7" w:rsidP="00F417F7">
            <w:r>
              <w:t>0</w:t>
            </w:r>
          </w:p>
        </w:tc>
        <w:tc>
          <w:tcPr>
            <w:tcW w:w="1875" w:type="dxa"/>
          </w:tcPr>
          <w:p w14:paraId="17A1306F" w14:textId="37744338" w:rsidR="00F417F7" w:rsidRDefault="00F417F7" w:rsidP="00F417F7">
            <w:r>
              <w:t>1</w:t>
            </w:r>
          </w:p>
        </w:tc>
        <w:tc>
          <w:tcPr>
            <w:tcW w:w="1875" w:type="dxa"/>
          </w:tcPr>
          <w:p w14:paraId="1DCBCA00" w14:textId="0BDF85DC" w:rsidR="00F417F7" w:rsidRDefault="00F417F7" w:rsidP="00F417F7">
            <w:r>
              <w:t>2</w:t>
            </w:r>
          </w:p>
        </w:tc>
      </w:tr>
    </w:tbl>
    <w:p w14:paraId="441AA875" w14:textId="1DC62135" w:rsidR="00F52205" w:rsidRDefault="00542E41" w:rsidP="00F417F7"/>
    <w:p w14:paraId="54F4A8FF" w14:textId="37C81BC6" w:rsidR="00F417F7" w:rsidRDefault="00F417F7" w:rsidP="00F417F7">
      <w:r>
        <w:t>3b.</w:t>
      </w:r>
      <w:r w:rsidR="009C4F33">
        <w:t xml:space="preserve"> It is in a safe state. </w:t>
      </w:r>
    </w:p>
    <w:p w14:paraId="63E19B4F" w14:textId="6C61BBCD" w:rsidR="00F417F7" w:rsidRDefault="00F417F7" w:rsidP="00F417F7">
      <w:r>
        <w:t>3c.</w:t>
      </w:r>
      <w:r w:rsidR="009C4F33">
        <w:t xml:space="preserve"> It can be granted immediately.</w:t>
      </w:r>
    </w:p>
    <w:sectPr w:rsidR="00F41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7F7"/>
    <w:rsid w:val="0034249E"/>
    <w:rsid w:val="003450C2"/>
    <w:rsid w:val="0091290B"/>
    <w:rsid w:val="009A6E83"/>
    <w:rsid w:val="009C4F33"/>
    <w:rsid w:val="00F41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25D4D"/>
  <w15:chartTrackingRefBased/>
  <w15:docId w15:val="{D3BBEDCC-1EEB-4B87-92F0-58A78D454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1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127</Words>
  <Characters>727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Geyer</dc:creator>
  <cp:keywords/>
  <dc:description/>
  <cp:lastModifiedBy>Michael Geyer</cp:lastModifiedBy>
  <cp:revision>1</cp:revision>
  <cp:lastPrinted>2022-10-17T16:01:00Z</cp:lastPrinted>
  <dcterms:created xsi:type="dcterms:W3CDTF">2022-10-17T14:25:00Z</dcterms:created>
  <dcterms:modified xsi:type="dcterms:W3CDTF">2022-10-17T16:01:00Z</dcterms:modified>
</cp:coreProperties>
</file>