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29" w:rsidRDefault="00831329" w:rsidP="00831329">
      <w:pPr>
        <w:jc w:val="center"/>
        <w:rPr>
          <w:sz w:val="32"/>
          <w:szCs w:val="32"/>
          <w:lang w:val="es-419"/>
        </w:rPr>
      </w:pPr>
      <w:r w:rsidRPr="00831329">
        <w:rPr>
          <w:sz w:val="32"/>
          <w:szCs w:val="32"/>
          <w:lang w:val="es-419"/>
        </w:rPr>
        <w:t>Observaciones de integración para el módulo de facturación electrónica UBL 2.1</w:t>
      </w:r>
      <w:r>
        <w:rPr>
          <w:noProof/>
          <w:lang w:eastAsia="es-ES"/>
        </w:rPr>
        <w:drawing>
          <wp:inline distT="0" distB="0" distL="0" distR="0">
            <wp:extent cx="5122675" cy="28800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u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7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058646" cy="28440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ura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46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29" w:rsidRDefault="00831329" w:rsidP="00831329">
      <w:pPr>
        <w:jc w:val="center"/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122679" cy="28800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ura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7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29" w:rsidRDefault="00831329" w:rsidP="00831329">
      <w:pPr>
        <w:jc w:val="center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5122679" cy="28800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ura_P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7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29" w:rsidRPr="00831329" w:rsidRDefault="00831329" w:rsidP="00831329">
      <w:pPr>
        <w:jc w:val="center"/>
        <w:rPr>
          <w:lang w:val="es-419"/>
        </w:rPr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122679" cy="288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ura_PDF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7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329" w:rsidRPr="0083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A0"/>
    <w:rsid w:val="00550973"/>
    <w:rsid w:val="00831329"/>
    <w:rsid w:val="008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76C93A-0846-4C42-8AC3-7EF96464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2018-06-26T15:19:00Z</dcterms:created>
  <dcterms:modified xsi:type="dcterms:W3CDTF">2018-06-26T15:23:00Z</dcterms:modified>
</cp:coreProperties>
</file>