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08-🧠 记忆系统深度解析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：理解和配置 OpenClaw 的双层记忆系统，使用语义搜索找回历史信息，并建立属于你自己的长期知识库。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为什么记忆很重要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想象这样一个场景：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你上周让 AI 帮你整理了一份项目资料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昨天跟 AI 讨论了你的职业发展规划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今天你想基于之前的讨论继续深入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如果没有记忆</w:t>
      </w:r>
      <w:r>
        <w:rPr>
          <w:rFonts w:eastAsia="等线" w:ascii="Arial" w:cs="Arial" w:hAnsi="Arial"/>
          <w:sz w:val="22"/>
        </w:rPr>
        <w:t>，AI 会像金鱼一样，每次对话都从零开始。你需要反复交代背景信息，效率低下。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有了记忆</w:t>
      </w:r>
      <w:r>
        <w:rPr>
          <w:rFonts w:eastAsia="等线" w:ascii="Arial" w:cs="Arial" w:hAnsi="Arial"/>
          <w:sz w:val="22"/>
        </w:rPr>
        <w:t>，AI 会记住：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你是谁、你的偏好、你的工作习惯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之前的对话内容和决策过程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你教给它的知识和技能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的记忆系统让 AI 真正成为一个</w:t>
      </w:r>
      <w:r>
        <w:rPr>
          <w:rFonts w:eastAsia="等线" w:ascii="Arial" w:cs="Arial" w:hAnsi="Arial"/>
          <w:b w:val="true"/>
          <w:sz w:val="22"/>
        </w:rPr>
        <w:t>了解你的助手</w:t>
      </w:r>
      <w:r>
        <w:rPr>
          <w:rFonts w:eastAsia="等线" w:ascii="Arial" w:cs="Arial" w:hAnsi="Arial"/>
          <w:sz w:val="22"/>
        </w:rPr>
        <w:t>，而不是一个陌生的聊天机器人。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双层记忆架构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采用</w:t>
      </w:r>
      <w:r>
        <w:rPr>
          <w:rFonts w:eastAsia="等线" w:ascii="Arial" w:cs="Arial" w:hAnsi="Arial"/>
          <w:b w:val="true"/>
          <w:sz w:val="22"/>
        </w:rPr>
        <w:t>"短期日志 + 长期档案"</w:t>
      </w:r>
      <w:r>
        <w:rPr>
          <w:rFonts w:eastAsia="等线" w:ascii="Arial" w:cs="Arial" w:hAnsi="Arial"/>
          <w:sz w:val="22"/>
        </w:rPr>
        <w:t>的双层记忆架构：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记忆系统</w:t>
              <w:br/>
              <w:t>├── 短期记忆（Short-term Memory）</w:t>
              <w:br/>
              <w:t>│   ├── memory/YYYY-MM-DD.md    # 每日日志</w:t>
              <w:br/>
              <w:t>│   └── 自动记录每天的交互</w:t>
              <w:br/>
              <w:t>│   └── 适合找回近期信息</w:t>
              <w:br/>
              <w:t>│</w:t>
              <w:br/>
              <w:t>└── 长期记忆（Long-term Memory）</w:t>
              <w:br/>
              <w:t xml:space="preserve">    ├── MEMORY.md               # 长期档案</w:t>
              <w:br/>
              <w:t xml:space="preserve">    ├── SOUL.md                 # 人格定义</w:t>
              <w:br/>
              <w:t xml:space="preserve">    ├── TOOLS.md                # 工具配置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USER.md                 # 用户信息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第一层：每日记忆日志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文件位置</w:t>
      </w:r>
      <w:r>
        <w:rPr>
          <w:rFonts w:eastAsia="等线" w:ascii="Arial" w:cs="Arial" w:hAnsi="Arial"/>
          <w:sz w:val="22"/>
        </w:rPr>
        <w:t>：`memory/2026-02-23.md`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记录内容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当天的所有对话摘要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执行的任务和结果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学习的新知识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遇到的问题和解决方案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自动创建，无需手动维护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按日期归档，方便追溯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适合找回"上周三我们讨论了什么"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2026-02-23 交互记忆</w:t>
              <w:br/>
              <w:br/>
              <w:t>## 今日完成</w:t>
              <w:br/>
              <w:t>- 完成飞书接入完全指南的起草</w:t>
              <w:br/>
              <w:t>- 整理了素材库结构</w:t>
              <w:br/>
              <w:t>- 学习并配置了 MiniMax 模型</w:t>
              <w:br/>
              <w:br/>
              <w:t>## 关键洞察</w:t>
              <w:br/>
              <w:t>- 发现素材库中有 153 个文件可直接用于教程编写</w:t>
              <w:br/>
              <w:t>- 确定了教程项目的优先级</w:t>
              <w:br/>
              <w:br/>
              <w:t>## 待办事项</w:t>
              <w:br/>
              <w:t>- 继续编写剩余教程</w:t>
              <w:br/>
            </w:r>
            <w:r>
              <w:rPr>
                <w:rFonts w:eastAsia="Consolas" w:ascii="Consolas" w:cs="Consolas" w:hAnsi="Consolas"/>
                <w:sz w:val="22"/>
              </w:rPr>
              <w:t>- 补充缺失素材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第二层：长期记忆档案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文件位置</w:t>
      </w:r>
      <w:r>
        <w:rPr>
          <w:rFonts w:eastAsia="等线" w:ascii="Arial" w:cs="Arial" w:hAnsi="Arial"/>
          <w:sz w:val="22"/>
        </w:rPr>
        <w:t>：`MEMORY.md`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记录内容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跨时间的核心洞察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重要的决策和教训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长期有效的知识和规则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项目历史和演进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手动维护，定期整理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浓缩精华，去芜存菁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适合保存"永远要记住的事"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2026-02 关键提炼</w:t>
              <w:br/>
              <w:br/>
              <w:t>**Git 仓库重构教训**</w:t>
              <w:br/>
              <w:t>- rm + commit + push = 双向删除</w:t>
              <w:br/>
              <w:t>- 重要操作前必须先确认</w:t>
              <w:br/>
              <w:t>- 建立更严格的文件操作规范</w:t>
              <w:br/>
              <w:br/>
              <w:t>**教程写作规范确立**</w:t>
              <w:br/>
              <w:t>- 结论先行，步骤清晰</w:t>
              <w:br/>
              <w:t>- 每个步骤配检查点</w:t>
              <w:br/>
            </w:r>
            <w:r>
              <w:rPr>
                <w:rFonts w:eastAsia="Consolas" w:ascii="Consolas" w:cs="Consolas" w:hAnsi="Consolas"/>
                <w:sz w:val="22"/>
              </w:rPr>
              <w:t>- 文末标注素材来源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其他记忆文件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SOUL.md - 人格定义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 AI 助手的人格和行为准则：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SOUL.md - Who You Are</w:t>
              <w:br/>
              <w:br/>
              <w:t>## 核心定位</w:t>
              <w:br/>
              <w:t>用户的 AI 同事，不是冷冰冰的机器。</w:t>
              <w:br/>
              <w:br/>
              <w:t>## 行为准则</w:t>
              <w:br/>
              <w:t>- 务实温和，克制但有温度</w:t>
              <w:br/>
              <w:t>- 结论先行，信息密度高</w:t>
              <w:br/>
              <w:t>- 有自己的立场，敢于下结论</w:t>
              <w:br/>
              <w:t>- 做错了就承认</w:t>
              <w:br/>
              <w:br/>
              <w:t>## 语言风格</w:t>
              <w:br/>
              <w:t>- 使用"你"而非"您"</w:t>
              <w:br/>
              <w:t>- 简洁直给，不客套</w:t>
              <w:br/>
              <w:t>- 可以偶尔使用网络用语</w:t>
              <w:br/>
              <w:br/>
              <w:t>## 禁区</w:t>
              <w:br/>
              <w:t>- 禁止废话</w:t>
              <w:br/>
            </w:r>
            <w:r>
              <w:rPr>
                <w:rFonts w:eastAsia="Consolas" w:ascii="Consolas" w:cs="Consolas" w:hAnsi="Consolas"/>
                <w:sz w:val="22"/>
              </w:rPr>
              <w:t>- 禁止急于认同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USER.md - 用户信息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记录用户的背景信息：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记忆系统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会话上下文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存储位置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文件系统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持久性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永久保存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会话结束清除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无限制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 token 限制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语义搜索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线性读取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长期知识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当前对话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USER.md - 用户洞察</w:t>
              <w:br/>
              <w:br/>
              <w:t>## 基本信息</w:t>
              <w:br/>
              <w:t>- 职业：AI 研究员</w:t>
              <w:br/>
              <w:t>- 所在公司：非凡产研</w:t>
              <w:br/>
              <w:t>- 核心工作：内容创作、项目管理</w:t>
              <w:br/>
              <w:br/>
              <w:t>## 工作习惯</w:t>
              <w:br/>
              <w:t>- 早起型（6:30 开始工作）</w:t>
              <w:br/>
              <w:t>- 喜欢结论先行的汇报方式</w:t>
              <w:br/>
              <w:t>- 讨厌机械化的客套</w:t>
              <w:br/>
              <w:br/>
              <w:t>## 偏好</w:t>
              <w:br/>
              <w:t>- 工具：飞书、Obsidian、VS Code</w:t>
              <w:br/>
              <w:t>- 模型：Claude（复杂任务）、Kimi（日常）</w:t>
              <w:br/>
            </w:r>
            <w:r>
              <w:rPr>
                <w:rFonts w:eastAsia="Consolas" w:ascii="Consolas" w:cs="Consolas" w:hAnsi="Consolas"/>
                <w:sz w:val="22"/>
              </w:rPr>
              <w:t>- 关注领域：AI 产品、Agent 技术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TOOLS.md - 工具配置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记录工具使用备忘：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TOOLS.md - 工具备忘</w:t>
              <w:br/>
              <w:br/>
              <w:t>## API 密钥</w:t>
              <w:br/>
              <w:t>- Brave Search: [存储于环境变量]</w:t>
              <w:br/>
              <w:t>- MiniMax: [存储于环境变量]</w:t>
              <w:br/>
              <w:br/>
              <w:t>## 常用脚本</w:t>
              <w:br/>
              <w:t>- 记忆初始化: ./tools/memory_init.sh</w:t>
              <w:br/>
              <w:t>- 配置备份: ./tools/config_backup.sh</w:t>
              <w:br/>
              <w:br/>
              <w:t>## 外部服务</w:t>
              <w:br/>
              <w:t>- 部署平台: 阿里云香港节点</w:t>
              <w:br/>
            </w:r>
            <w:r>
              <w:rPr>
                <w:rFonts w:eastAsia="Consolas" w:ascii="Consolas" w:cs="Consolas" w:hAnsi="Consolas"/>
                <w:sz w:val="22"/>
              </w:rPr>
              <w:t>- 域名: openclaw.example.com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配置记忆系统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启用自动记忆刷新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当会话接近 token 上限时，自动触发记忆刷新：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agents: {</w:t>
              <w:br/>
              <w:t xml:space="preserve">    defaults: {</w:t>
              <w:br/>
              <w:t xml:space="preserve">      compaction: {</w:t>
              <w:br/>
              <w:t xml:space="preserve">        memoryFlush: {</w:t>
              <w:br/>
              <w:t xml:space="preserve">          enabled: true,</w:t>
              <w:br/>
              <w:t xml:space="preserve">          softThresholdTokens: 4000  // 达到 4000 tokens 时触发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配置记忆搜索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启用语义搜索，快速找回历史信息：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agents: {</w:t>
              <w:br/>
              <w:t xml:space="preserve">    defaults: {</w:t>
              <w:br/>
              <w:t xml:space="preserve">      memorySearch: {</w:t>
              <w:br/>
              <w:t xml:space="preserve">        provider: "openai",  // openai | gemini | local</w:t>
              <w:br/>
              <w:t xml:space="preserve">        model: "text-embedding-3-small",</w:t>
              <w:br/>
              <w:t xml:space="preserve">        query: {</w:t>
              <w:br/>
              <w:t xml:space="preserve">          hybrid: {</w:t>
              <w:br/>
              <w:t xml:space="preserve">            enabled: true,</w:t>
              <w:br/>
              <w:t xml:space="preserve">            vectorWeight: 0.7,  // 语义匹配权重</w:t>
              <w:br/>
              <w:t xml:space="preserve">            textWeight: 0.3     // 关键词匹配权重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本地嵌入模型（可选）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如果你不想使用云端 API，可以本地运行嵌入模型：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memorySearch: {</w:t>
              <w:br/>
              <w:t xml:space="preserve">    provider: "local",</w:t>
              <w:br/>
              <w:t xml:space="preserve">    local: {</w:t>
              <w:br/>
              <w:t xml:space="preserve">      modelPath: "/path/to/embedding-model.gguf"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使用记忆工具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搜索记忆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在对话中直接搜索历史记忆：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用户：搜索一下我之前关于飞书接入的配置</w:t>
              <w:br/>
              <w:br/>
              <w:t>AI：根据您的记忆文件，以下是相关内容：</w:t>
              <w:br/>
              <w:t>- 2026-02-22：完成了飞书接入配置</w:t>
              <w:br/>
              <w:t>- 使用了 App ID: cli_xxx</w:t>
              <w:br/>
            </w:r>
            <w:r>
              <w:rPr>
                <w:rFonts w:eastAsia="Consolas" w:ascii="Consolas" w:cs="Consolas" w:hAnsi="Consolas"/>
                <w:sz w:val="22"/>
              </w:rPr>
              <w:t>- 配置了 pairing 模式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读取特定记忆文件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用户：读取 2026-02-20 的记忆</w:t>
              <w:br/>
              <w:br/>
              <w:t>AI：让我查看那天的记录...</w:t>
              <w:br/>
            </w:r>
            <w:r>
              <w:rPr>
                <w:rFonts w:eastAsia="Consolas" w:ascii="Consolas" w:cs="Consolas" w:hAnsi="Consolas"/>
                <w:sz w:val="22"/>
              </w:rPr>
              <w:t>[读取 memory/2026-02-20.md]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更新长期记忆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用户：记住这个教训：rm + commit + push = 双向删除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AI：已将此教训添加到 MEMORY.md 的「关键提炼」章节。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最佳实践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每日记忆维护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早上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查看昨日记忆，回顾未完成事项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确认今日优先级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晚上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AI 总结今日工作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MEMORY.md 长期档案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定期整理（每周）</w:t>
      </w:r>
      <w:bookmarkEnd w:id="1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**回顾本周记忆文件**（7个 daily logs）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**提炼 3-5 条长期记忆**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**追加到 MEMORY.md**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**归档旧记忆**（超过 30 天的 daily logs）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记忆文件安全</w:t>
      </w:r>
      <w:bookmarkEnd w:id="1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*不提交到 Git：在 `.gitignore` 中排除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*定期备份：使用 `tools/config_backup.sh`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*敏感信息：使用环境变量，不硬编码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记忆系统 vs 会话上下文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将**长期有效**的信息写入记忆文件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利用**会话上下文**保持当前对话连贯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当上下文过长时，压缩并刷新到记忆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高级技巧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技巧1：结构化记忆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使用标签和分类整理记忆：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[项目] OpenClaw 教程</w:t>
              <w:br/>
              <w:t>- 完成飞书接入指南</w:t>
              <w:br/>
              <w:t>- 待完成：安全指南</w:t>
              <w:br/>
              <w:br/>
              <w:t>## [教训] Git 操作</w:t>
              <w:br/>
              <w:t>- rm + commit + push = 双向删除</w:t>
              <w:br/>
              <w:br/>
              <w:t>## [偏好] 工作习惯</w:t>
              <w:br/>
            </w:r>
            <w:r>
              <w:rPr>
                <w:rFonts w:eastAsia="Consolas" w:ascii="Consolas" w:cs="Consolas" w:hAnsi="Consolas"/>
                <w:sz w:val="22"/>
              </w:rPr>
              <w:t>- 早起型，6:30 开始工作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技巧2：记忆模板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创建模板快速记录：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YYYY-MM-DD 交互记忆</w:t>
              <w:br/>
              <w:br/>
              <w:t>## 今日完成</w:t>
              <w:br/>
              <w:t xml:space="preserve">- </w:t>
              <w:br/>
              <w:br/>
              <w:t>## 关键洞察</w:t>
              <w:br/>
              <w:t xml:space="preserve">- </w:t>
              <w:br/>
              <w:br/>
              <w:t>## 待办事项</w:t>
              <w:br/>
              <w:t xml:space="preserve">- </w:t>
              <w:br/>
              <w:br/>
              <w:t>## 遇到的问题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技巧3：跨会话引用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在新会话中引用历史记忆：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用户：基于我之前关于模型选择的讨论，帮我分析一下 MiniMax 和 Claude 的区别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AI：[搜索记忆文件] 根据您 2026-02-23 的记录，您当时...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常见问题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Q1: 记忆文件太多，如何管理？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每月归档一次，将旧记忆移到 `memory/archives/2026-02/`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`memory_search` 快速查找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定期清理无价值的日常记录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Q2: 敏感信息会泄露吗？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防护措施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记忆文件设置 600 权限（仅所有者可读写）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敏感信息使用环境变量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不在群聊中引用敏感记忆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Q3: AI 会记住错误的信息怎么办？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纠正方法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直接告诉 AI 正确的信息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手动编辑 MEMORY.md 删除错误内容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`/forget` 命令（如果支持）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Q4: 如何导出或迁移记忆？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打包记忆文件</w:t>
              <w:br/>
            </w:r>
            <w:r>
              <w:rPr>
                <w:rFonts w:eastAsia="Consolas" w:ascii="Consolas" w:cs="Consolas" w:hAnsi="Consolas"/>
                <w:sz w:val="22"/>
              </w:rPr>
              <w:t>tar -czf memory-backup.tar.gz memory/ MEMORY.md SOUL.md USER.md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迁移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复制记忆文件到新环境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更新路径配置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重新索引向量记忆（如果使用）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下一步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掌握记忆系统后，建议学习：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**《会话管理与多代理》** - 管理多个独立会话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**《对话技巧与调教方法》** - 提升与 AI 的沟通效率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**《Skill开发入门》** - 扩展 AI 的能力边界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参考资料</w:t>
      </w:r>
      <w:bookmarkEnd w:id="31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官方文档：[Memory System](https://docs.openclaw.ai/concepts/memory)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配置参考：[Memory Search](https://docs.openclaw.ai/concepts/memory-search)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实践案例：[WaytoAGI 记忆系统深度解析](https://uniquecapital.feishu.cn/wiki/xxx)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3939">
    <w:lvl>
      <w:numFmt w:val="bullet"/>
      <w:suff w:val="tab"/>
      <w:lvlText w:val="•"/>
      <w:rPr>
        <w:color w:val="3370ff"/>
      </w:rPr>
    </w:lvl>
  </w:abstractNum>
  <w:abstractNum w:abstractNumId="353940">
    <w:lvl>
      <w:numFmt w:val="bullet"/>
      <w:suff w:val="tab"/>
      <w:lvlText w:val="•"/>
      <w:rPr>
        <w:color w:val="3370ff"/>
      </w:rPr>
    </w:lvl>
  </w:abstractNum>
  <w:abstractNum w:abstractNumId="353941">
    <w:lvl>
      <w:numFmt w:val="bullet"/>
      <w:suff w:val="tab"/>
      <w:lvlText w:val="•"/>
      <w:rPr>
        <w:color w:val="3370ff"/>
      </w:rPr>
    </w:lvl>
  </w:abstractNum>
  <w:abstractNum w:abstractNumId="353942">
    <w:lvl>
      <w:numFmt w:val="bullet"/>
      <w:suff w:val="tab"/>
      <w:lvlText w:val="•"/>
      <w:rPr>
        <w:color w:val="3370ff"/>
      </w:rPr>
    </w:lvl>
  </w:abstractNum>
  <w:abstractNum w:abstractNumId="353943">
    <w:lvl>
      <w:numFmt w:val="bullet"/>
      <w:suff w:val="tab"/>
      <w:lvlText w:val="•"/>
      <w:rPr>
        <w:color w:val="3370ff"/>
      </w:rPr>
    </w:lvl>
  </w:abstractNum>
  <w:abstractNum w:abstractNumId="353944">
    <w:lvl>
      <w:numFmt w:val="bullet"/>
      <w:suff w:val="tab"/>
      <w:lvlText w:val="•"/>
      <w:rPr>
        <w:color w:val="3370ff"/>
      </w:rPr>
    </w:lvl>
  </w:abstractNum>
  <w:abstractNum w:abstractNumId="353945">
    <w:lvl>
      <w:numFmt w:val="bullet"/>
      <w:suff w:val="tab"/>
      <w:lvlText w:val="•"/>
      <w:rPr>
        <w:color w:val="3370ff"/>
      </w:rPr>
    </w:lvl>
  </w:abstractNum>
  <w:abstractNum w:abstractNumId="353946">
    <w:lvl>
      <w:numFmt w:val="bullet"/>
      <w:suff w:val="tab"/>
      <w:lvlText w:val="•"/>
      <w:rPr>
        <w:color w:val="3370ff"/>
      </w:rPr>
    </w:lvl>
  </w:abstractNum>
  <w:abstractNum w:abstractNumId="353947">
    <w:lvl>
      <w:numFmt w:val="bullet"/>
      <w:suff w:val="tab"/>
      <w:lvlText w:val="•"/>
      <w:rPr>
        <w:color w:val="3370ff"/>
      </w:rPr>
    </w:lvl>
  </w:abstractNum>
  <w:abstractNum w:abstractNumId="353948">
    <w:lvl>
      <w:numFmt w:val="bullet"/>
      <w:suff w:val="tab"/>
      <w:lvlText w:val="•"/>
      <w:rPr>
        <w:color w:val="3370ff"/>
      </w:rPr>
    </w:lvl>
  </w:abstractNum>
  <w:abstractNum w:abstractNumId="353949">
    <w:lvl>
      <w:numFmt w:val="bullet"/>
      <w:suff w:val="tab"/>
      <w:lvlText w:val="•"/>
      <w:rPr>
        <w:color w:val="3370ff"/>
      </w:rPr>
    </w:lvl>
  </w:abstractNum>
  <w:abstractNum w:abstractNumId="353950">
    <w:lvl>
      <w:numFmt w:val="bullet"/>
      <w:suff w:val="tab"/>
      <w:lvlText w:val="•"/>
      <w:rPr>
        <w:color w:val="3370ff"/>
      </w:rPr>
    </w:lvl>
  </w:abstractNum>
  <w:abstractNum w:abstractNumId="353951">
    <w:lvl>
      <w:numFmt w:val="bullet"/>
      <w:suff w:val="tab"/>
      <w:lvlText w:val="•"/>
      <w:rPr>
        <w:color w:val="3370ff"/>
      </w:rPr>
    </w:lvl>
  </w:abstractNum>
  <w:abstractNum w:abstractNumId="353952">
    <w:lvl>
      <w:numFmt w:val="bullet"/>
      <w:suff w:val="tab"/>
      <w:lvlText w:val="•"/>
      <w:rPr>
        <w:color w:val="3370ff"/>
      </w:rPr>
    </w:lvl>
  </w:abstractNum>
  <w:abstractNum w:abstractNumId="353953">
    <w:lvl>
      <w:numFmt w:val="bullet"/>
      <w:suff w:val="tab"/>
      <w:lvlText w:val="•"/>
      <w:rPr>
        <w:color w:val="3370ff"/>
      </w:rPr>
    </w:lvl>
  </w:abstractNum>
  <w:abstractNum w:abstractNumId="353954">
    <w:lvl>
      <w:numFmt w:val="bullet"/>
      <w:suff w:val="tab"/>
      <w:lvlText w:val="•"/>
      <w:rPr>
        <w:color w:val="3370ff"/>
      </w:rPr>
    </w:lvl>
  </w:abstractNum>
  <w:abstractNum w:abstractNumId="353955">
    <w:lvl>
      <w:numFmt w:val="bullet"/>
      <w:suff w:val="tab"/>
      <w:lvlText w:val="•"/>
      <w:rPr>
        <w:color w:val="3370ff"/>
      </w:rPr>
    </w:lvl>
  </w:abstractNum>
  <w:abstractNum w:abstractNumId="353956">
    <w:lvl>
      <w:numFmt w:val="bullet"/>
      <w:suff w:val="tab"/>
      <w:lvlText w:val="•"/>
      <w:rPr>
        <w:color w:val="3370ff"/>
      </w:rPr>
    </w:lvl>
  </w:abstractNum>
  <w:abstractNum w:abstractNumId="353957">
    <w:lvl>
      <w:numFmt w:val="bullet"/>
      <w:suff w:val="tab"/>
      <w:lvlText w:val="•"/>
      <w:rPr>
        <w:color w:val="3370ff"/>
      </w:rPr>
    </w:lvl>
  </w:abstractNum>
  <w:abstractNum w:abstractNumId="353958">
    <w:lvl>
      <w:numFmt w:val="bullet"/>
      <w:suff w:val="tab"/>
      <w:lvlText w:val="•"/>
      <w:rPr>
        <w:color w:val="3370ff"/>
      </w:rPr>
    </w:lvl>
  </w:abstractNum>
  <w:abstractNum w:abstractNumId="353959">
    <w:lvl>
      <w:numFmt w:val="bullet"/>
      <w:suff w:val="tab"/>
      <w:lvlText w:val="•"/>
      <w:rPr>
        <w:color w:val="3370ff"/>
      </w:rPr>
    </w:lvl>
  </w:abstractNum>
  <w:abstractNum w:abstractNumId="353960">
    <w:lvl>
      <w:numFmt w:val="bullet"/>
      <w:suff w:val="tab"/>
      <w:lvlText w:val="•"/>
      <w:rPr>
        <w:color w:val="3370ff"/>
      </w:rPr>
    </w:lvl>
  </w:abstractNum>
  <w:abstractNum w:abstractNumId="353961">
    <w:lvl>
      <w:numFmt w:val="bullet"/>
      <w:suff w:val="tab"/>
      <w:lvlText w:val="•"/>
      <w:rPr>
        <w:color w:val="3370ff"/>
      </w:rPr>
    </w:lvl>
  </w:abstractNum>
  <w:abstractNum w:abstractNumId="353962">
    <w:lvl>
      <w:numFmt w:val="bullet"/>
      <w:suff w:val="tab"/>
      <w:lvlText w:val="•"/>
      <w:rPr>
        <w:color w:val="3370ff"/>
      </w:rPr>
    </w:lvl>
  </w:abstractNum>
  <w:abstractNum w:abstractNumId="353963">
    <w:lvl>
      <w:start w:val="1"/>
      <w:numFmt w:val="decimal"/>
      <w:suff w:val="tab"/>
      <w:lvlText w:val="%1."/>
      <w:rPr>
        <w:color w:val="3370ff"/>
      </w:rPr>
    </w:lvl>
  </w:abstractNum>
  <w:abstractNum w:abstractNumId="353964">
    <w:lvl>
      <w:start w:val="2"/>
      <w:numFmt w:val="decimal"/>
      <w:suff w:val="tab"/>
      <w:lvlText w:val="%1."/>
      <w:rPr>
        <w:color w:val="3370ff"/>
      </w:rPr>
    </w:lvl>
  </w:abstractNum>
  <w:abstractNum w:abstractNumId="353965">
    <w:lvl>
      <w:start w:val="3"/>
      <w:numFmt w:val="decimal"/>
      <w:suff w:val="tab"/>
      <w:lvlText w:val="%1."/>
      <w:rPr>
        <w:color w:val="3370ff"/>
      </w:rPr>
    </w:lvl>
  </w:abstractNum>
  <w:abstractNum w:abstractNumId="353966">
    <w:lvl>
      <w:start w:val="4"/>
      <w:numFmt w:val="decimal"/>
      <w:suff w:val="tab"/>
      <w:lvlText w:val="%1."/>
      <w:rPr>
        <w:color w:val="3370ff"/>
      </w:rPr>
    </w:lvl>
  </w:abstractNum>
  <w:abstractNum w:abstractNumId="353967">
    <w:lvl>
      <w:numFmt w:val="bullet"/>
      <w:suff w:val="tab"/>
      <w:lvlText w:val="•"/>
      <w:rPr>
        <w:color w:val="3370ff"/>
      </w:rPr>
    </w:lvl>
  </w:abstractNum>
  <w:abstractNum w:abstractNumId="353968">
    <w:lvl>
      <w:numFmt w:val="bullet"/>
      <w:suff w:val="tab"/>
      <w:lvlText w:val="•"/>
      <w:rPr>
        <w:color w:val="3370ff"/>
      </w:rPr>
    </w:lvl>
  </w:abstractNum>
  <w:abstractNum w:abstractNumId="353969">
    <w:lvl>
      <w:numFmt w:val="bullet"/>
      <w:suff w:val="tab"/>
      <w:lvlText w:val="•"/>
      <w:rPr>
        <w:color w:val="3370ff"/>
      </w:rPr>
    </w:lvl>
  </w:abstractNum>
  <w:abstractNum w:abstractNumId="353970">
    <w:lvl>
      <w:numFmt w:val="bullet"/>
      <w:suff w:val="tab"/>
      <w:lvlText w:val="•"/>
      <w:rPr>
        <w:color w:val="3370ff"/>
      </w:rPr>
    </w:lvl>
  </w:abstractNum>
  <w:abstractNum w:abstractNumId="353971">
    <w:lvl>
      <w:numFmt w:val="bullet"/>
      <w:suff w:val="tab"/>
      <w:lvlText w:val="•"/>
      <w:rPr>
        <w:color w:val="3370ff"/>
      </w:rPr>
    </w:lvl>
  </w:abstractNum>
  <w:abstractNum w:abstractNumId="353972">
    <w:lvl>
      <w:numFmt w:val="bullet"/>
      <w:suff w:val="tab"/>
      <w:lvlText w:val="•"/>
      <w:rPr>
        <w:color w:val="3370ff"/>
      </w:rPr>
    </w:lvl>
  </w:abstractNum>
  <w:abstractNum w:abstractNumId="353973">
    <w:lvl>
      <w:numFmt w:val="bullet"/>
      <w:suff w:val="tab"/>
      <w:lvlText w:val="•"/>
      <w:rPr>
        <w:color w:val="3370ff"/>
      </w:rPr>
    </w:lvl>
  </w:abstractNum>
  <w:abstractNum w:abstractNumId="353974">
    <w:lvl>
      <w:numFmt w:val="bullet"/>
      <w:suff w:val="tab"/>
      <w:lvlText w:val="•"/>
      <w:rPr>
        <w:color w:val="3370ff"/>
      </w:rPr>
    </w:lvl>
  </w:abstractNum>
  <w:abstractNum w:abstractNumId="353975">
    <w:lvl>
      <w:numFmt w:val="bullet"/>
      <w:suff w:val="tab"/>
      <w:lvlText w:val="•"/>
      <w:rPr>
        <w:color w:val="3370ff"/>
      </w:rPr>
    </w:lvl>
  </w:abstractNum>
  <w:abstractNum w:abstractNumId="353976">
    <w:lvl>
      <w:numFmt w:val="bullet"/>
      <w:suff w:val="tab"/>
      <w:lvlText w:val="•"/>
      <w:rPr>
        <w:color w:val="3370ff"/>
      </w:rPr>
    </w:lvl>
  </w:abstractNum>
  <w:abstractNum w:abstractNumId="353977">
    <w:lvl>
      <w:numFmt w:val="bullet"/>
      <w:suff w:val="tab"/>
      <w:lvlText w:val="•"/>
      <w:rPr>
        <w:color w:val="3370ff"/>
      </w:rPr>
    </w:lvl>
  </w:abstractNum>
  <w:abstractNum w:abstractNumId="353978">
    <w:lvl>
      <w:numFmt w:val="bullet"/>
      <w:suff w:val="tab"/>
      <w:lvlText w:val="•"/>
      <w:rPr>
        <w:color w:val="3370ff"/>
      </w:rPr>
    </w:lvl>
  </w:abstractNum>
  <w:abstractNum w:abstractNumId="353979">
    <w:lvl>
      <w:start w:val="5"/>
      <w:numFmt w:val="decimal"/>
      <w:suff w:val="tab"/>
      <w:lvlText w:val="%1."/>
      <w:rPr>
        <w:color w:val="3370ff"/>
      </w:rPr>
    </w:lvl>
  </w:abstractNum>
  <w:abstractNum w:abstractNumId="353980">
    <w:lvl>
      <w:start w:val="6"/>
      <w:numFmt w:val="decimal"/>
      <w:suff w:val="tab"/>
      <w:lvlText w:val="%1."/>
      <w:rPr>
        <w:color w:val="3370ff"/>
      </w:rPr>
    </w:lvl>
  </w:abstractNum>
  <w:abstractNum w:abstractNumId="353981">
    <w:lvl>
      <w:start w:val="7"/>
      <w:numFmt w:val="decimal"/>
      <w:suff w:val="tab"/>
      <w:lvlText w:val="%1."/>
      <w:rPr>
        <w:color w:val="3370ff"/>
      </w:rPr>
    </w:lvl>
  </w:abstractNum>
  <w:abstractNum w:abstractNumId="353982">
    <w:lvl>
      <w:start w:val="8"/>
      <w:numFmt w:val="decimal"/>
      <w:suff w:val="tab"/>
      <w:lvlText w:val="%1."/>
      <w:rPr>
        <w:color w:val="3370ff"/>
      </w:rPr>
    </w:lvl>
  </w:abstractNum>
  <w:abstractNum w:abstractNumId="353983">
    <w:lvl>
      <w:start w:val="9"/>
      <w:numFmt w:val="decimal"/>
      <w:suff w:val="tab"/>
      <w:lvlText w:val="%1."/>
      <w:rPr>
        <w:color w:val="3370ff"/>
      </w:rPr>
    </w:lvl>
  </w:abstractNum>
  <w:abstractNum w:abstractNumId="353984">
    <w:lvl>
      <w:start w:val="10"/>
      <w:numFmt w:val="decimal"/>
      <w:suff w:val="tab"/>
      <w:lvlText w:val="%1."/>
      <w:rPr>
        <w:color w:val="3370ff"/>
      </w:rPr>
    </w:lvl>
  </w:abstractNum>
  <w:abstractNum w:abstractNumId="353985">
    <w:lvl>
      <w:start w:val="11"/>
      <w:numFmt w:val="decimal"/>
      <w:suff w:val="tab"/>
      <w:lvlText w:val="%1."/>
      <w:rPr>
        <w:color w:val="3370ff"/>
      </w:rPr>
    </w:lvl>
  </w:abstractNum>
  <w:abstractNum w:abstractNumId="353986">
    <w:lvl>
      <w:start w:val="12"/>
      <w:numFmt w:val="decimal"/>
      <w:suff w:val="tab"/>
      <w:lvlText w:val="%1."/>
      <w:rPr>
        <w:color w:val="3370ff"/>
      </w:rPr>
    </w:lvl>
  </w:abstractNum>
  <w:abstractNum w:abstractNumId="353987">
    <w:lvl>
      <w:start w:val="13"/>
      <w:numFmt w:val="decimal"/>
      <w:suff w:val="tab"/>
      <w:lvlText w:val="%1."/>
      <w:rPr>
        <w:color w:val="3370ff"/>
      </w:rPr>
    </w:lvl>
  </w:abstractNum>
  <w:abstractNum w:abstractNumId="353988">
    <w:lvl>
      <w:numFmt w:val="bullet"/>
      <w:suff w:val="tab"/>
      <w:lvlText w:val="•"/>
      <w:rPr>
        <w:color w:val="3370ff"/>
      </w:rPr>
    </w:lvl>
  </w:abstractNum>
  <w:abstractNum w:abstractNumId="353989">
    <w:lvl>
      <w:numFmt w:val="bullet"/>
      <w:suff w:val="tab"/>
      <w:lvlText w:val="•"/>
      <w:rPr>
        <w:color w:val="3370ff"/>
      </w:rPr>
    </w:lvl>
  </w:abstractNum>
  <w:abstractNum w:abstractNumId="353990">
    <w:lvl>
      <w:numFmt w:val="bullet"/>
      <w:suff w:val="tab"/>
      <w:lvlText w:val="•"/>
      <w:rPr>
        <w:color w:val="3370ff"/>
      </w:rPr>
    </w:lvl>
  </w:abstractNum>
  <w:num w:numId="1">
    <w:abstractNumId w:val="353939"/>
  </w:num>
  <w:num w:numId="2">
    <w:abstractNumId w:val="353940"/>
  </w:num>
  <w:num w:numId="3">
    <w:abstractNumId w:val="353941"/>
  </w:num>
  <w:num w:numId="4">
    <w:abstractNumId w:val="353942"/>
  </w:num>
  <w:num w:numId="5">
    <w:abstractNumId w:val="353943"/>
  </w:num>
  <w:num w:numId="6">
    <w:abstractNumId w:val="353944"/>
  </w:num>
  <w:num w:numId="7">
    <w:abstractNumId w:val="353945"/>
  </w:num>
  <w:num w:numId="8">
    <w:abstractNumId w:val="353946"/>
  </w:num>
  <w:num w:numId="9">
    <w:abstractNumId w:val="353947"/>
  </w:num>
  <w:num w:numId="10">
    <w:abstractNumId w:val="353948"/>
  </w:num>
  <w:num w:numId="11">
    <w:abstractNumId w:val="353949"/>
  </w:num>
  <w:num w:numId="12">
    <w:abstractNumId w:val="353950"/>
  </w:num>
  <w:num w:numId="13">
    <w:abstractNumId w:val="353951"/>
  </w:num>
  <w:num w:numId="14">
    <w:abstractNumId w:val="353952"/>
  </w:num>
  <w:num w:numId="15">
    <w:abstractNumId w:val="353953"/>
  </w:num>
  <w:num w:numId="16">
    <w:abstractNumId w:val="353954"/>
  </w:num>
  <w:num w:numId="17">
    <w:abstractNumId w:val="353955"/>
  </w:num>
  <w:num w:numId="18">
    <w:abstractNumId w:val="353956"/>
  </w:num>
  <w:num w:numId="19">
    <w:abstractNumId w:val="353957"/>
  </w:num>
  <w:num w:numId="20">
    <w:abstractNumId w:val="353958"/>
  </w:num>
  <w:num w:numId="21">
    <w:abstractNumId w:val="353959"/>
  </w:num>
  <w:num w:numId="22">
    <w:abstractNumId w:val="353960"/>
  </w:num>
  <w:num w:numId="23">
    <w:abstractNumId w:val="353961"/>
  </w:num>
  <w:num w:numId="24">
    <w:abstractNumId w:val="353962"/>
  </w:num>
  <w:num w:numId="25">
    <w:abstractNumId w:val="353963"/>
  </w:num>
  <w:num w:numId="26">
    <w:abstractNumId w:val="353964"/>
  </w:num>
  <w:num w:numId="27">
    <w:abstractNumId w:val="353965"/>
  </w:num>
  <w:num w:numId="28">
    <w:abstractNumId w:val="353966"/>
  </w:num>
  <w:num w:numId="29">
    <w:abstractNumId w:val="353967"/>
  </w:num>
  <w:num w:numId="30">
    <w:abstractNumId w:val="353968"/>
  </w:num>
  <w:num w:numId="31">
    <w:abstractNumId w:val="353969"/>
  </w:num>
  <w:num w:numId="32">
    <w:abstractNumId w:val="353970"/>
  </w:num>
  <w:num w:numId="33">
    <w:abstractNumId w:val="353971"/>
  </w:num>
  <w:num w:numId="34">
    <w:abstractNumId w:val="353972"/>
  </w:num>
  <w:num w:numId="35">
    <w:abstractNumId w:val="353973"/>
  </w:num>
  <w:num w:numId="36">
    <w:abstractNumId w:val="353974"/>
  </w:num>
  <w:num w:numId="37">
    <w:abstractNumId w:val="353975"/>
  </w:num>
  <w:num w:numId="38">
    <w:abstractNumId w:val="353976"/>
  </w:num>
  <w:num w:numId="39">
    <w:abstractNumId w:val="353977"/>
  </w:num>
  <w:num w:numId="40">
    <w:abstractNumId w:val="353978"/>
  </w:num>
  <w:num w:numId="41">
    <w:abstractNumId w:val="353979"/>
  </w:num>
  <w:num w:numId="42">
    <w:abstractNumId w:val="353980"/>
  </w:num>
  <w:num w:numId="43">
    <w:abstractNumId w:val="353981"/>
  </w:num>
  <w:num w:numId="44">
    <w:abstractNumId w:val="353982"/>
  </w:num>
  <w:num w:numId="45">
    <w:abstractNumId w:val="353983"/>
  </w:num>
  <w:num w:numId="46">
    <w:abstractNumId w:val="353984"/>
  </w:num>
  <w:num w:numId="47">
    <w:abstractNumId w:val="353985"/>
  </w:num>
  <w:num w:numId="48">
    <w:abstractNumId w:val="353986"/>
  </w:num>
  <w:num w:numId="49">
    <w:abstractNumId w:val="353987"/>
  </w:num>
  <w:num w:numId="50">
    <w:abstractNumId w:val="353988"/>
  </w:num>
  <w:num w:numId="51">
    <w:abstractNumId w:val="353989"/>
  </w:num>
  <w:num w:numId="52">
    <w:abstractNumId w:val="3539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2026-03-04T01:27:31Z</dcterms:created>
  <dc:creator>Apache POI</dc:creator>
</cp:coreProperties>
</file>