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09-📥 feishu-pdf-downloader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飞书云盘上存了海量文档，想批量下载处理或者本地备份？这个技能帮你绕过繁琐的人工操作，直接通过API把文件拖下来——PDF、Word、Excel，统统搞定。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`feishu-pdf-downloader` 是一个飞书云盘文件下载工具，专门用来</w:t>
      </w:r>
      <w:r>
        <w:rPr>
          <w:rFonts w:eastAsia="等线" w:ascii="Arial" w:cs="Arial" w:hAnsi="Arial"/>
          <w:b w:val="true"/>
          <w:sz w:val="22"/>
        </w:rPr>
        <w:t>通过API下载存储在飞书云盘中的文件</w:t>
      </w:r>
      <w:r>
        <w:rPr>
          <w:rFonts w:eastAsia="等线" w:ascii="Arial" w:cs="Arial" w:hAnsi="Arial"/>
          <w:sz w:val="22"/>
        </w:rPr>
        <w:t>。无论你需要批量备份文档、自动化处理PDF内容，还是搭建文档处理Pipeline，这个技能都是你的基础设施。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*文件下载：通过file_token下载任意格式的云盘文件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*自动认证：从`~/.openclaw/.env`自动读取飞书应用凭证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*Token提取：支持从URL中解析file_token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*批量处理：可配合脚本实现批量下载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*PDF后处理：下载后可无缝对接`pdf`技能进行内容提取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技术原理：调用飞书Drive API → 使用App凭证获取Tenant Access Token → 传入file_token下载文件 → 保存为本地文件。全程使用官方API，稳定可靠。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场景1：批量备份云盘文档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部门云盘里有几百份合同PDF需要本地归档。批量获取file_token，用脚本循环下载，一小时内完成原本需要几天的人工操作。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场景2：自动化PDF处理Pipeline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你需要定期分析飞书上某文件夹里的报告PDF。先用此技能下载，然后调用`pdf`技能提取文本，最后用LLM生成摘要。全流程自动化。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场景3：跨系统文档同步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飞书云盘是团队协作文档中心，但内部系统需要从本地读取文件。定时任务下载最新文档到服务器，供其他系统消费。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场景4：PDF内容提取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一份扫描版PDF存在飞书里，需要提取文字。先下载到本地，再用OCR工具处理。比手动下载-保存-处理节省80%时间。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不适用1：文件夹批量下载（原生不支持）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此技能一次只能下载单个文件。如果需要下载整个文件夹，你需要先调用飞书API列出文件夹内所有文件，获取每个文件的token后再逐个下载。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不适用2：实时同步场景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没有监听机制，无法实时感知云盘文件变更。需要同步功能请使用飞书的Webhook或事件订阅机制。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不适用3：超大文件（&gt;100MB）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飞书API对文件大小有限制，超大文件下载可能会超时或失败。超大文件建议使用飞书客户端的离线下载功能。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不适用4：权限范围外的文件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必须确保你的飞书应用有权限访问目标文件。个人私人文档、其他部门的加密文件无法下载。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：Python 3.7+（推荐3.9+）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飞书应用配置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已注册飞书应用（自建应用）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应用有`drive:file:read`权限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已获取`FEISHU_APP_ID`和`FEISHU_APP_SECRET`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环境变量</w:t>
      </w:r>
      <w:r>
        <w:rPr>
          <w:rFonts w:eastAsia="等线" w:ascii="Arial" w:cs="Arial" w:hAnsi="Arial"/>
          <w:sz w:val="22"/>
        </w:rPr>
        <w:t>（写入`~/.openclaw/.env`）：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FEISHU_APP_ID="cli_xxxxxxxxxxxxxxxx"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FEISHU_APP_SECRET="xxxxxxxxxxxxxxxxxxxxxxxxxxxxxxxx"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requests&gt;=2.25.0  # HTTP请求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快速检查清单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安装前确认以下事项：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`python3 --version`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需≥3.7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技能文件存在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`ls skills/feishu-pdf-downloader/`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确认已部署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环境变量配置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`grep FEISHU ~/.openclaw/.env`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需包含APP_ID和APP_SECRET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飞书应用配置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如果你还没有飞书应用凭证，按以下步骤创建：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步骤1：创建自建应用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登录[飞书开放平台](https://open.feishu.cn/)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点击「开发者后台」→「创建企业自建应用」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填写应用名称和描述，点击「创建」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步骤2：开通权限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进入应用详情 →「权限管理」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搜索并添加以下权限：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`drive:file:read` - 查看云盘文件信息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`drive:file:download` - 下载云盘文件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点击「批量开通」等待审核通过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步骤3：获取凭证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进入「凭证与基础信息」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复制`App ID`和`App Secret`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写入`~/.openclaw/.env`文件：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FEISHU_APP_ID="cli_xxxxx"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FEISHU_APP_SECRET="xxxxx"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步骤4：发布应用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进入「版本管理与发布」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点击「创建版本」，填写版本号（如1.0.0）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点击「申请发布」等待管理员审批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审批通过后，应用即可调用API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环境变量配置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必需变量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~/.openclaw/.env</w:t>
              <w:br/>
              <w:t>FEISHU_APP_ID="cli_xxxxxxxxxxxxxxxx"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FEISHU_APP_SECRET="xxxxxxxxxxxxxxxxxxxxxxxxxxxxxxxx"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配置验证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FEISHU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重新加载环境</w:t>
      </w:r>
      <w:r>
        <w:rPr>
          <w:rFonts w:eastAsia="等线" w:ascii="Arial" w:cs="Arial" w:hAnsi="Arial"/>
          <w:sz w:val="22"/>
        </w:rPr>
        <w:t>（如已修改）：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~/.openclaw/.env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核心概念（Core Concepts）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命令行使用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基础语法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skills/feishu-pdf-downloader/scripts/download_feishu_pdf.py &lt;file_token&gt; [output_path]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`file_token`（必需）：飞书文件的token，从URL中获取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`output_path`（可选）：保存路径，默认使用原文件名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示例1：基础下载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skills/feishu-pdf-downloader/scripts/download_feishu_pdf.py \</w:t>
              <w:br/>
              <w:t xml:space="preserve">  I5YrbUXUjoruioxtmPWcZSkpnJc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./reports/q4_summary.pdf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示例2：使用默认文件名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skills/feishu-pdf-downloader/scripts/download_feishu_pdf.py \</w:t>
              <w:br/>
              <w:t xml:space="preserve">  I5YrbUXUjoruioxtmPWcZSkpnJc</w:t>
              <w:br/>
            </w:r>
            <w:r>
              <w:rPr>
                <w:rFonts w:eastAsia="Consolas" w:ascii="Consolas" w:cs="Consolas" w:hAnsi="Consolas"/>
                <w:sz w:val="22"/>
              </w:rPr>
              <w:t># 文件将保存到当前目录，使用飞书中的原文件名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获取File Token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方法1：从URL提取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飞书文件URL格式：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https://uniquecapital.feishu.cn/file/I5YrbUXUjoruioxtmPWcZSkpnJc</w:t>
              <w:br/>
            </w:r>
            <w:r>
              <w:rPr>
                <w:rFonts w:eastAsia="Consolas" w:ascii="Consolas" w:cs="Consolas" w:hAnsi="Consolas"/>
                <w:sz w:val="22"/>
              </w:rPr>
              <w:t>https://uniquecapital.feishu.cn/drive/file/I5YrbUXUjoruioxtmPWcZSkpnJc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Token就是URL中最后一段：`I5YrbUXUjoruioxtmPWcZSkpnJc`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方法2：从API获取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如果你知道文件夹token，可以列出文件夹内文件：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os</w:t>
              <w:br/>
              <w:br/>
              <w:t># 获取tenant_access_token</w:t>
              <w:br/>
              <w:t>def get_tenant_token():</w:t>
              <w:br/>
              <w:t xml:space="preserve">    url = "https://open.feishu.cn/open-apis/auth/v3/tenant_access_token/internal"</w:t>
              <w:br/>
              <w:t xml:space="preserve">    resp = requests.post(url, json={</w:t>
              <w:br/>
              <w:t xml:space="preserve">        "app_id": os.getenv("FEISHU_APP_ID"),</w:t>
              <w:br/>
              <w:t xml:space="preserve">        "app_secret": os.getenv("FEISHU_APP_SECRET")</w:t>
              <w:br/>
              <w:t xml:space="preserve">    })</w:t>
              <w:br/>
              <w:t xml:space="preserve">    return resp.json()["tenant_access_token"]</w:t>
              <w:br/>
              <w:br/>
              <w:t># 列出文件夹内文件</w:t>
              <w:br/>
              <w:t>def list_files(folder_token):</w:t>
              <w:br/>
              <w:t xml:space="preserve">    token = get_tenant_token()</w:t>
              <w:br/>
              <w:t xml:space="preserve">    url = f"https://open.feishu.cn/open-apis/drive/v1/files/{folder_token}/children"</w:t>
              <w:br/>
              <w:t xml:space="preserve">    resp = requests.get(url, headers={"Authorization": f"Bearer {token}"})</w:t>
              <w:br/>
              <w:t xml:space="preserve">    return resp.json()["data"]["files"]</w:t>
              <w:br/>
              <w:br/>
              <w:t># 使用示例</w:t>
              <w:br/>
              <w:t>files = list_files("DYPXf8ZktlOCIXdmGq3cfjevn2F")</w:t>
              <w:br/>
              <w:t>for f in files: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print(f"{f['name']}: {f['token']}")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Python API使用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导入模块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skills.feishu_pdf_downloader.scripts.download_feishu_pdf import download_file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基础下载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简单下载</w:t>
              <w:br/>
              <w:t>download_file(</w:t>
              <w:br/>
              <w:t xml:space="preserve">    file_token="I5YrbUXUjoruioxtmPWcZSkpnJc",</w:t>
              <w:br/>
              <w:t xml:space="preserve">    output_path="./downloads/report.pdf"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批量下载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文件不存在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检查file_token是否正确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无权限访问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确认应用有权限，且用户授权了应用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token无效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重新获取tenant_access_token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文件被删除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文件已被移至回收站或彻底删除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检查file_token格式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"FEISHU_APP_ID not set"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环境变量未加载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检查`~/.openclaw/.env`文件是否存在且格式正确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"Failed to get token"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App凭证错误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确认app_id和app_secret无误，应用已发布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"Download failed"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token无效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检查token是否完整（区分大小写）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"Permission denied"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应用无权限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开通`drive:file:read`权限并重新发布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"File not found"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文件已删除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确认文件在云盘中存在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下载的文件打不开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扩展名错误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确保output_path有正确的文件扩展名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中文文件名乱码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使用UTF-8编码保存文件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PDF文本提取、OCR、表格提取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`skills/pdf/`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feishu-doc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读取飞书文档内容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`skills/feishu-doc/`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feishu-drive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飞书云盘文件管理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`skills/feishu-drive/`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支持命令行和Python API两种调用方式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集成飞书Drive API认证流程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如有问题，请参考[故障排除](#8-故障排除troubleshooting)章节，或查看飞书开放平台官方文档。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0907">
    <w:lvl>
      <w:numFmt w:val="bullet"/>
      <w:suff w:val="tab"/>
      <w:lvlText w:val="•"/>
      <w:rPr>
        <w:color w:val="3370ff"/>
      </w:rPr>
    </w:lvl>
  </w:abstractNum>
  <w:abstractNum w:abstractNumId="320908">
    <w:lvl>
      <w:numFmt w:val="bullet"/>
      <w:suff w:val="tab"/>
      <w:lvlText w:val="•"/>
      <w:rPr>
        <w:color w:val="3370ff"/>
      </w:rPr>
    </w:lvl>
  </w:abstractNum>
  <w:abstractNum w:abstractNumId="320909">
    <w:lvl>
      <w:numFmt w:val="bullet"/>
      <w:suff w:val="tab"/>
      <w:lvlText w:val="•"/>
      <w:rPr>
        <w:color w:val="3370ff"/>
      </w:rPr>
    </w:lvl>
  </w:abstractNum>
  <w:abstractNum w:abstractNumId="320910">
    <w:lvl>
      <w:numFmt w:val="bullet"/>
      <w:suff w:val="tab"/>
      <w:lvlText w:val="•"/>
      <w:rPr>
        <w:color w:val="3370ff"/>
      </w:rPr>
    </w:lvl>
  </w:abstractNum>
  <w:abstractNum w:abstractNumId="320911">
    <w:lvl>
      <w:numFmt w:val="bullet"/>
      <w:suff w:val="tab"/>
      <w:lvlText w:val="•"/>
      <w:rPr>
        <w:color w:val="3370ff"/>
      </w:rPr>
    </w:lvl>
  </w:abstractNum>
  <w:abstractNum w:abstractNumId="320912">
    <w:lvl>
      <w:numFmt w:val="bullet"/>
      <w:suff w:val="tab"/>
      <w:lvlText w:val="•"/>
      <w:rPr>
        <w:color w:val="3370ff"/>
      </w:rPr>
    </w:lvl>
  </w:abstractNum>
  <w:abstractNum w:abstractNumId="320913">
    <w:lvl>
      <w:numFmt w:val="bullet"/>
      <w:suff w:val="tab"/>
      <w:lvlText w:val="•"/>
      <w:rPr>
        <w:color w:val="3370ff"/>
      </w:rPr>
    </w:lvl>
  </w:abstractNum>
  <w:abstractNum w:abstractNumId="320914">
    <w:lvl>
      <w:numFmt w:val="bullet"/>
      <w:suff w:val="tab"/>
      <w:lvlText w:val="•"/>
      <w:rPr>
        <w:color w:val="3370ff"/>
      </w:rPr>
    </w:lvl>
  </w:abstractNum>
  <w:abstractNum w:abstractNumId="320915">
    <w:lvl>
      <w:start w:val="1"/>
      <w:numFmt w:val="decimal"/>
      <w:suff w:val="tab"/>
      <w:lvlText w:val="%1."/>
      <w:rPr>
        <w:color w:val="3370ff"/>
      </w:rPr>
    </w:lvl>
  </w:abstractNum>
  <w:abstractNum w:abstractNumId="320916">
    <w:lvl>
      <w:start w:val="2"/>
      <w:numFmt w:val="decimal"/>
      <w:suff w:val="tab"/>
      <w:lvlText w:val="%1."/>
      <w:rPr>
        <w:color w:val="3370ff"/>
      </w:rPr>
    </w:lvl>
  </w:abstractNum>
  <w:abstractNum w:abstractNumId="320917">
    <w:lvl>
      <w:start w:val="3"/>
      <w:numFmt w:val="decimal"/>
      <w:suff w:val="tab"/>
      <w:lvlText w:val="%1."/>
      <w:rPr>
        <w:color w:val="3370ff"/>
      </w:rPr>
    </w:lvl>
  </w:abstractNum>
  <w:abstractNum w:abstractNumId="320918">
    <w:lvl>
      <w:start w:val="4"/>
      <w:numFmt w:val="decimal"/>
      <w:suff w:val="tab"/>
      <w:lvlText w:val="%1."/>
      <w:rPr>
        <w:color w:val="3370ff"/>
      </w:rPr>
    </w:lvl>
  </w:abstractNum>
  <w:abstractNum w:abstractNumId="320919">
    <w:lvl>
      <w:start w:val="5"/>
      <w:numFmt w:val="decimal"/>
      <w:suff w:val="tab"/>
      <w:lvlText w:val="%1."/>
      <w:rPr>
        <w:color w:val="3370ff"/>
      </w:rPr>
    </w:lvl>
  </w:abstractNum>
  <w:abstractNum w:abstractNumId="320920">
    <w:lvl>
      <w:numFmt w:val="bullet"/>
      <w:suff w:val="tab"/>
      <w:lvlText w:val="•"/>
      <w:rPr>
        <w:color w:val="3370ff"/>
      </w:rPr>
    </w:lvl>
  </w:abstractNum>
  <w:abstractNum w:abstractNumId="320921">
    <w:lvl>
      <w:numFmt w:val="bullet"/>
      <w:suff w:val="tab"/>
      <w:lvlText w:val="•"/>
      <w:rPr>
        <w:color w:val="3370ff"/>
      </w:rPr>
    </w:lvl>
  </w:abstractNum>
  <w:abstractNum w:abstractNumId="320922">
    <w:lvl>
      <w:start w:val="6"/>
      <w:numFmt w:val="decimal"/>
      <w:suff w:val="tab"/>
      <w:lvlText w:val="%1."/>
      <w:rPr>
        <w:color w:val="3370ff"/>
      </w:rPr>
    </w:lvl>
  </w:abstractNum>
  <w:abstractNum w:abstractNumId="320923">
    <w:lvl>
      <w:start w:val="7"/>
      <w:numFmt w:val="decimal"/>
      <w:suff w:val="tab"/>
      <w:lvlText w:val="%1."/>
      <w:rPr>
        <w:color w:val="3370ff"/>
      </w:rPr>
    </w:lvl>
  </w:abstractNum>
  <w:abstractNum w:abstractNumId="320924">
    <w:lvl>
      <w:start w:val="8"/>
      <w:numFmt w:val="decimal"/>
      <w:suff w:val="tab"/>
      <w:lvlText w:val="%1."/>
      <w:rPr>
        <w:color w:val="3370ff"/>
      </w:rPr>
    </w:lvl>
  </w:abstractNum>
  <w:abstractNum w:abstractNumId="320925">
    <w:lvl>
      <w:start w:val="9"/>
      <w:numFmt w:val="decimal"/>
      <w:suff w:val="tab"/>
      <w:lvlText w:val="%1."/>
      <w:rPr>
        <w:color w:val="3370ff"/>
      </w:rPr>
    </w:lvl>
  </w:abstractNum>
  <w:abstractNum w:abstractNumId="320926">
    <w:lvl>
      <w:start w:val="10"/>
      <w:numFmt w:val="decimal"/>
      <w:suff w:val="tab"/>
      <w:lvlText w:val="%1."/>
      <w:rPr>
        <w:color w:val="3370ff"/>
      </w:rPr>
    </w:lvl>
  </w:abstractNum>
  <w:abstractNum w:abstractNumId="320927">
    <w:lvl>
      <w:start w:val="11"/>
      <w:numFmt w:val="decimal"/>
      <w:suff w:val="tab"/>
      <w:lvlText w:val="%1."/>
      <w:rPr>
        <w:color w:val="3370ff"/>
      </w:rPr>
    </w:lvl>
  </w:abstractNum>
  <w:abstractNum w:abstractNumId="320928">
    <w:lvl>
      <w:start w:val="12"/>
      <w:numFmt w:val="decimal"/>
      <w:suff w:val="tab"/>
      <w:lvlText w:val="%1."/>
      <w:rPr>
        <w:color w:val="3370ff"/>
      </w:rPr>
    </w:lvl>
  </w:abstractNum>
  <w:abstractNum w:abstractNumId="320929">
    <w:lvl>
      <w:start w:val="13"/>
      <w:numFmt w:val="decimal"/>
      <w:suff w:val="tab"/>
      <w:lvlText w:val="%1."/>
      <w:rPr>
        <w:color w:val="3370ff"/>
      </w:rPr>
    </w:lvl>
  </w:abstractNum>
  <w:abstractNum w:abstractNumId="320930">
    <w:lvl>
      <w:numFmt w:val="bullet"/>
      <w:suff w:val="tab"/>
      <w:lvlText w:val="•"/>
      <w:rPr>
        <w:color w:val="3370ff"/>
      </w:rPr>
    </w:lvl>
  </w:abstractNum>
  <w:abstractNum w:abstractNumId="320931">
    <w:lvl>
      <w:numFmt w:val="bullet"/>
      <w:suff w:val="tab"/>
      <w:lvlText w:val="•"/>
      <w:rPr>
        <w:color w:val="3370ff"/>
      </w:rPr>
    </w:lvl>
  </w:abstractNum>
  <w:abstractNum w:abstractNumId="320932">
    <w:lvl>
      <w:numFmt w:val="bullet"/>
      <w:suff w:val="tab"/>
      <w:lvlText w:val="•"/>
      <w:rPr>
        <w:color w:val="3370ff"/>
      </w:rPr>
    </w:lvl>
  </w:abstractNum>
  <w:abstractNum w:abstractNumId="320933">
    <w:lvl>
      <w:numFmt w:val="bullet"/>
      <w:suff w:val="tab"/>
      <w:lvlText w:val="•"/>
      <w:rPr>
        <w:color w:val="3370ff"/>
      </w:rPr>
    </w:lvl>
  </w:abstractNum>
  <w:num w:numId="1">
    <w:abstractNumId w:val="320907"/>
  </w:num>
  <w:num w:numId="2">
    <w:abstractNumId w:val="320908"/>
  </w:num>
  <w:num w:numId="3">
    <w:abstractNumId w:val="320909"/>
  </w:num>
  <w:num w:numId="4">
    <w:abstractNumId w:val="320910"/>
  </w:num>
  <w:num w:numId="5">
    <w:abstractNumId w:val="320911"/>
  </w:num>
  <w:num w:numId="6">
    <w:abstractNumId w:val="320912"/>
  </w:num>
  <w:num w:numId="7">
    <w:abstractNumId w:val="320913"/>
  </w:num>
  <w:num w:numId="8">
    <w:abstractNumId w:val="320914"/>
  </w:num>
  <w:num w:numId="9">
    <w:abstractNumId w:val="320915"/>
  </w:num>
  <w:num w:numId="10">
    <w:abstractNumId w:val="320916"/>
  </w:num>
  <w:num w:numId="11">
    <w:abstractNumId w:val="320917"/>
  </w:num>
  <w:num w:numId="12">
    <w:abstractNumId w:val="320918"/>
  </w:num>
  <w:num w:numId="13">
    <w:abstractNumId w:val="320919"/>
  </w:num>
  <w:num w:numId="14">
    <w:abstractNumId w:val="320920"/>
  </w:num>
  <w:num w:numId="15">
    <w:abstractNumId w:val="320921"/>
  </w:num>
  <w:num w:numId="16">
    <w:abstractNumId w:val="320922"/>
  </w:num>
  <w:num w:numId="17">
    <w:abstractNumId w:val="320923"/>
  </w:num>
  <w:num w:numId="18">
    <w:abstractNumId w:val="320924"/>
  </w:num>
  <w:num w:numId="19">
    <w:abstractNumId w:val="320925"/>
  </w:num>
  <w:num w:numId="20">
    <w:abstractNumId w:val="320926"/>
  </w:num>
  <w:num w:numId="21">
    <w:abstractNumId w:val="320927"/>
  </w:num>
  <w:num w:numId="22">
    <w:abstractNumId w:val="320928"/>
  </w:num>
  <w:num w:numId="23">
    <w:abstractNumId w:val="320929"/>
  </w:num>
  <w:num w:numId="24">
    <w:abstractNumId w:val="320930"/>
  </w:num>
  <w:num w:numId="25">
    <w:abstractNumId w:val="320931"/>
  </w:num>
  <w:num w:numId="26">
    <w:abstractNumId w:val="320932"/>
  </w:num>
  <w:num w:numId="27">
    <w:abstractNumId w:val="3209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2026-03-04T01:37:35Z</dcterms:created>
  <dc:creator>Apache POI</dc:creator>
</cp:coreProperties>
</file>