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№2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5135613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Мартин Райла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 w:val="false"/>
          <w:iCs w:val="false"/>
        </w:rPr>
        <w:t>Доработать ИС из ЛР1 следующим образом: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Добавить в систему возможность массового добавления объектов при помощи импорта файла. Формат для импорта необходимо согласовать с преподавателем. Импортируемый файл должен загружаться на сервер через интерфейс разработанного веб-приложения.</w:t>
      </w:r>
    </w:p>
    <w:p>
      <w:pPr>
        <w:pStyle w:val="Normal"/>
        <w:numPr>
          <w:ilvl w:val="1"/>
          <w:numId w:val="2"/>
        </w:numPr>
        <w:rPr/>
      </w:pPr>
      <w:r>
        <w:rPr>
          <w:i w:val="false"/>
          <w:iCs w:val="false"/>
        </w:rPr>
        <w:t>При реализации логики импорта объектов необходимо реализовать транзакцию таким образом, чтобы в случае возникновения ошибок при импорте, не был создан ни один объект.</w:t>
      </w:r>
    </w:p>
    <w:p>
      <w:pPr>
        <w:pStyle w:val="Normal"/>
        <w:numPr>
          <w:ilvl w:val="1"/>
          <w:numId w:val="2"/>
        </w:numPr>
        <w:rPr/>
      </w:pPr>
      <w:r>
        <w:rPr>
          <w:i w:val="false"/>
          <w:iCs w:val="false"/>
        </w:rPr>
        <w:t>При импорте должна быть реализована проверка пользовательского ввода в соответствии с ограничениями предметной области из ЛР1.</w:t>
      </w:r>
    </w:p>
    <w:p>
      <w:pPr>
        <w:pStyle w:val="Normal"/>
        <w:numPr>
          <w:ilvl w:val="1"/>
          <w:numId w:val="2"/>
        </w:numPr>
        <w:rPr/>
      </w:pPr>
      <w:r>
        <w:rPr>
          <w:i w:val="false"/>
          <w:iCs w:val="false"/>
        </w:rPr>
        <w:t>При наличии вложенных объектов в основной объект из ЛР1 необходимо задавать значения полей вложенных объектов в той же записи, что и основной объект.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Необходимо добавить в систему интерфейс для отображения истории импорта (обычный пользователь видит только операции импорта, запущенные им, администратор - все операции).</w:t>
      </w:r>
    </w:p>
    <w:p>
      <w:pPr>
        <w:pStyle w:val="Normal"/>
        <w:numPr>
          <w:ilvl w:val="1"/>
          <w:numId w:val="2"/>
        </w:numPr>
        <w:rPr/>
      </w:pPr>
      <w:r>
        <w:rPr>
          <w:i w:val="false"/>
          <w:iCs w:val="false"/>
        </w:rPr>
        <w:t>В истории должны отображаться id операции, статус ее завершения, пользователь, который ее запустил, число добавленных объектов в операции (только для успешно завершенных).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Согласовать с преподавателем и добавить в модель из первой лабораторной новые ограничения уникальности, проверяемые на программном уровне (эти новые ограничения должны быть реализованы в рамках бизнес-логики приложения и не должны быть отображены/реализованы в БД).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Реализовать сценарий с использованием Apache JMeter, имитирующий одновременную работу нескольких пользователей с ИС, и проверить корректность изоляции транзакций, используемых в ЛР. По итогам исследования поведения системы при ее одновременном использовании несколькими пользователями изменить уровень изоляции транзакций там, где это требуется. Обосновать изменения.</w:t>
      </w:r>
    </w:p>
    <w:p>
      <w:pPr>
        <w:pStyle w:val="Normal"/>
        <w:numPr>
          <w:ilvl w:val="1"/>
          <w:numId w:val="2"/>
        </w:numPr>
        <w:rPr/>
      </w:pPr>
      <w:r>
        <w:rPr>
          <w:i w:val="false"/>
          <w:iCs w:val="false"/>
        </w:rPr>
        <w:t>Реализованный сценарий должен покрывать создание, редактирование, удаление и импорт объектов.</w:t>
      </w:r>
    </w:p>
    <w:p>
      <w:pPr>
        <w:pStyle w:val="Normal"/>
        <w:numPr>
          <w:ilvl w:val="1"/>
          <w:numId w:val="2"/>
        </w:numPr>
        <w:rPr/>
      </w:pPr>
      <w:r>
        <w:rPr>
          <w:i w:val="false"/>
          <w:iCs w:val="false"/>
        </w:rPr>
        <w:t>Реализованный сценарий должен проверять корректность поведения системы при попытке нескольких пользователей обновить и\или удалить один и тот же объект (например, двух администраторов).</w:t>
      </w:r>
    </w:p>
    <w:p>
      <w:pPr>
        <w:pStyle w:val="Normal"/>
        <w:numPr>
          <w:ilvl w:val="1"/>
          <w:numId w:val="2"/>
        </w:numPr>
        <w:rPr/>
      </w:pPr>
      <w:r>
        <w:rPr>
          <w:i w:val="false"/>
          <w:iCs w:val="false"/>
        </w:rPr>
        <w:t>Реализованный сценарий должен проверять корректность соблюдения системой ограничений уникальности предметной области при одновременной попытке нескольких пользователей создать объект с одним и тем же уникальным значением.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</w:rPr>
        <w:t>Содержание отчёта: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Текст задания.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UML-диаграммы классов и пакетов разработанного приложения.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Исходный код системы или ссылка на репозиторий с исходным кодом.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Выводы по работе.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i w:val="false"/>
          <w:iCs w:val="false"/>
          <w:sz w:val="28"/>
          <w:szCs w:val="28"/>
        </w:rPr>
        <w:t>UML-диаграммы</w:t>
      </w:r>
      <w:bookmarkEnd w:id="3"/>
    </w:p>
    <w:p>
      <w:pPr>
        <w:pStyle w:val="Normal"/>
        <w:rPr>
          <w:rStyle w:val="InternetLink"/>
        </w:rPr>
      </w:pPr>
      <w:r>
        <w:rPr/>
      </w:r>
    </w:p>
    <w:p>
      <w:pPr>
        <w:pStyle w:val="Normal"/>
        <w:rPr/>
      </w:pPr>
      <w:r>
        <w:rPr/>
        <w:t xml:space="preserve">Ссылка на UML-диаграмму в github репозитории — </w:t>
      </w:r>
      <w:hyperlink r:id="rId2">
        <w:r>
          <w:rPr>
            <w:rStyle w:val="InternetLink"/>
          </w:rPr>
          <w:t>https://github.com/stoneshik/second-lab-is/blob/main/diagram.png</w:t>
        </w:r>
      </w:hyperlink>
      <w:r>
        <w:rPr/>
        <w:t xml:space="preserve">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sz w:val="28"/>
          <w:szCs w:val="28"/>
        </w:rPr>
        <w:t>Исходный код системы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бэкенда - </w:t>
      </w:r>
      <w:hyperlink r:id="rId3">
        <w:r>
          <w:rPr>
            <w:rStyle w:val="InternetLink"/>
          </w:rPr>
          <w:t>https://github.com/stoneshik/second-lab-is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Ссылка на github фронтенда - </w:t>
      </w:r>
      <w:hyperlink r:id="rId4">
        <w:r>
          <w:rPr>
            <w:rStyle w:val="InternetLink"/>
          </w:rPr>
          <w:t>https://github.com/stoneshik/second-lab-is-frontend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Нагрузочное тестирование с использованием Jmeter:</w:t>
      </w:r>
    </w:p>
    <w:p>
      <w:pPr>
        <w:pStyle w:val="Normal"/>
        <w:rPr/>
      </w:pPr>
      <w:r>
        <w:rPr/>
        <w:t xml:space="preserve">Ссылка на директорию со сценариями Jmeter - </w:t>
      </w:r>
      <w:hyperlink r:id="rId5">
        <w:r>
          <w:rPr>
            <w:rStyle w:val="InternetLink"/>
          </w:rPr>
          <w:t>https://github.com/stoneshik/second-lab-is/tree/main/jmeter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 итогам нагрузочного тестирования для операции импорта объектов и для операции обновления объекта музыкальной группы был повышен уровень изоляции транзакции до Serializable, поскольку только на этом уровне изоляции транзакций исчезли проблемы с некорректным обновлением или созданием данных.</w:t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6" w:name="__RefHeading___Toc433_359654195224"/>
      <w:bookmarkStart w:id="7" w:name="_Toc13530171424"/>
      <w:bookmarkEnd w:id="6"/>
      <w:r>
        <w:rPr>
          <w:sz w:val="28"/>
          <w:szCs w:val="28"/>
        </w:rPr>
        <w:t>Выводы по работе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 добавлен функционал массового импорта объектов в информационную систему, была добавлена уникальность имени музыкальной группы на уровне бизнес-логики с использованием Bloom фильтра. Bloom фильтр использовался для поддержки импорта большого числа объектов — сотен тысяч вплоть до миллиона. Также было проведено нагрузочное тестирование при помощи Jmeter, в ходе которого был повышен уровень изоляции для транзакций, в которых возникали проблемы.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oneshik/second-lab-is/blob/main/diagram.png" TargetMode="External"/><Relationship Id="rId3" Type="http://schemas.openxmlformats.org/officeDocument/2006/relationships/hyperlink" Target="https://github.com/stoneshik/second-lab-is" TargetMode="External"/><Relationship Id="rId4" Type="http://schemas.openxmlformats.org/officeDocument/2006/relationships/hyperlink" Target="https://github.com/stoneshik/second-lab-is-frontend" TargetMode="External"/><Relationship Id="rId5" Type="http://schemas.openxmlformats.org/officeDocument/2006/relationships/hyperlink" Target="https://github.com/stoneshik/second-lab-is/tree/main/jmeter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3827</TotalTime>
  <Application>LibreOffice/7.3.7.2$Linux_X86_64 LibreOffice_project/30$Build-2</Application>
  <AppVersion>15.0000</AppVersion>
  <Pages>3</Pages>
  <Words>489</Words>
  <Characters>3568</Characters>
  <CharactersWithSpaces>4010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2025-12-08T00:05:06Z</dcterms:modified>
  <cp:revision>632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