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40" w:line="276" w:lineRule="auto"/>
        <w:ind/>
        <w:rPr>
          <w:b/>
          <w:color w:val="2e75b5"/>
          <w:sz w:val="32"/>
          <w:szCs w:val="32"/>
        </w:rPr>
      </w:pPr>
      <w:r>
        <w:rPr>
          <w:b/>
          <w:color w:val="2e75b5"/>
          <w:sz w:val="32"/>
          <w:szCs w:val="32"/>
          <w:rtl w:val="0"/>
        </w:rPr>
        <w:t xml:space="preserve">Лабораторная работа №1</w:t>
      </w:r>
      <w:r>
        <w:rPr>
          <w:b/>
          <w:color w:val="2e75b5"/>
          <w:sz w:val="32"/>
          <w:szCs w:val="32"/>
        </w:rPr>
      </w:r>
    </w:p>
    <w:p>
      <w:pPr>
        <w:pStyle w:val="630"/>
        <w:pageBreakBefore w:val="false"/>
        <w:pBdr/>
        <w:spacing/>
        <w:ind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  <w:rtl w:val="0"/>
        </w:rPr>
        <w:t xml:space="preserve">Установка гостевой ОС</w:t>
      </w:r>
      <w:r>
        <w:rPr>
          <w:rFonts w:ascii="Times New Roman" w:hAnsi="Times New Roman" w:eastAsia="Times New Roman" w:cs="Times New Roman"/>
          <w:b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Скачать и установить гипервизор VirtualBox на рабочую станцию. (последнюю версию можно скачать на сайте </w:t>
      </w:r>
      <w:hyperlink r:id="rId10" w:tooltip="https://www.virtualbox.org" w:history="1">
        <w:r>
          <w:rPr>
            <w:rFonts w:ascii="Times New Roman" w:hAnsi="Times New Roman" w:eastAsia="Times New Roman" w:cs="Times New Roman"/>
            <w:color w:val="0000ff"/>
            <w:sz w:val="28"/>
            <w:szCs w:val="28"/>
            <w:u w:val="single"/>
            <w:rtl w:val="0"/>
          </w:rPr>
          <w:t xml:space="preserve">https://www.virtualbox.org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Скачать и установить VM VirtualBox Extension Pack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Скачайте дистрибутивы к себе на диск с официальных сайтов поставщиков ПО или с сетевого ресурса </w:t>
      </w:r>
      <w:hyperlink r:id="rId11" w:tooltip="about:blank" w:history="1">
        <w:r>
          <w:rPr>
            <w:rFonts w:ascii="Times New Roman" w:hAnsi="Times New Roman" w:eastAsia="Times New Roman" w:cs="Times New Roman"/>
            <w:color w:val="0000ff"/>
            <w:sz w:val="28"/>
            <w:szCs w:val="28"/>
            <w:u w:val="single"/>
            <w:rtl w:val="0"/>
          </w:rPr>
          <w:t xml:space="preserve">\\helios\Belozubov\TB\OS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 (Windows 10 и одной из систем: Ubuntu, Astra Linux, РЕД ОС или Fedora и другие)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Установка гостевой ОС с именами гостевых ОС (WS_ФИО_win, WS_ФИО_ubuntu)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61059" cy="3122967"/>
                <wp:effectExtent l="0" t="0" r="0" b="0"/>
                <wp:docPr id="1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/>
                        <pic:nvPr/>
                      </pic:nvPicPr>
                      <pic:blipFill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561059" cy="312296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80.40pt;height:245.90pt;mso-wrap-distance-left:0.00pt;mso-wrap-distance-top:0.00pt;mso-wrap-distance-right:0.00pt;mso-wrap-distance-bottom:0.00pt;z-index:1;">
                <v:imagedata r:id="rId12" o:title="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37272" cy="2576245"/>
                <wp:effectExtent l="0" t="0" r="0" b="0"/>
                <wp:docPr id="2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437272" cy="25762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70.65pt;height:202.85pt;mso-wrap-distance-left:0.00pt;mso-wrap-distance-top:0.00pt;mso-wrap-distance-right:0.00pt;mso-wrap-distance-bottom:0.00pt;z-index:1;">
                <v:imagedata r:id="rId13" o:title="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В случае вывода ошибок при установку или отсутствия 64-битных версий в списке проверьте следующие параметры:e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72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Включена ли поддержка технологий виртуализациии в BIOS (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Intel VT-x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 Intel и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Secure virtual machine (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SVM Mode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) или 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AMD-V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в ADM)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72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Отключен компонент Windows Hyper-V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0" w:lef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73129" cy="2775077"/>
                <wp:effectExtent l="0" t="0" r="0" b="0"/>
                <wp:docPr id="3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  <pic:nvPr/>
                      </pic:nvPicPr>
                      <pic:blipFill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73129" cy="277507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6.70pt;height:218.51pt;mso-wrap-distance-left:0.00pt;mso-wrap-distance-top:0.00pt;mso-wrap-distance-right:0.00pt;mso-wrap-distance-bottom:0.00pt;z-index:1;">
                <v:imagedata r:id="rId14" o:title="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firstLine="0" w:lef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1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432" w:left="792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Создание виртуальной машины с минимальными техническими характеристиками. Откройте настойки виртуальной машины и установите следующие параметры: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firstLine="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firstLine="0" w:lef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12166" cy="3421869"/>
                <wp:effectExtent l="0" t="0" r="0" b="0"/>
                <wp:docPr id="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612166" cy="342186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63.16pt;height:269.44pt;mso-wrap-distance-left:0.00pt;mso-wrap-distance-top:0.00pt;mso-wrap-distance-right:0.00pt;mso-wrap-distance-bottom:0.00pt;z-index:1;">
                <v:imagedata r:id="rId15" o:title="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firstLine="0" w:left="36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67901" cy="1362265"/>
                <wp:effectExtent l="0" t="0" r="0" b="0"/>
                <wp:docPr id="5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>
                        <a:blip r:embed="rId1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667901" cy="13622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67.55pt;height:107.26pt;mso-wrap-distance-left:0.00pt;mso-wrap-distance-top:0.00pt;mso-wrap-distance-right:0.00pt;mso-wrap-distance-bottom:0.00pt;z-index:1;">
                <v:imagedata r:id="rId16" o:title="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firstLine="0" w:left="567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15163" cy="314369"/>
                <wp:effectExtent l="0" t="0" r="0" b="0"/>
                <wp:docPr id="6" name="image1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/>
                        <pic:nvPr/>
                      </pic:nvPicPr>
                      <pic:blipFill>
                        <a:blip r:embed="rId17"/>
                        <a:srcRect l="0" t="47619" r="0" b="0"/>
                        <a:stretch/>
                      </pic:blipFill>
                      <pic:spPr bwMode="auto">
                        <a:xfrm>
                          <a:off x="0" y="0"/>
                          <a:ext cx="3315163" cy="31436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61.04pt;height:24.75pt;mso-wrap-distance-left:0.00pt;mso-wrap-distance-top:0.00pt;mso-wrap-distance-right:0.00pt;mso-wrap-distance-bottom:0.00pt;z-index:1;">
                <v:imagedata r:id="rId17" o:title="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2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504" w:left="1224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CPU - 1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2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504" w:left="1224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RAM –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048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2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504" w:left="1224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Аудио выключить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2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504" w:left="1224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Сетевой интерфейс – 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2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504" w:left="1224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Сетевое подключение – внутренняя сеть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2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504" w:left="1224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Жесткий диск -1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2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504" w:left="1224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HDD – 20 GB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2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504" w:left="1224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Образы виртуальных машин размещаются на диске D в папке VM (если ее нет, то создать)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1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432" w:left="792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Сетевой интерфейс – внутренняя сеть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1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432" w:left="792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Оптический привод – Выбрать образ оптического диска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firstLine="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3195955"/>
                <wp:effectExtent l="0" t="0" r="0" b="0"/>
                <wp:docPr id="7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/>
                        <pic:nvPr/>
                      </pic:nvPicPr>
                      <pic:blipFill>
                        <a:blip r:embed="rId1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210300" cy="31959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9.00pt;height:251.65pt;mso-wrap-distance-left:0.00pt;mso-wrap-distance-top:0.00pt;mso-wrap-distance-right:0.00pt;mso-wrap-distance-bottom:0.00pt;z-index:1;">
                <v:imagedata r:id="rId18" o:title="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firstLine="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Для этого перейдите в группу Носители, выберите оптический диск (Пусто), выберите файл диска (после окончания нужно изъять диск из привода)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Установить в VirtualBox ОС одной из систем: Ubuntu, Astra Linux, РЕД ОС или Fedora.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Установить в VirtualBox ОС Windows 10.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Настройка имен гостевых ОС (WS_ФИО_win, WS_ФИО_ubuntu)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После установки и запуска гостевых ОС требуется установить Дополнения гостевой ОС. После их установки вы можете динамически изменить размер окна виртуальной машины, включить двунаправленное перетаскивание и многое другое.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53797" cy="2953162"/>
                <wp:effectExtent l="0" t="0" r="0" b="0"/>
                <wp:docPr id="8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>
                        <a:blip r:embed="rId1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353797" cy="295316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1.56pt;height:232.53pt;mso-wrap-distance-left:0.00pt;mso-wrap-distance-top:0.00pt;mso-wrap-distance-right:0.00pt;mso-wrap-distance-bottom:0.00pt;z-index:1;">
                <v:imagedata r:id="rId19" o:title="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Установите Дополнения гостевой ОС и после их установки не забудьте изъять компакт-диск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324" cy="2554650"/>
                <wp:effectExtent l="0" t="0" r="0" b="0"/>
                <wp:docPr id="9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/>
                        <pic:nvPr/>
                      </pic:nvPicPr>
                      <pic:blipFill>
                        <a:blip r:embed="rId2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502324" cy="25546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33.25pt;height:201.15pt;mso-wrap-distance-left:0.00pt;mso-wrap-distance-top:0.00pt;mso-wrap-distance-right:0.00pt;mso-wrap-distance-bottom:0.00pt;z-index:1;">
                <v:imagedata r:id="rId20" o:title="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630"/>
        <w:pBdr/>
        <w:spacing/>
        <w:ind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  <w:rtl w:val="0"/>
        </w:rPr>
        <w:t xml:space="preserve">Настройка сетевых интерфейсов гостевых ОС</w:t>
      </w:r>
      <w:r>
        <w:rPr>
          <w:rFonts w:ascii="Times New Roman" w:hAnsi="Times New Roman" w:eastAsia="Times New Roman" w:cs="Times New Roman"/>
          <w:b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Присвойте реальные IP-адреса гостевым ОС: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1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432" w:left="792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Windows 192.168.99.1 и Ubuntu - 192.168.99.2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Проверить сетевое соединение между гостевыми ОС с помощью команды Ping и доступ к внешним ресурсам.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1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432" w:left="792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Опишите в какие направлениях есть пинги, а в какие нет, почему?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1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432" w:left="792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Есть доступ к внешним ресурсам, например </w:t>
      </w:r>
      <w:hyperlink r:id="rId21" w:tooltip="https://www.itmo.ru" w:history="1">
        <w:r>
          <w:rPr>
            <w:rFonts w:ascii="Times New Roman" w:hAnsi="Times New Roman" w:eastAsia="Times New Roman" w:cs="Times New Roman"/>
            <w:color w:val="0000ff"/>
            <w:sz w:val="28"/>
            <w:szCs w:val="28"/>
            <w:u w:val="single"/>
            <w:rtl w:val="0"/>
          </w:rPr>
          <w:t xml:space="preserve">https://www.itmo.ru</w:t>
        </w:r>
      </w:hyperlink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Настройте сетевые интерфейсы так чтобы они автоматически получали адреса.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Зайдите в пункт меню Файл и далее в Менеджер сетей хоста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3670935"/>
                <wp:effectExtent l="0" t="0" r="0" b="0"/>
                <wp:docPr id="10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>
                        <a:blip r:embed="rId2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210300" cy="36709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9.00pt;height:289.05pt;mso-wrap-distance-left:0.00pt;mso-wrap-distance-top:0.00pt;mso-wrap-distance-right:0.00pt;mso-wrap-distance-bottom:0.00pt;z-index:1;">
                <v:imagedata r:id="rId22" o:title="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Проверьте Имя сетевого интерфейса и диапазон DHCP-сервера. Нажмите Применить и закройте окно.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В Настройках виртуальной машины-Сеть поменяйте тип подключения –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Виртуальный адаптер хоста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1479550"/>
                <wp:effectExtent l="0" t="0" r="0" b="0"/>
                <wp:docPr id="11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>
                        <a:blip r:embed="rId2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210300" cy="14795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9.00pt;height:116.50pt;mso-wrap-distance-left:0.00pt;mso-wrap-distance-top:0.00pt;mso-wrap-distance-right:0.00pt;mso-wrap-distance-bottom:0.00pt;z-index:1;">
                <v:imagedata r:id="rId23" o:title="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На гостевой ОС обновите параметры сетевого интерфейса и проверьте получение адреса из диапазона DCHP-сервера.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В менеджере сетей хоста создайте еще один сетевой адаптер с адресом 192.168.99.1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Включите сервер DHCP с диапазоном 192.168.99.10-77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Повторите пункт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10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 Проверьте подключение к Интернет.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/>
        <w:jc w:val="both"/>
        <w:rPr>
          <w:rFonts w:ascii="Times New Roman" w:hAnsi="Times New Roman" w:eastAsia="Times New Roman" w:cs="Times New Roman"/>
          <w:b/>
          <w:i/>
          <w:color w:val="5b9bd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/>
          <w:color w:val="5b9bd5"/>
          <w:sz w:val="28"/>
          <w:szCs w:val="28"/>
          <w:rtl w:val="0"/>
        </w:rPr>
        <w:t xml:space="preserve">Создание NAT/Сети NAT</w:t>
      </w:r>
      <w:r>
        <w:rPr>
          <w:rFonts w:ascii="Times New Roman" w:hAnsi="Times New Roman" w:eastAsia="Times New Roman" w:cs="Times New Roman"/>
          <w:b/>
          <w:i/>
          <w:color w:val="5b9bd5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В Настройках виртуальной машины-Сеть поменяйте тип подключения –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NAT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На гостевой ОС обновите параметры сетевого интерфейса и проверьте получение адреса.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Проверьте подключение к Интернет.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Задайте на всех машинах тип подключения NAT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Проверьте сетевое соединение между машинами.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Зайдите в пункт меню Файл –Настройки и далее в Сеть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87113" cy="3372321"/>
                <wp:effectExtent l="0" t="0" r="0" b="0"/>
                <wp:docPr id="12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>
                        <a:blip r:embed="rId2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287113" cy="337232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16.31pt;height:265.54pt;mso-wrap-distance-left:0.00pt;mso-wrap-distance-top:0.00pt;mso-wrap-distance-right:0.00pt;mso-wrap-distance-bottom:0.00pt;z-index:1;">
                <v:imagedata r:id="rId24" o:title="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Создайте сеть NatNetwork и задайте адрес 10.45.33.0/24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В Настройках виртуальных машин-Сеть поменяйте тип подключения –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Сеть NAT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и выберите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имя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 NatNetwork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На гостевых ОС обновите параметры сетевого интерфейса и проверьте получение адреса.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Проверьте сетевое соединение между машинами и подключение к сети Интернет.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Создайте сеть NatNetwork1 и задайте адрес 10.22.77.0/24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На одной из гостевых ОС назначьте в параметрах сети NAT NatNetwork1 и обновите параметры сетевого интерфейса и проверьте получение адреса.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Проверьте сетевое соединение между машинами и подключение к сети Интернет.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630"/>
        <w:pBdr/>
        <w:spacing/>
        <w:ind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  <w:rtl w:val="0"/>
        </w:rPr>
        <w:t xml:space="preserve">Создание снимка системы</w:t>
      </w:r>
      <w:r>
        <w:rPr>
          <w:rFonts w:ascii="Times New Roman" w:hAnsi="Times New Roman" w:eastAsia="Times New Roman" w:cs="Times New Roman"/>
          <w:b/>
        </w:rPr>
      </w:r>
    </w:p>
    <w:p>
      <w:pPr>
        <w:pBdr/>
        <w:spacing/>
        <w:ind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highlight w:val="white"/>
          <w:rtl w:val="0"/>
        </w:rPr>
        <w:t xml:space="preserve">Снимок состояния системы позволяет легко вернуться в предыдущее, работоспособное, состояние системы без переустановки ОС.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Запустите гостевую ОС WS_ФИО_win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Войдите в пункт меню Машина и Сделать снимок состояния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Задайте имя снимка: Новая ОС Windows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Установите в гостевой ОС Windows программное обеспечение, например, Yandex броузер.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Войдите в пункт меню Машина и Сделать снимок состояния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Задайте имя снимка: ОС Windows+Yandex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Выключите гостевую ОС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Перейдите в категорию Снимки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2670175"/>
                <wp:effectExtent l="0" t="0" r="0" b="0"/>
                <wp:docPr id="13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/>
                        <pic:nvPr/>
                      </pic:nvPicPr>
                      <pic:blipFill>
                        <a:blip r:embed="rId2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210300" cy="26701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9.00pt;height:210.25pt;mso-wrap-distance-left:0.00pt;mso-wrap-distance-top:0.00pt;mso-wrap-distance-right:0.00pt;mso-wrap-distance-bottom:0.00pt;z-index:1;">
                <v:imagedata r:id="rId25" o:title="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firstLine="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В данной разделе вы можете управлять всеми снимками состояний, которые вы делали. Таким образом, можно вернуться в исходное состоянии вашей гостевой ОС.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Выберите снимок Новая ОС Windows и нажмите кнопку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Восстановить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 и далее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Запустить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. У вас откроется ваша система в исходном состоянии без установленного приложения.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Установите новое программное обеспечение – МойОфис (Частным лицам) (</w:t>
      </w:r>
      <w:hyperlink r:id="rId26" w:tooltip="https://myoffice.ru" w:history="1">
        <w:r>
          <w:rPr>
            <w:rFonts w:ascii="Times New Roman" w:hAnsi="Times New Roman" w:eastAsia="Times New Roman" w:cs="Times New Roman"/>
            <w:color w:val="0000ff"/>
            <w:sz w:val="28"/>
            <w:szCs w:val="28"/>
            <w:u w:val="single"/>
            <w:rtl w:val="0"/>
          </w:rPr>
          <w:t xml:space="preserve">https://myoffice.ru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Измените свойства системы: добавьте оперативной памяти до 4096 и установите 2 CPU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Задайте имя снимка: ОС Windows+МойОфис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Восстановите снимок системы Windows+Yandex. Проверьте состояние системы и ПО.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630"/>
        <w:pBdr/>
        <w:spacing/>
        <w:ind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  <w:rtl w:val="0"/>
        </w:rPr>
        <w:t xml:space="preserve">Создание общей папки и буфер обмена</w:t>
      </w:r>
      <w:r>
        <w:rPr>
          <w:rFonts w:ascii="Times New Roman" w:hAnsi="Times New Roman" w:eastAsia="Times New Roman" w:cs="Times New Roman"/>
          <w:b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На хосте создать папку Public на диске 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1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432" w:left="792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Настроить общий доступ к папке Public из всех гостевых ОС на всех виртуальных машинах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firstLine="0" w:left="135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10300" cy="3364230"/>
                <wp:effectExtent l="0" t="0" r="0" b="0"/>
                <wp:docPr id="14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>
                        <a:blip r:embed="rId2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210300" cy="336423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89.00pt;height:264.90pt;mso-wrap-distance-left:0.00pt;mso-wrap-distance-top:0.00pt;mso-wrap-distance-right:0.00pt;mso-wrap-distance-bottom:0.00pt;z-index:1;">
                <v:imagedata r:id="rId27" o:title="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Проверить подключение сетевых дисков в гостевых ОС.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Если диск не подключился, то проверьте установку Дополнение гостевых ОС.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/>
        <w:jc w:val="both"/>
        <w:rPr>
          <w:rFonts w:ascii="Times New Roman" w:hAnsi="Times New Roman" w:eastAsia="Times New Roman" w:cs="Times New Roman"/>
          <w:b/>
          <w:i/>
          <w:color w:val="5b9bd5"/>
          <w:sz w:val="28"/>
          <w:szCs w:val="28"/>
        </w:rPr>
      </w:pPr>
      <w:r>
        <w:rPr>
          <w:b/>
          <w:i/>
          <w:color w:val="5b9bd5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i/>
          <w:color w:val="5b9bd5"/>
          <w:sz w:val="28"/>
          <w:szCs w:val="28"/>
          <w:rtl w:val="0"/>
        </w:rPr>
        <w:t xml:space="preserve">Включение совместного использования буфера обмена</w:t>
      </w:r>
      <w:r>
        <w:rPr>
          <w:rFonts w:ascii="Times New Roman" w:hAnsi="Times New Roman" w:eastAsia="Times New Roman" w:cs="Times New Roman"/>
          <w:b/>
          <w:i/>
          <w:color w:val="5b9bd5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Откройте пункт меню Управление в виртуальной машине гостевой ОС и включите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Двунаправленный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 доступ: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Общий буфер обмена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 и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Функция Drag and Drop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630"/>
        <w:pBdr/>
        <w:spacing/>
        <w:ind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  <w:rtl w:val="0"/>
        </w:rPr>
        <w:t xml:space="preserve">Командная строка</w:t>
      </w:r>
      <w:r>
        <w:rPr>
          <w:rFonts w:ascii="Times New Roman" w:hAnsi="Times New Roman" w:eastAsia="Times New Roman" w:cs="Times New Roman"/>
          <w:b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/>
      <w:bookmarkStart w:id="0" w:name="_heading=h.rqwrz0tyqnyd"/>
      <w:r/>
      <w:bookmarkEnd w:id="0"/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Посмотреть список зарегистрированных виртуальных машин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pacing w:line="360" w:lineRule="auto"/>
        <w:ind w:firstLine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vboxmanage list vms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Запуск виртуальной машины с помощью команды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pacing w:line="360" w:lineRule="auto"/>
        <w:ind w:firstLine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vboxmanage startvm WS_ФИО_Ubuntu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pacing w:line="360" w:lineRule="auto"/>
        <w:ind w:firstLine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или через UUID: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pacing w:line="360" w:lineRule="auto"/>
        <w:ind w:firstLine="360" w:left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vboxmanage startvm {UUID_машины}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Просмотр запущенных виртуальных машин с помощью команды: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pacing w:line="360" w:lineRule="auto"/>
        <w:ind w:firstLine="360" w:left="360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vboxmanage list runningvms 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Посмотреть информацию о виртуальной машины с помощью команды: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pacing w:line="360" w:lineRule="auto"/>
        <w:ind w:firstLine="360" w:left="360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vboxmanage showvminfo ubuntu 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76" w:lineRule="auto"/>
        <w:ind w:hanging="360" w:left="3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Создайте скрипты запуска виртуальных машин из командной строки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00" w:line="276" w:lineRule="auto"/>
        <w:ind w:firstLine="0" w:left="360"/>
        <w:jc w:val="both"/>
        <w:rPr/>
      </w:pPr>
      <w:r>
        <w:rPr>
          <w:rtl w:val="0"/>
        </w:rPr>
      </w:r>
      <w:r/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00" w:line="276" w:lineRule="auto"/>
        <w:ind w:firstLine="0" w:left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/>
      <w:bookmarkStart w:id="1" w:name="_heading=h.rbb9bnawb76h"/>
      <w:r/>
      <w:bookmarkEnd w:id="1"/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Контрольные вопросы: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426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Чем отличается динамический виртуальный жесткий диск от фиксированного?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426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Как создать общую папку?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426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Объяснить где настраивается, основные значения и как управляется буфер обмена в Виртуальной машине.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426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Объяснить где настраивается, основные значения и как управляется функция Drag’n’Drop в Виртуальной машине.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426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Чем отличается BIOS от UEFI?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426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Зачем параметры PAE/NX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426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Зачем параметр Nested VT-x/AMD-V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426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Чем отличается паравиртуализация от аппаратной виртуализации?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426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Какие интерфейсы паравиртуализации есть в VirtualBox? Их назначение?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426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Для чего включают/выключают параметр Nested Paging?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426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Как с помощью Удаленного доступа подключиться к виртуальной машине? Какие настройки сетевого адаптера должны быть?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426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Какие типы подключения сетевого адаптера есть в VirtualBox и за что они отвечают?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426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Какие контроллеры и атрибуты носителей имеются в VirtualBox и за что они отвечают?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426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Объясните назначение параметров Чипсет, ТРМ, манипулятор курсора в настройках виртуальной машины в VirtualBox?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00" w:before="0" w:line="276" w:lineRule="auto"/>
        <w:ind w:right="0" w:hanging="360" w:left="426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/>
      <w:bookmarkStart w:id="2" w:name="_heading=h.30j0zll"/>
      <w:r/>
      <w:bookmarkEnd w:id="2"/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За что отвечает параметр I/O APIC?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pBdr/>
        <w:spacing/>
        <w:ind/>
        <w:rPr/>
      </w:pPr>
      <w:r>
        <w:rPr>
          <w:rtl w:val="0"/>
        </w:rPr>
      </w:r>
      <w:r/>
    </w:p>
    <w:p>
      <w:pPr>
        <w:pStyle w:val="630"/>
        <w:pBdr/>
        <w:spacing/>
        <w:ind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  <w:rtl w:val="0"/>
        </w:rPr>
        <w:t xml:space="preserve">Приложение</w:t>
      </w:r>
      <w:r>
        <w:rPr>
          <w:rFonts w:ascii="Times New Roman" w:hAnsi="Times New Roman" w:eastAsia="Times New Roman" w:cs="Times New Roman"/>
          <w:b/>
        </w:rPr>
      </w:r>
    </w:p>
    <w:p>
      <w:pPr>
        <w:pBdr/>
        <w:shd w:val="clear" w:color="auto" w:fill="ffffff"/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Не подключён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hd w:val="clear" w:color="auto" w:fill="ffffff"/>
        <w:spacing w:after="15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В этом режиме VirtualBox сообщает гостю, что присутствует сетевая карта, но нет соединения – как будто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в карту не вставлен кабель Ethernet. Таким образом, можно «вытащить» виртуальный кабель Ethernet и нарушить соединение, что может быть полезно для информирования гостевой операционной системы о невозможности подключения к сети и обеспечения реконфигурации.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hd w:val="clear" w:color="auto" w:fill="ffffff"/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Трансляция сетевых адресов (NAT)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hd w:val="clear" w:color="auto" w:fill="ffffff"/>
        <w:spacing w:after="15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Если вы хотите только просматривать веб-страницы, загружать файлы и просматривать электронную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почту внутри гостя, тогда этого режима по умолчанию вам будет достаточно, и вы можете спокойно пропустить оставшуюся часть этого раздела. Обратите внимание, что при использовании совместного использования файлов Windows существуют определенные ограничения.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hd w:val="clear" w:color="auto" w:fill="ffffff"/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Сеть NAT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hd w:val="clear" w:color="auto" w:fill="ffffff"/>
        <w:spacing w:after="15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Сеть NAT - это новый вариант NAT, внедренный в VirtualBox 4.3. Служба трансляции сетевых адресов (NAT) работает аналогично домашнему маршрутизатору,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группируя системы, использующие его в сети, и не позволяет системам за пределами этой сети напрямую обращаться к системам внутри нее, но позволяет системам внутри взаимодействовать друг с другом и с системами снаружи, используя TCP и UDP через IPv4 и IPv6.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hd w:val="clear" w:color="auto" w:fill="ffffff"/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Сетевой мост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hd w:val="clear" w:color="auto" w:fill="ffffff"/>
        <w:spacing w:after="15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Это для более сложн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ых сетевых задач, таких как сетевое моделирование и запуск серверов в гостевой системе. Когда включено, VirtualBox подключается к одной из установленных сетевых карт и обменивается сетевыми пакетами напрямую, обходя сетевой стек вашей операционной системы.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hd w:val="clear" w:color="auto" w:fill="ffffff"/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Внутренняя сеть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hd w:val="clear" w:color="auto" w:fill="ffffff"/>
        <w:spacing w:after="15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Это можно использовать для создания другой сети на основе программного обеспечения, которая видна для выбранных виртуальных машин, но не для приложений, работающих на хосте или во внешнем мире.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hd w:val="clear" w:color="auto" w:fill="ffffff"/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Виртуальный адаптер хоста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hd w:val="clear" w:color="auto" w:fill="ffffff"/>
        <w:spacing w:after="15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Это можно использовать для создания сети, содерж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ащей хост и набор виртуальных машин, без необходимости физического сетевого интерфейса хоста. Вместо этого на хосте создается виртуальный сетевой интерфейс (похожий на интерфейс loopback), обеспечивающий взаимодействие между виртуальными машинами и хостом.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hd w:val="clear" w:color="auto" w:fill="ffffff"/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Универсальный драйвер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hd w:val="clear" w:color="auto" w:fill="ffffff"/>
        <w:spacing w:after="15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Редко используемые режимы используют один и тот же общий сетевой интерфейс, позволяя пользователю выбирать драйвер, который может быть включен в VirtualBox или распространен в пакете расширения.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hd w:val="clear" w:color="auto" w:fill="ffffff"/>
        <w:spacing w:after="15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На данный момент есть потенциально два доступных под-режима: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hd w:val="clear" w:color="auto" w:fill="ffffff"/>
        <w:spacing w:after="0" w:line="240" w:lineRule="auto"/>
        <w:ind w:firstLine="0" w:left="60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UDP-туннель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hd w:val="clear" w:color="auto" w:fill="ffffff"/>
        <w:spacing w:after="150" w:line="240" w:lineRule="auto"/>
        <w:ind w:firstLine="0" w:left="60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Это можно использовать для непосредственного, простого и прозрачного взаимодействия виртуальных машин, работающих на разных компьютерах, с существующей сетевой инфраструктурой.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hd w:val="clear" w:color="auto" w:fill="ffffff"/>
        <w:spacing w:after="0" w:line="240" w:lineRule="auto"/>
        <w:ind w:firstLine="0" w:left="60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Сеть VDE (виртуальный распределенный Ethernet)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hd w:val="clear" w:color="auto" w:fill="ffffff"/>
        <w:spacing w:after="150" w:line="240" w:lineRule="auto"/>
        <w:ind w:firstLine="0" w:left="60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Этот параметр можно использовать для подключения к коммутатору Virtual Distributed Ethernet на Linux или хосте FreeBSD. На данный момент это требует компиляции VirtualBox из источников, поскольку пакеты Oracle не включают его.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/>
        <w:shd w:val="clear" w:color="auto" w:fill="ffffff"/>
        <w:spacing w:after="15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В следующей таблице приведен краткий обзор наиболее важных сетевых режимов: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tbl>
      <w:tblPr>
        <w:tblStyle w:val="638"/>
        <w:tblW w:w="10632" w:type="dxa"/>
        <w:tblInd w:w="-4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900"/>
        <w:gridCol w:w="1341"/>
        <w:gridCol w:w="1965"/>
        <w:gridCol w:w="1537"/>
        <w:gridCol w:w="1870"/>
        <w:gridCol w:w="2019"/>
        <w:tblGridChange w:id="0">
          <w:tblGrid>
            <w:gridCol w:w="1900"/>
            <w:gridCol w:w="1341"/>
            <w:gridCol w:w="1965"/>
            <w:gridCol w:w="1537"/>
            <w:gridCol w:w="1870"/>
            <w:gridCol w:w="2019"/>
          </w:tblGrid>
        </w:tblGridChange>
      </w:tblGrid>
      <w:tr>
        <w:trPr>
          <w:cantSplit w:val="false"/>
          <w:tblHeader/>
        </w:trPr>
        <w:tc>
          <w:tcPr>
            <w:shd w:val="clear" w:color="auto" w:fill="eeeeee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  <w:rtl w:val="0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pPr>
            <w:r/>
            <w:sdt>
              <w:sdtPr>
                <w15:appearance w15:val="boundingBox"/>
                <w:tag w:val="goog_rdk_0"/>
                <w:rPr/>
              </w:sdtPr>
              <w:sdtContent>
                <w:r>
                  <w:rPr>
                    <w:rFonts w:ascii="Cardo" w:hAnsi="Cardo" w:eastAsia="Cardo" w:cs="Cardo"/>
                    <w:b/>
                    <w:color w:val="333333"/>
                    <w:sz w:val="28"/>
                    <w:szCs w:val="28"/>
                    <w:rtl w:val="0"/>
                  </w:rPr>
                  <w:t xml:space="preserve">VM→Host</w:t>
                </w:r>
              </w:sdtContent>
            </w:sdt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pPr>
            <w:r/>
            <w:sdt>
              <w:sdtPr>
                <w15:appearance w15:val="boundingBox"/>
                <w:tag w:val="goog_rdk_1"/>
                <w:rPr/>
              </w:sdtPr>
              <w:sdtContent>
                <w:r>
                  <w:rPr>
                    <w:rFonts w:ascii="Cardo" w:hAnsi="Cardo" w:eastAsia="Cardo" w:cs="Cardo"/>
                    <w:b/>
                    <w:color w:val="333333"/>
                    <w:sz w:val="28"/>
                    <w:szCs w:val="28"/>
                    <w:rtl w:val="0"/>
                  </w:rPr>
                  <w:t xml:space="preserve">VM←Host</w:t>
                </w:r>
              </w:sdtContent>
            </w:sdt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pPr>
            <w:r/>
            <w:sdt>
              <w:sdtPr>
                <w15:appearance w15:val="boundingBox"/>
                <w:tag w:val="goog_rdk_2"/>
                <w:rPr/>
              </w:sdtPr>
              <w:sdtContent>
                <w:r>
                  <w:rPr>
                    <w:rFonts w:ascii="Cardo" w:hAnsi="Cardo" w:eastAsia="Cardo" w:cs="Cardo"/>
                    <w:b/>
                    <w:color w:val="333333"/>
                    <w:sz w:val="28"/>
                    <w:szCs w:val="28"/>
                    <w:rtl w:val="0"/>
                  </w:rPr>
                  <w:t xml:space="preserve">VM1↔VM2</w:t>
                </w:r>
              </w:sdtContent>
            </w:sdt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pPr>
            <w:r/>
            <w:sdt>
              <w:sdtPr>
                <w15:appearance w15:val="boundingBox"/>
                <w:tag w:val="goog_rdk_3"/>
                <w:rPr/>
              </w:sdtPr>
              <w:sdtContent>
                <w:r>
                  <w:rPr>
                    <w:rFonts w:ascii="Cardo" w:hAnsi="Cardo" w:eastAsia="Cardo" w:cs="Cardo"/>
                    <w:b/>
                    <w:color w:val="333333"/>
                    <w:sz w:val="28"/>
                    <w:szCs w:val="28"/>
                    <w:rtl w:val="0"/>
                  </w:rPr>
                  <w:t xml:space="preserve">VM→Net/LAN</w:t>
                </w:r>
              </w:sdtContent>
            </w:sdt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pPr>
            <w:r/>
            <w:sdt>
              <w:sdtPr>
                <w15:appearance w15:val="boundingBox"/>
                <w:tag w:val="goog_rdk_4"/>
                <w:rPr/>
              </w:sdtPr>
              <w:sdtContent>
                <w:r>
                  <w:rPr>
                    <w:rFonts w:ascii="Cardo" w:hAnsi="Cardo" w:eastAsia="Cardo" w:cs="Cardo"/>
                    <w:b/>
                    <w:color w:val="333333"/>
                    <w:sz w:val="28"/>
                    <w:szCs w:val="28"/>
                    <w:rtl w:val="0"/>
                  </w:rPr>
                  <w:t xml:space="preserve">VM←Net/LAN</w:t>
                </w:r>
              </w:sdtContent>
            </w:sdt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  <w:rtl w:val="0"/>
              </w:rPr>
              <w:t xml:space="preserve">Виртуальный адаптер хоста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  <w:rtl w:val="0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  <w:rtl w:val="0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  <w:rtl w:val="0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  <w:rtl w:val="0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  <w:rtl w:val="0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  <w:rtl w:val="0"/>
              </w:rPr>
              <w:t xml:space="preserve">Внутренняя сеть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  <w:rtl w:val="0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  <w:rtl w:val="0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  <w:rtl w:val="0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  <w:rtl w:val="0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  <w:rtl w:val="0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  <w:rtl w:val="0"/>
              </w:rPr>
              <w:t xml:space="preserve">Сетевой мост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  <w:rtl w:val="0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  <w:rtl w:val="0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  <w:rtl w:val="0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  <w:rtl w:val="0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  <w:rtl w:val="0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  <w:rtl w:val="0"/>
              </w:rPr>
              <w:t xml:space="preserve">Трансляция сетевых адресов (NAT)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  <w:rtl w:val="0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  <w:rtl w:val="0"/>
              </w:rPr>
              <w:t xml:space="preserve">С проброской портов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  <w:rtl w:val="0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  <w:rtl w:val="0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  <w:rtl w:val="0"/>
              </w:rPr>
              <w:t xml:space="preserve">С проброской портов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  <w:rtl w:val="0"/>
              </w:rPr>
              <w:t xml:space="preserve">Сеть NAT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  <w:rtl w:val="0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  <w:rtl w:val="0"/>
              </w:rPr>
              <w:t xml:space="preserve">С проброской портов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  <w:rtl w:val="0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  <w:rtl w:val="0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b/>
                <w:color w:val="333333"/>
                <w:sz w:val="28"/>
                <w:szCs w:val="28"/>
              </w:rPr>
            </w:r>
          </w:p>
        </w:tc>
        <w:tc>
          <w:tcPr>
            <w:shd w:val="clear" w:color="auto" w:fill="eeeeee"/>
            <w:tcBorders/>
            <w:tcMar>
              <w:left w:w="105" w:type="dxa"/>
              <w:top w:w="75" w:type="dxa"/>
              <w:right w:w="105" w:type="dxa"/>
              <w:bottom w:w="75" w:type="dxa"/>
            </w:tcMar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  <w:rtl w:val="0"/>
              </w:rPr>
              <w:t xml:space="preserve">С проброской портов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r>
          </w:p>
        </w:tc>
      </w:tr>
    </w:tbl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Командная строка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276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do">
    <w:panose1 w:val="020B0603030804020204"/>
  </w:font>
  <w:font w:name="Times New Roman">
    <w:panose1 w:val="02020603050405020304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b w:val="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4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ru-RU" w:eastAsia="zh-CN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11"/>
    <w:link w:val="630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16">
    <w:name w:val="Heading 2 Char"/>
    <w:basedOn w:val="11"/>
    <w:link w:val="631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18">
    <w:name w:val="Heading 3 Char"/>
    <w:basedOn w:val="11"/>
    <w:link w:val="632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20">
    <w:name w:val="Heading 4 Char"/>
    <w:basedOn w:val="11"/>
    <w:link w:val="633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11"/>
    <w:link w:val="634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11"/>
    <w:link w:val="635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8"/>
    <w:next w:val="628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8"/>
    <w:next w:val="628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8"/>
    <w:next w:val="628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28"/>
    <w:uiPriority w:val="34"/>
    <w:qFormat/>
    <w:pPr>
      <w:pBdr/>
      <w:spacing/>
      <w:ind w:left="720"/>
      <w:contextualSpacing w:val="true"/>
    </w:pPr>
  </w:style>
  <w:style w:type="table" w:styleId="32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character" w:styleId="35">
    <w:name w:val="Title Char"/>
    <w:basedOn w:val="11"/>
    <w:link w:val="636"/>
    <w:uiPriority w:val="10"/>
    <w:pPr>
      <w:pBdr/>
      <w:spacing/>
      <w:ind/>
    </w:pPr>
    <w:rPr>
      <w:sz w:val="48"/>
      <w:szCs w:val="48"/>
    </w:rPr>
  </w:style>
  <w:style w:type="character" w:styleId="37">
    <w:name w:val="Subtitle Char"/>
    <w:basedOn w:val="11"/>
    <w:link w:val="637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28"/>
    <w:next w:val="628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28"/>
    <w:next w:val="628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28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11"/>
    <w:link w:val="42"/>
    <w:uiPriority w:val="99"/>
    <w:pPr>
      <w:pBdr/>
      <w:spacing/>
      <w:ind/>
    </w:pPr>
  </w:style>
  <w:style w:type="paragraph" w:styleId="44">
    <w:name w:val="Footer"/>
    <w:basedOn w:val="628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11"/>
    <w:link w:val="44"/>
    <w:uiPriority w:val="99"/>
    <w:pPr>
      <w:pBdr/>
      <w:spacing/>
      <w:ind/>
    </w:pPr>
  </w:style>
  <w:style w:type="paragraph" w:styleId="46">
    <w:name w:val="Caption"/>
    <w:basedOn w:val="628"/>
    <w:next w:val="628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28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11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28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11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28"/>
    <w:next w:val="628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28"/>
    <w:next w:val="628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28"/>
    <w:next w:val="628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28"/>
    <w:next w:val="628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28"/>
    <w:next w:val="628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28"/>
    <w:next w:val="628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28"/>
    <w:next w:val="628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28"/>
    <w:next w:val="628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28"/>
    <w:next w:val="628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28"/>
    <w:next w:val="628"/>
    <w:uiPriority w:val="99"/>
    <w:unhideWhenUsed/>
    <w:pPr>
      <w:pBdr/>
      <w:spacing w:after="0" w:afterAutospacing="0"/>
      <w:ind/>
    </w:pPr>
  </w:style>
  <w:style w:type="paragraph" w:styleId="628" w:default="1">
    <w:name w:val="Normal"/>
    <w:pPr>
      <w:pBdr/>
      <w:spacing/>
      <w:ind/>
    </w:pPr>
  </w:style>
  <w:style w:type="table" w:styleId="629" w:default="1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30">
    <w:name w:val="Heading 1"/>
    <w:basedOn w:val="628"/>
    <w:next w:val="628"/>
    <w:pPr>
      <w:keepNext w:val="true"/>
      <w:keepLines w:val="true"/>
      <w:pageBreakBefore w:val="true"/>
      <w:pBdr/>
      <w:spacing w:after="0" w:before="240" w:line="276" w:lineRule="auto"/>
      <w:ind/>
    </w:pPr>
    <w:rPr>
      <w:rFonts w:ascii="Calibri" w:hAnsi="Calibri" w:eastAsia="Calibri" w:cs="Calibri"/>
      <w:color w:val="2e75b5"/>
      <w:sz w:val="32"/>
      <w:szCs w:val="32"/>
    </w:rPr>
  </w:style>
  <w:style w:type="paragraph" w:styleId="631">
    <w:name w:val="Heading 2"/>
    <w:basedOn w:val="628"/>
    <w:next w:val="628"/>
    <w:pPr>
      <w:keepNext w:val="true"/>
      <w:keepLines w:val="true"/>
      <w:pBdr/>
      <w:spacing w:after="80" w:before="360"/>
      <w:ind/>
    </w:pPr>
    <w:rPr>
      <w:b/>
      <w:sz w:val="36"/>
      <w:szCs w:val="36"/>
    </w:rPr>
  </w:style>
  <w:style w:type="paragraph" w:styleId="632">
    <w:name w:val="Heading 3"/>
    <w:basedOn w:val="628"/>
    <w:next w:val="628"/>
    <w:pPr>
      <w:keepNext w:val="true"/>
      <w:keepLines w:val="true"/>
      <w:pBdr/>
      <w:spacing w:after="80" w:before="280"/>
      <w:ind/>
    </w:pPr>
    <w:rPr>
      <w:b/>
      <w:sz w:val="28"/>
      <w:szCs w:val="28"/>
    </w:rPr>
  </w:style>
  <w:style w:type="paragraph" w:styleId="633">
    <w:name w:val="Heading 4"/>
    <w:basedOn w:val="628"/>
    <w:next w:val="628"/>
    <w:pPr>
      <w:keepNext w:val="true"/>
      <w:keepLines w:val="true"/>
      <w:pBdr/>
      <w:spacing w:after="40" w:before="240"/>
      <w:ind/>
    </w:pPr>
    <w:rPr>
      <w:b/>
      <w:sz w:val="24"/>
      <w:szCs w:val="24"/>
    </w:rPr>
  </w:style>
  <w:style w:type="paragraph" w:styleId="634">
    <w:name w:val="Heading 5"/>
    <w:basedOn w:val="628"/>
    <w:next w:val="628"/>
    <w:pPr>
      <w:keepNext w:val="true"/>
      <w:keepLines w:val="true"/>
      <w:pBdr/>
      <w:spacing w:after="40" w:before="220"/>
      <w:ind/>
    </w:pPr>
    <w:rPr>
      <w:b/>
    </w:rPr>
  </w:style>
  <w:style w:type="paragraph" w:styleId="635">
    <w:name w:val="Heading 6"/>
    <w:basedOn w:val="628"/>
    <w:next w:val="628"/>
    <w:pPr>
      <w:keepNext w:val="true"/>
      <w:keepLines w:val="true"/>
      <w:pBdr/>
      <w:spacing w:after="40" w:before="200"/>
      <w:ind/>
    </w:pPr>
    <w:rPr>
      <w:b/>
      <w:sz w:val="20"/>
      <w:szCs w:val="20"/>
    </w:rPr>
  </w:style>
  <w:style w:type="paragraph" w:styleId="636">
    <w:name w:val="Title"/>
    <w:basedOn w:val="628"/>
    <w:next w:val="628"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paragraph" w:styleId="637">
    <w:name w:val="Subtitle"/>
    <w:basedOn w:val="628"/>
    <w:next w:val="628"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638">
    <w:name w:val="StGen0"/>
    <w:basedOn w:val="629"/>
    <w:pPr>
      <w:pBdr/>
      <w:spacing/>
      <w:ind/>
    </w:pPr>
    <w:tblPr>
      <w:tblStyleRowBandSize w:val="1"/>
      <w:tblStyleColBandSize w:val="1"/>
      <w:tblBorders/>
      <w:tblCellMar>
        <w:left w:w="75" w:type="dxa"/>
        <w:top w:w="75" w:type="dxa"/>
        <w:right w:w="75" w:type="dxa"/>
        <w:bottom w:w="75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856" w:default="1">
    <w:name w:val="Default Paragraph Font"/>
    <w:uiPriority w:val="1"/>
    <w:semiHidden/>
    <w:unhideWhenUsed/>
    <w:pPr>
      <w:pBdr/>
      <w:spacing/>
      <w:ind/>
    </w:pPr>
  </w:style>
  <w:style w:type="numbering" w:styleId="1857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www.virtualbox.org" TargetMode="External"/><Relationship Id="rId11" Type="http://schemas.openxmlformats.org/officeDocument/2006/relationships/hyperlink" Target="about:blank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hyperlink" Target="https://www.itmo.ru" TargetMode="External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hyperlink" Target="https://myoffice.ru" TargetMode="External"/><Relationship Id="rId27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Iho9H6AhcF4OadSl5y2v4Qdgq8Q==">AMUW2mVyi/3Ao3yasWsnV6PjUuUhyfpuqrF01nrvuHphW1K5Ptzaql0rc3elWHovVWixlusjtpwqGznohEewySyEAkS7gl6b1rycRP7gPQDKWBDt1B1lWCn8Y4FKrO4LrlbITY3udhRlc4S76OtA2p+3q3BEUujiiRDubm7z04pwoE0UeSmWc9RUTBiqSz0KUvEmwHQmi4aS/cj7elKi7bFl79rEdZFKGUhZrkwHthv3g55zb4INXl3rtat4Gpfz4XZ7NfjEInN0pXOmKTLKIBdXhgbnNV9M0nAuN20XjAc6/cZHwR7sMvcp9qQMoGg2pqn3EWa4Ql4T57s0wk6+LjtZkx7Eq/1qCnVyWi86ji1iQHhC2JChVinkGijYPRd58E1b/3dS2TQzXj+fxa3CaWj7Rtzj2R9h+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