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Тестирование программного обеспечения”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 235729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Машина Екатерина Алексеевна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2024г</w:t>
      </w:r>
    </w:p>
    <w:p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Текст задания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>
      <w:pPr>
        <w:pStyle w:val="ListParagraph"/>
        <w:numPr>
          <w:ilvl w:val="0"/>
          <w:numId w:val="1"/>
        </w:numPr>
        <w:rPr/>
      </w:pPr>
      <w:r>
        <w:rPr/>
        <w:t>Сформировать доменную модель для заданного текста.  Разработать тестовое покрытие для данной доменной модели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Функция arctg(x)</w:t>
      </w:r>
    </w:p>
    <w:p>
      <w:pPr>
        <w:pStyle w:val="ListParagraph"/>
        <w:numPr>
          <w:ilvl w:val="0"/>
          <w:numId w:val="2"/>
        </w:numPr>
        <w:rPr/>
      </w:pPr>
      <w:r>
        <w:rPr/>
        <w:t>Программный модуль для работы с левосторонней кучей (http://www.cs.usfca.edu/~galles/visualization/LeftistHeap.html)</w:t>
      </w:r>
    </w:p>
    <w:p>
      <w:pPr>
        <w:pStyle w:val="ListParagraph"/>
        <w:numPr>
          <w:ilvl w:val="0"/>
          <w:numId w:val="2"/>
        </w:numPr>
        <w:rPr/>
      </w:pPr>
      <w:r>
        <w:rPr/>
        <w:t>Описание предметной области:</w:t>
      </w:r>
    </w:p>
    <w:p>
      <w:pPr>
        <w:pStyle w:val="Normal"/>
        <w:rPr/>
      </w:pPr>
      <w:r>
        <w:rPr/>
        <w:t>В полной темноте сверкнула ослепительно яркая точка света. Она начала расползаться в стороны, превращаясь в узкий полумесяц, и через несколько секунд показались два солнца: огненные светила, сжигающие белым пламенем черный край горизонта. Яркие цветные сполохи струились сквозь разреженную атмосферу.</w:t>
      </w:r>
    </w:p>
    <w:p>
      <w:pPr>
        <w:pStyle w:val="Normal"/>
        <w:rPr>
          <w:rFonts w:ascii="Segoe UI" w:hAnsi="Segoe UI" w:cs="Segoe UI"/>
          <w:color w:val="212529"/>
          <w:shd w:fill="FFFFFF" w:val="clear"/>
        </w:rPr>
      </w:pPr>
      <w:r>
        <w:rPr>
          <w:rFonts w:cs="Segoe UI" w:ascii="Segoe UI" w:hAnsi="Segoe UI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0" w:name="_Hlk133616917"/>
      <w:bookmarkStart w:id="1" w:name="_Hlk133616884"/>
      <w:r>
        <w:rPr>
          <w:sz w:val="32"/>
          <w:szCs w:val="32"/>
          <w:u w:val="single"/>
        </w:rPr>
        <w:t>Исходный код</w:t>
      </w:r>
      <w:bookmarkEnd w:id="0"/>
      <w:bookmarkEnd w:id="1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Ссылка на github - https://github.com/stoneshik/tpo-first-lab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2" w:name="_Toc137118206"/>
      <w:r>
        <w:rPr>
          <w:sz w:val="32"/>
          <w:szCs w:val="32"/>
          <w:u w:val="single"/>
        </w:rPr>
        <w:t>Вывод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</w:t>
      </w:r>
      <w:r>
        <w:rPr/>
        <w:t>ны методы проведения модульного тестирования при помощи языка Java и также реализованы на практике модульные тесты для трех различных случаев.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paragraph" w:styleId="Style15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6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17">
    <w:name w:val="List"/>
    <w:basedOn w:val="Textbody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0">
    <w:name w:val="Index Heading"/>
    <w:basedOn w:val="Style15"/>
    <w:pPr/>
    <w:rPr/>
  </w:style>
  <w:style w:type="paragraph" w:styleId="Style21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2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3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2662</TotalTime>
  <Application>LibreOffice/7.3.7.2$Linux_X86_64 LibreOffice_project/30$Build-2</Application>
  <AppVersion>15.0000</AppVersion>
  <Pages>2</Pages>
  <Words>192</Words>
  <Characters>1494</Characters>
  <CharactersWithSpaces>1658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2024-04-05T22:31:18Z</dcterms:modified>
  <cp:revision>1000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