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B14F7" w14:textId="77777777" w:rsidR="00B15C8B" w:rsidRDefault="00885D7F">
      <w:pPr>
        <w:widowControl w:val="0"/>
        <w:pBdr>
          <w:top w:val="nil"/>
          <w:left w:val="nil"/>
          <w:bottom w:val="nil"/>
          <w:right w:val="nil"/>
          <w:between w:val="nil"/>
        </w:pBdr>
        <w:spacing w:after="240" w:line="240" w:lineRule="auto"/>
        <w:ind w:left="3" w:hanging="5"/>
        <w:jc w:val="center"/>
        <w:rPr>
          <w:rFonts w:ascii="Arial" w:eastAsia="Arial" w:hAnsi="Arial" w:cs="Arial"/>
          <w:color w:val="000000"/>
          <w:sz w:val="52"/>
          <w:szCs w:val="52"/>
        </w:rPr>
      </w:pPr>
      <w:bookmarkStart w:id="0" w:name="_heading=h.gjdgxs" w:colFirst="0" w:colLast="0"/>
      <w:bookmarkEnd w:id="0"/>
      <w:r>
        <w:rPr>
          <w:rFonts w:ascii="Arial" w:eastAsia="Arial" w:hAnsi="Arial" w:cs="Arial"/>
          <w:b/>
          <w:color w:val="000000"/>
          <w:sz w:val="52"/>
          <w:szCs w:val="52"/>
        </w:rPr>
        <w:t>System Design Document</w:t>
      </w:r>
    </w:p>
    <w:p w14:paraId="08002F0F" w14:textId="77777777" w:rsidR="00B15C8B" w:rsidRDefault="00885D7F">
      <w:pPr>
        <w:widowControl w:val="0"/>
        <w:pBdr>
          <w:top w:val="nil"/>
          <w:left w:val="nil"/>
          <w:bottom w:val="nil"/>
          <w:right w:val="nil"/>
          <w:between w:val="nil"/>
        </w:pBdr>
        <w:spacing w:after="240" w:line="240" w:lineRule="auto"/>
        <w:ind w:left="2" w:hanging="4"/>
        <w:jc w:val="center"/>
        <w:rPr>
          <w:rFonts w:ascii="Arial" w:eastAsia="Arial" w:hAnsi="Arial" w:cs="Arial"/>
          <w:color w:val="000000"/>
          <w:sz w:val="40"/>
          <w:szCs w:val="40"/>
        </w:rPr>
      </w:pPr>
      <w:r>
        <w:rPr>
          <w:rFonts w:ascii="Arial" w:eastAsia="Arial" w:hAnsi="Arial" w:cs="Arial"/>
          <w:b/>
          <w:color w:val="000000"/>
          <w:sz w:val="40"/>
          <w:szCs w:val="40"/>
        </w:rPr>
        <w:t>For</w:t>
      </w:r>
    </w:p>
    <w:p w14:paraId="0A1A1883" w14:textId="75D1A6C4" w:rsidR="00B15C8B" w:rsidRDefault="00420497">
      <w:pPr>
        <w:widowControl w:val="0"/>
        <w:pBdr>
          <w:top w:val="nil"/>
          <w:left w:val="nil"/>
          <w:bottom w:val="nil"/>
          <w:right w:val="nil"/>
          <w:between w:val="nil"/>
        </w:pBdr>
        <w:spacing w:line="240" w:lineRule="auto"/>
        <w:ind w:left="2" w:right="360" w:hanging="4"/>
        <w:jc w:val="center"/>
        <w:rPr>
          <w:rFonts w:ascii="Arial" w:eastAsia="Arial" w:hAnsi="Arial" w:cs="Arial"/>
          <w:color w:val="000000"/>
          <w:sz w:val="40"/>
          <w:szCs w:val="40"/>
        </w:rPr>
      </w:pPr>
      <w:r>
        <w:rPr>
          <w:rFonts w:ascii="Arial" w:eastAsia="Arial" w:hAnsi="Arial" w:cs="Arial"/>
          <w:b/>
          <w:sz w:val="40"/>
          <w:szCs w:val="40"/>
        </w:rPr>
        <w:t xml:space="preserve">    </w:t>
      </w:r>
      <w:r w:rsidR="00885D7F">
        <w:rPr>
          <w:rFonts w:ascii="Arial" w:eastAsia="Arial" w:hAnsi="Arial" w:cs="Arial"/>
          <w:b/>
          <w:sz w:val="40"/>
          <w:szCs w:val="40"/>
        </w:rPr>
        <w:t>Mental Health Application</w:t>
      </w:r>
    </w:p>
    <w:p w14:paraId="262B06B3" w14:textId="77777777" w:rsidR="00B15C8B" w:rsidRDefault="00B15C8B">
      <w:pPr>
        <w:widowControl w:val="0"/>
        <w:pBdr>
          <w:top w:val="nil"/>
          <w:left w:val="nil"/>
          <w:bottom w:val="nil"/>
          <w:right w:val="nil"/>
          <w:between w:val="nil"/>
        </w:pBdr>
        <w:spacing w:line="240" w:lineRule="auto"/>
        <w:ind w:left="2" w:right="360" w:hanging="4"/>
        <w:jc w:val="center"/>
        <w:rPr>
          <w:rFonts w:ascii="Arial" w:eastAsia="Arial" w:hAnsi="Arial" w:cs="Arial"/>
          <w:color w:val="000000"/>
          <w:sz w:val="40"/>
          <w:szCs w:val="40"/>
        </w:rPr>
      </w:pPr>
    </w:p>
    <w:p w14:paraId="5BACC1D7" w14:textId="77777777" w:rsidR="00B15C8B" w:rsidRDefault="00B15C8B">
      <w:pPr>
        <w:ind w:left="0" w:hanging="2"/>
        <w:rPr>
          <w:rFonts w:ascii="Arial" w:eastAsia="Arial" w:hAnsi="Arial" w:cs="Arial"/>
        </w:rPr>
      </w:pPr>
    </w:p>
    <w:p w14:paraId="0D953385" w14:textId="6D994F06" w:rsidR="00B15C8B" w:rsidRDefault="00885D7F">
      <w:pPr>
        <w:ind w:left="0" w:hanging="2"/>
        <w:rPr>
          <w:rFonts w:ascii="Arial" w:eastAsia="Arial" w:hAnsi="Arial" w:cs="Arial"/>
        </w:rPr>
      </w:pPr>
      <w:r>
        <w:rPr>
          <w:rFonts w:ascii="Arial" w:eastAsia="Arial" w:hAnsi="Arial" w:cs="Arial"/>
        </w:rPr>
        <w:t>Team member:</w:t>
      </w:r>
      <w:r w:rsidR="007040F4">
        <w:rPr>
          <w:rFonts w:ascii="Arial" w:eastAsia="Arial" w:hAnsi="Arial" w:cs="Arial"/>
        </w:rPr>
        <w:t xml:space="preserve"> </w:t>
      </w:r>
      <w:proofErr w:type="spellStart"/>
      <w:r w:rsidR="007040F4">
        <w:rPr>
          <w:rFonts w:ascii="Arial" w:eastAsia="Arial" w:hAnsi="Arial" w:cs="Arial"/>
        </w:rPr>
        <w:t>Gardar</w:t>
      </w:r>
      <w:proofErr w:type="spellEnd"/>
      <w:r w:rsidR="007040F4">
        <w:rPr>
          <w:rFonts w:ascii="Arial" w:eastAsia="Arial" w:hAnsi="Arial" w:cs="Arial"/>
        </w:rPr>
        <w:t>, Harrison, Elizabeth, Jason, Gabrielle</w:t>
      </w:r>
    </w:p>
    <w:p w14:paraId="2FE623B3" w14:textId="77777777" w:rsidR="00B15C8B" w:rsidRDefault="00B15C8B">
      <w:pPr>
        <w:ind w:left="0" w:hanging="2"/>
        <w:rPr>
          <w:rFonts w:ascii="Arial" w:eastAsia="Arial" w:hAnsi="Arial" w:cs="Arial"/>
        </w:rPr>
      </w:pPr>
    </w:p>
    <w:p w14:paraId="2AF44E37" w14:textId="77777777" w:rsidR="00B15C8B" w:rsidRDefault="00B15C8B">
      <w:pPr>
        <w:ind w:left="0" w:hanging="2"/>
        <w:rPr>
          <w:rFonts w:ascii="Arial" w:eastAsia="Arial" w:hAnsi="Arial" w:cs="Arial"/>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B15C8B" w14:paraId="19CC1457" w14:textId="77777777">
        <w:tc>
          <w:tcPr>
            <w:tcW w:w="4788" w:type="dxa"/>
          </w:tcPr>
          <w:p w14:paraId="796952B1" w14:textId="77777777" w:rsidR="00B15C8B" w:rsidRDefault="00885D7F">
            <w:pPr>
              <w:ind w:left="0" w:hanging="2"/>
              <w:rPr>
                <w:rFonts w:ascii="Arial" w:eastAsia="Arial" w:hAnsi="Arial" w:cs="Arial"/>
              </w:rPr>
            </w:pPr>
            <w:r>
              <w:rPr>
                <w:rFonts w:ascii="Arial" w:eastAsia="Arial" w:hAnsi="Arial" w:cs="Arial"/>
              </w:rPr>
              <w:t>Version/Author</w:t>
            </w:r>
          </w:p>
        </w:tc>
        <w:tc>
          <w:tcPr>
            <w:tcW w:w="4788" w:type="dxa"/>
          </w:tcPr>
          <w:p w14:paraId="589651C7" w14:textId="77777777" w:rsidR="00B15C8B" w:rsidRDefault="00885D7F">
            <w:pPr>
              <w:ind w:left="0" w:hanging="2"/>
              <w:rPr>
                <w:rFonts w:ascii="Arial" w:eastAsia="Arial" w:hAnsi="Arial" w:cs="Arial"/>
              </w:rPr>
            </w:pPr>
            <w:r>
              <w:rPr>
                <w:rFonts w:ascii="Arial" w:eastAsia="Arial" w:hAnsi="Arial" w:cs="Arial"/>
              </w:rPr>
              <w:t>Date</w:t>
            </w:r>
          </w:p>
        </w:tc>
      </w:tr>
      <w:tr w:rsidR="00B15C8B" w14:paraId="46BE3C49" w14:textId="77777777">
        <w:tc>
          <w:tcPr>
            <w:tcW w:w="4788" w:type="dxa"/>
          </w:tcPr>
          <w:p w14:paraId="4535074D" w14:textId="78F1DA75" w:rsidR="00B15C8B" w:rsidRDefault="007040F4">
            <w:pPr>
              <w:ind w:left="0" w:hanging="2"/>
              <w:rPr>
                <w:rFonts w:ascii="Arial" w:eastAsia="Arial" w:hAnsi="Arial" w:cs="Arial"/>
              </w:rPr>
            </w:pPr>
            <w:r>
              <w:rPr>
                <w:rFonts w:ascii="Arial" w:eastAsia="Arial" w:hAnsi="Arial" w:cs="Arial"/>
              </w:rPr>
              <w:t>V1.1, The whole team</w:t>
            </w:r>
          </w:p>
        </w:tc>
        <w:tc>
          <w:tcPr>
            <w:tcW w:w="4788" w:type="dxa"/>
          </w:tcPr>
          <w:p w14:paraId="1E65E992" w14:textId="77777777" w:rsidR="00B15C8B" w:rsidRDefault="00885D7F">
            <w:pPr>
              <w:ind w:left="0" w:hanging="2"/>
              <w:rPr>
                <w:rFonts w:ascii="Arial" w:eastAsia="Arial" w:hAnsi="Arial" w:cs="Arial"/>
              </w:rPr>
            </w:pPr>
            <w:r>
              <w:rPr>
                <w:rFonts w:ascii="Arial" w:eastAsia="Arial" w:hAnsi="Arial" w:cs="Arial"/>
              </w:rPr>
              <w:t>09/29/2020</w:t>
            </w:r>
          </w:p>
        </w:tc>
      </w:tr>
      <w:tr w:rsidR="00B15C8B" w14:paraId="66A712AE" w14:textId="77777777">
        <w:tc>
          <w:tcPr>
            <w:tcW w:w="4788" w:type="dxa"/>
          </w:tcPr>
          <w:p w14:paraId="0B1BA9D8" w14:textId="77777777" w:rsidR="00B15C8B" w:rsidRDefault="00B15C8B">
            <w:pPr>
              <w:ind w:left="0" w:hanging="2"/>
              <w:rPr>
                <w:rFonts w:ascii="Arial" w:eastAsia="Arial" w:hAnsi="Arial" w:cs="Arial"/>
              </w:rPr>
            </w:pPr>
          </w:p>
        </w:tc>
        <w:tc>
          <w:tcPr>
            <w:tcW w:w="4788" w:type="dxa"/>
          </w:tcPr>
          <w:p w14:paraId="3F4F7778" w14:textId="77777777" w:rsidR="00B15C8B" w:rsidRDefault="00B15C8B">
            <w:pPr>
              <w:ind w:left="0" w:hanging="2"/>
              <w:rPr>
                <w:rFonts w:ascii="Arial" w:eastAsia="Arial" w:hAnsi="Arial" w:cs="Arial"/>
              </w:rPr>
            </w:pPr>
          </w:p>
        </w:tc>
      </w:tr>
      <w:tr w:rsidR="00B15C8B" w14:paraId="7EB5ABD9" w14:textId="77777777">
        <w:tc>
          <w:tcPr>
            <w:tcW w:w="4788" w:type="dxa"/>
          </w:tcPr>
          <w:p w14:paraId="3284801E" w14:textId="77777777" w:rsidR="00B15C8B" w:rsidRDefault="00B15C8B">
            <w:pPr>
              <w:ind w:left="0" w:hanging="2"/>
              <w:rPr>
                <w:rFonts w:ascii="Arial" w:eastAsia="Arial" w:hAnsi="Arial" w:cs="Arial"/>
              </w:rPr>
            </w:pPr>
          </w:p>
        </w:tc>
        <w:tc>
          <w:tcPr>
            <w:tcW w:w="4788" w:type="dxa"/>
          </w:tcPr>
          <w:p w14:paraId="2033CFC0" w14:textId="77777777" w:rsidR="00B15C8B" w:rsidRDefault="00B15C8B">
            <w:pPr>
              <w:ind w:left="0" w:hanging="2"/>
              <w:rPr>
                <w:rFonts w:ascii="Arial" w:eastAsia="Arial" w:hAnsi="Arial" w:cs="Arial"/>
              </w:rPr>
            </w:pPr>
          </w:p>
        </w:tc>
      </w:tr>
      <w:tr w:rsidR="00B15C8B" w14:paraId="599A3797" w14:textId="77777777">
        <w:tc>
          <w:tcPr>
            <w:tcW w:w="4788" w:type="dxa"/>
          </w:tcPr>
          <w:p w14:paraId="1A8E9F64" w14:textId="77777777" w:rsidR="00B15C8B" w:rsidRDefault="00B15C8B">
            <w:pPr>
              <w:ind w:left="0" w:hanging="2"/>
              <w:rPr>
                <w:rFonts w:ascii="Arial" w:eastAsia="Arial" w:hAnsi="Arial" w:cs="Arial"/>
              </w:rPr>
            </w:pPr>
          </w:p>
        </w:tc>
        <w:tc>
          <w:tcPr>
            <w:tcW w:w="4788" w:type="dxa"/>
          </w:tcPr>
          <w:p w14:paraId="6C858708" w14:textId="77777777" w:rsidR="00B15C8B" w:rsidRDefault="00B15C8B">
            <w:pPr>
              <w:ind w:left="0" w:hanging="2"/>
              <w:rPr>
                <w:rFonts w:ascii="Arial" w:eastAsia="Arial" w:hAnsi="Arial" w:cs="Arial"/>
              </w:rPr>
            </w:pPr>
          </w:p>
        </w:tc>
      </w:tr>
    </w:tbl>
    <w:p w14:paraId="0C537519" w14:textId="77777777" w:rsidR="00B15C8B" w:rsidRDefault="00B15C8B">
      <w:pPr>
        <w:ind w:left="0" w:hanging="2"/>
        <w:rPr>
          <w:rFonts w:ascii="Arial" w:eastAsia="Arial" w:hAnsi="Arial" w:cs="Arial"/>
        </w:rPr>
      </w:pPr>
    </w:p>
    <w:p w14:paraId="78C0005E" w14:textId="77777777" w:rsidR="00B15C8B" w:rsidRDefault="00B15C8B">
      <w:pPr>
        <w:ind w:left="0" w:hanging="2"/>
        <w:rPr>
          <w:rFonts w:ascii="Arial" w:eastAsia="Arial" w:hAnsi="Arial" w:cs="Arial"/>
        </w:rPr>
      </w:pPr>
    </w:p>
    <w:p w14:paraId="78DB1081" w14:textId="77777777" w:rsidR="00B15C8B" w:rsidRDefault="00B15C8B">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p w14:paraId="07151689" w14:textId="77777777" w:rsidR="00B15C8B" w:rsidRDefault="00B15C8B">
      <w:pPr>
        <w:pBdr>
          <w:top w:val="nil"/>
          <w:left w:val="nil"/>
          <w:bottom w:val="nil"/>
          <w:right w:val="nil"/>
          <w:between w:val="nil"/>
        </w:pBdr>
        <w:spacing w:line="240" w:lineRule="auto"/>
        <w:ind w:left="0" w:right="3960" w:hanging="2"/>
        <w:rPr>
          <w:rFonts w:ascii="Arial" w:eastAsia="Arial" w:hAnsi="Arial" w:cs="Arial"/>
          <w:color w:val="000000"/>
        </w:rPr>
      </w:pPr>
    </w:p>
    <w:p w14:paraId="4F0E2803" w14:textId="77777777" w:rsidR="00B15C8B" w:rsidRDefault="00B15C8B">
      <w:pPr>
        <w:pBdr>
          <w:top w:val="nil"/>
          <w:left w:val="nil"/>
          <w:bottom w:val="nil"/>
          <w:right w:val="nil"/>
          <w:between w:val="nil"/>
        </w:pBdr>
        <w:spacing w:line="240" w:lineRule="auto"/>
        <w:ind w:left="0" w:right="3960" w:hanging="2"/>
        <w:rPr>
          <w:rFonts w:ascii="Arial" w:eastAsia="Arial" w:hAnsi="Arial" w:cs="Arial"/>
          <w:color w:val="000000"/>
        </w:rPr>
      </w:pPr>
    </w:p>
    <w:p w14:paraId="6D21D54D" w14:textId="77777777" w:rsidR="00B15C8B" w:rsidRDefault="00B15C8B">
      <w:pPr>
        <w:ind w:left="0" w:hanging="2"/>
        <w:rPr>
          <w:rFonts w:ascii="Arial" w:eastAsia="Arial" w:hAnsi="Arial" w:cs="Arial"/>
        </w:rPr>
        <w:sectPr w:rsidR="00B15C8B">
          <w:headerReference w:type="default" r:id="rId8"/>
          <w:headerReference w:type="first" r:id="rId9"/>
          <w:pgSz w:w="12240" w:h="15840"/>
          <w:pgMar w:top="1440" w:right="1440" w:bottom="1440" w:left="1440" w:header="720" w:footer="720" w:gutter="0"/>
          <w:pgNumType w:start="1"/>
          <w:cols w:space="720" w:equalWidth="0">
            <w:col w:w="9360"/>
          </w:cols>
          <w:titlePg/>
        </w:sectPr>
      </w:pPr>
    </w:p>
    <w:p w14:paraId="4600DF7C" w14:textId="77777777" w:rsidR="00B15C8B" w:rsidRDefault="00885D7F">
      <w:pPr>
        <w:pStyle w:val="Title"/>
        <w:ind w:left="1" w:hanging="3"/>
        <w:jc w:val="center"/>
      </w:pPr>
      <w:r>
        <w:rPr>
          <w:smallCaps/>
        </w:rPr>
        <w:lastRenderedPageBreak/>
        <w:t>TABLE OF CONTENT</w:t>
      </w:r>
    </w:p>
    <w:p w14:paraId="2A8A8345" w14:textId="77777777" w:rsidR="00B15C8B" w:rsidRDefault="00B15C8B">
      <w:pPr>
        <w:pStyle w:val="Title"/>
        <w:ind w:left="1" w:hanging="3"/>
      </w:pPr>
    </w:p>
    <w:sdt>
      <w:sdtPr>
        <w:id w:val="-1471360649"/>
        <w:docPartObj>
          <w:docPartGallery w:val="Table of Contents"/>
          <w:docPartUnique/>
        </w:docPartObj>
      </w:sdtPr>
      <w:sdtEndPr/>
      <w:sdtContent>
        <w:p w14:paraId="1EDAC523"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3</w:t>
          </w:r>
          <w:r>
            <w:fldChar w:fldCharType="end"/>
          </w:r>
        </w:p>
        <w:p w14:paraId="49C985BD"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fob9te">
            <w:r>
              <w:rPr>
                <w:color w:val="00000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Purpose and Scope</w:t>
          </w:r>
          <w:r>
            <w:rPr>
              <w:color w:val="000000"/>
            </w:rPr>
            <w:tab/>
            <w:t>3</w:t>
          </w:r>
          <w:r>
            <w:fldChar w:fldCharType="end"/>
          </w:r>
        </w:p>
        <w:p w14:paraId="531C7C13"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znysh7">
            <w:r>
              <w:rPr>
                <w:color w:val="000000"/>
              </w:rPr>
              <w:t>1.2</w:t>
            </w:r>
          </w:hyperlink>
          <w:hyperlink w:anchor="_heading=h.3znysh7">
            <w:r>
              <w:rPr>
                <w:rFonts w:ascii="Calibri" w:eastAsia="Calibri" w:hAnsi="Calibri" w:cs="Calibri"/>
                <w:color w:val="000000"/>
                <w:sz w:val="22"/>
                <w:szCs w:val="22"/>
              </w:rPr>
              <w:tab/>
            </w:r>
          </w:hyperlink>
          <w:r>
            <w:fldChar w:fldCharType="begin"/>
          </w:r>
          <w:r>
            <w:instrText xml:space="preserve"> PAGER</w:instrText>
          </w:r>
          <w:r>
            <w:instrText xml:space="preserve">EF _heading=h.3znysh7 \h </w:instrText>
          </w:r>
          <w:r>
            <w:fldChar w:fldCharType="separate"/>
          </w:r>
          <w:r>
            <w:rPr>
              <w:color w:val="000000"/>
            </w:rPr>
            <w:t>Project Executive Summary</w:t>
          </w:r>
          <w:r>
            <w:rPr>
              <w:color w:val="000000"/>
            </w:rPr>
            <w:tab/>
            <w:t>3</w:t>
          </w:r>
          <w:r>
            <w:fldChar w:fldCharType="end"/>
          </w:r>
        </w:p>
        <w:p w14:paraId="06D0CBA2" w14:textId="77777777" w:rsidR="00B15C8B" w:rsidRDefault="00885D7F">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2et92p0">
            <w:r>
              <w:rPr>
                <w:color w:val="000000"/>
              </w:rPr>
              <w:t>1.2.1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System Over</w:t>
          </w:r>
          <w:r>
            <w:rPr>
              <w:color w:val="000000"/>
            </w:rPr>
            <w:t>view</w:t>
          </w:r>
          <w:r>
            <w:rPr>
              <w:color w:val="000000"/>
            </w:rPr>
            <w:tab/>
            <w:t>3</w:t>
          </w:r>
          <w:r>
            <w:fldChar w:fldCharType="end"/>
          </w:r>
        </w:p>
        <w:p w14:paraId="1320BA74" w14:textId="77777777" w:rsidR="00B15C8B" w:rsidRDefault="00885D7F">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tyjcwt">
            <w:r>
              <w:rPr>
                <w:color w:val="000000"/>
              </w:rPr>
              <w:t>1.2.2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Design Constraints</w:t>
          </w:r>
          <w:r>
            <w:rPr>
              <w:color w:val="000000"/>
            </w:rPr>
            <w:tab/>
            <w:t>3</w:t>
          </w:r>
          <w:r>
            <w:fldChar w:fldCharType="end"/>
          </w:r>
        </w:p>
        <w:p w14:paraId="699DBB3F" w14:textId="77777777" w:rsidR="00B15C8B" w:rsidRDefault="00885D7F">
          <w:pPr>
            <w:pBdr>
              <w:top w:val="nil"/>
              <w:left w:val="nil"/>
              <w:bottom w:val="nil"/>
              <w:right w:val="nil"/>
              <w:between w:val="nil"/>
            </w:pBdr>
            <w:tabs>
              <w:tab w:val="left" w:pos="1200"/>
              <w:tab w:val="right" w:pos="9350"/>
            </w:tabs>
            <w:spacing w:line="240" w:lineRule="auto"/>
            <w:ind w:left="0" w:hanging="2"/>
            <w:rPr>
              <w:rFonts w:ascii="Calibri" w:eastAsia="Calibri" w:hAnsi="Calibri" w:cs="Calibri"/>
              <w:color w:val="000000"/>
              <w:sz w:val="22"/>
              <w:szCs w:val="22"/>
            </w:rPr>
          </w:pPr>
          <w:hyperlink w:anchor="_heading=h.3dy6vkm">
            <w:r>
              <w:rPr>
                <w:color w:val="000000"/>
              </w:rPr>
              <w:t>1.2.3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Future Contingencies</w:t>
          </w:r>
          <w:r>
            <w:rPr>
              <w:color w:val="000000"/>
            </w:rPr>
            <w:tab/>
            <w:t>3</w:t>
          </w:r>
          <w:r>
            <w:fldChar w:fldCharType="end"/>
          </w:r>
        </w:p>
        <w:p w14:paraId="6325482F"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t3h5sf">
            <w:r>
              <w:rPr>
                <w:color w:val="000000"/>
              </w:rPr>
              <w:t>1.3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Document Organization</w:t>
          </w:r>
          <w:r>
            <w:rPr>
              <w:color w:val="000000"/>
            </w:rPr>
            <w:tab/>
            <w:t>3</w:t>
          </w:r>
          <w:r>
            <w:fldChar w:fldCharType="end"/>
          </w:r>
        </w:p>
        <w:p w14:paraId="284F2D49"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4d34og8">
            <w:r>
              <w:rPr>
                <w:color w:val="000000"/>
              </w:rPr>
              <w:t>1.4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Project References</w:t>
          </w:r>
          <w:r>
            <w:rPr>
              <w:color w:val="000000"/>
            </w:rPr>
            <w:tab/>
            <w:t>4</w:t>
          </w:r>
          <w:r>
            <w:fldChar w:fldCharType="end"/>
          </w:r>
        </w:p>
        <w:p w14:paraId="008906D1"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s8eyo1">
            <w:r>
              <w:rPr>
                <w:color w:val="000000"/>
              </w:rPr>
              <w:t>1.5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Glossary</w:t>
          </w:r>
          <w:r>
            <w:rPr>
              <w:color w:val="000000"/>
            </w:rPr>
            <w:tab/>
            <w:t>4</w:t>
          </w:r>
          <w:r>
            <w:fldChar w:fldCharType="end"/>
          </w:r>
        </w:p>
        <w:p w14:paraId="23D7235E"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17dp8vu">
            <w:r>
              <w:rPr>
                <w:color w:val="000000"/>
              </w:rPr>
              <w:t>2</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SYSTEM ARCHITECTURE</w:t>
          </w:r>
          <w:r>
            <w:rPr>
              <w:color w:val="000000"/>
            </w:rPr>
            <w:tab/>
            <w:t>4</w:t>
          </w:r>
          <w:r>
            <w:fldChar w:fldCharType="end"/>
          </w:r>
        </w:p>
        <w:p w14:paraId="0F74A3C5"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rdcrjn">
            <w:r>
              <w:rPr>
                <w:color w:val="000000"/>
              </w:rPr>
              <w:t>2.1</w:t>
            </w:r>
          </w:hyperlink>
          <w:hyperlink w:anchor="_heading=h.3rdcrjn">
            <w:r>
              <w:rPr>
                <w:rFonts w:ascii="Calibri" w:eastAsia="Calibri" w:hAnsi="Calibri" w:cs="Calibri"/>
                <w:color w:val="000000"/>
                <w:sz w:val="22"/>
                <w:szCs w:val="22"/>
              </w:rPr>
              <w:tab/>
            </w:r>
          </w:hyperlink>
          <w:r>
            <w:fldChar w:fldCharType="begin"/>
          </w:r>
          <w:r>
            <w:instrText xml:space="preserve"> PAG</w:instrText>
          </w:r>
          <w:r>
            <w:instrText xml:space="preserve">EREF _heading=h.3rdcrjn \h </w:instrText>
          </w:r>
          <w:r>
            <w:fldChar w:fldCharType="separate"/>
          </w:r>
          <w:r>
            <w:rPr>
              <w:color w:val="000000"/>
            </w:rPr>
            <w:t>System Hardware Architecture</w:t>
          </w:r>
          <w:r>
            <w:rPr>
              <w:color w:val="000000"/>
            </w:rPr>
            <w:tab/>
            <w:t>4</w:t>
          </w:r>
          <w:r>
            <w:fldChar w:fldCharType="end"/>
          </w:r>
        </w:p>
        <w:p w14:paraId="08BB7AA6"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6in1rg">
            <w:r>
              <w:rPr>
                <w:color w:val="000000"/>
              </w:rPr>
              <w:t>2.2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System So</w:t>
          </w:r>
          <w:r>
            <w:rPr>
              <w:color w:val="000000"/>
            </w:rPr>
            <w:t>ftware Architecture</w:t>
          </w:r>
          <w:r>
            <w:rPr>
              <w:color w:val="000000"/>
            </w:rPr>
            <w:tab/>
            <w:t>4</w:t>
          </w:r>
          <w:r>
            <w:fldChar w:fldCharType="end"/>
          </w:r>
        </w:p>
        <w:p w14:paraId="1B5CE55F"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lnxbz9">
            <w:r>
              <w:rPr>
                <w:color w:val="000000"/>
              </w:rPr>
              <w:t>2.3</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Internal Communications Architecture</w:t>
          </w:r>
          <w:r>
            <w:rPr>
              <w:color w:val="000000"/>
            </w:rPr>
            <w:tab/>
            <w:t>4</w:t>
          </w:r>
          <w:r>
            <w:fldChar w:fldCharType="end"/>
          </w:r>
        </w:p>
        <w:p w14:paraId="55D82C0A"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35nkun2">
            <w:r>
              <w:rPr>
                <w:color w:val="000000"/>
              </w:rPr>
              <w:t>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HUMAN-MACHINE INTERFACE</w:t>
          </w:r>
          <w:r>
            <w:rPr>
              <w:color w:val="000000"/>
            </w:rPr>
            <w:tab/>
            <w:t>4</w:t>
          </w:r>
          <w:r>
            <w:fldChar w:fldCharType="end"/>
          </w:r>
        </w:p>
        <w:p w14:paraId="611E5881"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ksv4uv">
            <w:r>
              <w:rPr>
                <w:color w:val="000000"/>
              </w:rPr>
              <w:t>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Inputs</w:t>
          </w:r>
          <w:r>
            <w:rPr>
              <w:color w:val="000000"/>
            </w:rPr>
            <w:tab/>
            <w:t>5</w:t>
          </w:r>
          <w:r>
            <w:fldChar w:fldCharType="end"/>
          </w:r>
        </w:p>
        <w:p w14:paraId="64363F5A"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44sinio">
            <w:r>
              <w:rPr>
                <w:color w:val="000000"/>
              </w:rPr>
              <w:t>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Outputs</w:t>
          </w:r>
          <w:r>
            <w:rPr>
              <w:color w:val="000000"/>
            </w:rPr>
            <w:tab/>
            <w:t>5</w:t>
          </w:r>
          <w:r>
            <w:fldChar w:fldCharType="end"/>
          </w:r>
        </w:p>
        <w:p w14:paraId="10294E84"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2jxsxqh">
            <w:r>
              <w:rPr>
                <w:color w:val="000000"/>
              </w:rPr>
              <w:t>4</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DETAILED DESIGN</w:t>
          </w:r>
          <w:r>
            <w:rPr>
              <w:color w:val="000000"/>
            </w:rPr>
            <w:tab/>
            <w:t>5</w:t>
          </w:r>
          <w:r>
            <w:fldChar w:fldCharType="end"/>
          </w:r>
        </w:p>
        <w:p w14:paraId="1BB5EA3C"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z337ya">
            <w:r>
              <w:rPr>
                <w:color w:val="000000"/>
              </w:rPr>
              <w:t>4.1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Hardware Detailed Design</w:t>
          </w:r>
          <w:r>
            <w:rPr>
              <w:color w:val="000000"/>
            </w:rPr>
            <w:tab/>
            <w:t>6</w:t>
          </w:r>
          <w:r>
            <w:fldChar w:fldCharType="end"/>
          </w:r>
        </w:p>
        <w:p w14:paraId="2CE7AFD4"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3j2qqm3">
            <w:r>
              <w:rPr>
                <w:color w:val="000000"/>
              </w:rPr>
              <w:t>4.2</w:t>
            </w:r>
          </w:hyperlink>
          <w:hyperlink w:anchor="_heading=h.3j2qqm3">
            <w:r>
              <w:rPr>
                <w:rFonts w:ascii="Calibri" w:eastAsia="Calibri" w:hAnsi="Calibri" w:cs="Calibri"/>
                <w:color w:val="000000"/>
                <w:sz w:val="22"/>
                <w:szCs w:val="22"/>
              </w:rPr>
              <w:tab/>
            </w:r>
          </w:hyperlink>
          <w:r>
            <w:fldChar w:fldCharType="begin"/>
          </w:r>
          <w:r>
            <w:instrText xml:space="preserve"> PA</w:instrText>
          </w:r>
          <w:r>
            <w:instrText xml:space="preserve">GEREF _heading=h.3j2qqm3 \h </w:instrText>
          </w:r>
          <w:r>
            <w:fldChar w:fldCharType="separate"/>
          </w:r>
          <w:r>
            <w:rPr>
              <w:color w:val="000000"/>
            </w:rPr>
            <w:t>Software Detailed Design</w:t>
          </w:r>
          <w:r>
            <w:rPr>
              <w:color w:val="000000"/>
            </w:rPr>
            <w:tab/>
            <w:t>6</w:t>
          </w:r>
          <w:r>
            <w:fldChar w:fldCharType="end"/>
          </w:r>
        </w:p>
        <w:p w14:paraId="4F511C0D"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y810tw">
            <w:r>
              <w:rPr>
                <w:color w:val="000000"/>
              </w:rPr>
              <w:t>4.3</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Internal Co</w:t>
          </w:r>
          <w:r>
            <w:rPr>
              <w:color w:val="000000"/>
            </w:rPr>
            <w:t>mmunications Detailed Design</w:t>
          </w:r>
          <w:r>
            <w:rPr>
              <w:color w:val="000000"/>
            </w:rPr>
            <w:tab/>
            <w:t>7</w:t>
          </w:r>
          <w:r>
            <w:fldChar w:fldCharType="end"/>
          </w:r>
        </w:p>
        <w:p w14:paraId="75ADF5DC"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4i7ojhp">
            <w:r>
              <w:rPr>
                <w:color w:val="000000"/>
              </w:rPr>
              <w:t>5</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color w:val="000000"/>
            </w:rPr>
            <w:t>EXTERNAL INTERFACES</w:t>
          </w:r>
          <w:r>
            <w:rPr>
              <w:color w:val="000000"/>
            </w:rPr>
            <w:tab/>
            <w:t>7</w:t>
          </w:r>
          <w:r>
            <w:fldChar w:fldCharType="end"/>
          </w:r>
        </w:p>
        <w:p w14:paraId="2DBE02A4"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2xcytpi">
            <w:r>
              <w:rPr>
                <w:color w:val="000000"/>
              </w:rPr>
              <w:t>5.1</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color w:val="000000"/>
            </w:rPr>
            <w:t>Interface Architecture</w:t>
          </w:r>
          <w:r>
            <w:rPr>
              <w:color w:val="000000"/>
            </w:rPr>
            <w:tab/>
            <w:t>7</w:t>
          </w:r>
          <w:r>
            <w:fldChar w:fldCharType="end"/>
          </w:r>
        </w:p>
        <w:p w14:paraId="6D782205" w14:textId="77777777" w:rsidR="00B15C8B" w:rsidRDefault="00885D7F">
          <w:pPr>
            <w:pBdr>
              <w:top w:val="nil"/>
              <w:left w:val="nil"/>
              <w:bottom w:val="nil"/>
              <w:right w:val="nil"/>
              <w:between w:val="nil"/>
            </w:pBdr>
            <w:tabs>
              <w:tab w:val="left" w:pos="960"/>
              <w:tab w:val="right" w:pos="9350"/>
            </w:tabs>
            <w:spacing w:line="240" w:lineRule="auto"/>
            <w:ind w:left="0" w:hanging="2"/>
            <w:rPr>
              <w:rFonts w:ascii="Calibri" w:eastAsia="Calibri" w:hAnsi="Calibri" w:cs="Calibri"/>
              <w:color w:val="000000"/>
              <w:sz w:val="22"/>
              <w:szCs w:val="22"/>
            </w:rPr>
          </w:pPr>
          <w:hyperlink w:anchor="_heading=h.1ci93xb">
            <w:r>
              <w:rPr>
                <w:color w:val="000000"/>
              </w:rPr>
              <w:t>5.2</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color w:val="000000"/>
            </w:rPr>
            <w:t>Interface Detailed Design</w:t>
          </w:r>
          <w:r>
            <w:rPr>
              <w:color w:val="000000"/>
            </w:rPr>
            <w:tab/>
            <w:t>8</w:t>
          </w:r>
          <w:r>
            <w:fldChar w:fldCharType="end"/>
          </w:r>
        </w:p>
        <w:p w14:paraId="34BE0EDB" w14:textId="77777777" w:rsidR="00B15C8B" w:rsidRDefault="00885D7F">
          <w:pPr>
            <w:pBdr>
              <w:top w:val="nil"/>
              <w:left w:val="nil"/>
              <w:bottom w:val="nil"/>
              <w:right w:val="nil"/>
              <w:between w:val="nil"/>
            </w:pBdr>
            <w:tabs>
              <w:tab w:val="left" w:pos="480"/>
              <w:tab w:val="right" w:pos="9350"/>
            </w:tabs>
            <w:spacing w:line="240" w:lineRule="auto"/>
            <w:ind w:left="0" w:hanging="2"/>
            <w:rPr>
              <w:rFonts w:ascii="Calibri" w:eastAsia="Calibri" w:hAnsi="Calibri" w:cs="Calibri"/>
              <w:color w:val="000000"/>
              <w:sz w:val="22"/>
              <w:szCs w:val="22"/>
            </w:rPr>
          </w:pPr>
          <w:hyperlink w:anchor="_heading=h.3whwml4">
            <w:r>
              <w:rPr>
                <w:color w:val="000000"/>
              </w:rPr>
              <w:t>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SYSTEM INTEGRITY CONTROLS</w:t>
          </w:r>
          <w:r>
            <w:rPr>
              <w:color w:val="000000"/>
            </w:rPr>
            <w:tab/>
            <w:t>8</w:t>
          </w:r>
          <w:r>
            <w:fldChar w:fldCharType="end"/>
          </w:r>
          <w:r>
            <w:fldChar w:fldCharType="end"/>
          </w:r>
        </w:p>
      </w:sdtContent>
    </w:sdt>
    <w:p w14:paraId="7A4CB6E8" w14:textId="77777777" w:rsidR="00B15C8B" w:rsidRDefault="00B15C8B">
      <w:pPr>
        <w:ind w:left="0" w:hanging="2"/>
      </w:pPr>
    </w:p>
    <w:p w14:paraId="6C11C9D4" w14:textId="77777777" w:rsidR="00B15C8B" w:rsidRDefault="00885D7F">
      <w:pPr>
        <w:pStyle w:val="Title"/>
        <w:ind w:left="1" w:hanging="3"/>
      </w:pPr>
      <w:r>
        <w:br w:type="page"/>
      </w:r>
      <w:r>
        <w:rPr>
          <w:smallCaps/>
        </w:rPr>
        <w:lastRenderedPageBreak/>
        <w:t>SYSTEM DESIGN DOCUMENT</w:t>
      </w:r>
    </w:p>
    <w:p w14:paraId="0178CB6C" w14:textId="77777777" w:rsidR="00B15C8B" w:rsidRDefault="00B15C8B">
      <w:pPr>
        <w:ind w:left="0" w:hanging="2"/>
      </w:pPr>
    </w:p>
    <w:p w14:paraId="12209606" w14:textId="77777777" w:rsidR="00B15C8B" w:rsidRDefault="00885D7F">
      <w:pPr>
        <w:pStyle w:val="Heading1"/>
        <w:numPr>
          <w:ilvl w:val="0"/>
          <w:numId w:val="2"/>
        </w:numPr>
        <w:ind w:left="0" w:hanging="2"/>
      </w:pPr>
      <w:r>
        <w:rPr>
          <w:smallCaps/>
        </w:rPr>
        <w:t>INTRODUCTION</w:t>
      </w:r>
    </w:p>
    <w:p w14:paraId="072828F8" w14:textId="77777777" w:rsidR="00B15C8B" w:rsidRDefault="00885D7F">
      <w:pPr>
        <w:pStyle w:val="Heading2"/>
        <w:numPr>
          <w:ilvl w:val="1"/>
          <w:numId w:val="2"/>
        </w:numPr>
        <w:ind w:left="0" w:hanging="2"/>
      </w:pPr>
      <w:bookmarkStart w:id="1" w:name="_heading=h.1fob9te" w:colFirst="0" w:colLast="0"/>
      <w:bookmarkEnd w:id="1"/>
      <w:r>
        <w:t>Purpose and Scope</w:t>
      </w:r>
    </w:p>
    <w:p w14:paraId="2AB86755" w14:textId="77777777" w:rsidR="00B15C8B" w:rsidRDefault="00885D7F">
      <w:pPr>
        <w:widowControl w:val="0"/>
        <w:tabs>
          <w:tab w:val="left" w:pos="691"/>
        </w:tabs>
        <w:ind w:left="0" w:hanging="2"/>
      </w:pPr>
      <w:bookmarkStart w:id="2" w:name="_heading=h.3znysh7" w:colFirst="0" w:colLast="0"/>
      <w:bookmarkEnd w:id="2"/>
      <w:r>
        <w:t xml:space="preserve">The purpose of this document is to visualize the design of the user interface for the Mental Health Application. </w:t>
      </w:r>
    </w:p>
    <w:p w14:paraId="7F60F0AB" w14:textId="77777777" w:rsidR="00B15C8B" w:rsidRDefault="00885D7F">
      <w:pPr>
        <w:pStyle w:val="Heading2"/>
        <w:numPr>
          <w:ilvl w:val="1"/>
          <w:numId w:val="2"/>
        </w:numPr>
        <w:ind w:left="0" w:hanging="2"/>
      </w:pPr>
      <w:r>
        <w:t>Project Executive Summary</w:t>
      </w:r>
    </w:p>
    <w:p w14:paraId="44FDCEF0" w14:textId="77777777" w:rsidR="00B15C8B" w:rsidRDefault="00885D7F">
      <w:pPr>
        <w:widowControl w:val="0"/>
        <w:tabs>
          <w:tab w:val="left" w:pos="691"/>
        </w:tabs>
        <w:ind w:left="0" w:hanging="2"/>
      </w:pPr>
      <w:bookmarkStart w:id="3" w:name="_heading=h.2et92p0" w:colFirst="0" w:colLast="0"/>
      <w:bookmarkEnd w:id="3"/>
      <w:r>
        <w:t>This document describes the system requirements, operating environment, system and subsystem architecture, files and</w:t>
      </w:r>
      <w:r>
        <w:t xml:space="preserve"> database design, input formats, output layouts, detailed design, processing logic, and external interfaces for the Mental Health Application.</w:t>
      </w:r>
    </w:p>
    <w:p w14:paraId="57F8A454" w14:textId="77777777" w:rsidR="00B15C8B" w:rsidRDefault="00885D7F">
      <w:pPr>
        <w:pStyle w:val="Heading3"/>
        <w:numPr>
          <w:ilvl w:val="2"/>
          <w:numId w:val="2"/>
        </w:numPr>
        <w:ind w:left="0" w:hanging="2"/>
      </w:pPr>
      <w:r>
        <w:t>System Overview</w:t>
      </w:r>
    </w:p>
    <w:p w14:paraId="78C50DDE" w14:textId="0BB6CFDE" w:rsidR="00B15C8B" w:rsidRDefault="00885D7F">
      <w:pPr>
        <w:widowControl w:val="0"/>
        <w:tabs>
          <w:tab w:val="left" w:pos="691"/>
        </w:tabs>
        <w:ind w:left="0" w:hanging="2"/>
      </w:pPr>
      <w:bookmarkStart w:id="4" w:name="_heading=h.tyjcwt" w:colFirst="0" w:colLast="0"/>
      <w:bookmarkEnd w:id="4"/>
      <w:r>
        <w:t>The goal of the Mental Health Application system is to collect data from the user’s communication</w:t>
      </w:r>
      <w:r>
        <w:t>s on their mobile device and create tiers of contacts to help the user track and maintain their own mental health.  The subsystems at work to achieve this include data collection, data storage, the algorithm, and the user interface.  The data collection sy</w:t>
      </w:r>
      <w:r>
        <w:t>stem accesses user contacts and communication history</w:t>
      </w:r>
      <w:r>
        <w:t xml:space="preserve"> and sends it to the data storage system for organizing and saving what was collected.  The algorithm processes the data to create tiers for the user’s contacts, from most-to-least important.  The user </w:t>
      </w:r>
      <w:r>
        <w:t>interface system displays those results to the user, which are also sent back to the data storage system for saving and future use by the algorithm.</w:t>
      </w:r>
    </w:p>
    <w:p w14:paraId="3AB1F84F" w14:textId="77777777" w:rsidR="00B15C8B" w:rsidRDefault="00885D7F">
      <w:pPr>
        <w:pStyle w:val="Heading3"/>
        <w:numPr>
          <w:ilvl w:val="2"/>
          <w:numId w:val="2"/>
        </w:numPr>
        <w:ind w:left="0" w:hanging="2"/>
      </w:pPr>
      <w:r>
        <w:t>Design Constraints</w:t>
      </w:r>
    </w:p>
    <w:p w14:paraId="588FAF83" w14:textId="77777777" w:rsidR="00B15C8B" w:rsidRDefault="00885D7F">
      <w:pPr>
        <w:widowControl w:val="0"/>
        <w:tabs>
          <w:tab w:val="left" w:pos="691"/>
        </w:tabs>
        <w:ind w:left="0" w:hanging="2"/>
      </w:pPr>
      <w:bookmarkStart w:id="5" w:name="_heading=h.3dy6vkm" w:colFirst="0" w:colLast="0"/>
      <w:bookmarkEnd w:id="5"/>
      <w:r>
        <w:t>The team is making several assumptions when developing this project, which are as follow</w:t>
      </w:r>
      <w:r>
        <w:t>s:</w:t>
      </w:r>
    </w:p>
    <w:p w14:paraId="1B4D1301" w14:textId="77777777" w:rsidR="00B15C8B" w:rsidRDefault="00885D7F">
      <w:pPr>
        <w:widowControl w:val="0"/>
        <w:numPr>
          <w:ilvl w:val="0"/>
          <w:numId w:val="3"/>
        </w:numPr>
        <w:tabs>
          <w:tab w:val="left" w:pos="691"/>
        </w:tabs>
        <w:ind w:left="0" w:hanging="2"/>
      </w:pPr>
      <w:bookmarkStart w:id="6" w:name="_heading=h.31cemz7golgg" w:colFirst="0" w:colLast="0"/>
      <w:bookmarkEnd w:id="6"/>
      <w:r>
        <w:t>User has an iPhone updated to the latest version of iOS</w:t>
      </w:r>
    </w:p>
    <w:p w14:paraId="76DEBBBE" w14:textId="77777777" w:rsidR="00B15C8B" w:rsidRDefault="00885D7F">
      <w:pPr>
        <w:widowControl w:val="0"/>
        <w:numPr>
          <w:ilvl w:val="0"/>
          <w:numId w:val="3"/>
        </w:numPr>
        <w:tabs>
          <w:tab w:val="left" w:pos="691"/>
        </w:tabs>
        <w:ind w:left="0" w:hanging="2"/>
      </w:pPr>
      <w:bookmarkStart w:id="7" w:name="_heading=h.9u000rgc8fpe" w:colFirst="0" w:colLast="0"/>
      <w:bookmarkEnd w:id="7"/>
      <w:r>
        <w:t>User is communicating with at least 20 people</w:t>
      </w:r>
    </w:p>
    <w:p w14:paraId="59D55292" w14:textId="77777777" w:rsidR="00B15C8B" w:rsidRDefault="00885D7F">
      <w:pPr>
        <w:widowControl w:val="0"/>
        <w:numPr>
          <w:ilvl w:val="0"/>
          <w:numId w:val="3"/>
        </w:numPr>
        <w:tabs>
          <w:tab w:val="left" w:pos="691"/>
        </w:tabs>
        <w:ind w:left="0" w:hanging="2"/>
      </w:pPr>
      <w:bookmarkStart w:id="8" w:name="_heading=h.bnsmqcuckbcw" w:colFirst="0" w:colLast="0"/>
      <w:bookmarkEnd w:id="8"/>
      <w:r>
        <w:t xml:space="preserve">User communication is occurring </w:t>
      </w:r>
      <w:proofErr w:type="gramStart"/>
      <w:r>
        <w:t>on a daily basis</w:t>
      </w:r>
      <w:proofErr w:type="gramEnd"/>
    </w:p>
    <w:p w14:paraId="67CD9044" w14:textId="77777777" w:rsidR="00B15C8B" w:rsidRDefault="00885D7F">
      <w:pPr>
        <w:pStyle w:val="Heading3"/>
        <w:numPr>
          <w:ilvl w:val="2"/>
          <w:numId w:val="2"/>
        </w:numPr>
        <w:ind w:left="0" w:hanging="2"/>
      </w:pPr>
      <w:r>
        <w:t>Future Contingencies</w:t>
      </w:r>
    </w:p>
    <w:p w14:paraId="542469C0" w14:textId="77777777" w:rsidR="00B15C8B" w:rsidRDefault="00885D7F">
      <w:pPr>
        <w:widowControl w:val="0"/>
        <w:tabs>
          <w:tab w:val="left" w:pos="691"/>
        </w:tabs>
        <w:ind w:left="0" w:hanging="2"/>
      </w:pPr>
      <w:bookmarkStart w:id="9" w:name="_heading=h.1t3h5sf" w:colFirst="0" w:colLast="0"/>
      <w:bookmarkEnd w:id="9"/>
      <w:r>
        <w:t>Integration of Firebase as a database solution for outsourcing data storage and calculation is tentatively scheduled, due to complete unfamiliarity with it (and low priority relative to the rest of the backlog).  If Firebase integration is not fulfilled, t</w:t>
      </w:r>
      <w:r>
        <w:t>he alternative plan is to keep everything stored locally in the application on the user’s device.</w:t>
      </w:r>
    </w:p>
    <w:p w14:paraId="13F9DDEB" w14:textId="77777777" w:rsidR="00B15C8B" w:rsidRDefault="00885D7F">
      <w:pPr>
        <w:pStyle w:val="Heading2"/>
        <w:numPr>
          <w:ilvl w:val="1"/>
          <w:numId w:val="2"/>
        </w:numPr>
        <w:ind w:left="0" w:hanging="2"/>
      </w:pPr>
      <w:r>
        <w:t>Document Organization</w:t>
      </w:r>
    </w:p>
    <w:p w14:paraId="73C33AD0" w14:textId="77777777" w:rsidR="00B15C8B" w:rsidRDefault="00885D7F">
      <w:pPr>
        <w:widowControl w:val="0"/>
        <w:tabs>
          <w:tab w:val="left" w:pos="691"/>
        </w:tabs>
        <w:ind w:left="0" w:hanging="2"/>
      </w:pPr>
      <w:r>
        <w:t>This section describes the organization of the Systems Design Document.</w:t>
      </w:r>
    </w:p>
    <w:p w14:paraId="23B4317B" w14:textId="77777777" w:rsidR="00B15C8B" w:rsidRDefault="00B15C8B">
      <w:pPr>
        <w:widowControl w:val="0"/>
        <w:tabs>
          <w:tab w:val="left" w:pos="691"/>
        </w:tabs>
        <w:ind w:left="0" w:hanging="2"/>
      </w:pPr>
    </w:p>
    <w:p w14:paraId="52DAEF29" w14:textId="77777777" w:rsidR="00B15C8B" w:rsidRDefault="00B15C8B">
      <w:pPr>
        <w:widowControl w:val="0"/>
        <w:tabs>
          <w:tab w:val="left" w:pos="691"/>
        </w:tabs>
        <w:ind w:left="0" w:hanging="2"/>
      </w:pPr>
      <w:bookmarkStart w:id="10" w:name="_heading=h.4d34og8" w:colFirst="0" w:colLast="0"/>
      <w:bookmarkEnd w:id="10"/>
    </w:p>
    <w:p w14:paraId="3415C991" w14:textId="77777777" w:rsidR="00B15C8B" w:rsidRDefault="00885D7F">
      <w:pPr>
        <w:pStyle w:val="Heading2"/>
        <w:numPr>
          <w:ilvl w:val="1"/>
          <w:numId w:val="2"/>
        </w:numPr>
        <w:ind w:left="0" w:hanging="2"/>
      </w:pPr>
      <w:r>
        <w:t>Project References</w:t>
      </w:r>
    </w:p>
    <w:p w14:paraId="42E29911" w14:textId="77777777" w:rsidR="00B15C8B" w:rsidRDefault="00885D7F">
      <w:pPr>
        <w:widowControl w:val="0"/>
        <w:tabs>
          <w:tab w:val="left" w:pos="691"/>
        </w:tabs>
        <w:ind w:left="0" w:hanging="2"/>
      </w:pPr>
      <w:bookmarkStart w:id="11" w:name="_heading=h.2s8eyo1" w:colFirst="0" w:colLast="0"/>
      <w:bookmarkEnd w:id="11"/>
      <w:r>
        <w:t>This section provides a bibliography of key</w:t>
      </w:r>
      <w:r>
        <w:t xml:space="preserve"> project references and deliverables that have been </w:t>
      </w:r>
      <w:r>
        <w:lastRenderedPageBreak/>
        <w:t xml:space="preserve">produced before this point.  </w:t>
      </w:r>
    </w:p>
    <w:p w14:paraId="0A16EF68" w14:textId="77777777" w:rsidR="00B15C8B" w:rsidRDefault="00885D7F">
      <w:pPr>
        <w:pStyle w:val="Heading2"/>
        <w:numPr>
          <w:ilvl w:val="1"/>
          <w:numId w:val="2"/>
        </w:numPr>
        <w:ind w:left="0" w:hanging="2"/>
      </w:pPr>
      <w:r>
        <w:t>Glossary</w:t>
      </w:r>
    </w:p>
    <w:p w14:paraId="2CEB0E2C" w14:textId="77777777" w:rsidR="00B15C8B" w:rsidRDefault="00885D7F">
      <w:pPr>
        <w:widowControl w:val="0"/>
        <w:tabs>
          <w:tab w:val="left" w:pos="691"/>
        </w:tabs>
        <w:ind w:left="0" w:hanging="2"/>
      </w:pPr>
      <w:bookmarkStart w:id="12" w:name="_heading=h.17dp8vu" w:colFirst="0" w:colLast="0"/>
      <w:bookmarkEnd w:id="12"/>
      <w:r>
        <w:t>Communication/Communicating: For the purposes of this document, communication is a broad term used to refer specifically to calling, texting, and FaceTime only.</w:t>
      </w:r>
    </w:p>
    <w:p w14:paraId="508B79F6" w14:textId="77777777" w:rsidR="00B15C8B" w:rsidRDefault="00885D7F">
      <w:pPr>
        <w:pStyle w:val="Heading1"/>
        <w:numPr>
          <w:ilvl w:val="0"/>
          <w:numId w:val="2"/>
        </w:numPr>
        <w:ind w:left="0" w:hanging="2"/>
      </w:pPr>
      <w:r>
        <w:rPr>
          <w:smallCaps/>
        </w:rPr>
        <w:t>SYST</w:t>
      </w:r>
      <w:r>
        <w:rPr>
          <w:smallCaps/>
        </w:rPr>
        <w:t>EM ARCHITECTURE</w:t>
      </w:r>
    </w:p>
    <w:p w14:paraId="11D2B341" w14:textId="77777777" w:rsidR="00B15C8B" w:rsidRDefault="00885D7F">
      <w:pPr>
        <w:widowControl w:val="0"/>
        <w:tabs>
          <w:tab w:val="left" w:pos="691"/>
        </w:tabs>
        <w:ind w:left="0" w:hanging="2"/>
      </w:pPr>
      <w:bookmarkStart w:id="13" w:name="_heading=h.3rdcrjn" w:colFirst="0" w:colLast="0"/>
      <w:bookmarkEnd w:id="13"/>
      <w:r>
        <w:t>In this section, describe the system and/or subsystem(s) architecture for the project.  References to external entities should be minimal, as they will be described in detail in Section 6, External Interfaces.</w:t>
      </w:r>
    </w:p>
    <w:p w14:paraId="5B3372C5" w14:textId="77777777" w:rsidR="00B15C8B" w:rsidRDefault="00885D7F">
      <w:pPr>
        <w:pStyle w:val="Heading2"/>
        <w:numPr>
          <w:ilvl w:val="1"/>
          <w:numId w:val="2"/>
        </w:numPr>
        <w:ind w:left="0" w:hanging="2"/>
      </w:pPr>
      <w:r>
        <w:t>System Hardware Architecture</w:t>
      </w:r>
    </w:p>
    <w:p w14:paraId="5FC6C535" w14:textId="77777777" w:rsidR="00B15C8B" w:rsidRDefault="00885D7F">
      <w:pPr>
        <w:widowControl w:val="0"/>
        <w:tabs>
          <w:tab w:val="left" w:pos="691"/>
        </w:tabs>
        <w:ind w:left="0" w:hanging="2"/>
      </w:pPr>
      <w:bookmarkStart w:id="14" w:name="_heading=h.26in1rg" w:colFirst="0" w:colLast="0"/>
      <w:bookmarkEnd w:id="14"/>
      <w:r>
        <w:t>I</w:t>
      </w:r>
      <w:r>
        <w:t xml:space="preserve">n this section, describe the overall system hardware and organization.  Include a list of hardware components (with a brief description of each item) and diagrams showing the connectivity between the components.  If appropriate, use subsections to address </w:t>
      </w:r>
      <w:r>
        <w:t>each subsystem.</w:t>
      </w:r>
    </w:p>
    <w:p w14:paraId="678873B1" w14:textId="77777777" w:rsidR="00B15C8B" w:rsidRDefault="00885D7F">
      <w:pPr>
        <w:pStyle w:val="Heading2"/>
        <w:numPr>
          <w:ilvl w:val="1"/>
          <w:numId w:val="2"/>
        </w:numPr>
        <w:ind w:left="0" w:hanging="2"/>
      </w:pPr>
      <w:r>
        <w:t>System Software Architecture</w:t>
      </w:r>
    </w:p>
    <w:p w14:paraId="78CB4DA6" w14:textId="77777777" w:rsidR="00B15C8B" w:rsidRDefault="00885D7F">
      <w:pPr>
        <w:widowControl w:val="0"/>
        <w:tabs>
          <w:tab w:val="left" w:pos="691"/>
        </w:tabs>
        <w:ind w:left="0" w:hanging="2"/>
      </w:pPr>
      <w:bookmarkStart w:id="15" w:name="_heading=h.lnxbz9" w:colFirst="0" w:colLast="0"/>
      <w:bookmarkEnd w:id="15"/>
      <w:r>
        <w:t>In this section, describe the overall system software and organization.  Include a list of software modules (this could include functions, subroutines, or classes), computer languages, and programming computer-a</w:t>
      </w:r>
      <w:r>
        <w:t>ided software engineering tools (with a brief description of the function of each item).  Use structured organization diagrams/object-oriented diagrams that show the various segmentation levels down to the lowest level.  All features on the diagrams should</w:t>
      </w:r>
      <w:r>
        <w:t xml:space="preserve"> have reference numbers and names.  Include a narrative that expands on and enhances the understanding of the functional breakdown.  If appropriate, use subsections to address each module.</w:t>
      </w:r>
    </w:p>
    <w:p w14:paraId="2A6EDF47" w14:textId="77777777" w:rsidR="00B15C8B" w:rsidRDefault="00885D7F">
      <w:pPr>
        <w:pStyle w:val="Heading2"/>
        <w:numPr>
          <w:ilvl w:val="1"/>
          <w:numId w:val="2"/>
        </w:numPr>
        <w:ind w:left="0" w:hanging="2"/>
      </w:pPr>
      <w:r>
        <w:t>Internal Communications Architecture</w:t>
      </w:r>
    </w:p>
    <w:p w14:paraId="7A7877F0" w14:textId="77777777" w:rsidR="00B15C8B" w:rsidRDefault="00885D7F">
      <w:pPr>
        <w:widowControl w:val="0"/>
        <w:tabs>
          <w:tab w:val="left" w:pos="691"/>
        </w:tabs>
        <w:ind w:left="0" w:hanging="2"/>
      </w:pPr>
      <w:r>
        <w:t xml:space="preserve">In this section, describe the </w:t>
      </w:r>
      <w:r>
        <w:t xml:space="preserve">overall communications within the </w:t>
      </w:r>
      <w:proofErr w:type="gramStart"/>
      <w:r>
        <w:t>system;</w:t>
      </w:r>
      <w:proofErr w:type="gramEnd"/>
      <w:r>
        <w:t xml:space="preserve"> for example, LANs, buses, etc.  Include the communications architecture(s) being implemented, such as X.25</w:t>
      </w:r>
      <w:r>
        <w:rPr>
          <w:i/>
        </w:rPr>
        <w:t xml:space="preserve">, </w:t>
      </w:r>
      <w:r>
        <w:t xml:space="preserve">Token Ring, etc.  Provide a diagram depicting the communications path(s) between the system and subsystem </w:t>
      </w:r>
      <w:r>
        <w:t>modules.  If appropriate, use subsections to address each architecture being employed.</w:t>
      </w:r>
    </w:p>
    <w:p w14:paraId="7A9E2786" w14:textId="77777777" w:rsidR="00B15C8B" w:rsidRDefault="00B15C8B">
      <w:pPr>
        <w:widowControl w:val="0"/>
        <w:tabs>
          <w:tab w:val="left" w:pos="691"/>
        </w:tabs>
        <w:ind w:left="0" w:hanging="2"/>
      </w:pPr>
    </w:p>
    <w:p w14:paraId="205F2AE8" w14:textId="77777777" w:rsidR="00B15C8B" w:rsidRDefault="00885D7F">
      <w:pPr>
        <w:widowControl w:val="0"/>
        <w:tabs>
          <w:tab w:val="left" w:pos="691"/>
        </w:tabs>
        <w:ind w:left="0" w:hanging="2"/>
      </w:pPr>
      <w:bookmarkStart w:id="16" w:name="_heading=h.35nkun2" w:colFirst="0" w:colLast="0"/>
      <w:bookmarkEnd w:id="16"/>
      <w:r>
        <w:rPr>
          <w:b/>
        </w:rPr>
        <w:t>Note:</w:t>
      </w:r>
      <w:r>
        <w:t xml:space="preserve"> The diagrams should map to the FRD context diagrams.</w:t>
      </w:r>
    </w:p>
    <w:p w14:paraId="7DFDB70E" w14:textId="77777777" w:rsidR="00B15C8B" w:rsidRDefault="00885D7F">
      <w:pPr>
        <w:pStyle w:val="Heading1"/>
        <w:numPr>
          <w:ilvl w:val="0"/>
          <w:numId w:val="2"/>
        </w:numPr>
        <w:ind w:left="0" w:hanging="2"/>
      </w:pPr>
      <w:r>
        <w:rPr>
          <w:smallCaps/>
        </w:rPr>
        <w:t>HUMAN-MACHINE INTERFACE</w:t>
      </w:r>
    </w:p>
    <w:p w14:paraId="09649DCF" w14:textId="77777777" w:rsidR="00B15C8B" w:rsidRDefault="00885D7F">
      <w:pPr>
        <w:widowControl w:val="0"/>
        <w:tabs>
          <w:tab w:val="left" w:pos="691"/>
        </w:tabs>
        <w:ind w:left="0" w:hanging="2"/>
      </w:pPr>
      <w:bookmarkStart w:id="17" w:name="_heading=h.1ksv4uv" w:colFirst="0" w:colLast="0"/>
      <w:bookmarkEnd w:id="17"/>
      <w:r>
        <w:t>This section provides the detailed design of the system and subsystem inputs and outputs relative to the user/operator.  Any additional information may be added to this section and may be organized according to whatever structure best presents the operator</w:t>
      </w:r>
      <w:r>
        <w:t xml:space="preserve"> input and output designs.  Depending on the </w:t>
      </w:r>
      <w:proofErr w:type="gramStart"/>
      <w:r>
        <w:t>particular nature</w:t>
      </w:r>
      <w:proofErr w:type="gramEnd"/>
      <w:r>
        <w:t xml:space="preserve"> of the project, it may be appropriate to repeat these sections at both the subsystem and design module levels.  Additional information may be added to the subsections if the suggested lists are</w:t>
      </w:r>
      <w:r>
        <w:t xml:space="preserve"> inadequate to describe the project inputs and outputs.</w:t>
      </w:r>
    </w:p>
    <w:p w14:paraId="7406BC47" w14:textId="77777777" w:rsidR="00B15C8B" w:rsidRDefault="00885D7F">
      <w:pPr>
        <w:pStyle w:val="Heading2"/>
        <w:numPr>
          <w:ilvl w:val="1"/>
          <w:numId w:val="2"/>
        </w:numPr>
        <w:ind w:left="0" w:hanging="2"/>
      </w:pPr>
      <w:r>
        <w:t>Inputs</w:t>
      </w:r>
    </w:p>
    <w:p w14:paraId="4171E4D5" w14:textId="77777777" w:rsidR="00B15C8B" w:rsidRDefault="00885D7F">
      <w:pPr>
        <w:widowControl w:val="0"/>
        <w:tabs>
          <w:tab w:val="left" w:pos="691"/>
        </w:tabs>
        <w:ind w:left="0" w:hanging="2"/>
      </w:pPr>
      <w:r>
        <w:t xml:space="preserve">This section is a description of the input media used by the operator for providing information to </w:t>
      </w:r>
      <w:r>
        <w:lastRenderedPageBreak/>
        <w:t>the system; show a mapping to the high-level data flows described in Section 1 .2.1, System Ov</w:t>
      </w:r>
      <w:r>
        <w:t>erview.  For example, data entry screens, optical character readers, bar scanners, etc.  If appropriate, the input record types, file structures, and database structures provided in Section 3, File and Database Design, may be referenced.  Include data elem</w:t>
      </w:r>
      <w:r>
        <w:t xml:space="preserve">ent </w:t>
      </w:r>
      <w:proofErr w:type="gramStart"/>
      <w:r>
        <w:t>definitions, or</w:t>
      </w:r>
      <w:proofErr w:type="gramEnd"/>
      <w:r>
        <w:t xml:space="preserve"> refer to the data dictionary.</w:t>
      </w:r>
    </w:p>
    <w:p w14:paraId="49648EBA" w14:textId="77777777" w:rsidR="00B15C8B" w:rsidRDefault="00B15C8B">
      <w:pPr>
        <w:widowControl w:val="0"/>
        <w:tabs>
          <w:tab w:val="left" w:pos="691"/>
        </w:tabs>
        <w:ind w:left="0" w:hanging="2"/>
      </w:pPr>
    </w:p>
    <w:p w14:paraId="31C45D1F" w14:textId="77777777" w:rsidR="00B15C8B" w:rsidRDefault="00885D7F">
      <w:pPr>
        <w:widowControl w:val="0"/>
        <w:tabs>
          <w:tab w:val="left" w:pos="691"/>
        </w:tabs>
        <w:ind w:left="0" w:hanging="2"/>
      </w:pPr>
      <w:r>
        <w:t xml:space="preserve">Provide the layout of all input data screens or graphical user interfaces (GUTs) (for example, windows).  Provide a graphic representation of each interface.  Define all data elements associated with each </w:t>
      </w:r>
      <w:r>
        <w:t xml:space="preserve">screen or </w:t>
      </w:r>
      <w:proofErr w:type="gramStart"/>
      <w:r>
        <w:t>GUI, or</w:t>
      </w:r>
      <w:proofErr w:type="gramEnd"/>
      <w:r>
        <w:t xml:space="preserve"> reference the data dictionary.</w:t>
      </w:r>
    </w:p>
    <w:p w14:paraId="55354926" w14:textId="77777777" w:rsidR="00B15C8B" w:rsidRDefault="00B15C8B">
      <w:pPr>
        <w:widowControl w:val="0"/>
        <w:tabs>
          <w:tab w:val="left" w:pos="691"/>
        </w:tabs>
        <w:ind w:left="0" w:hanging="2"/>
      </w:pPr>
    </w:p>
    <w:p w14:paraId="78441D4E" w14:textId="77777777" w:rsidR="00B15C8B" w:rsidRDefault="00885D7F">
      <w:pPr>
        <w:widowControl w:val="0"/>
        <w:tabs>
          <w:tab w:val="left" w:pos="691"/>
        </w:tabs>
        <w:ind w:left="0" w:hanging="2"/>
      </w:pPr>
      <w:r>
        <w:t>This section should contain edit criteria for the data elements, including specific values, range of values, mandatory/optional, alphanumeric values, and length.  Also address data entry controls to prevent</w:t>
      </w:r>
      <w:r>
        <w:t xml:space="preserve"> edit bypassing.</w:t>
      </w:r>
    </w:p>
    <w:p w14:paraId="682525C1" w14:textId="77777777" w:rsidR="00B15C8B" w:rsidRDefault="00B15C8B">
      <w:pPr>
        <w:widowControl w:val="0"/>
        <w:tabs>
          <w:tab w:val="left" w:pos="691"/>
        </w:tabs>
        <w:ind w:left="0" w:hanging="2"/>
      </w:pPr>
    </w:p>
    <w:p w14:paraId="74265705" w14:textId="77777777" w:rsidR="00B15C8B" w:rsidRDefault="00885D7F">
      <w:pPr>
        <w:widowControl w:val="0"/>
        <w:tabs>
          <w:tab w:val="left" w:pos="691"/>
        </w:tabs>
        <w:ind w:left="0" w:hanging="2"/>
      </w:pPr>
      <w:r>
        <w:t>Discuss the miscellaneous messages associated with operator inputs, including the following:</w:t>
      </w:r>
    </w:p>
    <w:p w14:paraId="7DE548F5" w14:textId="77777777" w:rsidR="00B15C8B" w:rsidRDefault="00B15C8B">
      <w:pPr>
        <w:widowControl w:val="0"/>
        <w:tabs>
          <w:tab w:val="left" w:pos="691"/>
        </w:tabs>
        <w:ind w:left="0" w:hanging="2"/>
      </w:pPr>
    </w:p>
    <w:p w14:paraId="602CDFCE"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Copies of form(s) if the input data are keyed or scanned for data entry from printed forms</w:t>
      </w:r>
    </w:p>
    <w:p w14:paraId="3492C4F8"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Description of any access restrictions or security considerations</w:t>
      </w:r>
    </w:p>
    <w:p w14:paraId="7D9B1D7B" w14:textId="77777777" w:rsidR="00B15C8B" w:rsidRDefault="00885D7F">
      <w:pPr>
        <w:numPr>
          <w:ilvl w:val="0"/>
          <w:numId w:val="1"/>
        </w:numPr>
        <w:pBdr>
          <w:top w:val="nil"/>
          <w:left w:val="nil"/>
          <w:bottom w:val="nil"/>
          <w:right w:val="nil"/>
          <w:between w:val="nil"/>
        </w:pBdr>
        <w:spacing w:line="240" w:lineRule="auto"/>
        <w:ind w:left="0" w:hanging="2"/>
        <w:rPr>
          <w:color w:val="000000"/>
        </w:rPr>
      </w:pPr>
      <w:bookmarkStart w:id="18" w:name="_heading=h.44sinio" w:colFirst="0" w:colLast="0"/>
      <w:bookmarkEnd w:id="18"/>
      <w:r>
        <w:rPr>
          <w:color w:val="000000"/>
        </w:rPr>
        <w:t xml:space="preserve">Each transaction name, code, and </w:t>
      </w:r>
      <w:proofErr w:type="gramStart"/>
      <w:r>
        <w:rPr>
          <w:color w:val="000000"/>
        </w:rPr>
        <w:t>definition, if</w:t>
      </w:r>
      <w:proofErr w:type="gramEnd"/>
      <w:r>
        <w:rPr>
          <w:color w:val="000000"/>
        </w:rPr>
        <w:t xml:space="preserve"> the system is a transaction-based processing system</w:t>
      </w:r>
    </w:p>
    <w:p w14:paraId="42C6EB26" w14:textId="77777777" w:rsidR="00B15C8B" w:rsidRDefault="00B15C8B">
      <w:pPr>
        <w:pBdr>
          <w:top w:val="nil"/>
          <w:left w:val="nil"/>
          <w:bottom w:val="nil"/>
          <w:right w:val="nil"/>
          <w:between w:val="nil"/>
        </w:pBdr>
        <w:spacing w:line="240" w:lineRule="auto"/>
        <w:ind w:left="0" w:hanging="2"/>
      </w:pPr>
      <w:bookmarkStart w:id="19" w:name="_heading=h.ke49ozhrshhr" w:colFirst="0" w:colLast="0"/>
      <w:bookmarkEnd w:id="19"/>
    </w:p>
    <w:p w14:paraId="6437E732" w14:textId="77777777" w:rsidR="00B15C8B" w:rsidRDefault="00B15C8B">
      <w:pPr>
        <w:pBdr>
          <w:top w:val="nil"/>
          <w:left w:val="nil"/>
          <w:bottom w:val="nil"/>
          <w:right w:val="nil"/>
          <w:between w:val="nil"/>
        </w:pBdr>
        <w:spacing w:line="240" w:lineRule="auto"/>
        <w:ind w:left="0" w:hanging="2"/>
      </w:pPr>
      <w:bookmarkStart w:id="20" w:name="_heading=h.asog344wk6vr" w:colFirst="0" w:colLast="0"/>
      <w:bookmarkEnd w:id="20"/>
    </w:p>
    <w:p w14:paraId="4FAD5390" w14:textId="77777777" w:rsidR="00B15C8B" w:rsidRDefault="00885D7F">
      <w:pPr>
        <w:pBdr>
          <w:top w:val="nil"/>
          <w:left w:val="nil"/>
          <w:bottom w:val="nil"/>
          <w:right w:val="nil"/>
          <w:between w:val="nil"/>
        </w:pBdr>
        <w:spacing w:line="240" w:lineRule="auto"/>
        <w:ind w:left="0" w:hanging="2"/>
        <w:rPr>
          <w:b/>
        </w:rPr>
      </w:pPr>
      <w:bookmarkStart w:id="21" w:name="_heading=h.lqt7mrpgu3vf" w:colFirst="0" w:colLast="0"/>
      <w:bookmarkEnd w:id="21"/>
      <w:r>
        <w:rPr>
          <w:b/>
        </w:rPr>
        <w:t xml:space="preserve">Application Layout: </w:t>
      </w:r>
    </w:p>
    <w:p w14:paraId="68EA510B" w14:textId="77777777" w:rsidR="007040F4" w:rsidRDefault="00885D7F">
      <w:pPr>
        <w:pBdr>
          <w:top w:val="nil"/>
          <w:left w:val="nil"/>
          <w:bottom w:val="nil"/>
          <w:right w:val="nil"/>
          <w:between w:val="nil"/>
        </w:pBdr>
        <w:spacing w:line="240" w:lineRule="auto"/>
        <w:ind w:left="0" w:hanging="2"/>
      </w:pPr>
      <w:bookmarkStart w:id="22" w:name="_heading=h.ddwbn9g0zt5z" w:colFirst="0" w:colLast="0"/>
      <w:bookmarkEnd w:id="22"/>
      <w:r>
        <w:t xml:space="preserve"> </w:t>
      </w:r>
      <w:r>
        <w:rPr>
          <w:noProof/>
        </w:rPr>
        <w:drawing>
          <wp:inline distT="114300" distB="114300" distL="114300" distR="114300" wp14:anchorId="3B9D3AAD" wp14:editId="19E0C6DB">
            <wp:extent cx="1543050" cy="31337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543050" cy="3133725"/>
                    </a:xfrm>
                    <a:prstGeom prst="rect">
                      <a:avLst/>
                    </a:prstGeom>
                    <a:ln/>
                  </pic:spPr>
                </pic:pic>
              </a:graphicData>
            </a:graphic>
          </wp:inline>
        </w:drawing>
      </w:r>
      <w:r>
        <w:t xml:space="preserve"> </w:t>
      </w:r>
    </w:p>
    <w:p w14:paraId="476B9274" w14:textId="7F5131A4" w:rsidR="00B15C8B" w:rsidRDefault="00885D7F">
      <w:pPr>
        <w:pBdr>
          <w:top w:val="nil"/>
          <w:left w:val="nil"/>
          <w:bottom w:val="nil"/>
          <w:right w:val="nil"/>
          <w:between w:val="nil"/>
        </w:pBdr>
        <w:spacing w:line="240" w:lineRule="auto"/>
        <w:ind w:left="0" w:hanging="2"/>
      </w:pPr>
      <w:r>
        <w:t>Figure 1.1 - Welcome screen of application</w:t>
      </w:r>
    </w:p>
    <w:p w14:paraId="66C634BC" w14:textId="77777777" w:rsidR="007040F4" w:rsidRDefault="00885D7F">
      <w:pPr>
        <w:pBdr>
          <w:top w:val="nil"/>
          <w:left w:val="nil"/>
          <w:bottom w:val="nil"/>
          <w:right w:val="nil"/>
          <w:between w:val="nil"/>
        </w:pBdr>
        <w:spacing w:line="240" w:lineRule="auto"/>
        <w:ind w:left="0" w:hanging="2"/>
      </w:pPr>
      <w:bookmarkStart w:id="23" w:name="_heading=h.r49vgjlt354u" w:colFirst="0" w:colLast="0"/>
      <w:bookmarkEnd w:id="23"/>
      <w:r>
        <w:lastRenderedPageBreak/>
        <w:t xml:space="preserve"> </w:t>
      </w:r>
      <w:r>
        <w:rPr>
          <w:noProof/>
        </w:rPr>
        <w:drawing>
          <wp:inline distT="114300" distB="114300" distL="114300" distR="114300" wp14:anchorId="5F398863" wp14:editId="3D322D16">
            <wp:extent cx="1819275" cy="36766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819275" cy="3676650"/>
                    </a:xfrm>
                    <a:prstGeom prst="rect">
                      <a:avLst/>
                    </a:prstGeom>
                    <a:ln/>
                  </pic:spPr>
                </pic:pic>
              </a:graphicData>
            </a:graphic>
          </wp:inline>
        </w:drawing>
      </w:r>
    </w:p>
    <w:p w14:paraId="04DE4F80" w14:textId="00340591" w:rsidR="00B15C8B" w:rsidRDefault="00885D7F">
      <w:pPr>
        <w:pBdr>
          <w:top w:val="nil"/>
          <w:left w:val="nil"/>
          <w:bottom w:val="nil"/>
          <w:right w:val="nil"/>
          <w:between w:val="nil"/>
        </w:pBdr>
        <w:spacing w:line="240" w:lineRule="auto"/>
        <w:ind w:left="0" w:hanging="2"/>
      </w:pPr>
      <w:r>
        <w:t>Figure 1.2 - Screen displaying inner circle of numbers application has access to.</w:t>
      </w:r>
    </w:p>
    <w:p w14:paraId="64F97D14" w14:textId="77777777" w:rsidR="007040F4" w:rsidRDefault="00885D7F">
      <w:pPr>
        <w:pBdr>
          <w:top w:val="nil"/>
          <w:left w:val="nil"/>
          <w:bottom w:val="nil"/>
          <w:right w:val="nil"/>
          <w:between w:val="nil"/>
        </w:pBdr>
        <w:spacing w:line="240" w:lineRule="auto"/>
        <w:ind w:left="0" w:hanging="2"/>
      </w:pPr>
      <w:bookmarkStart w:id="24" w:name="_heading=h.fzf6ejiir9ty" w:colFirst="0" w:colLast="0"/>
      <w:bookmarkEnd w:id="24"/>
      <w:r>
        <w:t xml:space="preserve"> </w:t>
      </w:r>
      <w:r>
        <w:rPr>
          <w:noProof/>
        </w:rPr>
        <w:drawing>
          <wp:inline distT="114300" distB="114300" distL="114300" distR="114300" wp14:anchorId="48F866C7" wp14:editId="7C8BCC90">
            <wp:extent cx="2009775" cy="385762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009775" cy="3857625"/>
                    </a:xfrm>
                    <a:prstGeom prst="rect">
                      <a:avLst/>
                    </a:prstGeom>
                    <a:ln/>
                  </pic:spPr>
                </pic:pic>
              </a:graphicData>
            </a:graphic>
          </wp:inline>
        </w:drawing>
      </w:r>
    </w:p>
    <w:p w14:paraId="5F9C8F6E" w14:textId="5CE1FED1" w:rsidR="00B15C8B" w:rsidRDefault="00885D7F">
      <w:pPr>
        <w:pBdr>
          <w:top w:val="nil"/>
          <w:left w:val="nil"/>
          <w:bottom w:val="nil"/>
          <w:right w:val="nil"/>
          <w:between w:val="nil"/>
        </w:pBdr>
        <w:spacing w:line="240" w:lineRule="auto"/>
        <w:ind w:left="0" w:hanging="2"/>
      </w:pPr>
      <w:r>
        <w:t>Figure 1.3 - Allows user to change weight (importance) of various forms of communication.</w:t>
      </w:r>
    </w:p>
    <w:p w14:paraId="07710942" w14:textId="77777777" w:rsidR="007040F4" w:rsidRDefault="00885D7F">
      <w:pPr>
        <w:pBdr>
          <w:top w:val="nil"/>
          <w:left w:val="nil"/>
          <w:bottom w:val="nil"/>
          <w:right w:val="nil"/>
          <w:between w:val="nil"/>
        </w:pBdr>
        <w:spacing w:line="240" w:lineRule="auto"/>
        <w:ind w:left="0" w:hanging="2"/>
      </w:pPr>
      <w:bookmarkStart w:id="25" w:name="_heading=h.a3tz9zmed9zz" w:colFirst="0" w:colLast="0"/>
      <w:bookmarkEnd w:id="25"/>
      <w:r>
        <w:lastRenderedPageBreak/>
        <w:t xml:space="preserve"> </w:t>
      </w:r>
      <w:r>
        <w:rPr>
          <w:noProof/>
        </w:rPr>
        <w:drawing>
          <wp:inline distT="114300" distB="114300" distL="114300" distR="114300" wp14:anchorId="1A339C36" wp14:editId="48FC8CAC">
            <wp:extent cx="1943100" cy="39243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1943100" cy="3924300"/>
                    </a:xfrm>
                    <a:prstGeom prst="rect">
                      <a:avLst/>
                    </a:prstGeom>
                    <a:ln/>
                  </pic:spPr>
                </pic:pic>
              </a:graphicData>
            </a:graphic>
          </wp:inline>
        </w:drawing>
      </w:r>
    </w:p>
    <w:p w14:paraId="14375611" w14:textId="52404A59" w:rsidR="00B15C8B" w:rsidRDefault="00885D7F">
      <w:pPr>
        <w:pBdr>
          <w:top w:val="nil"/>
          <w:left w:val="nil"/>
          <w:bottom w:val="nil"/>
          <w:right w:val="nil"/>
          <w:between w:val="nil"/>
        </w:pBdr>
        <w:spacing w:line="240" w:lineRule="auto"/>
        <w:ind w:left="0" w:hanging="2"/>
      </w:pPr>
      <w:r>
        <w:t>Figure 1.4 - Application allows us</w:t>
      </w:r>
      <w:r>
        <w:t>er to block numbers from being calculated in algorithm.</w:t>
      </w:r>
    </w:p>
    <w:p w14:paraId="29ED7B41" w14:textId="77777777" w:rsidR="00B15C8B" w:rsidRDefault="00885D7F">
      <w:pPr>
        <w:pBdr>
          <w:top w:val="nil"/>
          <w:left w:val="nil"/>
          <w:bottom w:val="nil"/>
          <w:right w:val="nil"/>
          <w:between w:val="nil"/>
        </w:pBdr>
        <w:spacing w:line="240" w:lineRule="auto"/>
        <w:ind w:left="0" w:hanging="2"/>
      </w:pPr>
      <w:bookmarkStart w:id="26" w:name="_heading=h.uoswkm5g2x3d" w:colFirst="0" w:colLast="0"/>
      <w:bookmarkEnd w:id="26"/>
      <w:r>
        <w:lastRenderedPageBreak/>
        <w:t xml:space="preserve"> </w:t>
      </w:r>
      <w:r>
        <w:t>F</w:t>
      </w:r>
      <w:r>
        <w:t>i</w:t>
      </w:r>
      <w:r>
        <w:t>g</w:t>
      </w:r>
      <w:r>
        <w:t>u</w:t>
      </w:r>
      <w:r>
        <w:t>r</w:t>
      </w:r>
      <w:r>
        <w:t>e</w:t>
      </w:r>
      <w:r>
        <w:t xml:space="preserve"> </w:t>
      </w:r>
      <w:r>
        <w:t>2</w:t>
      </w:r>
      <w:r>
        <w:t>.</w:t>
      </w:r>
      <w:r>
        <w:t>1</w:t>
      </w:r>
      <w:r>
        <w:rPr>
          <w:noProof/>
        </w:rPr>
        <w:drawing>
          <wp:inline distT="114300" distB="114300" distL="114300" distR="114300" wp14:anchorId="1BAD8026" wp14:editId="6A19E73A">
            <wp:extent cx="2171700" cy="41910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2171700" cy="4191000"/>
                    </a:xfrm>
                    <a:prstGeom prst="rect">
                      <a:avLst/>
                    </a:prstGeom>
                    <a:ln/>
                  </pic:spPr>
                </pic:pic>
              </a:graphicData>
            </a:graphic>
          </wp:inline>
        </w:drawing>
      </w:r>
      <w:r>
        <w:t xml:space="preserve">      </w:t>
      </w:r>
      <w:r>
        <w:t>F</w:t>
      </w:r>
      <w:r>
        <w:t>i</w:t>
      </w:r>
      <w:r>
        <w:t>g</w:t>
      </w:r>
      <w:r>
        <w:t>u</w:t>
      </w:r>
      <w:r>
        <w:t>r</w:t>
      </w:r>
      <w:r>
        <w:t>e</w:t>
      </w:r>
      <w:r>
        <w:t xml:space="preserve"> </w:t>
      </w:r>
      <w:r>
        <w:t>2</w:t>
      </w:r>
      <w:r>
        <w:t>.</w:t>
      </w:r>
      <w:r>
        <w:t>2</w:t>
      </w:r>
      <w:r>
        <w:t xml:space="preserve"> </w:t>
      </w:r>
      <w:r>
        <w:rPr>
          <w:noProof/>
        </w:rPr>
        <w:drawing>
          <wp:inline distT="114300" distB="114300" distL="114300" distR="114300" wp14:anchorId="7EC88976" wp14:editId="6E4E7B8F">
            <wp:extent cx="2133600" cy="41910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2133600" cy="4191000"/>
                    </a:xfrm>
                    <a:prstGeom prst="rect">
                      <a:avLst/>
                    </a:prstGeom>
                    <a:ln/>
                  </pic:spPr>
                </pic:pic>
              </a:graphicData>
            </a:graphic>
          </wp:inline>
        </w:drawing>
      </w:r>
    </w:p>
    <w:p w14:paraId="169E457B" w14:textId="77777777" w:rsidR="00B15C8B" w:rsidRDefault="00B15C8B">
      <w:pPr>
        <w:pBdr>
          <w:top w:val="nil"/>
          <w:left w:val="nil"/>
          <w:bottom w:val="nil"/>
          <w:right w:val="nil"/>
          <w:between w:val="nil"/>
        </w:pBdr>
        <w:spacing w:line="240" w:lineRule="auto"/>
        <w:ind w:left="0" w:hanging="2"/>
      </w:pPr>
      <w:bookmarkStart w:id="27" w:name="_heading=h.lwolp4svcne5" w:colFirst="0" w:colLast="0"/>
      <w:bookmarkEnd w:id="27"/>
    </w:p>
    <w:p w14:paraId="50DC437E" w14:textId="77777777" w:rsidR="00B15C8B" w:rsidRDefault="00B15C8B">
      <w:pPr>
        <w:pBdr>
          <w:top w:val="nil"/>
          <w:left w:val="nil"/>
          <w:bottom w:val="nil"/>
          <w:right w:val="nil"/>
          <w:between w:val="nil"/>
        </w:pBdr>
        <w:spacing w:line="240" w:lineRule="auto"/>
        <w:ind w:left="0" w:hanging="2"/>
      </w:pPr>
      <w:bookmarkStart w:id="28" w:name="_heading=h.omchwqh73d9t" w:colFirst="0" w:colLast="0"/>
      <w:bookmarkEnd w:id="28"/>
    </w:p>
    <w:p w14:paraId="2D162160" w14:textId="77777777" w:rsidR="00B15C8B" w:rsidRDefault="00885D7F">
      <w:pPr>
        <w:pBdr>
          <w:top w:val="nil"/>
          <w:left w:val="nil"/>
          <w:bottom w:val="nil"/>
          <w:right w:val="nil"/>
          <w:between w:val="nil"/>
        </w:pBdr>
        <w:spacing w:line="240" w:lineRule="auto"/>
        <w:ind w:left="0" w:hanging="2"/>
      </w:pPr>
      <w:bookmarkStart w:id="29" w:name="_heading=h.hbgvqi7ujmjf" w:colFirst="0" w:colLast="0"/>
      <w:bookmarkEnd w:id="29"/>
      <w:r>
        <w:t>Figure 2.1 - Application pushes notification to ask if interaction was positive or negative.</w:t>
      </w:r>
    </w:p>
    <w:p w14:paraId="4876546E" w14:textId="77777777" w:rsidR="00817931" w:rsidRDefault="00885D7F" w:rsidP="00817931">
      <w:pPr>
        <w:pBdr>
          <w:top w:val="nil"/>
          <w:left w:val="nil"/>
          <w:bottom w:val="nil"/>
          <w:right w:val="nil"/>
          <w:between w:val="nil"/>
        </w:pBdr>
        <w:spacing w:line="240" w:lineRule="auto"/>
        <w:ind w:left="0" w:hanging="2"/>
      </w:pPr>
      <w:bookmarkStart w:id="30" w:name="_heading=h.pag7dbp1f4cb" w:colFirst="0" w:colLast="0"/>
      <w:bookmarkEnd w:id="30"/>
      <w:r>
        <w:t>Figure 2.2 - Application pushes notification to ask user how much of an im</w:t>
      </w:r>
      <w:r>
        <w:t>pact the interaction had.</w:t>
      </w:r>
      <w:bookmarkStart w:id="31" w:name="_heading=h.9fvu6ftwmtfj" w:colFirst="0" w:colLast="0"/>
      <w:bookmarkEnd w:id="31"/>
    </w:p>
    <w:p w14:paraId="58398F9A" w14:textId="55F58EDB" w:rsidR="00B15C8B" w:rsidRDefault="00885D7F" w:rsidP="00817931">
      <w:pPr>
        <w:pBdr>
          <w:top w:val="nil"/>
          <w:left w:val="nil"/>
          <w:bottom w:val="nil"/>
          <w:right w:val="nil"/>
          <w:between w:val="nil"/>
        </w:pBdr>
        <w:spacing w:line="240" w:lineRule="auto"/>
        <w:ind w:left="0" w:hanging="2"/>
      </w:pPr>
      <w:r>
        <w:lastRenderedPageBreak/>
        <w:t xml:space="preserve"> </w:t>
      </w:r>
      <w:r>
        <w:rPr>
          <w:noProof/>
        </w:rPr>
        <w:drawing>
          <wp:inline distT="114300" distB="114300" distL="114300" distR="114300" wp14:anchorId="53E71B5A" wp14:editId="64113604">
            <wp:extent cx="2171700" cy="4238625"/>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2171700" cy="4238625"/>
                    </a:xfrm>
                    <a:prstGeom prst="rect">
                      <a:avLst/>
                    </a:prstGeom>
                    <a:ln/>
                  </pic:spPr>
                </pic:pic>
              </a:graphicData>
            </a:graphic>
          </wp:inline>
        </w:drawing>
      </w:r>
    </w:p>
    <w:p w14:paraId="3346F89D" w14:textId="77777777" w:rsidR="00B15C8B" w:rsidRDefault="00B15C8B">
      <w:pPr>
        <w:pBdr>
          <w:top w:val="nil"/>
          <w:left w:val="nil"/>
          <w:bottom w:val="nil"/>
          <w:right w:val="nil"/>
          <w:between w:val="nil"/>
        </w:pBdr>
        <w:spacing w:line="240" w:lineRule="auto"/>
        <w:ind w:left="0" w:hanging="2"/>
      </w:pPr>
      <w:bookmarkStart w:id="32" w:name="_heading=h.fxtyk3kj4jo0" w:colFirst="0" w:colLast="0"/>
      <w:bookmarkEnd w:id="32"/>
    </w:p>
    <w:p w14:paraId="44BC6791" w14:textId="77777777" w:rsidR="00B15C8B" w:rsidRDefault="00885D7F">
      <w:pPr>
        <w:pBdr>
          <w:top w:val="nil"/>
          <w:left w:val="nil"/>
          <w:bottom w:val="nil"/>
          <w:right w:val="nil"/>
          <w:between w:val="nil"/>
        </w:pBdr>
        <w:spacing w:line="240" w:lineRule="auto"/>
        <w:ind w:left="0" w:hanging="2"/>
      </w:pPr>
      <w:bookmarkStart w:id="33" w:name="_heading=h.e9iaylbibv2m" w:colFirst="0" w:colLast="0"/>
      <w:bookmarkEnd w:id="33"/>
      <w:r>
        <w:t>Figure 3.1 - Requires user to give access to contacts.</w:t>
      </w:r>
    </w:p>
    <w:p w14:paraId="0ADDF8ED" w14:textId="77777777" w:rsidR="00B15C8B" w:rsidRDefault="00885D7F">
      <w:pPr>
        <w:pStyle w:val="Heading2"/>
        <w:numPr>
          <w:ilvl w:val="1"/>
          <w:numId w:val="2"/>
        </w:numPr>
        <w:ind w:left="0" w:hanging="2"/>
      </w:pPr>
      <w:r>
        <w:t>Outputs</w:t>
      </w:r>
    </w:p>
    <w:p w14:paraId="00A34803" w14:textId="77777777" w:rsidR="00B15C8B" w:rsidRDefault="00885D7F">
      <w:pPr>
        <w:widowControl w:val="0"/>
        <w:tabs>
          <w:tab w:val="left" w:pos="691"/>
        </w:tabs>
        <w:ind w:left="0" w:hanging="2"/>
      </w:pPr>
      <w:r>
        <w:t xml:space="preserve">This section </w:t>
      </w:r>
      <w:r>
        <w:t>describes the</w:t>
      </w:r>
      <w:r>
        <w:t xml:space="preserve"> system output design relative to the user/operator; show a mapping to the high-level data flows described in Section 1.2.1.  S</w:t>
      </w:r>
      <w:r>
        <w:t>ystem outputs include reports, data display screens and GUIs, query results, etc.  The output files are described in Section 3 and may be referenced in this section.  The following should be provided, if appropriate:</w:t>
      </w:r>
    </w:p>
    <w:p w14:paraId="130E3924" w14:textId="77777777" w:rsidR="00B15C8B" w:rsidRDefault="00B15C8B">
      <w:pPr>
        <w:widowControl w:val="0"/>
        <w:tabs>
          <w:tab w:val="left" w:pos="691"/>
        </w:tabs>
        <w:ind w:left="0" w:hanging="2"/>
      </w:pPr>
    </w:p>
    <w:p w14:paraId="23B2C757"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Identification of codes and names for reports and data display screens</w:t>
      </w:r>
    </w:p>
    <w:p w14:paraId="1C96087F"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Description of report and screen contents (provide a graphic representation of each layout and define all data elements associated with the layout or reference the data dictionary)</w:t>
      </w:r>
    </w:p>
    <w:p w14:paraId="42D0AE97"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Desc</w:t>
      </w:r>
      <w:r>
        <w:rPr>
          <w:color w:val="000000"/>
        </w:rPr>
        <w:t>ription of the purpose of the output, including identification of the primary users</w:t>
      </w:r>
    </w:p>
    <w:p w14:paraId="5AC6ACC2"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Report distribution requirements, if any (include frequency for periodic reports)</w:t>
      </w:r>
    </w:p>
    <w:p w14:paraId="12DE852B" w14:textId="77777777" w:rsidR="00B15C8B" w:rsidRDefault="00885D7F">
      <w:pPr>
        <w:numPr>
          <w:ilvl w:val="0"/>
          <w:numId w:val="1"/>
        </w:numPr>
        <w:pBdr>
          <w:top w:val="nil"/>
          <w:left w:val="nil"/>
          <w:bottom w:val="nil"/>
          <w:right w:val="nil"/>
          <w:between w:val="nil"/>
        </w:pBdr>
        <w:spacing w:line="240" w:lineRule="auto"/>
        <w:ind w:left="0" w:hanging="2"/>
        <w:rPr>
          <w:color w:val="000000"/>
        </w:rPr>
      </w:pPr>
      <w:bookmarkStart w:id="34" w:name="_heading=h.2jxsxqh" w:colFirst="0" w:colLast="0"/>
      <w:bookmarkEnd w:id="34"/>
      <w:r>
        <w:rPr>
          <w:color w:val="000000"/>
        </w:rPr>
        <w:t>Description of any access restrictions or security considerations</w:t>
      </w:r>
    </w:p>
    <w:p w14:paraId="7DA76B4E" w14:textId="77777777" w:rsidR="00B15C8B" w:rsidRDefault="00885D7F">
      <w:pPr>
        <w:pStyle w:val="Heading1"/>
        <w:numPr>
          <w:ilvl w:val="0"/>
          <w:numId w:val="2"/>
        </w:numPr>
        <w:ind w:left="0" w:hanging="2"/>
      </w:pPr>
      <w:r>
        <w:rPr>
          <w:smallCaps/>
        </w:rPr>
        <w:t>DETAILED DESIGN</w:t>
      </w:r>
    </w:p>
    <w:p w14:paraId="1ACC8161" w14:textId="77777777" w:rsidR="00B15C8B" w:rsidRDefault="00885D7F">
      <w:pPr>
        <w:widowControl w:val="0"/>
        <w:tabs>
          <w:tab w:val="left" w:pos="691"/>
        </w:tabs>
        <w:ind w:left="0" w:hanging="2"/>
      </w:pPr>
      <w:bookmarkStart w:id="35" w:name="_heading=h.z337ya" w:colFirst="0" w:colLast="0"/>
      <w:bookmarkEnd w:id="35"/>
      <w:r>
        <w:t>This sec</w:t>
      </w:r>
      <w:r>
        <w:t xml:space="preserve">tion provides the information needed for a system development team to </w:t>
      </w:r>
      <w:proofErr w:type="gramStart"/>
      <w:r>
        <w:t>actually build</w:t>
      </w:r>
      <w:proofErr w:type="gramEnd"/>
      <w:r>
        <w:t xml:space="preserve"> and integrate the hardware components, code and integrate the software modules, and interconnect the hardware and software segments into a functional product.  Additionall</w:t>
      </w:r>
      <w:r>
        <w:t xml:space="preserve">y, this section addresses the detailed procedures for combining separate COTS packages into a single system.  Every detailed requirement should map back to the FRD, and the mapping should be </w:t>
      </w:r>
      <w:r>
        <w:lastRenderedPageBreak/>
        <w:t>presented in an update to the RTM and include the RTM as an appen</w:t>
      </w:r>
      <w:r>
        <w:t>dix to this design document.</w:t>
      </w:r>
    </w:p>
    <w:p w14:paraId="328C2B66" w14:textId="77777777" w:rsidR="00B15C8B" w:rsidRDefault="00885D7F">
      <w:pPr>
        <w:pStyle w:val="Heading2"/>
        <w:numPr>
          <w:ilvl w:val="1"/>
          <w:numId w:val="2"/>
        </w:numPr>
        <w:ind w:left="0" w:hanging="2"/>
      </w:pPr>
      <w:r>
        <w:t>Hardware Detailed Design</w:t>
      </w:r>
    </w:p>
    <w:p w14:paraId="4669B4A2" w14:textId="77777777" w:rsidR="00B15C8B" w:rsidRDefault="00885D7F">
      <w:pPr>
        <w:widowControl w:val="0"/>
        <w:tabs>
          <w:tab w:val="left" w:pos="691"/>
        </w:tabs>
        <w:ind w:left="0" w:hanging="2"/>
      </w:pPr>
      <w:r>
        <w:t xml:space="preserve">A hardware component is the lowest level of design granularity in the system.  </w:t>
      </w:r>
      <w:proofErr w:type="gramStart"/>
      <w:r>
        <w:t>Depending on the design requirements, there</w:t>
      </w:r>
      <w:proofErr w:type="gramEnd"/>
      <w:r>
        <w:t xml:space="preserve"> may be one or more components per system.  This section should provide enough d</w:t>
      </w:r>
      <w:r>
        <w:t>etailed information about individual component requirements to correctly build and/or procure all the hardware for the system (or integrate COTS items).</w:t>
      </w:r>
    </w:p>
    <w:p w14:paraId="604376C1" w14:textId="77777777" w:rsidR="00B15C8B" w:rsidRDefault="00B15C8B">
      <w:pPr>
        <w:widowControl w:val="0"/>
        <w:tabs>
          <w:tab w:val="left" w:pos="691"/>
        </w:tabs>
        <w:ind w:left="0" w:hanging="2"/>
      </w:pPr>
    </w:p>
    <w:p w14:paraId="172FA408" w14:textId="77777777" w:rsidR="00B15C8B" w:rsidRDefault="00885D7F">
      <w:pPr>
        <w:widowControl w:val="0"/>
        <w:tabs>
          <w:tab w:val="left" w:pos="691"/>
        </w:tabs>
        <w:ind w:left="0" w:hanging="2"/>
      </w:pPr>
      <w:r>
        <w:t>If there are many components or if the component documentation is extensive, place it in an appendix o</w:t>
      </w:r>
      <w:r>
        <w:t>r reference a separate document.  Add additional diagrams and information, if necessary, to describe each component and its functions, adequately.  Industry-standard component specification practices should be followed.  For COTS procurements, if a specifi</w:t>
      </w:r>
      <w:r>
        <w:t>c vendor has been identified, include appropriate item names.  Include the following information in the detailed component designs (as applicable):</w:t>
      </w:r>
    </w:p>
    <w:p w14:paraId="19B47930" w14:textId="77777777" w:rsidR="00B15C8B" w:rsidRDefault="00B15C8B">
      <w:pPr>
        <w:widowControl w:val="0"/>
        <w:tabs>
          <w:tab w:val="left" w:pos="691"/>
        </w:tabs>
        <w:ind w:left="0" w:hanging="2"/>
      </w:pPr>
    </w:p>
    <w:p w14:paraId="3B99D558"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Power input requirements for each component</w:t>
      </w:r>
    </w:p>
    <w:p w14:paraId="179A5F92"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Signal impedances and logic states</w:t>
      </w:r>
    </w:p>
    <w:p w14:paraId="18512C4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Connector specifications (serial/parallel, 11-pin, male/female, etc.)</w:t>
      </w:r>
    </w:p>
    <w:p w14:paraId="7D1C30CC"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Memory and/or storage space requirements</w:t>
      </w:r>
    </w:p>
    <w:p w14:paraId="3D890B3B"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Processor requirements (speed and functionality)</w:t>
      </w:r>
    </w:p>
    <w:p w14:paraId="4D80997E"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Graphical representation depicting the number of hardware items (for example, monitors, printers, servers, I/O devices), and the relative positioning of the components to each other</w:t>
      </w:r>
    </w:p>
    <w:p w14:paraId="598D666A"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Cable type(s) and length(s)</w:t>
      </w:r>
    </w:p>
    <w:p w14:paraId="209EE313"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User interfaces (buttons, toggle switches, etc</w:t>
      </w:r>
      <w:r>
        <w:rPr>
          <w:color w:val="000000"/>
        </w:rPr>
        <w:t>.)</w:t>
      </w:r>
    </w:p>
    <w:p w14:paraId="0A7A1F54"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Hard drive/floppy drive/CD-ROM requirements</w:t>
      </w:r>
    </w:p>
    <w:p w14:paraId="0A10A1AD" w14:textId="77777777" w:rsidR="00B15C8B" w:rsidRDefault="00885D7F">
      <w:pPr>
        <w:numPr>
          <w:ilvl w:val="0"/>
          <w:numId w:val="1"/>
        </w:numPr>
        <w:pBdr>
          <w:top w:val="nil"/>
          <w:left w:val="nil"/>
          <w:bottom w:val="nil"/>
          <w:right w:val="nil"/>
          <w:between w:val="nil"/>
        </w:pBdr>
        <w:spacing w:line="240" w:lineRule="auto"/>
        <w:ind w:left="0" w:hanging="2"/>
        <w:rPr>
          <w:color w:val="000000"/>
        </w:rPr>
      </w:pPr>
      <w:bookmarkStart w:id="36" w:name="_heading=h.3j2qqm3" w:colFirst="0" w:colLast="0"/>
      <w:bookmarkEnd w:id="36"/>
      <w:r>
        <w:rPr>
          <w:color w:val="000000"/>
        </w:rPr>
        <w:t>Monitor resolution</w:t>
      </w:r>
    </w:p>
    <w:p w14:paraId="3B171A41" w14:textId="77777777" w:rsidR="00B15C8B" w:rsidRDefault="00885D7F">
      <w:pPr>
        <w:pStyle w:val="Heading2"/>
        <w:numPr>
          <w:ilvl w:val="1"/>
          <w:numId w:val="2"/>
        </w:numPr>
        <w:ind w:left="0" w:hanging="2"/>
      </w:pPr>
      <w:r>
        <w:t>Software Detailed Design</w:t>
      </w:r>
    </w:p>
    <w:p w14:paraId="0056F021" w14:textId="77777777" w:rsidR="00B15C8B" w:rsidRDefault="00885D7F">
      <w:pPr>
        <w:widowControl w:val="0"/>
        <w:tabs>
          <w:tab w:val="left" w:pos="691"/>
        </w:tabs>
        <w:ind w:left="0" w:hanging="2"/>
      </w:pPr>
      <w:r>
        <w:t xml:space="preserve">A software module is the lowest level of design granularity in the system.  </w:t>
      </w:r>
      <w:proofErr w:type="gramStart"/>
      <w:r>
        <w:t>Depending on the software development approach, there</w:t>
      </w:r>
      <w:proofErr w:type="gramEnd"/>
      <w:r>
        <w:t xml:space="preserve"> may be one or more modules per syst</w:t>
      </w:r>
      <w:r>
        <w:t>em.  This section should provide enough detailed information about logic and data necessary to completely write source code for all modules in the system (and/or integrate COTS software programs).</w:t>
      </w:r>
    </w:p>
    <w:p w14:paraId="2246E487" w14:textId="77777777" w:rsidR="00B15C8B" w:rsidRDefault="00B15C8B">
      <w:pPr>
        <w:widowControl w:val="0"/>
        <w:tabs>
          <w:tab w:val="left" w:pos="691"/>
        </w:tabs>
        <w:ind w:left="0" w:hanging="2"/>
      </w:pPr>
    </w:p>
    <w:p w14:paraId="14B9CDEA" w14:textId="77777777" w:rsidR="00B15C8B" w:rsidRDefault="00885D7F">
      <w:pPr>
        <w:widowControl w:val="0"/>
        <w:tabs>
          <w:tab w:val="left" w:pos="691"/>
        </w:tabs>
        <w:ind w:left="0" w:hanging="2"/>
      </w:pPr>
      <w:r>
        <w:t>If there are many modules or if the module documentation i</w:t>
      </w:r>
      <w:r>
        <w:t>s extensive, place it in an appendix or reference a separate document.  Add additional diagrams and information, if necessary, to describe each module, its functionality, and its hierarchy.  Industry-standard module specification practices should be follow</w:t>
      </w:r>
      <w:r>
        <w:t>ed.  Include the following information in the detailed module designs:</w:t>
      </w:r>
    </w:p>
    <w:p w14:paraId="371D34B8" w14:textId="77777777" w:rsidR="00B15C8B" w:rsidRDefault="00B15C8B">
      <w:pPr>
        <w:widowControl w:val="0"/>
        <w:tabs>
          <w:tab w:val="left" w:pos="691"/>
        </w:tabs>
        <w:ind w:left="0" w:hanging="2"/>
      </w:pPr>
    </w:p>
    <w:p w14:paraId="767C3ED9"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A narrative description of each module, its function(s), the conditions under which it is used (called or scheduled for execution), its overall processing, logic, interfaces to other m</w:t>
      </w:r>
      <w:r>
        <w:rPr>
          <w:color w:val="000000"/>
        </w:rPr>
        <w:t>odules, interfaces to external systems, security requirements, etc.; explain any algorithms used by the module in detail</w:t>
      </w:r>
    </w:p>
    <w:p w14:paraId="1783FA07"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For COTS packages, specify any call routines or bridging programs to integrate the package with the system and/or other COTS packages (</w:t>
      </w:r>
      <w:r>
        <w:rPr>
          <w:color w:val="000000"/>
        </w:rPr>
        <w:t>for example, Dynamic Link Libraries)</w:t>
      </w:r>
    </w:p>
    <w:p w14:paraId="3D1BA74D"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lastRenderedPageBreak/>
        <w:t>Data elements, record structures, and file structures associated with module input and output</w:t>
      </w:r>
    </w:p>
    <w:p w14:paraId="68EDF6C2"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Graphical representation of the module processing, logic, flow of control, and algorithms, using an accepted diagramming appr</w:t>
      </w:r>
      <w:r>
        <w:rPr>
          <w:color w:val="000000"/>
        </w:rPr>
        <w:t>oach (for example, structure charts, action diagrams, flowcharts, etc.)</w:t>
      </w:r>
    </w:p>
    <w:p w14:paraId="0C205CC0"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Data entry and data output graphics; define or reference associated data elements; if the project is large and complex or if the detailed module designs will be incorporated into a sep</w:t>
      </w:r>
      <w:r>
        <w:rPr>
          <w:color w:val="000000"/>
        </w:rPr>
        <w:t>arate document, then it may be appropriate to repeat the screen information in this section</w:t>
      </w:r>
    </w:p>
    <w:p w14:paraId="5092F748" w14:textId="77777777" w:rsidR="00B15C8B" w:rsidRDefault="00885D7F">
      <w:pPr>
        <w:numPr>
          <w:ilvl w:val="0"/>
          <w:numId w:val="1"/>
        </w:numPr>
        <w:pBdr>
          <w:top w:val="nil"/>
          <w:left w:val="nil"/>
          <w:bottom w:val="nil"/>
          <w:right w:val="nil"/>
          <w:between w:val="nil"/>
        </w:pBdr>
        <w:spacing w:line="240" w:lineRule="auto"/>
        <w:ind w:left="0" w:hanging="2"/>
        <w:rPr>
          <w:color w:val="000000"/>
        </w:rPr>
      </w:pPr>
      <w:bookmarkStart w:id="37" w:name="_heading=h.1y810tw" w:colFirst="0" w:colLast="0"/>
      <w:bookmarkEnd w:id="37"/>
      <w:r>
        <w:rPr>
          <w:color w:val="000000"/>
        </w:rPr>
        <w:t>Report layout</w:t>
      </w:r>
    </w:p>
    <w:p w14:paraId="31257493" w14:textId="77777777" w:rsidR="00B15C8B" w:rsidRDefault="00885D7F">
      <w:pPr>
        <w:pStyle w:val="Heading2"/>
        <w:numPr>
          <w:ilvl w:val="1"/>
          <w:numId w:val="2"/>
        </w:numPr>
        <w:ind w:left="0" w:hanging="2"/>
      </w:pPr>
      <w:r>
        <w:t>Internal Communications Detailed Design</w:t>
      </w:r>
    </w:p>
    <w:p w14:paraId="04F60911" w14:textId="77777777" w:rsidR="00B15C8B" w:rsidRDefault="00885D7F">
      <w:pPr>
        <w:widowControl w:val="0"/>
        <w:tabs>
          <w:tab w:val="left" w:pos="691"/>
        </w:tabs>
        <w:ind w:left="0" w:hanging="2"/>
      </w:pPr>
      <w:r>
        <w:t>If the system includes more than one component there may be a requirement for internal communications to excha</w:t>
      </w:r>
      <w:r>
        <w:t>nge information, provide commands, or support input/output functions.  This section should provide enough detailed information about the communication requirements to correctly build and/or procure the communications components for the system.  Include the</w:t>
      </w:r>
      <w:r>
        <w:t xml:space="preserve"> following information in the detailed designs (as appropriate):</w:t>
      </w:r>
    </w:p>
    <w:p w14:paraId="6DC68699" w14:textId="77777777" w:rsidR="00B15C8B" w:rsidRDefault="00B15C8B">
      <w:pPr>
        <w:widowControl w:val="0"/>
        <w:tabs>
          <w:tab w:val="left" w:pos="691"/>
        </w:tabs>
        <w:ind w:left="0" w:hanging="2"/>
      </w:pPr>
    </w:p>
    <w:p w14:paraId="742688F9"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The number of servers and clients to be included on each area network</w:t>
      </w:r>
    </w:p>
    <w:p w14:paraId="0561C028"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Specifications for bus timing requirements and bus control</w:t>
      </w:r>
    </w:p>
    <w:p w14:paraId="1215703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Format(s) for data being exchanged between components</w:t>
      </w:r>
    </w:p>
    <w:p w14:paraId="5B7E8B80"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Graphical representation of the connectivity between components, showing the direction of data flow (if applicable), and approximate distances between components; information should provide enough detai</w:t>
      </w:r>
      <w:r>
        <w:rPr>
          <w:color w:val="000000"/>
        </w:rPr>
        <w:t>l to support the procurement of hardware to complete the installation at a given location</w:t>
      </w:r>
    </w:p>
    <w:p w14:paraId="20BA9D12" w14:textId="77777777" w:rsidR="00B15C8B" w:rsidRDefault="00885D7F">
      <w:pPr>
        <w:numPr>
          <w:ilvl w:val="0"/>
          <w:numId w:val="1"/>
        </w:numPr>
        <w:pBdr>
          <w:top w:val="nil"/>
          <w:left w:val="nil"/>
          <w:bottom w:val="nil"/>
          <w:right w:val="nil"/>
          <w:between w:val="nil"/>
        </w:pBdr>
        <w:spacing w:line="240" w:lineRule="auto"/>
        <w:ind w:left="0" w:hanging="2"/>
        <w:rPr>
          <w:color w:val="000000"/>
        </w:rPr>
      </w:pPr>
      <w:bookmarkStart w:id="38" w:name="_heading=h.4i7ojhp" w:colFirst="0" w:colLast="0"/>
      <w:bookmarkEnd w:id="38"/>
      <w:r>
        <w:rPr>
          <w:color w:val="000000"/>
        </w:rPr>
        <w:t>LAN topology</w:t>
      </w:r>
    </w:p>
    <w:p w14:paraId="322880C6" w14:textId="77777777" w:rsidR="00B15C8B" w:rsidRDefault="00885D7F">
      <w:pPr>
        <w:pStyle w:val="Heading1"/>
        <w:numPr>
          <w:ilvl w:val="0"/>
          <w:numId w:val="2"/>
        </w:numPr>
        <w:ind w:left="0" w:hanging="2"/>
      </w:pPr>
      <w:r>
        <w:rPr>
          <w:smallCaps/>
        </w:rPr>
        <w:t>EXTERNAL INTERFACES</w:t>
      </w:r>
    </w:p>
    <w:p w14:paraId="56E0FF79" w14:textId="77777777" w:rsidR="00B15C8B" w:rsidRDefault="00885D7F">
      <w:pPr>
        <w:widowControl w:val="0"/>
        <w:tabs>
          <w:tab w:val="left" w:pos="691"/>
        </w:tabs>
        <w:ind w:left="0" w:hanging="2"/>
      </w:pPr>
      <w:bookmarkStart w:id="39" w:name="_heading=h.2xcytpi" w:colFirst="0" w:colLast="0"/>
      <w:bookmarkEnd w:id="39"/>
      <w:r>
        <w:t xml:space="preserve">External systems are any systems that are not within the scope of the system under development, regardless whether the other systems </w:t>
      </w:r>
      <w:r>
        <w:t>are managed by the State or another agency.  In this section, describe the electronic interface(s) between this system and each of the other systems and/or subsystem(s), emphasizing the point of view of the system being developed.</w:t>
      </w:r>
    </w:p>
    <w:p w14:paraId="10B5B31B" w14:textId="77777777" w:rsidR="00B15C8B" w:rsidRDefault="00885D7F">
      <w:pPr>
        <w:pStyle w:val="Heading2"/>
        <w:numPr>
          <w:ilvl w:val="1"/>
          <w:numId w:val="2"/>
        </w:numPr>
        <w:ind w:left="0" w:hanging="2"/>
      </w:pPr>
      <w:r>
        <w:t>Interface Architecture</w:t>
      </w:r>
    </w:p>
    <w:p w14:paraId="25A4C6BC" w14:textId="77777777" w:rsidR="00B15C8B" w:rsidRDefault="00885D7F">
      <w:pPr>
        <w:widowControl w:val="0"/>
        <w:tabs>
          <w:tab w:val="left" w:pos="691"/>
        </w:tabs>
        <w:ind w:left="0" w:hanging="2"/>
      </w:pPr>
      <w:bookmarkStart w:id="40" w:name="_heading=h.1ci93xb" w:colFirst="0" w:colLast="0"/>
      <w:bookmarkEnd w:id="40"/>
      <w:r>
        <w:t>In</w:t>
      </w:r>
      <w:r>
        <w:t xml:space="preserve"> this section, describe the interface(s) between the system being developed and other </w:t>
      </w:r>
      <w:proofErr w:type="gramStart"/>
      <w:r>
        <w:t>systems;</w:t>
      </w:r>
      <w:proofErr w:type="gramEnd"/>
      <w:r>
        <w:t xml:space="preserve"> for example, batch transfers, queries, etc.  Include the interface architecture(s) being implemented, such as wide area networks, gateways, etc.  Provide a diagr</w:t>
      </w:r>
      <w:r>
        <w:t>am depicting the communications path(s) between this system and each of the other systems, which should map to the context diagrams in Section 1.2.1.  If appropriate, use subsections to address each interface being implemented.</w:t>
      </w:r>
    </w:p>
    <w:p w14:paraId="3D68EF6A" w14:textId="77777777" w:rsidR="00B15C8B" w:rsidRDefault="00885D7F">
      <w:pPr>
        <w:pStyle w:val="Heading2"/>
        <w:numPr>
          <w:ilvl w:val="1"/>
          <w:numId w:val="2"/>
        </w:numPr>
        <w:ind w:left="0" w:hanging="2"/>
      </w:pPr>
      <w:r>
        <w:t>Interface Detailed Design</w:t>
      </w:r>
    </w:p>
    <w:p w14:paraId="7DB59C88" w14:textId="77777777" w:rsidR="00B15C8B" w:rsidRDefault="00885D7F">
      <w:pPr>
        <w:widowControl w:val="0"/>
        <w:tabs>
          <w:tab w:val="left" w:pos="691"/>
        </w:tabs>
        <w:ind w:left="0" w:hanging="2"/>
      </w:pPr>
      <w:r>
        <w:t>Fo</w:t>
      </w:r>
      <w:r>
        <w:t>r each system that provides information exchange with the system under development, there is a requirement for rules governing the interface.  This section should provide enough detailed information about the interface requirements to correctly format, tra</w:t>
      </w:r>
      <w:r>
        <w:t xml:space="preserve">nsmit, and/or receive data across the interface.  Include the following information in the detailed design for each interface </w:t>
      </w:r>
      <w:r>
        <w:lastRenderedPageBreak/>
        <w:t>(as appropriate):</w:t>
      </w:r>
    </w:p>
    <w:p w14:paraId="3B43043E" w14:textId="77777777" w:rsidR="00B15C8B" w:rsidRDefault="00B15C8B">
      <w:pPr>
        <w:widowControl w:val="0"/>
        <w:tabs>
          <w:tab w:val="left" w:pos="691"/>
        </w:tabs>
        <w:ind w:left="0" w:hanging="2"/>
      </w:pPr>
    </w:p>
    <w:p w14:paraId="15069BAA"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 xml:space="preserve">The data format </w:t>
      </w:r>
      <w:proofErr w:type="gramStart"/>
      <w:r>
        <w:rPr>
          <w:color w:val="000000"/>
        </w:rPr>
        <w:t>requirements;</w:t>
      </w:r>
      <w:proofErr w:type="gramEnd"/>
      <w:r>
        <w:rPr>
          <w:color w:val="000000"/>
        </w:rPr>
        <w:t xml:space="preserve"> if there is a need to reformat data before they are transmitted or after incoming</w:t>
      </w:r>
      <w:r>
        <w:rPr>
          <w:color w:val="000000"/>
        </w:rPr>
        <w:t xml:space="preserve"> data is received, tools and/or methods for the reformat process should be defined</w:t>
      </w:r>
    </w:p>
    <w:p w14:paraId="398E73C4"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Specifications for hand-shaking protocols between the two systems; include the content and format of the information to be included in the hand-shake messages, the timing fo</w:t>
      </w:r>
      <w:r>
        <w:rPr>
          <w:color w:val="000000"/>
        </w:rPr>
        <w:t>r exchanging these messages, and the steps to be taken when errors are identified</w:t>
      </w:r>
    </w:p>
    <w:p w14:paraId="28FC0A1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Format(s) for error reports exchanged between the systems; should address the disposition of error reports; for example, retained in a file, sent to a printer, flag/alarm sen</w:t>
      </w:r>
      <w:r>
        <w:rPr>
          <w:color w:val="000000"/>
        </w:rPr>
        <w:t>t to the operator, etc.</w:t>
      </w:r>
    </w:p>
    <w:p w14:paraId="681BA65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Graphical representation of the connectivity between systems, showing the direction of data flow</w:t>
      </w:r>
    </w:p>
    <w:p w14:paraId="07C921DD"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Query and response descriptions</w:t>
      </w:r>
    </w:p>
    <w:p w14:paraId="4A24CEFC" w14:textId="77777777" w:rsidR="00B15C8B" w:rsidRDefault="00B15C8B">
      <w:pPr>
        <w:widowControl w:val="0"/>
        <w:tabs>
          <w:tab w:val="left" w:pos="691"/>
          <w:tab w:val="left" w:pos="1031"/>
        </w:tabs>
        <w:ind w:left="0" w:hanging="2"/>
      </w:pPr>
    </w:p>
    <w:p w14:paraId="01258021" w14:textId="77777777" w:rsidR="00B15C8B" w:rsidRDefault="00885D7F">
      <w:pPr>
        <w:widowControl w:val="0"/>
        <w:tabs>
          <w:tab w:val="left" w:pos="691"/>
        </w:tabs>
        <w:ind w:left="0" w:hanging="2"/>
      </w:pPr>
      <w:bookmarkStart w:id="41" w:name="_heading=h.3whwml4" w:colFirst="0" w:colLast="0"/>
      <w:bookmarkEnd w:id="41"/>
      <w:r>
        <w:t>If a formal Interface Control Document (ICD) exists for a given interface, the information can be copied, or the ICD can be referenced in this section.</w:t>
      </w:r>
    </w:p>
    <w:p w14:paraId="16B118A7" w14:textId="77777777" w:rsidR="00B15C8B" w:rsidRDefault="00885D7F">
      <w:pPr>
        <w:pStyle w:val="Heading1"/>
        <w:numPr>
          <w:ilvl w:val="0"/>
          <w:numId w:val="2"/>
        </w:numPr>
        <w:ind w:left="0" w:hanging="2"/>
      </w:pPr>
      <w:r>
        <w:rPr>
          <w:smallCaps/>
        </w:rPr>
        <w:t>SYSTEM INTEGRITY CONTROLS</w:t>
      </w:r>
    </w:p>
    <w:p w14:paraId="230B8E05" w14:textId="77777777" w:rsidR="00B15C8B" w:rsidRDefault="00885D7F">
      <w:pPr>
        <w:widowControl w:val="0"/>
        <w:tabs>
          <w:tab w:val="left" w:pos="691"/>
        </w:tabs>
        <w:ind w:left="0" w:hanging="2"/>
      </w:pPr>
      <w:r>
        <w:t>Sensitive systems use information for which the loss, misuse, modification of,</w:t>
      </w:r>
      <w:r>
        <w:t xml:space="preserve"> or unauthorized access to that information could affect the conduct of State programs, or the privacy to which individuals are entitled.</w:t>
      </w:r>
    </w:p>
    <w:p w14:paraId="0D542282" w14:textId="77777777" w:rsidR="00B15C8B" w:rsidRDefault="00B15C8B">
      <w:pPr>
        <w:widowControl w:val="0"/>
        <w:tabs>
          <w:tab w:val="left" w:pos="691"/>
        </w:tabs>
        <w:ind w:left="0" w:hanging="2"/>
      </w:pPr>
    </w:p>
    <w:p w14:paraId="6FBC9866" w14:textId="77777777" w:rsidR="00B15C8B" w:rsidRDefault="00885D7F">
      <w:pPr>
        <w:widowControl w:val="0"/>
        <w:tabs>
          <w:tab w:val="left" w:pos="691"/>
        </w:tabs>
        <w:ind w:left="0" w:hanging="2"/>
      </w:pPr>
      <w:r>
        <w:t>Developers of sensitive State systems are required to develop specifications for the following minimum levels of cont</w:t>
      </w:r>
      <w:r>
        <w:t>rol:</w:t>
      </w:r>
    </w:p>
    <w:p w14:paraId="312F67F8" w14:textId="77777777" w:rsidR="00B15C8B" w:rsidRDefault="00B15C8B">
      <w:pPr>
        <w:widowControl w:val="0"/>
        <w:tabs>
          <w:tab w:val="left" w:pos="691"/>
        </w:tabs>
        <w:ind w:left="0" w:hanging="2"/>
      </w:pPr>
    </w:p>
    <w:p w14:paraId="02B46E5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Internal security to restrict access of critical data items to only those access types required by users</w:t>
      </w:r>
    </w:p>
    <w:p w14:paraId="5EF99987"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Audit procedures to meet control, reporting, and retention period requirements for operational and management reports</w:t>
      </w:r>
    </w:p>
    <w:p w14:paraId="2883CA68"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Application audit trails to</w:t>
      </w:r>
      <w:r>
        <w:rPr>
          <w:color w:val="000000"/>
        </w:rPr>
        <w:t xml:space="preserve"> dynamically audit retrieval access to designated critical data</w:t>
      </w:r>
    </w:p>
    <w:p w14:paraId="62F8B3A6"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Standard Tables to be used or requested for validating data fields</w:t>
      </w:r>
    </w:p>
    <w:p w14:paraId="7A10C629" w14:textId="77777777" w:rsidR="00B15C8B" w:rsidRDefault="00885D7F">
      <w:pPr>
        <w:numPr>
          <w:ilvl w:val="0"/>
          <w:numId w:val="1"/>
        </w:numPr>
        <w:pBdr>
          <w:top w:val="nil"/>
          <w:left w:val="nil"/>
          <w:bottom w:val="nil"/>
          <w:right w:val="nil"/>
          <w:between w:val="nil"/>
        </w:pBdr>
        <w:spacing w:line="240" w:lineRule="auto"/>
        <w:ind w:left="0" w:hanging="2"/>
        <w:rPr>
          <w:color w:val="000000"/>
        </w:rPr>
      </w:pPr>
      <w:r>
        <w:rPr>
          <w:color w:val="000000"/>
        </w:rPr>
        <w:t>Verification processes for additions, deletions, or updates of critical data</w:t>
      </w:r>
    </w:p>
    <w:p w14:paraId="708F1172" w14:textId="77777777" w:rsidR="00B15C8B" w:rsidRDefault="00885D7F">
      <w:pPr>
        <w:widowControl w:val="0"/>
        <w:tabs>
          <w:tab w:val="left" w:pos="697"/>
        </w:tabs>
        <w:ind w:left="0" w:hanging="2"/>
      </w:pPr>
      <w:r>
        <w:t>Ability to identify all audit information by use</w:t>
      </w:r>
      <w:r>
        <w:t>r identification, network terminal identification, date, time, and data accessed or changed.</w:t>
      </w:r>
    </w:p>
    <w:sectPr w:rsidR="00B15C8B">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332EF" w14:textId="77777777" w:rsidR="00885D7F" w:rsidRDefault="00885D7F">
      <w:pPr>
        <w:spacing w:line="240" w:lineRule="auto"/>
        <w:ind w:left="0" w:hanging="2"/>
      </w:pPr>
      <w:r>
        <w:separator/>
      </w:r>
    </w:p>
  </w:endnote>
  <w:endnote w:type="continuationSeparator" w:id="0">
    <w:p w14:paraId="138960E9" w14:textId="77777777" w:rsidR="00885D7F" w:rsidRDefault="00885D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3496B" w14:textId="77777777" w:rsidR="00885D7F" w:rsidRDefault="00885D7F">
      <w:pPr>
        <w:spacing w:line="240" w:lineRule="auto"/>
        <w:ind w:left="0" w:hanging="2"/>
      </w:pPr>
      <w:r>
        <w:separator/>
      </w:r>
    </w:p>
  </w:footnote>
  <w:footnote w:type="continuationSeparator" w:id="0">
    <w:p w14:paraId="4610D6B5" w14:textId="77777777" w:rsidR="00885D7F" w:rsidRDefault="00885D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B68E0" w14:textId="77777777" w:rsidR="00B15C8B" w:rsidRDefault="00B15C8B">
    <w:pPr>
      <w:ind w:left="0" w:hanging="2"/>
    </w:pPr>
  </w:p>
  <w:p w14:paraId="0B632F52" w14:textId="77777777" w:rsidR="00B15C8B" w:rsidRDefault="00B15C8B">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DBBE" w14:textId="77777777" w:rsidR="00B15C8B" w:rsidRDefault="00B15C8B">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2DF4E935" w14:textId="77777777" w:rsidR="00B15C8B" w:rsidRDefault="00B15C8B">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6BD9"/>
    <w:multiLevelType w:val="multilevel"/>
    <w:tmpl w:val="8312BBAE"/>
    <w:lvl w:ilvl="0">
      <w:start w:val="1"/>
      <w:numFmt w:val="bullet"/>
      <w:pStyle w:val="Heading1"/>
      <w:lvlText w:val="●"/>
      <w:lvlJc w:val="left"/>
      <w:pPr>
        <w:ind w:left="1080" w:hanging="360"/>
      </w:pPr>
      <w:rPr>
        <w:rFonts w:ascii="Noto Sans Symbols" w:eastAsia="Noto Sans Symbols" w:hAnsi="Noto Sans Symbols" w:cs="Noto Sans Symbols"/>
        <w:vertAlign w:val="baseline"/>
      </w:rPr>
    </w:lvl>
    <w:lvl w:ilvl="1">
      <w:start w:val="1"/>
      <w:numFmt w:val="bullet"/>
      <w:pStyle w:val="Heading2"/>
      <w:lvlText w:val="o"/>
      <w:lvlJc w:val="left"/>
      <w:pPr>
        <w:ind w:left="1800" w:hanging="360"/>
      </w:pPr>
      <w:rPr>
        <w:rFonts w:ascii="Courier New" w:eastAsia="Courier New" w:hAnsi="Courier New" w:cs="Courier New"/>
        <w:vertAlign w:val="baseline"/>
      </w:rPr>
    </w:lvl>
    <w:lvl w:ilvl="2">
      <w:start w:val="1"/>
      <w:numFmt w:val="bullet"/>
      <w:pStyle w:val="Heading3"/>
      <w:lvlText w:val="●"/>
      <w:lvlJc w:val="left"/>
      <w:pPr>
        <w:ind w:left="2520" w:hanging="360"/>
      </w:pPr>
      <w:rPr>
        <w:rFonts w:ascii="Noto Sans Symbols" w:eastAsia="Noto Sans Symbols" w:hAnsi="Noto Sans Symbols" w:cs="Noto Sans Symbols"/>
        <w:vertAlign w:val="baseline"/>
      </w:rPr>
    </w:lvl>
    <w:lvl w:ilvl="3">
      <w:start w:val="1"/>
      <w:numFmt w:val="bullet"/>
      <w:pStyle w:val="Heading4"/>
      <w:lvlText w:val="●"/>
      <w:lvlJc w:val="left"/>
      <w:pPr>
        <w:ind w:left="3240" w:hanging="360"/>
      </w:pPr>
      <w:rPr>
        <w:rFonts w:ascii="Noto Sans Symbols" w:eastAsia="Noto Sans Symbols" w:hAnsi="Noto Sans Symbols" w:cs="Noto Sans Symbols"/>
        <w:vertAlign w:val="baseline"/>
      </w:rPr>
    </w:lvl>
    <w:lvl w:ilvl="4">
      <w:start w:val="1"/>
      <w:numFmt w:val="bullet"/>
      <w:pStyle w:val="Heading5"/>
      <w:lvlText w:val="o"/>
      <w:lvlJc w:val="left"/>
      <w:pPr>
        <w:ind w:left="3960" w:hanging="360"/>
      </w:pPr>
      <w:rPr>
        <w:rFonts w:ascii="Courier New" w:eastAsia="Courier New" w:hAnsi="Courier New" w:cs="Courier New"/>
        <w:vertAlign w:val="baseline"/>
      </w:rPr>
    </w:lvl>
    <w:lvl w:ilvl="5">
      <w:start w:val="1"/>
      <w:numFmt w:val="bullet"/>
      <w:pStyle w:val="Heading6"/>
      <w:lvlText w:val="▪"/>
      <w:lvlJc w:val="left"/>
      <w:pPr>
        <w:ind w:left="4680" w:hanging="360"/>
      </w:pPr>
      <w:rPr>
        <w:rFonts w:ascii="Noto Sans Symbols" w:eastAsia="Noto Sans Symbols" w:hAnsi="Noto Sans Symbols" w:cs="Noto Sans Symbols"/>
        <w:vertAlign w:val="baseline"/>
      </w:rPr>
    </w:lvl>
    <w:lvl w:ilvl="6">
      <w:start w:val="1"/>
      <w:numFmt w:val="bullet"/>
      <w:pStyle w:val="Heading7"/>
      <w:lvlText w:val="●"/>
      <w:lvlJc w:val="left"/>
      <w:pPr>
        <w:ind w:left="5400" w:hanging="360"/>
      </w:pPr>
      <w:rPr>
        <w:rFonts w:ascii="Noto Sans Symbols" w:eastAsia="Noto Sans Symbols" w:hAnsi="Noto Sans Symbols" w:cs="Noto Sans Symbols"/>
        <w:vertAlign w:val="baseline"/>
      </w:rPr>
    </w:lvl>
    <w:lvl w:ilvl="7">
      <w:start w:val="1"/>
      <w:numFmt w:val="bullet"/>
      <w:pStyle w:val="Heading8"/>
      <w:lvlText w:val="o"/>
      <w:lvlJc w:val="left"/>
      <w:pPr>
        <w:ind w:left="6120" w:hanging="360"/>
      </w:pPr>
      <w:rPr>
        <w:rFonts w:ascii="Courier New" w:eastAsia="Courier New" w:hAnsi="Courier New" w:cs="Courier New"/>
        <w:vertAlign w:val="baseline"/>
      </w:rPr>
    </w:lvl>
    <w:lvl w:ilvl="8">
      <w:start w:val="1"/>
      <w:numFmt w:val="bullet"/>
      <w:pStyle w:val="Heading9"/>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8874B14"/>
    <w:multiLevelType w:val="multilevel"/>
    <w:tmpl w:val="2A6A9AA6"/>
    <w:lvl w:ilvl="0">
      <w:start w:val="1"/>
      <w:numFmt w:val="bullet"/>
      <w:pStyle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C4856D7"/>
    <w:multiLevelType w:val="multilevel"/>
    <w:tmpl w:val="97C03EF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B5365B1"/>
    <w:multiLevelType w:val="multilevel"/>
    <w:tmpl w:val="F9ACC7A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C8B"/>
    <w:rsid w:val="00420497"/>
    <w:rsid w:val="007040F4"/>
    <w:rsid w:val="00817931"/>
    <w:rsid w:val="00885D7F"/>
    <w:rsid w:val="00B1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114A"/>
  <w15:docId w15:val="{B6DD7739-AEED-4A02-989F-C945ECDF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tabs>
        <w:tab w:val="left" w:pos="720"/>
      </w:tabs>
      <w:spacing w:before="240" w:after="120"/>
      <w:ind w:left="-1" w:hanging="1"/>
    </w:pPr>
    <w:rPr>
      <w:rFonts w:ascii="Arial" w:hAnsi="Arial"/>
      <w:b/>
      <w:caps/>
    </w:rPr>
  </w:style>
  <w:style w:type="paragraph" w:styleId="Heading2">
    <w:name w:val="heading 2"/>
    <w:basedOn w:val="Normal"/>
    <w:next w:val="Normal"/>
    <w:uiPriority w:val="9"/>
    <w:unhideWhenUsed/>
    <w:qFormat/>
    <w:pPr>
      <w:keepNext/>
      <w:numPr>
        <w:ilvl w:val="1"/>
        <w:numId w:val="1"/>
      </w:numPr>
      <w:spacing w:before="240" w:after="120"/>
      <w:ind w:left="-1" w:hanging="1"/>
      <w:outlineLvl w:val="1"/>
    </w:pPr>
    <w:rPr>
      <w:rFonts w:ascii="Arial" w:hAnsi="Arial"/>
      <w:b/>
    </w:rPr>
  </w:style>
  <w:style w:type="paragraph" w:styleId="Heading3">
    <w:name w:val="heading 3"/>
    <w:basedOn w:val="Normal"/>
    <w:next w:val="Normal"/>
    <w:uiPriority w:val="9"/>
    <w:unhideWhenUsed/>
    <w:qFormat/>
    <w:pPr>
      <w:keepNext/>
      <w:widowControl w:val="0"/>
      <w:numPr>
        <w:ilvl w:val="2"/>
        <w:numId w:val="1"/>
      </w:numPr>
      <w:spacing w:before="240" w:after="120"/>
      <w:ind w:left="-1" w:hanging="1"/>
      <w:outlineLvl w:val="2"/>
    </w:pPr>
    <w:rPr>
      <w:rFonts w:ascii="Arial" w:hAnsi="Arial"/>
    </w:rPr>
  </w:style>
  <w:style w:type="paragraph" w:styleId="Heading4">
    <w:name w:val="heading 4"/>
    <w:basedOn w:val="Normal"/>
    <w:next w:val="Normal"/>
    <w:uiPriority w:val="9"/>
    <w:semiHidden/>
    <w:unhideWhenUsed/>
    <w:qFormat/>
    <w:pPr>
      <w:keepNext/>
      <w:widowControl w:val="0"/>
      <w:numPr>
        <w:ilvl w:val="3"/>
        <w:numId w:val="1"/>
      </w:numPr>
      <w:spacing w:before="120" w:after="60"/>
      <w:ind w:left="-1" w:hanging="1"/>
      <w:outlineLvl w:val="3"/>
    </w:pPr>
    <w:rPr>
      <w:rFonts w:ascii="Arial" w:hAnsi="Arial"/>
      <w:bCs/>
      <w:i/>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color w:val="0000FF"/>
    </w:rPr>
  </w:style>
  <w:style w:type="paragraph" w:styleId="Heading6">
    <w:name w:val="heading 6"/>
    <w:basedOn w:val="Normal"/>
    <w:next w:val="Normal"/>
    <w:uiPriority w:val="9"/>
    <w:semiHidden/>
    <w:unhideWhenUsed/>
    <w:qFormat/>
    <w:pPr>
      <w:keepNext/>
      <w:widowControl w:val="0"/>
      <w:numPr>
        <w:ilvl w:val="5"/>
        <w:numId w:val="1"/>
      </w:numPr>
      <w:ind w:left="-1" w:hanging="1"/>
      <w:outlineLvl w:val="5"/>
    </w:pPr>
    <w:rPr>
      <w:b/>
      <w:color w:val="FF0000"/>
      <w:sz w:val="28"/>
    </w:rPr>
  </w:style>
  <w:style w:type="paragraph" w:styleId="Heading7">
    <w:name w:val="heading 7"/>
    <w:basedOn w:val="Normal"/>
    <w:next w:val="Normal"/>
    <w:pPr>
      <w:keepNext/>
      <w:widowControl w:val="0"/>
      <w:numPr>
        <w:ilvl w:val="6"/>
        <w:numId w:val="1"/>
      </w:numPr>
      <w:ind w:left="-1" w:hanging="1"/>
      <w:outlineLvl w:val="6"/>
    </w:pPr>
    <w:rPr>
      <w:b/>
      <w:color w:val="0000FF"/>
    </w:rPr>
  </w:style>
  <w:style w:type="paragraph" w:styleId="Heading8">
    <w:name w:val="heading 8"/>
    <w:basedOn w:val="Normal"/>
    <w:next w:val="Normal"/>
    <w:pPr>
      <w:keepNext/>
      <w:numPr>
        <w:ilvl w:val="7"/>
        <w:numId w:val="1"/>
      </w:numPr>
      <w:ind w:left="-1" w:hanging="1"/>
      <w:outlineLvl w:val="7"/>
    </w:pPr>
    <w:rPr>
      <w:b/>
      <w:color w:val="FF0000"/>
      <w:sz w:val="30"/>
    </w:rPr>
  </w:style>
  <w:style w:type="paragraph" w:styleId="Heading9">
    <w:name w:val="heading 9"/>
    <w:basedOn w:val="Normal"/>
    <w:next w:val="Normal"/>
    <w:pPr>
      <w:keepNext/>
      <w:numPr>
        <w:ilvl w:val="8"/>
        <w:numId w:val="1"/>
      </w:numPr>
      <w:ind w:left="-1" w:hanging="1"/>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hAnsi="Arial"/>
      <w:b/>
      <w:caps/>
      <w:sz w:val="28"/>
    </w:rPr>
  </w:style>
  <w:style w:type="paragraph" w:styleId="BodyTextIndent">
    <w:name w:val="Body Text Indent"/>
    <w:basedOn w:val="Normal"/>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jc w:val="right"/>
    </w:pPr>
    <w:rPr>
      <w:rFonts w:ascii="Arial" w:hAnsi="Arial"/>
      <w:b/>
      <w:caps/>
      <w:sz w:val="28"/>
    </w:rPr>
  </w:style>
  <w:style w:type="paragraph" w:styleId="Footer">
    <w:name w:val="footer"/>
    <w:basedOn w:val="Normal"/>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pPr>
      <w:ind w:left="1440" w:hanging="720"/>
    </w:pPr>
    <w:rPr>
      <w:b/>
    </w:rPr>
  </w:style>
  <w:style w:type="paragraph" w:styleId="BodyTextIndent2">
    <w:name w:val="Body Text Indent 2"/>
    <w:basedOn w:val="Normal"/>
    <w:pPr>
      <w:ind w:left="2160"/>
    </w:pPr>
  </w:style>
  <w:style w:type="paragraph" w:styleId="Subtitle">
    <w:name w:val="Subtitle"/>
    <w:basedOn w:val="Normal"/>
    <w:uiPriority w:val="11"/>
    <w:qFormat/>
    <w:pPr>
      <w:jc w:val="both"/>
    </w:pPr>
    <w:rPr>
      <w:b/>
      <w:color w:val="FF0000"/>
      <w:sz w:val="30"/>
      <w:szCs w:val="30"/>
    </w:rPr>
  </w:style>
  <w:style w:type="paragraph" w:customStyle="1" w:styleId="Bullet">
    <w:name w:val="Bullet"/>
    <w:basedOn w:val="Normal"/>
    <w:pPr>
      <w:numPr>
        <w:numId w:val="3"/>
      </w:numPr>
      <w:ind w:left="-1" w:hanging="1"/>
    </w:pPr>
  </w:style>
  <w:style w:type="paragraph" w:styleId="BodyText">
    <w:name w:val="Body Text"/>
    <w:basedOn w:val="Normal"/>
    <w:pPr>
      <w:ind w:right="3960"/>
    </w:pPr>
  </w:style>
  <w:style w:type="paragraph" w:styleId="BodyText2">
    <w:name w:val="Body Text 2"/>
    <w:basedOn w:val="Normal"/>
    <w:pPr>
      <w:autoSpaceDE w:val="0"/>
      <w:autoSpaceDN w:val="0"/>
      <w:adjustRightInd w:val="0"/>
    </w:pPr>
    <w:rPr>
      <w:color w:val="00000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paragraph" w:styleId="TOC1">
    <w:name w:val="toc 1"/>
    <w:basedOn w:val="Normal"/>
    <w:next w:val="Normal"/>
  </w:style>
  <w:style w:type="paragraph" w:styleId="ListBullet">
    <w:name w:val="List Bullet"/>
    <w:basedOn w:val="Normal"/>
    <w:pPr>
      <w:numPr>
        <w:numId w:val="4"/>
      </w:numPr>
      <w:ind w:left="-1" w:hanging="1"/>
    </w:p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character" w:styleId="Hyperlink">
    <w:name w:val="Hyperlink"/>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rPr>
      <w:rFonts w:ascii="Arial" w:hAnsi="Arial"/>
      <w:b/>
      <w:caps/>
      <w:w w:val="100"/>
      <w:position w:val="-1"/>
      <w:sz w:val="28"/>
      <w:effect w:val="none"/>
      <w:vertAlign w:val="baseline"/>
      <w:cs w:val="0"/>
      <w:em w:val="none"/>
    </w:rPr>
  </w:style>
  <w:style w:type="paragraph" w:styleId="TOCHeading">
    <w:name w:val="TOC Heading"/>
    <w:basedOn w:val="Heading1"/>
    <w:next w:val="Normal"/>
    <w:qFormat/>
    <w:pPr>
      <w:keepLines/>
      <w:numPr>
        <w:numId w:val="0"/>
      </w:numPr>
      <w:tabs>
        <w:tab w:val="clear" w:pos="720"/>
      </w:tabs>
      <w:spacing w:after="0" w:line="259" w:lineRule="auto"/>
      <w:ind w:leftChars="-1" w:left="-1" w:hangingChars="1" w:hanging="1"/>
      <w:outlineLvl w:val="9"/>
    </w:pPr>
    <w:rPr>
      <w:rFonts w:ascii="Calibri Light" w:hAnsi="Calibri Light"/>
      <w:b w:val="0"/>
      <w:caps w:val="0"/>
      <w:color w:val="2E74B5"/>
      <w:sz w:val="32"/>
      <w:szCs w:val="32"/>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36qxWVU+d0P6JbR/3PI/hqhjGQ==">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2848</Words>
  <Characters>16239</Characters>
  <Application>Microsoft Office Word</Application>
  <DocSecurity>0</DocSecurity>
  <Lines>135</Lines>
  <Paragraphs>38</Paragraphs>
  <ScaleCrop>false</ScaleCrop>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McCoy</dc:creator>
  <cp:lastModifiedBy>Harry Dinius</cp:lastModifiedBy>
  <cp:revision>4</cp:revision>
  <dcterms:created xsi:type="dcterms:W3CDTF">2018-11-20T23:10:00Z</dcterms:created>
  <dcterms:modified xsi:type="dcterms:W3CDTF">2020-10-01T17:35:00Z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_SharedFileIndex">
    <vt:lpwstr/>
  </property>
  <property fmtid="{D5CDD505-2E9C-101B-9397-08002B2CF9AE}" pid="12" name="display_urn:schemas-microsoft-com:office:office#Editor">
    <vt:lpwstr>Jaheed Ahamed</vt:lpwstr>
  </property>
  <property fmtid="{D5CDD505-2E9C-101B-9397-08002B2CF9AE}" pid="13" name="display_urn:schemas-microsoft-com:office:office#Author">
    <vt:lpwstr>Jaheed Ahamed</vt:lpwstr>
  </property>
  <property fmtid="{D5CDD505-2E9C-101B-9397-08002B2CF9AE}" pid="14" name="display_urn">
    <vt:lpwstr>Jaheed Ahamed</vt:lpwstr>
  </property>
</Properties>
</file>