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hint="eastAsia" w:ascii="Times New Roman" w:hAnsi="Times New Roman"/>
          <w:spacing w:val="20"/>
        </w:rPr>
        <w:t>QG工作室暑期实习生周记</w:t>
      </w:r>
    </w:p>
    <w:tbl>
      <w:tblPr>
        <w:tblStyle w:val="7"/>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Pr>
          <w:p>
            <w:pPr>
              <w:pStyle w:val="6"/>
              <w:rPr>
                <w:rFonts w:ascii="微软雅黑" w:hAnsi="微软雅黑" w:eastAsia="微软雅黑"/>
                <w:sz w:val="28"/>
              </w:rPr>
            </w:pPr>
            <w:r>
              <w:rPr>
                <w:rFonts w:hint="eastAsia" w:ascii="微软雅黑" w:hAnsi="微软雅黑" w:eastAsia="微软雅黑"/>
                <w:sz w:val="28"/>
                <w:lang w:val="zh-CN"/>
              </w:rPr>
              <w:t>姓名</w:t>
            </w:r>
            <w:r>
              <w:rPr>
                <w:rFonts w:ascii="微软雅黑" w:hAnsi="微软雅黑" w:eastAsia="微软雅黑"/>
                <w:sz w:val="28"/>
                <w:lang w:val="zh-CN"/>
              </w:rPr>
              <w:t>：</w:t>
            </w:r>
            <w:r>
              <w:rPr>
                <w:rFonts w:ascii="微软雅黑" w:hAnsi="微软雅黑" w:eastAsia="微软雅黑"/>
                <w:sz w:val="28"/>
              </w:rPr>
              <w:t xml:space="preserve"> </w:t>
            </w:r>
          </w:p>
        </w:tc>
        <w:tc>
          <w:tcPr>
            <w:tcW w:w="1272" w:type="pct"/>
          </w:tcPr>
          <w:p>
            <w:pPr>
              <w:pStyle w:val="6"/>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lang w:val="zh-CN"/>
              </w:rPr>
              <w:t>：前端</w:t>
            </w:r>
            <w:r>
              <w:rPr>
                <w:rFonts w:hint="eastAsia" w:ascii="微软雅黑" w:hAnsi="微软雅黑" w:eastAsia="微软雅黑"/>
                <w:sz w:val="28"/>
                <w:lang w:val="zh-CN"/>
              </w:rPr>
              <w:t>/后台/移动</w:t>
            </w:r>
          </w:p>
        </w:tc>
        <w:tc>
          <w:tcPr>
            <w:tcW w:w="1101" w:type="pct"/>
          </w:tcPr>
          <w:p>
            <w:pPr>
              <w:pStyle w:val="6"/>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：2022级</w:t>
            </w:r>
          </w:p>
        </w:tc>
        <w:tc>
          <w:tcPr>
            <w:tcW w:w="1440" w:type="pct"/>
          </w:tcPr>
          <w:p>
            <w:pPr>
              <w:pStyle w:val="6"/>
              <w:rPr>
                <w:rFonts w:ascii="微软雅黑" w:hAnsi="微软雅黑" w:eastAsia="微软雅黑"/>
                <w:sz w:val="28"/>
                <w:lang w:val="zh-CN"/>
              </w:rPr>
            </w:pPr>
            <w:r>
              <w:rPr>
                <w:rFonts w:hint="eastAsia" w:ascii="微软雅黑" w:hAnsi="微软雅黑" w:eastAsia="微软雅黑"/>
                <w:sz w:val="28"/>
                <w:lang w:val="zh-CN"/>
              </w:rPr>
              <w:t>周次：第一周</w:t>
            </w:r>
          </w:p>
        </w:tc>
      </w:tr>
    </w:tbl>
    <w:p>
      <w:pPr>
        <w:rPr>
          <w:rFonts w:ascii="微软雅黑" w:hAnsi="微软雅黑" w:eastAsia="微软雅黑"/>
          <w:sz w:val="10"/>
          <w:szCs w:val="10"/>
        </w:rPr>
      </w:pPr>
    </w:p>
    <w:tbl>
      <w:tblPr>
        <w:tblStyle w:val="21"/>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第一周周记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pPr>
              <w:jc w:val="center"/>
              <w:rPr>
                <w:b w:val="0"/>
                <w:bCs w:val="0"/>
              </w:rPr>
            </w:pPr>
            <w:r>
              <w:rPr>
                <w:rFonts w:hint="eastAsia"/>
                <w:b/>
                <w:bCs/>
              </w:rPr>
              <w:t>生活随记</w:t>
            </w:r>
          </w:p>
        </w:tc>
        <w:tc>
          <w:tcPr>
            <w:tcW w:w="8647" w:type="dxa"/>
            <w:shd w:val="clear" w:color="auto" w:fill="FBE4D5" w:themeFill="accent2" w:themeFillTint="33"/>
          </w:tcPr>
          <w:p>
            <w:pPr>
              <w:rPr>
                <w:rFonts w:hint="default" w:eastAsiaTheme="minorEastAsia"/>
                <w:lang w:val="en-US" w:eastAsia="zh-CN"/>
              </w:rPr>
            </w:pPr>
            <w:r>
              <w:rPr>
                <w:rFonts w:hint="eastAsia"/>
                <w:lang w:val="en-US" w:eastAsia="zh-CN"/>
              </w:rPr>
              <w:t>这周是正式进入工作室学习的第一周，我感到及忙碌又充实。忙碌是因为以前从来没有经历过一天九小时对着电脑的高强度学习，这导致我在身体上有或多或少的不适应。而且学的东西是完全陌生的，学起来也有点难度，导致我在过了一星期后仍然有些许不适应。充实是因为在学完新东西后有一种莫名的成就感和满足感，以及在工作室中认识了许多优秀的新朋友，在和他们的交流中一定程度上缓解了留校期间的孤独感。另外是QG的康乐活动在学习之余给我们提供了放松时间，在室内康乐中我成功的记住了全部同学的姓名，而在室外康乐的篮球赛中，我也发现了自己的体力下降了许多。因为打完球后坐在风扇低下吃饭导致最后两天发烧而没去工位学习，实属遗憾。</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pPr>
              <w:jc w:val="center"/>
              <w:rPr>
                <w:b w:val="0"/>
                <w:bCs w:val="0"/>
              </w:rPr>
            </w:pPr>
            <w:r>
              <w:rPr>
                <w:rFonts w:hint="eastAsia"/>
                <w:b/>
                <w:bCs/>
              </w:rPr>
              <w:t>学习</w:t>
            </w:r>
          </w:p>
          <w:p>
            <w:pPr>
              <w:jc w:val="center"/>
              <w:rPr>
                <w:b w:val="0"/>
                <w:bCs w:val="0"/>
              </w:rPr>
            </w:pPr>
            <w:r>
              <w:rPr>
                <w:rFonts w:hint="eastAsia"/>
                <w:b/>
                <w:bCs/>
              </w:rPr>
              <w:t>开发</w:t>
            </w:r>
          </w:p>
          <w:p>
            <w:pPr>
              <w:jc w:val="center"/>
              <w:rPr>
                <w:b w:val="0"/>
                <w:bCs w:val="0"/>
              </w:rPr>
            </w:pPr>
            <w:r>
              <w:rPr>
                <w:rFonts w:hint="eastAsia"/>
                <w:b/>
                <w:bCs/>
              </w:rPr>
              <w:t>比赛</w:t>
            </w:r>
          </w:p>
          <w:p>
            <w:pPr>
              <w:jc w:val="center"/>
              <w:rPr>
                <w:b w:val="0"/>
                <w:bCs w:val="0"/>
              </w:rPr>
            </w:pPr>
            <w:r>
              <w:rPr>
                <w:rFonts w:hint="eastAsia"/>
                <w:b/>
                <w:bCs/>
              </w:rPr>
              <w:t>情况</w:t>
            </w:r>
          </w:p>
        </w:tc>
        <w:tc>
          <w:tcPr>
            <w:tcW w:w="8647" w:type="dxa"/>
          </w:tcPr>
          <w:p>
            <w:pPr>
              <w:rPr>
                <w:rFonts w:hint="default"/>
                <w:lang w:val="en-US"/>
              </w:rPr>
            </w:pPr>
            <w:r>
              <w:rPr>
                <w:rFonts w:hint="eastAsia"/>
                <w:lang w:val="en-US" w:eastAsia="zh-CN"/>
              </w:rPr>
              <w:t>因为我暑假家里有事需要提前回家所以个人的学习进度比师兄给的学习计划快了一些。本周是学到了Retrofit框架，在学习的过程中主要是通过查博客和去B站看视频来学习相关的知识。而这些新内容对于我来说有一定的难度，学起来也比较费力，但经过我的不懈努力后，还算能够掌握它们的用法。在这一周的学习中我感到比较难理解的是设计模式中的观察者模式，虽然它的示例代码我能写出来，但到了实际开发中我并不知道什么时候该用这种设计模式，而且对应的观察者和被观察者该是以怎样的形式表现出来。然后也有一些意外的收获，比如以前没有系统地深入学习GSON，遇到复杂的JSON数据不会解析，只会把数据弄出来后用正则匹配的方式来提取想要的数据，但是深入学习GSON后我发现了GSON比想象中强大很多，只要给出正确的BEAN类就可以把数据和类一一对应起来。而且我还发现原来BEAN类是可以根据JSON数据自动生成的，就不用想以以前一样一个一个手敲了。</w:t>
            </w:r>
          </w:p>
          <w:p>
            <w:pPr>
              <w:pStyle w:val="22"/>
              <w:ind w:left="1080" w:firstLine="0" w:firstLineChars="0"/>
              <w:rPr>
                <w:rFonts w:hint="eastAsia"/>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pPr>
              <w:jc w:val="center"/>
              <w:rPr>
                <w:b w:val="0"/>
                <w:bCs w:val="0"/>
              </w:rPr>
            </w:pPr>
            <w:r>
              <w:rPr>
                <w:rFonts w:hint="eastAsia"/>
                <w:b/>
                <w:bCs/>
              </w:rPr>
              <w:t>一周总结</w:t>
            </w:r>
          </w:p>
        </w:tc>
        <w:tc>
          <w:tcPr>
            <w:tcW w:w="8647" w:type="dxa"/>
            <w:shd w:val="clear" w:color="auto" w:fill="FBE4D5" w:themeFill="accent2" w:themeFillTint="33"/>
          </w:tcPr>
          <w:p>
            <w:pPr>
              <w:ind w:firstLine="420" w:firstLineChars="200"/>
              <w:rPr>
                <w:rFonts w:hint="default" w:eastAsiaTheme="minorEastAsia"/>
                <w:lang w:val="en-US" w:eastAsia="zh-CN"/>
              </w:rPr>
            </w:pPr>
            <w:r>
              <w:rPr>
                <w:rFonts w:hint="eastAsia"/>
              </w:rPr>
              <w:t>这一周</w:t>
            </w:r>
            <w:r>
              <w:rPr>
                <w:rFonts w:hint="eastAsia"/>
                <w:lang w:val="en-US" w:eastAsia="zh-CN"/>
              </w:rPr>
              <w:t>是既充实也忙碌的</w:t>
            </w:r>
            <w:r>
              <w:rPr>
                <w:rFonts w:hint="eastAsia"/>
              </w:rPr>
              <w:t>一周，</w:t>
            </w:r>
            <w:r>
              <w:rPr>
                <w:rFonts w:hint="eastAsia"/>
                <w:lang w:val="en-US" w:eastAsia="zh-CN"/>
              </w:rPr>
              <w:t>作为在工作室的第一周我觉得总体来说是不错的开始。在这一周我学到了很多新知识，认识了很多新朋友，这是我认为最大的收获。其次是工作室里的师兄都很热心的帮我解决问题，遇到不懂的我去询问他们他们也会耐心解答，同时工业软件组的其他小伙伴也都挺好，能够在短时间内就熟悉起来，在中午吃饭的过程中也能够很好地增进我们对彼此的了解。</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544" w:hRule="atLeast"/>
        </w:trPr>
        <w:tc>
          <w:tcPr>
            <w:tcW w:w="1271" w:type="dxa"/>
            <w:vAlign w:val="center"/>
          </w:tcPr>
          <w:p>
            <w:pPr>
              <w:jc w:val="center"/>
              <w:rPr>
                <w:b w:val="0"/>
                <w:bCs w:val="0"/>
              </w:rPr>
            </w:pPr>
            <w:r>
              <w:rPr>
                <w:rFonts w:hint="eastAsia"/>
                <w:b/>
                <w:bCs/>
              </w:rPr>
              <w:t>存在</w:t>
            </w:r>
            <w:r>
              <w:rPr>
                <w:b/>
                <w:bCs/>
              </w:rPr>
              <w:t>问题</w:t>
            </w:r>
          </w:p>
          <w:p>
            <w:pPr>
              <w:jc w:val="center"/>
              <w:rPr>
                <w:b w:val="0"/>
                <w:bCs w:val="0"/>
              </w:rPr>
            </w:pPr>
            <w:r>
              <w:rPr>
                <w:rFonts w:hint="eastAsia"/>
                <w:b/>
                <w:bCs/>
              </w:rPr>
              <w:t>未来规划</w:t>
            </w:r>
          </w:p>
        </w:tc>
        <w:tc>
          <w:tcPr>
            <w:tcW w:w="8647" w:type="dxa"/>
          </w:tcPr>
          <w:p>
            <w:pPr>
              <w:pStyle w:val="22"/>
              <w:ind w:firstLine="0" w:firstLineChars="0"/>
              <w:rPr>
                <w:rFonts w:hint="default" w:eastAsiaTheme="minorEastAsia"/>
                <w:lang w:val="en-US" w:eastAsia="zh-CN"/>
              </w:rPr>
            </w:pPr>
            <w:r>
              <w:rPr>
                <w:rFonts w:hint="eastAsia"/>
              </w:rPr>
              <w:t>个人认为存在的问题有</w:t>
            </w:r>
            <w:r>
              <w:rPr>
                <w:rFonts w:hint="eastAsia"/>
                <w:lang w:val="en-US" w:eastAsia="zh-CN"/>
              </w:rPr>
              <w:t>对知识的掌握</w:t>
            </w:r>
            <w:r>
              <w:rPr>
                <w:rFonts w:hint="eastAsia"/>
              </w:rPr>
              <w:t>还不够扎实</w:t>
            </w:r>
            <w:r>
              <w:rPr>
                <w:rFonts w:hint="eastAsia"/>
                <w:lang w:eastAsia="zh-CN"/>
              </w:rPr>
              <w:t>，</w:t>
            </w:r>
            <w:r>
              <w:rPr>
                <w:rFonts w:hint="eastAsia"/>
                <w:lang w:val="en-US" w:eastAsia="zh-CN"/>
              </w:rPr>
              <w:t>有些东西知识会用，但是底层原理一知半解，可能过不久就会忘了怎么用，然后希望下周到中期考核之前能把新知识学完，并且能够把这些新知识运用出来。</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pPr>
              <w:jc w:val="center"/>
              <w:rPr>
                <w:b w:val="0"/>
                <w:bCs w:val="0"/>
              </w:rPr>
            </w:pPr>
            <w:r>
              <w:rPr>
                <w:rFonts w:hint="eastAsia"/>
                <w:b/>
                <w:bCs/>
              </w:rPr>
              <w:t>导师评价</w:t>
            </w:r>
          </w:p>
        </w:tc>
        <w:tc>
          <w:tcPr>
            <w:tcW w:w="8647" w:type="dxa"/>
            <w:shd w:val="clear" w:color="auto" w:fill="FBE4D5" w:themeFill="accent2" w:themeFillTint="33"/>
            <w:vAlign w:val="center"/>
          </w:tcPr>
          <w:p/>
        </w:tc>
      </w:tr>
    </w:tbl>
    <w:p>
      <w:bookmarkStart w:id="0" w:name="_GoBack"/>
      <w:bookmarkEnd w:id="0"/>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g5ODIwMGYwYzQyNWNlNjA5ZGEwMTM1Y2IxOTFlMGYifQ=="/>
  </w:docVars>
  <w:rsids>
    <w:rsidRoot w:val="00C65D27"/>
    <w:rsid w:val="00064A39"/>
    <w:rsid w:val="00070CD8"/>
    <w:rsid w:val="000A23EC"/>
    <w:rsid w:val="000A6F57"/>
    <w:rsid w:val="000C3927"/>
    <w:rsid w:val="0010159B"/>
    <w:rsid w:val="00114A66"/>
    <w:rsid w:val="00115890"/>
    <w:rsid w:val="00115D08"/>
    <w:rsid w:val="00116072"/>
    <w:rsid w:val="00164A35"/>
    <w:rsid w:val="001665C5"/>
    <w:rsid w:val="00167F0D"/>
    <w:rsid w:val="00185F51"/>
    <w:rsid w:val="00187D34"/>
    <w:rsid w:val="001D2BBA"/>
    <w:rsid w:val="001D7FB7"/>
    <w:rsid w:val="00205876"/>
    <w:rsid w:val="002279DB"/>
    <w:rsid w:val="002326F1"/>
    <w:rsid w:val="00244BB4"/>
    <w:rsid w:val="00250CBA"/>
    <w:rsid w:val="00261D8B"/>
    <w:rsid w:val="0028569D"/>
    <w:rsid w:val="002B2315"/>
    <w:rsid w:val="002C2FCE"/>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F4138"/>
    <w:rsid w:val="0050131E"/>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E49E7"/>
    <w:rsid w:val="00800AEF"/>
    <w:rsid w:val="008142F1"/>
    <w:rsid w:val="00880289"/>
    <w:rsid w:val="00881169"/>
    <w:rsid w:val="00887C45"/>
    <w:rsid w:val="00897A6D"/>
    <w:rsid w:val="008D63AE"/>
    <w:rsid w:val="00906966"/>
    <w:rsid w:val="00912BCC"/>
    <w:rsid w:val="009819E2"/>
    <w:rsid w:val="009A3084"/>
    <w:rsid w:val="009B1A6D"/>
    <w:rsid w:val="009C131B"/>
    <w:rsid w:val="009D2A3E"/>
    <w:rsid w:val="00A12FA6"/>
    <w:rsid w:val="00A2532C"/>
    <w:rsid w:val="00A662A5"/>
    <w:rsid w:val="00A76531"/>
    <w:rsid w:val="00AD67A0"/>
    <w:rsid w:val="00AD7ED3"/>
    <w:rsid w:val="00AE34F1"/>
    <w:rsid w:val="00B022A2"/>
    <w:rsid w:val="00B05CA3"/>
    <w:rsid w:val="00B10353"/>
    <w:rsid w:val="00B179CA"/>
    <w:rsid w:val="00B202D4"/>
    <w:rsid w:val="00B46350"/>
    <w:rsid w:val="00B66305"/>
    <w:rsid w:val="00B73B0D"/>
    <w:rsid w:val="00BA2198"/>
    <w:rsid w:val="00BD5FC7"/>
    <w:rsid w:val="00C379E0"/>
    <w:rsid w:val="00C50D14"/>
    <w:rsid w:val="00C5705B"/>
    <w:rsid w:val="00C65D27"/>
    <w:rsid w:val="00C72BF5"/>
    <w:rsid w:val="00C85729"/>
    <w:rsid w:val="00C92E65"/>
    <w:rsid w:val="00CA4C52"/>
    <w:rsid w:val="00CA7848"/>
    <w:rsid w:val="00CC0AA9"/>
    <w:rsid w:val="00CC63B5"/>
    <w:rsid w:val="00CD4C86"/>
    <w:rsid w:val="00CE3E19"/>
    <w:rsid w:val="00D66F83"/>
    <w:rsid w:val="00D74AB7"/>
    <w:rsid w:val="00D82794"/>
    <w:rsid w:val="00DA028A"/>
    <w:rsid w:val="00DA38EE"/>
    <w:rsid w:val="00E03F76"/>
    <w:rsid w:val="00E37139"/>
    <w:rsid w:val="00E46AE7"/>
    <w:rsid w:val="00E517BE"/>
    <w:rsid w:val="00E75DEE"/>
    <w:rsid w:val="00E9567D"/>
    <w:rsid w:val="00ED5D37"/>
    <w:rsid w:val="00EE2744"/>
    <w:rsid w:val="00EE7247"/>
    <w:rsid w:val="00EF0C54"/>
    <w:rsid w:val="00F11ADD"/>
    <w:rsid w:val="00F351D2"/>
    <w:rsid w:val="00F35B2C"/>
    <w:rsid w:val="00F45571"/>
    <w:rsid w:val="00FA673D"/>
    <w:rsid w:val="00FB2812"/>
    <w:rsid w:val="00FB64CC"/>
    <w:rsid w:val="00FD516C"/>
    <w:rsid w:val="00FD62F7"/>
    <w:rsid w:val="00FE52EC"/>
    <w:rsid w:val="00FF672B"/>
    <w:rsid w:val="0E25387C"/>
    <w:rsid w:val="1D207646"/>
    <w:rsid w:val="26A23F7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3"/>
    <w:semiHidden/>
    <w:unhideWhenUsed/>
    <w:uiPriority w:val="99"/>
    <w:rPr>
      <w:sz w:val="18"/>
      <w:szCs w:val="18"/>
    </w:rPr>
  </w:style>
  <w:style w:type="paragraph" w:styleId="4">
    <w:name w:val="footer"/>
    <w:basedOn w:val="1"/>
    <w:link w:val="19"/>
    <w:unhideWhenUsed/>
    <w:uiPriority w:val="99"/>
    <w:pPr>
      <w:tabs>
        <w:tab w:val="center" w:pos="4153"/>
        <w:tab w:val="right" w:pos="8306"/>
      </w:tabs>
      <w:snapToGrid w:val="0"/>
      <w:jc w:val="left"/>
    </w:pPr>
    <w:rPr>
      <w:sz w:val="18"/>
      <w:szCs w:val="18"/>
    </w:rPr>
  </w:style>
  <w:style w:type="paragraph" w:styleId="5">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20"/>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uiPriority w:val="9"/>
    <w:rPr>
      <w:b/>
      <w:bCs/>
      <w:kern w:val="44"/>
      <w:sz w:val="44"/>
      <w:szCs w:val="44"/>
    </w:rPr>
  </w:style>
  <w:style w:type="table" w:customStyle="1" w:styleId="11">
    <w:name w:val="网格表 5 深色 - 着色 51"/>
    <w:basedOn w:val="7"/>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12">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13">
    <w:name w:val="网格表 1 浅色 - 着色 21"/>
    <w:basedOn w:val="7"/>
    <w:qFormat/>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14">
    <w:name w:val="网格表 4 - 着色 51"/>
    <w:basedOn w:val="7"/>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5">
    <w:name w:val="网格表 5 深色 - 着色 61"/>
    <w:basedOn w:val="7"/>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16">
    <w:name w:val="网格表 6 彩色 - 着色 61"/>
    <w:basedOn w:val="7"/>
    <w:qFormat/>
    <w:uiPriority w:val="51"/>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7">
    <w:name w:val="网格表 4 - 着色 61"/>
    <w:basedOn w:val="7"/>
    <w:qFormat/>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8">
    <w:name w:val="页眉 字符"/>
    <w:basedOn w:val="9"/>
    <w:link w:val="5"/>
    <w:qFormat/>
    <w:uiPriority w:val="99"/>
    <w:rPr>
      <w:sz w:val="18"/>
      <w:szCs w:val="18"/>
    </w:rPr>
  </w:style>
  <w:style w:type="character" w:customStyle="1" w:styleId="19">
    <w:name w:val="页脚 字符"/>
    <w:basedOn w:val="9"/>
    <w:link w:val="4"/>
    <w:qFormat/>
    <w:uiPriority w:val="99"/>
    <w:rPr>
      <w:sz w:val="18"/>
      <w:szCs w:val="18"/>
    </w:rPr>
  </w:style>
  <w:style w:type="character" w:customStyle="1" w:styleId="20">
    <w:name w:val="标题 字符"/>
    <w:basedOn w:val="9"/>
    <w:link w:val="6"/>
    <w:qFormat/>
    <w:uiPriority w:val="1"/>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21">
    <w:name w:val="网格表 4 - 着色 21"/>
    <w:basedOn w:val="7"/>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22">
    <w:name w:val="List Paragraph"/>
    <w:basedOn w:val="1"/>
    <w:qFormat/>
    <w:uiPriority w:val="34"/>
    <w:pPr>
      <w:ind w:firstLine="420" w:firstLineChars="200"/>
    </w:pPr>
  </w:style>
  <w:style w:type="character" w:customStyle="1" w:styleId="23">
    <w:name w:val="批注框文本 字符"/>
    <w:basedOn w:val="9"/>
    <w:link w:val="3"/>
    <w:semiHidden/>
    <w:qFormat/>
    <w:uiPriority w:val="99"/>
    <w:rPr>
      <w:sz w:val="18"/>
      <w:szCs w:val="18"/>
    </w:rPr>
  </w:style>
  <w:style w:type="paragraph" w:customStyle="1" w:styleId="24">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md-plain"/>
    <w:basedOn w:val="9"/>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2</Pages>
  <Words>1004</Words>
  <Characters>1037</Characters>
  <Lines>7</Lines>
  <Paragraphs>2</Paragraphs>
  <TotalTime>103</TotalTime>
  <ScaleCrop>false</ScaleCrop>
  <LinksUpToDate>false</LinksUpToDate>
  <CharactersWithSpaces>1038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2022-07-10T07:08:00Z</dcterms:created>
  <dc:creator>黄映焜</dc:creator>
  <cp:lastModifiedBy>WPS_1655298322</cp:lastModifiedBy>
  <dcterms:modified xsi:type="dcterms:W3CDTF">2023-07-17T02:51:02Z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56D33864F1384E7BA0F52927185E3ABB_12</vt:lpwstr>
  </property>
</Properties>
</file>